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208B4" w14:textId="77777777" w:rsidR="00C079F4" w:rsidRPr="00E1542C" w:rsidRDefault="00C079F4" w:rsidP="00C079F4">
      <w:pPr>
        <w:pStyle w:val="Bullet0"/>
        <w:tabs>
          <w:tab w:val="clear" w:pos="432"/>
        </w:tabs>
        <w:spacing w:after="0"/>
        <w:rPr>
          <w:rFonts w:asciiTheme="minorBidi" w:eastAsiaTheme="minorEastAsia" w:hAnsiTheme="minorBidi" w:cstheme="minorBidi"/>
        </w:rPr>
      </w:pPr>
    </w:p>
    <w:p w14:paraId="44F4B1A4" w14:textId="77777777" w:rsidR="00C079F4" w:rsidRPr="00E1542C" w:rsidRDefault="00C079F4" w:rsidP="00C079F4">
      <w:pPr>
        <w:pStyle w:val="Bullet0"/>
        <w:tabs>
          <w:tab w:val="clear" w:pos="432"/>
        </w:tabs>
        <w:spacing w:after="0"/>
        <w:rPr>
          <w:rFonts w:asciiTheme="minorBidi" w:eastAsiaTheme="minorEastAsia" w:hAnsiTheme="minorBidi" w:cstheme="minorBidi"/>
        </w:rPr>
      </w:pPr>
      <w:r w:rsidRPr="00E1542C">
        <w:rPr>
          <w:rFonts w:asciiTheme="minorBidi" w:eastAsiaTheme="minorEastAsia" w:hAnsiTheme="minorBidi" w:cstheme="minorBidi"/>
          <w:noProof/>
          <w:lang w:val="en-US"/>
        </w:rPr>
        <mc:AlternateContent>
          <mc:Choice Requires="wps">
            <w:drawing>
              <wp:anchor distT="0" distB="0" distL="114300" distR="114300" simplePos="0" relativeHeight="251660288" behindDoc="0" locked="0" layoutInCell="1" allowOverlap="1" wp14:anchorId="66DE1B2A" wp14:editId="71C4F7C4">
                <wp:simplePos x="0" y="0"/>
                <wp:positionH relativeFrom="column">
                  <wp:posOffset>728345</wp:posOffset>
                </wp:positionH>
                <wp:positionV relativeFrom="paragraph">
                  <wp:posOffset>181610</wp:posOffset>
                </wp:positionV>
                <wp:extent cx="4981575" cy="638175"/>
                <wp:effectExtent l="0" t="0" r="28575" b="28575"/>
                <wp:wrapNone/>
                <wp:docPr id="17335" name="Rectangle 17335"/>
                <wp:cNvGraphicFramePr/>
                <a:graphic xmlns:a="http://schemas.openxmlformats.org/drawingml/2006/main">
                  <a:graphicData uri="http://schemas.microsoft.com/office/word/2010/wordprocessingShape">
                    <wps:wsp>
                      <wps:cNvSpPr/>
                      <wps:spPr>
                        <a:xfrm>
                          <a:off x="0" y="0"/>
                          <a:ext cx="4981575" cy="638175"/>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48F05D99" w14:textId="77777777" w:rsidR="00C079F4" w:rsidRPr="00815496" w:rsidRDefault="00C079F4" w:rsidP="00C079F4">
                            <w:pPr>
                              <w:jc w:val="center"/>
                              <w:rPr>
                                <w:rFonts w:asciiTheme="minorBidi" w:eastAsiaTheme="minorEastAsia" w:hAnsiTheme="minorBidi"/>
                                <w:b/>
                                <w:bCs/>
                                <w:sz w:val="36"/>
                                <w:szCs w:val="36"/>
                              </w:rPr>
                            </w:pPr>
                            <w:r>
                              <w:rPr>
                                <w:rFonts w:asciiTheme="minorBidi" w:eastAsiaTheme="minorEastAsia" w:hAnsiTheme="minorBidi"/>
                                <w:b/>
                                <w:bCs/>
                                <w:sz w:val="36"/>
                                <w:szCs w:val="36"/>
                              </w:rPr>
                              <w:t xml:space="preserve">COMMUNICATION AND WORKS </w:t>
                            </w:r>
                            <w:r w:rsidRPr="00DB36CF">
                              <w:rPr>
                                <w:rFonts w:asciiTheme="minorBidi" w:eastAsiaTheme="minorEastAsia" w:hAnsiTheme="minorBidi"/>
                                <w:b/>
                                <w:bCs/>
                                <w:sz w:val="36"/>
                                <w:szCs w:val="36"/>
                              </w:rPr>
                              <w:t>DEPARTMENT</w:t>
                            </w:r>
                            <w:r>
                              <w:rPr>
                                <w:rFonts w:asciiTheme="minorBidi" w:eastAsiaTheme="minorEastAsia" w:hAnsiTheme="minorBidi"/>
                                <w:b/>
                                <w:bCs/>
                                <w:sz w:val="36"/>
                                <w:szCs w:val="36"/>
                              </w:rPr>
                              <w:t xml:space="preserve"> </w:t>
                            </w:r>
                            <w:r w:rsidRPr="00DB36CF">
                              <w:rPr>
                                <w:rFonts w:asciiTheme="minorBidi" w:eastAsiaTheme="minorEastAsia" w:hAnsiTheme="minorBidi"/>
                                <w:b/>
                                <w:bCs/>
                                <w:sz w:val="36"/>
                                <w:szCs w:val="36"/>
                              </w:rPr>
                              <w:t>KHYBER PAKHTUNKHWA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E1B2A" id="Rectangle 17335" o:spid="_x0000_s1026" style="position:absolute;left:0;text-align:left;margin-left:57.35pt;margin-top:14.3pt;width:392.25pt;height:5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" fillcolor="white [3212]" strokecolor="white [3212]" strokeweight="1pt">
                <v:textbox>
                  <w:txbxContent>
                    <w:p w14:paraId="48F05D99" w14:textId="77777777" w:rsidR="00C079F4" w:rsidRPr="00815496" w:rsidRDefault="00C079F4" w:rsidP="00C079F4">
                      <w:pPr>
                        <w:jc w:val="center"/>
                        <w:rPr>
                          <w:rFonts w:asciiTheme="minorBidi" w:eastAsiaTheme="minorEastAsia" w:hAnsiTheme="minorBidi"/>
                          <w:b/>
                          <w:bCs/>
                          <w:sz w:val="36"/>
                          <w:szCs w:val="36"/>
                        </w:rPr>
                      </w:pPr>
                      <w:r>
                        <w:rPr>
                          <w:rFonts w:asciiTheme="minorBidi" w:eastAsiaTheme="minorEastAsia" w:hAnsiTheme="minorBidi"/>
                          <w:b/>
                          <w:bCs/>
                          <w:sz w:val="36"/>
                          <w:szCs w:val="36"/>
                        </w:rPr>
                        <w:t xml:space="preserve">COMMUNICATION AND WORKS </w:t>
                      </w:r>
                      <w:r w:rsidRPr="00DB36CF">
                        <w:rPr>
                          <w:rFonts w:asciiTheme="minorBidi" w:eastAsiaTheme="minorEastAsia" w:hAnsiTheme="minorBidi"/>
                          <w:b/>
                          <w:bCs/>
                          <w:sz w:val="36"/>
                          <w:szCs w:val="36"/>
                        </w:rPr>
                        <w:t>DEPARTMENT</w:t>
                      </w:r>
                      <w:r>
                        <w:rPr>
                          <w:rFonts w:asciiTheme="minorBidi" w:eastAsiaTheme="minorEastAsia" w:hAnsiTheme="minorBidi"/>
                          <w:b/>
                          <w:bCs/>
                          <w:sz w:val="36"/>
                          <w:szCs w:val="36"/>
                        </w:rPr>
                        <w:t xml:space="preserve"> </w:t>
                      </w:r>
                      <w:r w:rsidRPr="00DB36CF">
                        <w:rPr>
                          <w:rFonts w:asciiTheme="minorBidi" w:eastAsiaTheme="minorEastAsia" w:hAnsiTheme="minorBidi"/>
                          <w:b/>
                          <w:bCs/>
                          <w:sz w:val="36"/>
                          <w:szCs w:val="36"/>
                        </w:rPr>
                        <w:t>KHYBER PAKHTUNKHWA</w:t>
                      </w:r>
                    </w:p>
                  </w:txbxContent>
                </v:textbox>
              </v:rect>
            </w:pict>
          </mc:Fallback>
        </mc:AlternateContent>
      </w:r>
      <w:r w:rsidRPr="00E1542C">
        <w:rPr>
          <w:rFonts w:asciiTheme="minorBidi" w:eastAsiaTheme="minorEastAsia" w:hAnsiTheme="minorBidi" w:cstheme="minorBidi"/>
          <w:noProof/>
          <w:lang w:val="en-US"/>
        </w:rPr>
        <w:drawing>
          <wp:inline distT="0" distB="0" distL="0" distR="0" wp14:anchorId="2C620E6B" wp14:editId="48CFEE38">
            <wp:extent cx="722376" cy="722376"/>
            <wp:effectExtent l="0" t="0" r="1905" b="1905"/>
            <wp:docPr id="17331" name="Picture 17331" descr="C:\Users\Shoaib Aziz\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aib Aziz\Desktop\index.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2376" cy="722376"/>
                    </a:xfrm>
                    <a:prstGeom prst="rect">
                      <a:avLst/>
                    </a:prstGeom>
                    <a:noFill/>
                    <a:ln>
                      <a:noFill/>
                    </a:ln>
                  </pic:spPr>
                </pic:pic>
              </a:graphicData>
            </a:graphic>
          </wp:inline>
        </w:drawing>
      </w:r>
    </w:p>
    <w:p w14:paraId="7A4FA8A8" w14:textId="77777777" w:rsidR="00C079F4" w:rsidRPr="00E1542C" w:rsidRDefault="00C079F4" w:rsidP="00C079F4">
      <w:pPr>
        <w:spacing w:after="0"/>
        <w:jc w:val="center"/>
        <w:rPr>
          <w:rFonts w:asciiTheme="minorBidi" w:eastAsiaTheme="minorEastAsia" w:hAnsiTheme="minorBidi"/>
          <w:b/>
          <w:bCs/>
          <w:sz w:val="36"/>
          <w:szCs w:val="36"/>
        </w:rPr>
      </w:pPr>
    </w:p>
    <w:p w14:paraId="5D062B31" w14:textId="77777777" w:rsidR="00C079F4" w:rsidRPr="00E1542C" w:rsidRDefault="00C079F4" w:rsidP="00C079F4">
      <w:pPr>
        <w:spacing w:after="0"/>
        <w:jc w:val="center"/>
        <w:rPr>
          <w:rFonts w:asciiTheme="minorBidi" w:eastAsiaTheme="minorEastAsia" w:hAnsiTheme="minorBidi"/>
          <w:b/>
          <w:bCs/>
          <w:sz w:val="36"/>
          <w:szCs w:val="36"/>
        </w:rPr>
      </w:pPr>
    </w:p>
    <w:p w14:paraId="50B3E1DF" w14:textId="77777777" w:rsidR="00C079F4" w:rsidRPr="00E1542C" w:rsidRDefault="00C079F4" w:rsidP="00C079F4">
      <w:pPr>
        <w:spacing w:after="0"/>
        <w:jc w:val="center"/>
        <w:rPr>
          <w:rFonts w:asciiTheme="minorBidi" w:eastAsiaTheme="minorEastAsia" w:hAnsiTheme="minorBidi"/>
          <w:b/>
          <w:bCs/>
          <w:sz w:val="36"/>
          <w:szCs w:val="36"/>
        </w:rPr>
      </w:pPr>
      <w:r w:rsidRPr="00E1542C">
        <w:rPr>
          <w:rFonts w:asciiTheme="minorBidi" w:eastAsiaTheme="minorEastAsia" w:hAnsiTheme="minorBidi"/>
          <w:b/>
          <w:bCs/>
          <w:sz w:val="36"/>
          <w:szCs w:val="36"/>
        </w:rPr>
        <w:t>KHYBER PAKHTUNKHWA INTEGRATED TOURISM DEVELOPMENT (KITE) PROJECT</w:t>
      </w:r>
    </w:p>
    <w:p w14:paraId="1FED1782" w14:textId="77777777" w:rsidR="00C079F4" w:rsidRPr="00E1542C" w:rsidRDefault="00C079F4" w:rsidP="00C079F4">
      <w:pPr>
        <w:tabs>
          <w:tab w:val="left" w:pos="4050"/>
        </w:tabs>
        <w:spacing w:after="0"/>
        <w:jc w:val="center"/>
        <w:rPr>
          <w:rFonts w:asciiTheme="minorBidi" w:eastAsiaTheme="minorEastAsia" w:hAnsiTheme="minorBidi"/>
          <w:b/>
          <w:bCs/>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C079F4" w:rsidRPr="00E1542C" w14:paraId="17151F76" w14:textId="77777777" w:rsidTr="00791BB5">
        <w:tc>
          <w:tcPr>
            <w:tcW w:w="4643" w:type="dxa"/>
          </w:tcPr>
          <w:p w14:paraId="65AB947D" w14:textId="77777777" w:rsidR="00C079F4" w:rsidRPr="00E1542C" w:rsidRDefault="00C079F4" w:rsidP="00791BB5">
            <w:pPr>
              <w:jc w:val="center"/>
              <w:rPr>
                <w:rFonts w:asciiTheme="minorBidi" w:hAnsiTheme="minorBidi"/>
                <w:b/>
                <w:bCs/>
              </w:rPr>
            </w:pPr>
            <w:r w:rsidRPr="00E1542C">
              <w:rPr>
                <w:rFonts w:asciiTheme="minorBidi" w:hAnsiTheme="minorBidi"/>
                <w:b/>
                <w:noProof/>
                <w:sz w:val="32"/>
                <w:szCs w:val="32"/>
              </w:rPr>
              <w:drawing>
                <wp:inline distT="0" distB="0" distL="0" distR="0" wp14:anchorId="6BF2C1E4" wp14:editId="5B054914">
                  <wp:extent cx="3017520" cy="2263708"/>
                  <wp:effectExtent l="0" t="0" r="0" b="3810"/>
                  <wp:docPr id="3" name="Picture 3" descr="C:\Users\aqbcd\Desktop\KITE Project\PICS of KITE\IMG2020122113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qbcd\Desktop\KITE Project\PICS of KITE\IMG202012211341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7520" cy="2263708"/>
                          </a:xfrm>
                          <a:prstGeom prst="rect">
                            <a:avLst/>
                          </a:prstGeom>
                          <a:noFill/>
                          <a:ln>
                            <a:noFill/>
                          </a:ln>
                        </pic:spPr>
                      </pic:pic>
                    </a:graphicData>
                  </a:graphic>
                </wp:inline>
              </w:drawing>
            </w:r>
          </w:p>
        </w:tc>
        <w:tc>
          <w:tcPr>
            <w:tcW w:w="4644" w:type="dxa"/>
          </w:tcPr>
          <w:p w14:paraId="026C7D72" w14:textId="77777777" w:rsidR="00C079F4" w:rsidRPr="00E1542C" w:rsidRDefault="00C079F4" w:rsidP="00791BB5">
            <w:pPr>
              <w:jc w:val="center"/>
              <w:rPr>
                <w:rFonts w:asciiTheme="minorBidi" w:hAnsiTheme="minorBidi"/>
                <w:b/>
                <w:bCs/>
              </w:rPr>
            </w:pPr>
            <w:r w:rsidRPr="00E1542C">
              <w:rPr>
                <w:rFonts w:asciiTheme="minorBidi" w:hAnsiTheme="minorBidi"/>
                <w:b/>
                <w:noProof/>
                <w:sz w:val="32"/>
                <w:szCs w:val="32"/>
              </w:rPr>
              <w:drawing>
                <wp:inline distT="0" distB="0" distL="0" distR="0" wp14:anchorId="74D16AD7" wp14:editId="20FCAD7F">
                  <wp:extent cx="3016885" cy="2286000"/>
                  <wp:effectExtent l="0" t="0" r="0" b="0"/>
                  <wp:docPr id="8" name="Picture 8" descr="C:\Users\aqbcd\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qbcd\Desktop\Imag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8606" cy="2287304"/>
                          </a:xfrm>
                          <a:prstGeom prst="rect">
                            <a:avLst/>
                          </a:prstGeom>
                          <a:noFill/>
                          <a:ln>
                            <a:noFill/>
                          </a:ln>
                        </pic:spPr>
                      </pic:pic>
                    </a:graphicData>
                  </a:graphic>
                </wp:inline>
              </w:drawing>
            </w:r>
          </w:p>
        </w:tc>
      </w:tr>
    </w:tbl>
    <w:p w14:paraId="2064A952" w14:textId="77777777" w:rsidR="00C079F4" w:rsidRPr="00E1542C" w:rsidRDefault="00C079F4" w:rsidP="00C079F4">
      <w:pPr>
        <w:spacing w:after="0"/>
        <w:jc w:val="center"/>
        <w:rPr>
          <w:rFonts w:asciiTheme="minorBidi" w:hAnsiTheme="minorBidi"/>
          <w:b/>
          <w:bCs/>
        </w:rPr>
      </w:pPr>
      <w:r w:rsidRPr="00E1542C">
        <w:rPr>
          <w:rFonts w:asciiTheme="minorBidi" w:hAnsiTheme="minorBidi"/>
          <w:b/>
          <w:bCs/>
        </w:rPr>
        <w:t xml:space="preserve"> </w:t>
      </w:r>
    </w:p>
    <w:p w14:paraId="50C062CA" w14:textId="77777777" w:rsidR="00C079F4" w:rsidRDefault="00C079F4" w:rsidP="00C079F4">
      <w:pPr>
        <w:spacing w:after="0"/>
        <w:jc w:val="center"/>
        <w:rPr>
          <w:rFonts w:asciiTheme="minorBidi" w:eastAsiaTheme="minorEastAsia" w:hAnsiTheme="minorBidi"/>
          <w:b/>
          <w:bCs/>
          <w:sz w:val="36"/>
          <w:szCs w:val="36"/>
          <w:lang w:val="en-GB"/>
        </w:rPr>
      </w:pPr>
      <w:r w:rsidRPr="00E1542C">
        <w:rPr>
          <w:rFonts w:asciiTheme="minorBidi" w:eastAsiaTheme="minorEastAsia" w:hAnsiTheme="minorBidi"/>
          <w:b/>
          <w:bCs/>
          <w:sz w:val="36"/>
          <w:szCs w:val="36"/>
          <w:lang w:val="en-GB"/>
        </w:rPr>
        <w:t>RESETTLEMENT ACTION PLAN</w:t>
      </w:r>
    </w:p>
    <w:p w14:paraId="7F9ABB77" w14:textId="77777777" w:rsidR="00C079F4" w:rsidRDefault="00C079F4" w:rsidP="00C079F4">
      <w:pPr>
        <w:spacing w:before="120"/>
        <w:jc w:val="center"/>
        <w:rPr>
          <w:rFonts w:asciiTheme="minorBidi" w:eastAsiaTheme="minorEastAsia" w:hAnsiTheme="minorBidi"/>
          <w:b/>
          <w:bCs/>
          <w:sz w:val="36"/>
          <w:szCs w:val="36"/>
          <w:lang w:val="en-GB"/>
        </w:rPr>
      </w:pPr>
      <w:r>
        <w:rPr>
          <w:rFonts w:asciiTheme="minorBidi" w:eastAsiaTheme="minorEastAsia" w:hAnsiTheme="minorBidi"/>
          <w:b/>
          <w:bCs/>
          <w:sz w:val="36"/>
          <w:szCs w:val="36"/>
          <w:lang w:val="en-GB"/>
        </w:rPr>
        <w:t>BASED ON DETAILED DESIGN</w:t>
      </w:r>
    </w:p>
    <w:p w14:paraId="6E16CD7F" w14:textId="77777777" w:rsidR="00C079F4" w:rsidRPr="00E1542C" w:rsidRDefault="00C079F4" w:rsidP="00C079F4">
      <w:pPr>
        <w:spacing w:after="0"/>
        <w:jc w:val="center"/>
        <w:rPr>
          <w:rFonts w:asciiTheme="minorBidi" w:eastAsiaTheme="minorEastAsia" w:hAnsiTheme="minorBidi"/>
          <w:b/>
          <w:bCs/>
          <w:sz w:val="36"/>
          <w:szCs w:val="36"/>
          <w:lang w:val="en-GB"/>
        </w:rPr>
      </w:pPr>
    </w:p>
    <w:p w14:paraId="7BD67858" w14:textId="77777777" w:rsidR="00C079F4" w:rsidRPr="00E1542C" w:rsidRDefault="00C079F4" w:rsidP="00C079F4">
      <w:pPr>
        <w:spacing w:after="0"/>
        <w:jc w:val="center"/>
        <w:rPr>
          <w:rFonts w:asciiTheme="minorBidi" w:eastAsiaTheme="minorEastAsia" w:hAnsiTheme="minorBidi"/>
          <w:b/>
          <w:bCs/>
          <w:sz w:val="36"/>
          <w:szCs w:val="36"/>
          <w:lang w:val="en-GB"/>
        </w:rPr>
      </w:pPr>
    </w:p>
    <w:p w14:paraId="6DD3C7DE" w14:textId="77777777" w:rsidR="00C079F4" w:rsidRPr="00E1542C" w:rsidRDefault="00C079F4" w:rsidP="00C079F4">
      <w:pPr>
        <w:spacing w:after="0"/>
        <w:jc w:val="center"/>
        <w:rPr>
          <w:rFonts w:asciiTheme="minorBidi" w:eastAsiaTheme="minorEastAsia" w:hAnsiTheme="minorBidi"/>
          <w:b/>
          <w:bCs/>
          <w:sz w:val="24"/>
          <w:lang w:val="en-GB"/>
        </w:rPr>
      </w:pPr>
      <w:r w:rsidRPr="00E1542C">
        <w:rPr>
          <w:rFonts w:asciiTheme="minorBidi" w:eastAsiaTheme="minorEastAsia" w:hAnsiTheme="minorBidi"/>
          <w:b/>
          <w:bCs/>
          <w:sz w:val="24"/>
          <w:lang w:val="en-GB"/>
        </w:rPr>
        <w:t>UPGRADATION &amp; IMPROVEMENT OF MANKIAL BADA SERAI ROAD (23 KM)</w:t>
      </w:r>
    </w:p>
    <w:p w14:paraId="70A7923F" w14:textId="77777777" w:rsidR="00C079F4" w:rsidRPr="00E1542C" w:rsidRDefault="00C079F4" w:rsidP="00C079F4">
      <w:pPr>
        <w:spacing w:after="0"/>
        <w:jc w:val="center"/>
        <w:rPr>
          <w:rFonts w:asciiTheme="minorBidi" w:eastAsiaTheme="minorEastAsia" w:hAnsiTheme="minorBidi"/>
          <w:b/>
          <w:sz w:val="28"/>
          <w:szCs w:val="28"/>
        </w:rPr>
      </w:pPr>
    </w:p>
    <w:p w14:paraId="67A26BCD" w14:textId="7AED7A0C" w:rsidR="00C079F4" w:rsidRPr="00E1542C" w:rsidRDefault="00C079F4" w:rsidP="00C079F4">
      <w:pPr>
        <w:spacing w:after="0"/>
        <w:jc w:val="center"/>
        <w:rPr>
          <w:rFonts w:asciiTheme="minorBidi" w:eastAsiaTheme="minorEastAsia" w:hAnsiTheme="minorBidi"/>
          <w:b/>
          <w:sz w:val="28"/>
          <w:szCs w:val="28"/>
        </w:rPr>
      </w:pPr>
      <w:r>
        <w:rPr>
          <w:rFonts w:asciiTheme="minorBidi" w:eastAsiaTheme="minorEastAsia" w:hAnsiTheme="minorBidi"/>
          <w:b/>
          <w:sz w:val="28"/>
          <w:szCs w:val="28"/>
        </w:rPr>
        <w:t>August</w:t>
      </w:r>
      <w:r w:rsidRPr="00E1542C">
        <w:rPr>
          <w:rFonts w:asciiTheme="minorBidi" w:eastAsiaTheme="minorEastAsia" w:hAnsiTheme="minorBidi"/>
          <w:b/>
          <w:sz w:val="28"/>
          <w:szCs w:val="28"/>
        </w:rPr>
        <w:t xml:space="preserve"> 202</w:t>
      </w:r>
      <w:r>
        <w:rPr>
          <w:rFonts w:asciiTheme="minorBidi" w:eastAsiaTheme="minorEastAsia" w:hAnsiTheme="minorBidi"/>
          <w:b/>
          <w:sz w:val="28"/>
          <w:szCs w:val="28"/>
        </w:rPr>
        <w:t>1</w:t>
      </w:r>
    </w:p>
    <w:p w14:paraId="5D0E8D7C" w14:textId="77777777" w:rsidR="00C079F4" w:rsidRPr="00E1542C" w:rsidRDefault="00C079F4" w:rsidP="00C079F4">
      <w:pPr>
        <w:spacing w:after="0"/>
        <w:rPr>
          <w:rFonts w:asciiTheme="minorBidi" w:hAnsiTheme="minorBidi"/>
          <w:b/>
          <w:bCs/>
        </w:rPr>
      </w:pPr>
    </w:p>
    <w:p w14:paraId="1256AB1C" w14:textId="77777777" w:rsidR="00C079F4" w:rsidRPr="00E1542C" w:rsidRDefault="00C079F4" w:rsidP="00C079F4">
      <w:pPr>
        <w:spacing w:after="0"/>
        <w:rPr>
          <w:rFonts w:asciiTheme="minorBidi" w:hAnsiTheme="minorBidi"/>
          <w:b/>
          <w:bCs/>
        </w:rPr>
      </w:pPr>
      <w:r w:rsidRPr="00E1542C">
        <w:rPr>
          <w:rFonts w:asciiTheme="minorBidi" w:hAnsiTheme="minorBidi"/>
          <w:noProof/>
        </w:rPr>
        <w:drawing>
          <wp:anchor distT="0" distB="0" distL="114300" distR="114300" simplePos="0" relativeHeight="251661312" behindDoc="0" locked="0" layoutInCell="1" allowOverlap="1" wp14:anchorId="1898B07D" wp14:editId="34B76C99">
            <wp:simplePos x="0" y="0"/>
            <wp:positionH relativeFrom="column">
              <wp:posOffset>385445</wp:posOffset>
            </wp:positionH>
            <wp:positionV relativeFrom="paragraph">
              <wp:posOffset>346075</wp:posOffset>
            </wp:positionV>
            <wp:extent cx="5733415" cy="770255"/>
            <wp:effectExtent l="0" t="0" r="635" b="0"/>
            <wp:wrapThrough wrapText="bothSides">
              <wp:wrapPolygon edited="0">
                <wp:start x="0" y="0"/>
                <wp:lineTo x="0" y="20834"/>
                <wp:lineTo x="21531" y="20834"/>
                <wp:lineTo x="21531" y="0"/>
                <wp:lineTo x="0" y="0"/>
              </wp:wrapPolygon>
            </wp:wrapThrough>
            <wp:docPr id="17334" name="Picture 1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3415" cy="770255"/>
                    </a:xfrm>
                    <a:prstGeom prst="rect">
                      <a:avLst/>
                    </a:prstGeom>
                  </pic:spPr>
                </pic:pic>
              </a:graphicData>
            </a:graphic>
            <wp14:sizeRelH relativeFrom="page">
              <wp14:pctWidth>0</wp14:pctWidth>
            </wp14:sizeRelH>
            <wp14:sizeRelV relativeFrom="page">
              <wp14:pctHeight>0</wp14:pctHeight>
            </wp14:sizeRelV>
          </wp:anchor>
        </w:drawing>
      </w:r>
    </w:p>
    <w:p w14:paraId="21EF1B94" w14:textId="77777777" w:rsidR="00C079F4" w:rsidRPr="00E1542C" w:rsidRDefault="00C079F4" w:rsidP="00C079F4">
      <w:pPr>
        <w:spacing w:after="0"/>
        <w:rPr>
          <w:rFonts w:asciiTheme="minorBidi" w:hAnsiTheme="minorBidi"/>
          <w:b/>
          <w:bCs/>
        </w:rPr>
      </w:pPr>
    </w:p>
    <w:p w14:paraId="6D01BE66" w14:textId="77777777" w:rsidR="00C079F4" w:rsidRPr="00E1542C" w:rsidRDefault="00C079F4" w:rsidP="00C079F4">
      <w:pPr>
        <w:spacing w:after="0"/>
        <w:rPr>
          <w:rFonts w:asciiTheme="minorBidi" w:hAnsiTheme="minorBidi"/>
          <w:b/>
          <w:bCs/>
        </w:rPr>
      </w:pPr>
    </w:p>
    <w:p w14:paraId="76F253C0" w14:textId="77777777" w:rsidR="00C079F4" w:rsidRPr="00E1542C" w:rsidRDefault="00C079F4" w:rsidP="00C079F4">
      <w:pPr>
        <w:spacing w:after="0"/>
        <w:rPr>
          <w:rFonts w:asciiTheme="minorBidi" w:hAnsiTheme="minorBidi"/>
          <w:b/>
          <w:bCs/>
        </w:rPr>
      </w:pPr>
    </w:p>
    <w:p w14:paraId="4983E0F7" w14:textId="77777777" w:rsidR="00C079F4" w:rsidRPr="00E1542C" w:rsidRDefault="00C079F4" w:rsidP="00C079F4">
      <w:pPr>
        <w:spacing w:after="0"/>
        <w:rPr>
          <w:rFonts w:asciiTheme="minorBidi" w:hAnsiTheme="minorBidi"/>
          <w:b/>
          <w:bCs/>
        </w:rPr>
      </w:pPr>
    </w:p>
    <w:p w14:paraId="635A3314" w14:textId="77777777" w:rsidR="00C079F4" w:rsidRPr="00E1542C" w:rsidRDefault="00C079F4" w:rsidP="00C079F4">
      <w:pPr>
        <w:spacing w:after="0"/>
        <w:rPr>
          <w:rFonts w:asciiTheme="minorBidi" w:hAnsiTheme="minorBidi"/>
          <w:b/>
          <w:sz w:val="32"/>
          <w:szCs w:val="32"/>
        </w:rPr>
      </w:pPr>
      <w:r w:rsidRPr="00E1542C">
        <w:rPr>
          <w:rFonts w:asciiTheme="minorBidi" w:hAnsiTheme="minorBidi"/>
          <w:b/>
          <w:sz w:val="32"/>
          <w:szCs w:val="32"/>
        </w:rPr>
        <w:br w:type="page"/>
      </w:r>
    </w:p>
    <w:p w14:paraId="16666DD2" w14:textId="77777777" w:rsidR="00C079F4" w:rsidRPr="00E1542C" w:rsidRDefault="00C079F4" w:rsidP="00C079F4">
      <w:pPr>
        <w:spacing w:after="0"/>
        <w:jc w:val="center"/>
        <w:rPr>
          <w:rFonts w:asciiTheme="minorBidi" w:hAnsiTheme="minorBidi"/>
          <w:b/>
          <w:sz w:val="24"/>
          <w:szCs w:val="24"/>
          <w:lang w:val="en-GB"/>
        </w:rPr>
        <w:sectPr w:rsidR="00C079F4" w:rsidRPr="00E1542C" w:rsidSect="00FA68D4">
          <w:pgSz w:w="12240" w:h="15840"/>
          <w:pgMar w:top="1170" w:right="1440" w:bottom="1440" w:left="1440" w:header="720" w:footer="720" w:gutter="0"/>
          <w:cols w:space="720"/>
          <w:docGrid w:linePitch="360"/>
        </w:sectPr>
      </w:pPr>
    </w:p>
    <w:p w14:paraId="728FC5D0" w14:textId="77777777" w:rsidR="00C079F4" w:rsidRPr="00E1542C" w:rsidRDefault="00C079F4" w:rsidP="00C079F4">
      <w:pPr>
        <w:spacing w:after="0"/>
        <w:jc w:val="center"/>
        <w:rPr>
          <w:rFonts w:asciiTheme="minorBidi" w:eastAsiaTheme="minorEastAsia" w:hAnsiTheme="minorBidi"/>
          <w:b/>
          <w:bCs/>
        </w:rPr>
      </w:pPr>
      <w:r w:rsidRPr="00E1542C">
        <w:rPr>
          <w:rFonts w:asciiTheme="minorBidi" w:eastAsiaTheme="minorEastAsia" w:hAnsiTheme="minorBidi"/>
          <w:b/>
          <w:bCs/>
        </w:rPr>
        <w:lastRenderedPageBreak/>
        <w:t>Khyber Pakhtunkhwa Integrated Tourism Development (KITE) Project</w:t>
      </w:r>
    </w:p>
    <w:p w14:paraId="10A4A311" w14:textId="77777777" w:rsidR="00C079F4" w:rsidRPr="00E1542C" w:rsidRDefault="00C079F4" w:rsidP="00C079F4">
      <w:pPr>
        <w:spacing w:after="0"/>
        <w:rPr>
          <w:rFonts w:asciiTheme="minorBidi" w:hAnsiTheme="minorBidi"/>
          <w:b/>
          <w:sz w:val="28"/>
        </w:rPr>
      </w:pPr>
    </w:p>
    <w:p w14:paraId="1710893D" w14:textId="77777777" w:rsidR="00C079F4" w:rsidRPr="00E1542C" w:rsidRDefault="00C079F4" w:rsidP="00C079F4">
      <w:pPr>
        <w:spacing w:after="0"/>
        <w:jc w:val="center"/>
        <w:rPr>
          <w:rFonts w:asciiTheme="minorBidi" w:hAnsiTheme="minorBidi"/>
          <w:b/>
          <w:sz w:val="28"/>
          <w:szCs w:val="28"/>
        </w:rPr>
      </w:pPr>
      <w:r w:rsidRPr="00E1542C">
        <w:rPr>
          <w:rFonts w:asciiTheme="minorBidi" w:hAnsiTheme="minorBidi"/>
          <w:b/>
          <w:sz w:val="28"/>
        </w:rPr>
        <w:t>RESETTLEMENT ACTION PLAN (RAP)</w:t>
      </w:r>
    </w:p>
    <w:p w14:paraId="706D9644" w14:textId="77777777" w:rsidR="00C079F4" w:rsidRPr="00E1542C" w:rsidRDefault="00C079F4" w:rsidP="00C079F4">
      <w:pPr>
        <w:spacing w:after="0"/>
        <w:jc w:val="center"/>
        <w:rPr>
          <w:rFonts w:asciiTheme="minorBidi" w:hAnsiTheme="minorBidi"/>
          <w:b/>
        </w:rPr>
      </w:pPr>
      <w:r w:rsidRPr="00E1542C">
        <w:rPr>
          <w:rFonts w:asciiTheme="minorBidi" w:hAnsiTheme="minorBidi"/>
          <w:b/>
          <w:sz w:val="28"/>
        </w:rPr>
        <w:t xml:space="preserve"> </w:t>
      </w:r>
    </w:p>
    <w:p w14:paraId="372A95E1" w14:textId="77777777" w:rsidR="00C079F4" w:rsidRPr="00E1542C" w:rsidRDefault="00C079F4" w:rsidP="00C079F4">
      <w:pPr>
        <w:pStyle w:val="Heading1-Nonumbers"/>
        <w:jc w:val="center"/>
        <w:outlineLvl w:val="0"/>
        <w:rPr>
          <w:rFonts w:asciiTheme="minorBidi" w:hAnsiTheme="minorBidi" w:cstheme="minorBidi"/>
          <w:bCs/>
          <w:sz w:val="24"/>
          <w:szCs w:val="24"/>
        </w:rPr>
      </w:pPr>
      <w:bookmarkStart w:id="0" w:name="_Toc61002621"/>
      <w:bookmarkStart w:id="1" w:name="_Toc80693093"/>
      <w:r w:rsidRPr="00E1542C">
        <w:rPr>
          <w:rFonts w:asciiTheme="minorBidi" w:hAnsiTheme="minorBidi" w:cstheme="minorBidi"/>
          <w:bCs/>
          <w:sz w:val="24"/>
          <w:szCs w:val="24"/>
        </w:rPr>
        <w:t>TABLE OF CONTENTS</w:t>
      </w:r>
      <w:bookmarkEnd w:id="0"/>
      <w:bookmarkEnd w:id="1"/>
    </w:p>
    <w:p w14:paraId="77C4B738" w14:textId="77777777" w:rsidR="00C079F4" w:rsidRPr="00E1542C" w:rsidRDefault="00C079F4" w:rsidP="00C079F4">
      <w:pPr>
        <w:pStyle w:val="Header"/>
        <w:pBdr>
          <w:bottom w:val="thinThickSmallGap" w:sz="24" w:space="1" w:color="auto"/>
        </w:pBdr>
        <w:tabs>
          <w:tab w:val="right" w:pos="9000"/>
        </w:tabs>
        <w:rPr>
          <w:rFonts w:asciiTheme="minorBidi" w:hAnsiTheme="minorBidi"/>
          <w:b/>
          <w:bCs/>
          <w:sz w:val="18"/>
        </w:rPr>
      </w:pPr>
    </w:p>
    <w:p w14:paraId="50B5E16B" w14:textId="77777777" w:rsidR="00C079F4" w:rsidRPr="00E1542C" w:rsidRDefault="00C079F4" w:rsidP="00C079F4">
      <w:pPr>
        <w:pStyle w:val="Header"/>
        <w:tabs>
          <w:tab w:val="right" w:pos="9000"/>
        </w:tabs>
        <w:rPr>
          <w:rFonts w:asciiTheme="minorBidi" w:hAnsiTheme="minorBidi"/>
          <w:b/>
          <w:bCs/>
          <w:sz w:val="20"/>
          <w:szCs w:val="20"/>
        </w:rPr>
      </w:pPr>
    </w:p>
    <w:p w14:paraId="6C95AC4C" w14:textId="77777777" w:rsidR="00C079F4" w:rsidRPr="00E51D02" w:rsidRDefault="00C079F4" w:rsidP="00C079F4">
      <w:pPr>
        <w:pStyle w:val="TOC1"/>
        <w:rPr>
          <w:rFonts w:asciiTheme="minorBidi" w:eastAsiaTheme="minorEastAsia" w:hAnsiTheme="minorBidi" w:cstheme="minorBidi"/>
          <w:b w:val="0"/>
          <w:caps w:val="0"/>
          <w:sz w:val="20"/>
          <w:szCs w:val="20"/>
          <w:lang w:val="en-US"/>
        </w:rPr>
      </w:pPr>
      <w:r>
        <w:rPr>
          <w:rFonts w:asciiTheme="minorBidi" w:hAnsiTheme="minorBidi"/>
          <w:b w:val="0"/>
          <w:bCs/>
          <w:caps w:val="0"/>
          <w:sz w:val="24"/>
          <w:szCs w:val="24"/>
        </w:rPr>
        <w:fldChar w:fldCharType="begin"/>
      </w:r>
      <w:r>
        <w:rPr>
          <w:rFonts w:asciiTheme="minorBidi" w:hAnsiTheme="minorBidi"/>
          <w:b w:val="0"/>
          <w:bCs/>
          <w:caps w:val="0"/>
          <w:sz w:val="24"/>
          <w:szCs w:val="24"/>
        </w:rPr>
        <w:instrText xml:space="preserve"> TOC \o "1-4" \h \z \u </w:instrText>
      </w:r>
      <w:r>
        <w:rPr>
          <w:rFonts w:asciiTheme="minorBidi" w:hAnsiTheme="minorBidi"/>
          <w:b w:val="0"/>
          <w:bCs/>
          <w:caps w:val="0"/>
          <w:sz w:val="24"/>
          <w:szCs w:val="24"/>
        </w:rPr>
        <w:fldChar w:fldCharType="separate"/>
      </w:r>
      <w:hyperlink w:anchor="_Toc80693093" w:history="1">
        <w:r w:rsidRPr="00E51D02">
          <w:rPr>
            <w:rStyle w:val="Hyperlink"/>
            <w:rFonts w:asciiTheme="minorBidi" w:eastAsiaTheme="majorEastAsia" w:hAnsiTheme="minorBidi" w:cstheme="minorBidi"/>
            <w:bCs/>
            <w:sz w:val="20"/>
            <w:szCs w:val="20"/>
          </w:rPr>
          <w:t>TABLE OF CONTENTS</w:t>
        </w:r>
        <w:r w:rsidRPr="00E51D02">
          <w:rPr>
            <w:rFonts w:asciiTheme="minorBidi" w:hAnsiTheme="minorBidi" w:cstheme="minorBidi"/>
            <w:webHidden/>
            <w:sz w:val="20"/>
            <w:szCs w:val="20"/>
          </w:rPr>
          <w:tab/>
        </w:r>
        <w:r w:rsidRPr="00E51D02">
          <w:rPr>
            <w:rFonts w:asciiTheme="minorBidi" w:hAnsiTheme="minorBidi" w:cstheme="minorBidi"/>
            <w:webHidden/>
            <w:sz w:val="20"/>
            <w:szCs w:val="20"/>
          </w:rPr>
          <w:fldChar w:fldCharType="begin"/>
        </w:r>
        <w:r w:rsidRPr="00E51D02">
          <w:rPr>
            <w:rFonts w:asciiTheme="minorBidi" w:hAnsiTheme="minorBidi" w:cstheme="minorBidi"/>
            <w:webHidden/>
            <w:sz w:val="20"/>
            <w:szCs w:val="20"/>
          </w:rPr>
          <w:instrText xml:space="preserve"> PAGEREF _Toc80693093 \h </w:instrText>
        </w:r>
        <w:r w:rsidRPr="00E51D02">
          <w:rPr>
            <w:rFonts w:asciiTheme="minorBidi" w:hAnsiTheme="minorBidi" w:cstheme="minorBidi"/>
            <w:webHidden/>
            <w:sz w:val="20"/>
            <w:szCs w:val="20"/>
          </w:rPr>
        </w:r>
        <w:r w:rsidRPr="00E51D02">
          <w:rPr>
            <w:rFonts w:asciiTheme="minorBidi" w:hAnsiTheme="minorBidi" w:cstheme="minorBidi"/>
            <w:webHidden/>
            <w:sz w:val="20"/>
            <w:szCs w:val="20"/>
          </w:rPr>
          <w:fldChar w:fldCharType="separate"/>
        </w:r>
        <w:r w:rsidRPr="00E51D02">
          <w:rPr>
            <w:rFonts w:asciiTheme="minorBidi" w:hAnsiTheme="minorBidi" w:cstheme="minorBidi"/>
            <w:webHidden/>
            <w:sz w:val="20"/>
            <w:szCs w:val="20"/>
          </w:rPr>
          <w:t>ii</w:t>
        </w:r>
        <w:r w:rsidRPr="00E51D02">
          <w:rPr>
            <w:rFonts w:asciiTheme="minorBidi" w:hAnsiTheme="minorBidi" w:cstheme="minorBidi"/>
            <w:webHidden/>
            <w:sz w:val="20"/>
            <w:szCs w:val="20"/>
          </w:rPr>
          <w:fldChar w:fldCharType="end"/>
        </w:r>
      </w:hyperlink>
    </w:p>
    <w:p w14:paraId="44FFC510" w14:textId="77777777" w:rsidR="00C079F4" w:rsidRPr="00E51D02" w:rsidRDefault="00C079F4" w:rsidP="00C079F4">
      <w:pPr>
        <w:pStyle w:val="TOC1"/>
        <w:rPr>
          <w:rFonts w:asciiTheme="minorBidi" w:eastAsiaTheme="minorEastAsia" w:hAnsiTheme="minorBidi" w:cstheme="minorBidi"/>
          <w:b w:val="0"/>
          <w:caps w:val="0"/>
          <w:sz w:val="20"/>
          <w:szCs w:val="20"/>
          <w:lang w:val="en-US"/>
        </w:rPr>
      </w:pPr>
      <w:hyperlink w:anchor="_Toc80693094" w:history="1">
        <w:r w:rsidRPr="00E51D02">
          <w:rPr>
            <w:rStyle w:val="Hyperlink"/>
            <w:rFonts w:asciiTheme="minorBidi" w:eastAsiaTheme="majorEastAsia" w:hAnsiTheme="minorBidi" w:cstheme="minorBidi"/>
            <w:bCs/>
            <w:sz w:val="20"/>
            <w:szCs w:val="20"/>
          </w:rPr>
          <w:t>LIST OF Figures</w:t>
        </w:r>
        <w:r w:rsidRPr="00E51D02">
          <w:rPr>
            <w:rFonts w:asciiTheme="minorBidi" w:hAnsiTheme="minorBidi" w:cstheme="minorBidi"/>
            <w:webHidden/>
            <w:sz w:val="20"/>
            <w:szCs w:val="20"/>
          </w:rPr>
          <w:tab/>
        </w:r>
        <w:r w:rsidRPr="00E51D02">
          <w:rPr>
            <w:rFonts w:asciiTheme="minorBidi" w:hAnsiTheme="minorBidi" w:cstheme="minorBidi"/>
            <w:webHidden/>
            <w:sz w:val="20"/>
            <w:szCs w:val="20"/>
          </w:rPr>
          <w:fldChar w:fldCharType="begin"/>
        </w:r>
        <w:r w:rsidRPr="00E51D02">
          <w:rPr>
            <w:rFonts w:asciiTheme="minorBidi" w:hAnsiTheme="minorBidi" w:cstheme="minorBidi"/>
            <w:webHidden/>
            <w:sz w:val="20"/>
            <w:szCs w:val="20"/>
          </w:rPr>
          <w:instrText xml:space="preserve"> PAGEREF _Toc80693094 \h </w:instrText>
        </w:r>
        <w:r w:rsidRPr="00E51D02">
          <w:rPr>
            <w:rFonts w:asciiTheme="minorBidi" w:hAnsiTheme="minorBidi" w:cstheme="minorBidi"/>
            <w:webHidden/>
            <w:sz w:val="20"/>
            <w:szCs w:val="20"/>
          </w:rPr>
        </w:r>
        <w:r w:rsidRPr="00E51D02">
          <w:rPr>
            <w:rFonts w:asciiTheme="minorBidi" w:hAnsiTheme="minorBidi" w:cstheme="minorBidi"/>
            <w:webHidden/>
            <w:sz w:val="20"/>
            <w:szCs w:val="20"/>
          </w:rPr>
          <w:fldChar w:fldCharType="separate"/>
        </w:r>
        <w:r w:rsidRPr="00E51D02">
          <w:rPr>
            <w:rFonts w:asciiTheme="minorBidi" w:hAnsiTheme="minorBidi" w:cstheme="minorBidi"/>
            <w:webHidden/>
            <w:sz w:val="20"/>
            <w:szCs w:val="20"/>
          </w:rPr>
          <w:t>viii</w:t>
        </w:r>
        <w:r w:rsidRPr="00E51D02">
          <w:rPr>
            <w:rFonts w:asciiTheme="minorBidi" w:hAnsiTheme="minorBidi" w:cstheme="minorBidi"/>
            <w:webHidden/>
            <w:sz w:val="20"/>
            <w:szCs w:val="20"/>
          </w:rPr>
          <w:fldChar w:fldCharType="end"/>
        </w:r>
      </w:hyperlink>
    </w:p>
    <w:p w14:paraId="2337CE8E" w14:textId="77777777" w:rsidR="00C079F4" w:rsidRPr="00E51D02" w:rsidRDefault="00C079F4" w:rsidP="00C079F4">
      <w:pPr>
        <w:pStyle w:val="TOC1"/>
        <w:rPr>
          <w:rFonts w:asciiTheme="minorBidi" w:eastAsiaTheme="minorEastAsia" w:hAnsiTheme="minorBidi" w:cstheme="minorBidi"/>
          <w:b w:val="0"/>
          <w:caps w:val="0"/>
          <w:sz w:val="20"/>
          <w:szCs w:val="20"/>
          <w:lang w:val="en-US"/>
        </w:rPr>
      </w:pPr>
      <w:hyperlink w:anchor="_Toc80693095" w:history="1">
        <w:r w:rsidRPr="00E51D02">
          <w:rPr>
            <w:rStyle w:val="Hyperlink"/>
            <w:rFonts w:asciiTheme="minorBidi" w:eastAsiaTheme="majorEastAsia" w:hAnsiTheme="minorBidi" w:cstheme="minorBidi"/>
            <w:bCs/>
            <w:sz w:val="20"/>
            <w:szCs w:val="20"/>
          </w:rPr>
          <w:t>LIST OF Tables</w:t>
        </w:r>
        <w:r w:rsidRPr="00E51D02">
          <w:rPr>
            <w:rFonts w:asciiTheme="minorBidi" w:hAnsiTheme="minorBidi" w:cstheme="minorBidi"/>
            <w:webHidden/>
            <w:sz w:val="20"/>
            <w:szCs w:val="20"/>
          </w:rPr>
          <w:tab/>
        </w:r>
        <w:r w:rsidRPr="00E51D02">
          <w:rPr>
            <w:rFonts w:asciiTheme="minorBidi" w:hAnsiTheme="minorBidi" w:cstheme="minorBidi"/>
            <w:webHidden/>
            <w:sz w:val="20"/>
            <w:szCs w:val="20"/>
          </w:rPr>
          <w:fldChar w:fldCharType="begin"/>
        </w:r>
        <w:r w:rsidRPr="00E51D02">
          <w:rPr>
            <w:rFonts w:asciiTheme="minorBidi" w:hAnsiTheme="minorBidi" w:cstheme="minorBidi"/>
            <w:webHidden/>
            <w:sz w:val="20"/>
            <w:szCs w:val="20"/>
          </w:rPr>
          <w:instrText xml:space="preserve"> PAGEREF _Toc80693095 \h </w:instrText>
        </w:r>
        <w:r w:rsidRPr="00E51D02">
          <w:rPr>
            <w:rFonts w:asciiTheme="minorBidi" w:hAnsiTheme="minorBidi" w:cstheme="minorBidi"/>
            <w:webHidden/>
            <w:sz w:val="20"/>
            <w:szCs w:val="20"/>
          </w:rPr>
        </w:r>
        <w:r w:rsidRPr="00E51D02">
          <w:rPr>
            <w:rFonts w:asciiTheme="minorBidi" w:hAnsiTheme="minorBidi" w:cstheme="minorBidi"/>
            <w:webHidden/>
            <w:sz w:val="20"/>
            <w:szCs w:val="20"/>
          </w:rPr>
          <w:fldChar w:fldCharType="separate"/>
        </w:r>
        <w:r w:rsidRPr="00E51D02">
          <w:rPr>
            <w:rFonts w:asciiTheme="minorBidi" w:hAnsiTheme="minorBidi" w:cstheme="minorBidi"/>
            <w:webHidden/>
            <w:sz w:val="20"/>
            <w:szCs w:val="20"/>
          </w:rPr>
          <w:t>ix</w:t>
        </w:r>
        <w:r w:rsidRPr="00E51D02">
          <w:rPr>
            <w:rFonts w:asciiTheme="minorBidi" w:hAnsiTheme="minorBidi" w:cstheme="minorBidi"/>
            <w:webHidden/>
            <w:sz w:val="20"/>
            <w:szCs w:val="20"/>
          </w:rPr>
          <w:fldChar w:fldCharType="end"/>
        </w:r>
      </w:hyperlink>
    </w:p>
    <w:p w14:paraId="2EFBEBF6" w14:textId="77777777" w:rsidR="00C079F4" w:rsidRPr="00E51D02" w:rsidRDefault="00C079F4" w:rsidP="00C079F4">
      <w:pPr>
        <w:pStyle w:val="TOC1"/>
        <w:rPr>
          <w:rFonts w:asciiTheme="minorBidi" w:eastAsiaTheme="minorEastAsia" w:hAnsiTheme="minorBidi" w:cstheme="minorBidi"/>
          <w:b w:val="0"/>
          <w:caps w:val="0"/>
          <w:sz w:val="20"/>
          <w:szCs w:val="20"/>
          <w:lang w:val="en-US"/>
        </w:rPr>
      </w:pPr>
      <w:hyperlink w:anchor="_Toc80693096" w:history="1">
        <w:r w:rsidRPr="00E51D02">
          <w:rPr>
            <w:rStyle w:val="Hyperlink"/>
            <w:rFonts w:asciiTheme="minorBidi" w:eastAsiaTheme="majorEastAsia" w:hAnsiTheme="minorBidi" w:cstheme="minorBidi"/>
            <w:bCs/>
            <w:sz w:val="20"/>
            <w:szCs w:val="20"/>
          </w:rPr>
          <w:t>LIST OF ABBREVIATIONS</w:t>
        </w:r>
        <w:r w:rsidRPr="00E51D02">
          <w:rPr>
            <w:rFonts w:asciiTheme="minorBidi" w:hAnsiTheme="minorBidi" w:cstheme="minorBidi"/>
            <w:webHidden/>
            <w:sz w:val="20"/>
            <w:szCs w:val="20"/>
          </w:rPr>
          <w:tab/>
        </w:r>
        <w:r w:rsidRPr="00E51D02">
          <w:rPr>
            <w:rFonts w:asciiTheme="minorBidi" w:hAnsiTheme="minorBidi" w:cstheme="minorBidi"/>
            <w:webHidden/>
            <w:sz w:val="20"/>
            <w:szCs w:val="20"/>
          </w:rPr>
          <w:fldChar w:fldCharType="begin"/>
        </w:r>
        <w:r w:rsidRPr="00E51D02">
          <w:rPr>
            <w:rFonts w:asciiTheme="minorBidi" w:hAnsiTheme="minorBidi" w:cstheme="minorBidi"/>
            <w:webHidden/>
            <w:sz w:val="20"/>
            <w:szCs w:val="20"/>
          </w:rPr>
          <w:instrText xml:space="preserve"> PAGEREF _Toc80693096 \h </w:instrText>
        </w:r>
        <w:r w:rsidRPr="00E51D02">
          <w:rPr>
            <w:rFonts w:asciiTheme="minorBidi" w:hAnsiTheme="minorBidi" w:cstheme="minorBidi"/>
            <w:webHidden/>
            <w:sz w:val="20"/>
            <w:szCs w:val="20"/>
          </w:rPr>
        </w:r>
        <w:r w:rsidRPr="00E51D02">
          <w:rPr>
            <w:rFonts w:asciiTheme="minorBidi" w:hAnsiTheme="minorBidi" w:cstheme="minorBidi"/>
            <w:webHidden/>
            <w:sz w:val="20"/>
            <w:szCs w:val="20"/>
          </w:rPr>
          <w:fldChar w:fldCharType="separate"/>
        </w:r>
        <w:r w:rsidRPr="00E51D02">
          <w:rPr>
            <w:rFonts w:asciiTheme="minorBidi" w:hAnsiTheme="minorBidi" w:cstheme="minorBidi"/>
            <w:webHidden/>
            <w:sz w:val="20"/>
            <w:szCs w:val="20"/>
          </w:rPr>
          <w:t>xi</w:t>
        </w:r>
        <w:r w:rsidRPr="00E51D02">
          <w:rPr>
            <w:rFonts w:asciiTheme="minorBidi" w:hAnsiTheme="minorBidi" w:cstheme="minorBidi"/>
            <w:webHidden/>
            <w:sz w:val="20"/>
            <w:szCs w:val="20"/>
          </w:rPr>
          <w:fldChar w:fldCharType="end"/>
        </w:r>
      </w:hyperlink>
    </w:p>
    <w:p w14:paraId="1198160F" w14:textId="77777777" w:rsidR="00C079F4" w:rsidRPr="00E51D02" w:rsidRDefault="00C079F4" w:rsidP="00C079F4">
      <w:pPr>
        <w:pStyle w:val="TOC1"/>
        <w:rPr>
          <w:rFonts w:asciiTheme="minorBidi" w:eastAsiaTheme="minorEastAsia" w:hAnsiTheme="minorBidi" w:cstheme="minorBidi"/>
          <w:b w:val="0"/>
          <w:caps w:val="0"/>
          <w:sz w:val="20"/>
          <w:szCs w:val="20"/>
          <w:lang w:val="en-US"/>
        </w:rPr>
      </w:pPr>
      <w:hyperlink w:anchor="_Toc80693097" w:history="1">
        <w:r w:rsidRPr="00E51D02">
          <w:rPr>
            <w:rStyle w:val="Hyperlink"/>
            <w:rFonts w:asciiTheme="minorBidi" w:eastAsiaTheme="majorEastAsia" w:hAnsiTheme="minorBidi" w:cstheme="minorBidi"/>
            <w:bCs/>
            <w:sz w:val="20"/>
            <w:szCs w:val="20"/>
          </w:rPr>
          <w:t>Glossary</w:t>
        </w:r>
        <w:r w:rsidRPr="00E51D02">
          <w:rPr>
            <w:rFonts w:asciiTheme="minorBidi" w:hAnsiTheme="minorBidi" w:cstheme="minorBidi"/>
            <w:webHidden/>
            <w:sz w:val="20"/>
            <w:szCs w:val="20"/>
          </w:rPr>
          <w:tab/>
        </w:r>
        <w:r w:rsidRPr="00E51D02">
          <w:rPr>
            <w:rFonts w:asciiTheme="minorBidi" w:hAnsiTheme="minorBidi" w:cstheme="minorBidi"/>
            <w:webHidden/>
            <w:sz w:val="20"/>
            <w:szCs w:val="20"/>
          </w:rPr>
          <w:fldChar w:fldCharType="begin"/>
        </w:r>
        <w:r w:rsidRPr="00E51D02">
          <w:rPr>
            <w:rFonts w:asciiTheme="minorBidi" w:hAnsiTheme="minorBidi" w:cstheme="minorBidi"/>
            <w:webHidden/>
            <w:sz w:val="20"/>
            <w:szCs w:val="20"/>
          </w:rPr>
          <w:instrText xml:space="preserve"> PAGEREF _Toc80693097 \h </w:instrText>
        </w:r>
        <w:r w:rsidRPr="00E51D02">
          <w:rPr>
            <w:rFonts w:asciiTheme="minorBidi" w:hAnsiTheme="minorBidi" w:cstheme="minorBidi"/>
            <w:webHidden/>
            <w:sz w:val="20"/>
            <w:szCs w:val="20"/>
          </w:rPr>
        </w:r>
        <w:r w:rsidRPr="00E51D02">
          <w:rPr>
            <w:rFonts w:asciiTheme="minorBidi" w:hAnsiTheme="minorBidi" w:cstheme="minorBidi"/>
            <w:webHidden/>
            <w:sz w:val="20"/>
            <w:szCs w:val="20"/>
          </w:rPr>
          <w:fldChar w:fldCharType="separate"/>
        </w:r>
        <w:r w:rsidRPr="00E51D02">
          <w:rPr>
            <w:rFonts w:asciiTheme="minorBidi" w:hAnsiTheme="minorBidi" w:cstheme="minorBidi"/>
            <w:webHidden/>
            <w:sz w:val="20"/>
            <w:szCs w:val="20"/>
          </w:rPr>
          <w:t>xii</w:t>
        </w:r>
        <w:r w:rsidRPr="00E51D02">
          <w:rPr>
            <w:rFonts w:asciiTheme="minorBidi" w:hAnsiTheme="minorBidi" w:cstheme="minorBidi"/>
            <w:webHidden/>
            <w:sz w:val="20"/>
            <w:szCs w:val="20"/>
          </w:rPr>
          <w:fldChar w:fldCharType="end"/>
        </w:r>
      </w:hyperlink>
    </w:p>
    <w:p w14:paraId="12930130" w14:textId="77777777" w:rsidR="00C079F4" w:rsidRDefault="00C079F4" w:rsidP="00C079F4">
      <w:pPr>
        <w:pStyle w:val="TOC1"/>
        <w:rPr>
          <w:rStyle w:val="Hyperlink"/>
          <w:rFonts w:asciiTheme="minorBidi" w:eastAsiaTheme="majorEastAsia" w:hAnsiTheme="minorBidi" w:cstheme="minorBidi"/>
          <w:sz w:val="20"/>
          <w:szCs w:val="20"/>
        </w:rPr>
      </w:pPr>
      <w:hyperlink w:anchor="_Toc80693098" w:history="1">
        <w:r w:rsidRPr="00E51D02">
          <w:rPr>
            <w:rStyle w:val="Hyperlink"/>
            <w:rFonts w:asciiTheme="minorBidi" w:eastAsiaTheme="majorEastAsia" w:hAnsiTheme="minorBidi" w:cstheme="minorBidi"/>
            <w:sz w:val="20"/>
            <w:szCs w:val="20"/>
          </w:rPr>
          <w:t>EXECUTIVE SUMMARY</w:t>
        </w:r>
        <w:r w:rsidRPr="00E51D02">
          <w:rPr>
            <w:rFonts w:asciiTheme="minorBidi" w:hAnsiTheme="minorBidi" w:cstheme="minorBidi"/>
            <w:webHidden/>
            <w:sz w:val="20"/>
            <w:szCs w:val="20"/>
          </w:rPr>
          <w:tab/>
        </w:r>
        <w:r>
          <w:rPr>
            <w:rFonts w:asciiTheme="minorBidi" w:hAnsiTheme="minorBidi" w:cstheme="minorBidi"/>
            <w:webHidden/>
            <w:sz w:val="20"/>
            <w:szCs w:val="20"/>
          </w:rPr>
          <w:t>ES-</w:t>
        </w:r>
        <w:r w:rsidRPr="00E51D02">
          <w:rPr>
            <w:rFonts w:asciiTheme="minorBidi" w:hAnsiTheme="minorBidi" w:cstheme="minorBidi"/>
            <w:webHidden/>
            <w:sz w:val="20"/>
            <w:szCs w:val="20"/>
          </w:rPr>
          <w:fldChar w:fldCharType="begin"/>
        </w:r>
        <w:r w:rsidRPr="00E51D02">
          <w:rPr>
            <w:rFonts w:asciiTheme="minorBidi" w:hAnsiTheme="minorBidi" w:cstheme="minorBidi"/>
            <w:webHidden/>
            <w:sz w:val="20"/>
            <w:szCs w:val="20"/>
          </w:rPr>
          <w:instrText xml:space="preserve"> PAGEREF _Toc80693098 \h </w:instrText>
        </w:r>
        <w:r w:rsidRPr="00E51D02">
          <w:rPr>
            <w:rFonts w:asciiTheme="minorBidi" w:hAnsiTheme="minorBidi" w:cstheme="minorBidi"/>
            <w:webHidden/>
            <w:sz w:val="20"/>
            <w:szCs w:val="20"/>
          </w:rPr>
        </w:r>
        <w:r w:rsidRPr="00E51D02">
          <w:rPr>
            <w:rFonts w:asciiTheme="minorBidi" w:hAnsiTheme="minorBidi" w:cstheme="minorBidi"/>
            <w:webHidden/>
            <w:sz w:val="20"/>
            <w:szCs w:val="20"/>
          </w:rPr>
          <w:fldChar w:fldCharType="separate"/>
        </w:r>
        <w:r w:rsidRPr="00E51D02">
          <w:rPr>
            <w:rFonts w:asciiTheme="minorBidi" w:hAnsiTheme="minorBidi" w:cstheme="minorBidi"/>
            <w:webHidden/>
            <w:sz w:val="20"/>
            <w:szCs w:val="20"/>
          </w:rPr>
          <w:t>1</w:t>
        </w:r>
        <w:r w:rsidRPr="00E51D02">
          <w:rPr>
            <w:rFonts w:asciiTheme="minorBidi" w:hAnsiTheme="minorBidi" w:cstheme="minorBidi"/>
            <w:webHidden/>
            <w:sz w:val="20"/>
            <w:szCs w:val="20"/>
          </w:rPr>
          <w:fldChar w:fldCharType="end"/>
        </w:r>
      </w:hyperlink>
    </w:p>
    <w:p w14:paraId="2CA149B5" w14:textId="77777777" w:rsidR="00C079F4" w:rsidRDefault="00C079F4" w:rsidP="00C079F4">
      <w:pPr>
        <w:pStyle w:val="TOC1"/>
        <w:rPr>
          <w:rStyle w:val="Hyperlink"/>
          <w:rFonts w:asciiTheme="minorBidi" w:eastAsiaTheme="majorEastAsia" w:hAnsiTheme="minorBidi" w:cstheme="minorBidi"/>
          <w:sz w:val="20"/>
          <w:szCs w:val="20"/>
        </w:rPr>
      </w:pPr>
    </w:p>
    <w:p w14:paraId="4295723B" w14:textId="77777777" w:rsidR="00C079F4" w:rsidRPr="00E51D02" w:rsidRDefault="00C079F4" w:rsidP="00C079F4">
      <w:pPr>
        <w:pStyle w:val="TOC1"/>
        <w:rPr>
          <w:rFonts w:asciiTheme="minorBidi" w:eastAsiaTheme="minorEastAsia" w:hAnsiTheme="minorBidi" w:cstheme="minorBidi"/>
          <w:b w:val="0"/>
          <w:caps w:val="0"/>
          <w:sz w:val="20"/>
          <w:szCs w:val="20"/>
          <w:lang w:val="en-US"/>
        </w:rPr>
      </w:pPr>
      <w:hyperlink w:anchor="_Toc80693100" w:history="1">
        <w:r w:rsidRPr="00E51D02">
          <w:rPr>
            <w:rStyle w:val="Hyperlink"/>
            <w:rFonts w:asciiTheme="minorBidi" w:eastAsia="Calibri" w:hAnsiTheme="minorBidi" w:cstheme="minorBidi"/>
            <w:kern w:val="32"/>
            <w:sz w:val="20"/>
            <w:szCs w:val="20"/>
          </w:rPr>
          <w:t>1</w:t>
        </w:r>
        <w:r w:rsidRPr="00E51D02">
          <w:rPr>
            <w:rFonts w:asciiTheme="minorBidi" w:eastAsiaTheme="minorEastAsia" w:hAnsiTheme="minorBidi" w:cstheme="minorBidi"/>
            <w:b w:val="0"/>
            <w:caps w:val="0"/>
            <w:sz w:val="20"/>
            <w:szCs w:val="20"/>
            <w:lang w:val="en-US"/>
          </w:rPr>
          <w:tab/>
        </w:r>
        <w:r w:rsidRPr="00E51D02">
          <w:rPr>
            <w:rStyle w:val="Hyperlink"/>
            <w:rFonts w:asciiTheme="minorBidi" w:eastAsia="Calibri" w:hAnsiTheme="minorBidi" w:cstheme="minorBidi"/>
            <w:kern w:val="32"/>
            <w:sz w:val="20"/>
            <w:szCs w:val="20"/>
          </w:rPr>
          <w:t>PROJECT DESCRIPTION</w:t>
        </w:r>
        <w:r w:rsidRPr="00E51D02">
          <w:rPr>
            <w:rFonts w:asciiTheme="minorBidi" w:hAnsiTheme="minorBidi" w:cstheme="minorBidi"/>
            <w:webHidden/>
            <w:sz w:val="20"/>
            <w:szCs w:val="20"/>
          </w:rPr>
          <w:tab/>
        </w:r>
        <w:r w:rsidRPr="00E51D02">
          <w:rPr>
            <w:rFonts w:asciiTheme="minorBidi" w:hAnsiTheme="minorBidi" w:cstheme="minorBidi"/>
            <w:webHidden/>
            <w:sz w:val="20"/>
            <w:szCs w:val="20"/>
          </w:rPr>
          <w:fldChar w:fldCharType="begin"/>
        </w:r>
        <w:r w:rsidRPr="00E51D02">
          <w:rPr>
            <w:rFonts w:asciiTheme="minorBidi" w:hAnsiTheme="minorBidi" w:cstheme="minorBidi"/>
            <w:webHidden/>
            <w:sz w:val="20"/>
            <w:szCs w:val="20"/>
          </w:rPr>
          <w:instrText xml:space="preserve"> PAGEREF _Toc80693100 \h </w:instrText>
        </w:r>
        <w:r w:rsidRPr="00E51D02">
          <w:rPr>
            <w:rFonts w:asciiTheme="minorBidi" w:hAnsiTheme="minorBidi" w:cstheme="minorBidi"/>
            <w:webHidden/>
            <w:sz w:val="20"/>
            <w:szCs w:val="20"/>
          </w:rPr>
        </w:r>
        <w:r w:rsidRPr="00E51D02">
          <w:rPr>
            <w:rFonts w:asciiTheme="minorBidi" w:hAnsiTheme="minorBidi" w:cstheme="minorBidi"/>
            <w:webHidden/>
            <w:sz w:val="20"/>
            <w:szCs w:val="20"/>
          </w:rPr>
          <w:fldChar w:fldCharType="separate"/>
        </w:r>
        <w:r w:rsidRPr="00E51D02">
          <w:rPr>
            <w:rFonts w:asciiTheme="minorBidi" w:hAnsiTheme="minorBidi" w:cstheme="minorBidi"/>
            <w:webHidden/>
            <w:sz w:val="20"/>
            <w:szCs w:val="20"/>
          </w:rPr>
          <w:t>1</w:t>
        </w:r>
        <w:r w:rsidRPr="00E51D02">
          <w:rPr>
            <w:rFonts w:asciiTheme="minorBidi" w:hAnsiTheme="minorBidi" w:cstheme="minorBidi"/>
            <w:webHidden/>
            <w:sz w:val="20"/>
            <w:szCs w:val="20"/>
          </w:rPr>
          <w:fldChar w:fldCharType="end"/>
        </w:r>
      </w:hyperlink>
    </w:p>
    <w:p w14:paraId="7A4C143A" w14:textId="77777777" w:rsidR="00C079F4" w:rsidRPr="00E51D02" w:rsidRDefault="00C079F4" w:rsidP="00C079F4">
      <w:pPr>
        <w:pStyle w:val="TOC2"/>
        <w:rPr>
          <w:rFonts w:eastAsiaTheme="minorEastAsia"/>
          <w:noProof/>
        </w:rPr>
      </w:pPr>
      <w:hyperlink w:anchor="_Toc80693101" w:history="1">
        <w:r w:rsidRPr="00E51D02">
          <w:rPr>
            <w:rStyle w:val="Hyperlink"/>
            <w:rFonts w:asciiTheme="minorBidi" w:eastAsiaTheme="majorEastAsia" w:hAnsiTheme="minorBidi" w:cstheme="minorBidi"/>
            <w:noProof/>
            <w:sz w:val="20"/>
            <w:szCs w:val="20"/>
          </w:rPr>
          <w:t>1.1</w:t>
        </w:r>
        <w:r w:rsidRPr="00E51D02">
          <w:rPr>
            <w:rFonts w:eastAsiaTheme="minorEastAsia"/>
            <w:noProof/>
          </w:rPr>
          <w:tab/>
        </w:r>
        <w:r w:rsidRPr="00E51D02">
          <w:rPr>
            <w:rStyle w:val="Hyperlink"/>
            <w:rFonts w:asciiTheme="minorBidi" w:eastAsiaTheme="majorEastAsia" w:hAnsiTheme="minorBidi" w:cstheme="minorBidi"/>
            <w:noProof/>
            <w:sz w:val="20"/>
            <w:szCs w:val="20"/>
          </w:rPr>
          <w:t>PROJECT BACKGROUND</w:t>
        </w:r>
        <w:r w:rsidRPr="00E51D02">
          <w:rPr>
            <w:noProof/>
            <w:webHidden/>
          </w:rPr>
          <w:tab/>
        </w:r>
        <w:r w:rsidRPr="00E51D02">
          <w:rPr>
            <w:noProof/>
            <w:webHidden/>
          </w:rPr>
          <w:fldChar w:fldCharType="begin"/>
        </w:r>
        <w:r w:rsidRPr="00E51D02">
          <w:rPr>
            <w:noProof/>
            <w:webHidden/>
          </w:rPr>
          <w:instrText xml:space="preserve"> PAGEREF _Toc80693101 \h </w:instrText>
        </w:r>
        <w:r w:rsidRPr="00E51D02">
          <w:rPr>
            <w:noProof/>
            <w:webHidden/>
          </w:rPr>
        </w:r>
        <w:r w:rsidRPr="00E51D02">
          <w:rPr>
            <w:noProof/>
            <w:webHidden/>
          </w:rPr>
          <w:fldChar w:fldCharType="separate"/>
        </w:r>
        <w:r w:rsidRPr="00E51D02">
          <w:rPr>
            <w:noProof/>
            <w:webHidden/>
          </w:rPr>
          <w:t>1</w:t>
        </w:r>
        <w:r w:rsidRPr="00E51D02">
          <w:rPr>
            <w:noProof/>
            <w:webHidden/>
          </w:rPr>
          <w:fldChar w:fldCharType="end"/>
        </w:r>
      </w:hyperlink>
    </w:p>
    <w:p w14:paraId="53B0EA42" w14:textId="77777777" w:rsidR="00C079F4" w:rsidRPr="00E51D02" w:rsidRDefault="00C079F4" w:rsidP="00C079F4">
      <w:pPr>
        <w:pStyle w:val="TOC2"/>
        <w:rPr>
          <w:rFonts w:eastAsiaTheme="minorEastAsia"/>
          <w:noProof/>
        </w:rPr>
      </w:pPr>
      <w:hyperlink w:anchor="_Toc80693102" w:history="1">
        <w:r w:rsidRPr="00E51D02">
          <w:rPr>
            <w:rStyle w:val="Hyperlink"/>
            <w:rFonts w:asciiTheme="minorBidi" w:eastAsiaTheme="majorEastAsia" w:hAnsiTheme="minorBidi" w:cstheme="minorBidi"/>
            <w:noProof/>
            <w:sz w:val="20"/>
            <w:szCs w:val="20"/>
          </w:rPr>
          <w:t>1.2</w:t>
        </w:r>
        <w:r w:rsidRPr="00E51D02">
          <w:rPr>
            <w:rFonts w:eastAsiaTheme="minorEastAsia"/>
            <w:noProof/>
          </w:rPr>
          <w:tab/>
        </w:r>
        <w:r w:rsidRPr="00E51D02">
          <w:rPr>
            <w:rStyle w:val="Hyperlink"/>
            <w:rFonts w:asciiTheme="minorBidi" w:eastAsiaTheme="majorEastAsia" w:hAnsiTheme="minorBidi" w:cstheme="minorBidi"/>
            <w:noProof/>
            <w:sz w:val="20"/>
            <w:szCs w:val="20"/>
          </w:rPr>
          <w:t xml:space="preserve">OBJECTIVES OF </w:t>
        </w:r>
        <w:r w:rsidRPr="00E51D02">
          <w:rPr>
            <w:rStyle w:val="Hyperlink"/>
            <w:rFonts w:asciiTheme="minorBidi" w:eastAsia="Calibri" w:hAnsiTheme="minorBidi" w:cstheme="minorBidi"/>
            <w:bCs/>
            <w:noProof/>
            <w:sz w:val="20"/>
            <w:szCs w:val="20"/>
          </w:rPr>
          <w:t>THE</w:t>
        </w:r>
        <w:r w:rsidRPr="00E51D02">
          <w:rPr>
            <w:rStyle w:val="Hyperlink"/>
            <w:rFonts w:asciiTheme="minorBidi" w:eastAsiaTheme="majorEastAsia" w:hAnsiTheme="minorBidi" w:cstheme="minorBidi"/>
            <w:noProof/>
            <w:sz w:val="20"/>
            <w:szCs w:val="20"/>
          </w:rPr>
          <w:t xml:space="preserve"> PROJECT</w:t>
        </w:r>
        <w:r w:rsidRPr="00E51D02">
          <w:rPr>
            <w:noProof/>
            <w:webHidden/>
          </w:rPr>
          <w:tab/>
        </w:r>
        <w:r w:rsidRPr="00E51D02">
          <w:rPr>
            <w:noProof/>
            <w:webHidden/>
          </w:rPr>
          <w:fldChar w:fldCharType="begin"/>
        </w:r>
        <w:r w:rsidRPr="00E51D02">
          <w:rPr>
            <w:noProof/>
            <w:webHidden/>
          </w:rPr>
          <w:instrText xml:space="preserve"> PAGEREF _Toc80693102 \h </w:instrText>
        </w:r>
        <w:r w:rsidRPr="00E51D02">
          <w:rPr>
            <w:noProof/>
            <w:webHidden/>
          </w:rPr>
        </w:r>
        <w:r w:rsidRPr="00E51D02">
          <w:rPr>
            <w:noProof/>
            <w:webHidden/>
          </w:rPr>
          <w:fldChar w:fldCharType="separate"/>
        </w:r>
        <w:r w:rsidRPr="00E51D02">
          <w:rPr>
            <w:noProof/>
            <w:webHidden/>
          </w:rPr>
          <w:t>1</w:t>
        </w:r>
        <w:r w:rsidRPr="00E51D02">
          <w:rPr>
            <w:noProof/>
            <w:webHidden/>
          </w:rPr>
          <w:fldChar w:fldCharType="end"/>
        </w:r>
      </w:hyperlink>
    </w:p>
    <w:p w14:paraId="4517C31D" w14:textId="77777777" w:rsidR="00C079F4" w:rsidRPr="00E51D02" w:rsidRDefault="00C079F4" w:rsidP="00C079F4">
      <w:pPr>
        <w:pStyle w:val="TOC2"/>
        <w:rPr>
          <w:rFonts w:eastAsiaTheme="minorEastAsia"/>
          <w:noProof/>
        </w:rPr>
      </w:pPr>
      <w:hyperlink w:anchor="_Toc80693103" w:history="1">
        <w:r w:rsidRPr="00E51D02">
          <w:rPr>
            <w:rStyle w:val="Hyperlink"/>
            <w:rFonts w:asciiTheme="minorBidi" w:eastAsia="Calibri" w:hAnsiTheme="minorBidi" w:cstheme="minorBidi"/>
            <w:bCs/>
            <w:noProof/>
            <w:sz w:val="20"/>
            <w:szCs w:val="20"/>
          </w:rPr>
          <w:t>1.3</w:t>
        </w:r>
        <w:r w:rsidRPr="00E51D02">
          <w:rPr>
            <w:rFonts w:eastAsiaTheme="minorEastAsia"/>
            <w:noProof/>
          </w:rPr>
          <w:tab/>
        </w:r>
        <w:r w:rsidRPr="00E51D02">
          <w:rPr>
            <w:rStyle w:val="Hyperlink"/>
            <w:rFonts w:asciiTheme="minorBidi" w:eastAsia="Calibri" w:hAnsiTheme="minorBidi" w:cstheme="minorBidi"/>
            <w:bCs/>
            <w:noProof/>
            <w:sz w:val="20"/>
            <w:szCs w:val="20"/>
          </w:rPr>
          <w:t>OBJECTIVES OF RAP</w:t>
        </w:r>
        <w:r w:rsidRPr="00E51D02">
          <w:rPr>
            <w:noProof/>
            <w:webHidden/>
          </w:rPr>
          <w:tab/>
        </w:r>
        <w:r w:rsidRPr="00E51D02">
          <w:rPr>
            <w:noProof/>
            <w:webHidden/>
          </w:rPr>
          <w:fldChar w:fldCharType="begin"/>
        </w:r>
        <w:r w:rsidRPr="00E51D02">
          <w:rPr>
            <w:noProof/>
            <w:webHidden/>
          </w:rPr>
          <w:instrText xml:space="preserve"> PAGEREF _Toc80693103 \h </w:instrText>
        </w:r>
        <w:r w:rsidRPr="00E51D02">
          <w:rPr>
            <w:noProof/>
            <w:webHidden/>
          </w:rPr>
        </w:r>
        <w:r w:rsidRPr="00E51D02">
          <w:rPr>
            <w:noProof/>
            <w:webHidden/>
          </w:rPr>
          <w:fldChar w:fldCharType="separate"/>
        </w:r>
        <w:r w:rsidRPr="00E51D02">
          <w:rPr>
            <w:noProof/>
            <w:webHidden/>
          </w:rPr>
          <w:t>2</w:t>
        </w:r>
        <w:r w:rsidRPr="00E51D02">
          <w:rPr>
            <w:noProof/>
            <w:webHidden/>
          </w:rPr>
          <w:fldChar w:fldCharType="end"/>
        </w:r>
      </w:hyperlink>
    </w:p>
    <w:p w14:paraId="3BA500E8" w14:textId="77777777" w:rsidR="00C079F4" w:rsidRPr="00E51D02" w:rsidRDefault="00C079F4" w:rsidP="00C079F4">
      <w:pPr>
        <w:pStyle w:val="TOC2"/>
        <w:rPr>
          <w:rFonts w:eastAsiaTheme="minorEastAsia"/>
          <w:noProof/>
        </w:rPr>
      </w:pPr>
      <w:hyperlink w:anchor="_Toc80693104" w:history="1">
        <w:r w:rsidRPr="00E51D02">
          <w:rPr>
            <w:rStyle w:val="Hyperlink"/>
            <w:rFonts w:asciiTheme="minorBidi" w:eastAsiaTheme="majorEastAsia" w:hAnsiTheme="minorBidi" w:cstheme="minorBidi"/>
            <w:noProof/>
            <w:sz w:val="20"/>
            <w:szCs w:val="20"/>
          </w:rPr>
          <w:t>1.4</w:t>
        </w:r>
        <w:r w:rsidRPr="00E51D02">
          <w:rPr>
            <w:rFonts w:eastAsiaTheme="minorEastAsia"/>
            <w:noProof/>
          </w:rPr>
          <w:tab/>
        </w:r>
        <w:r w:rsidRPr="00E51D02">
          <w:rPr>
            <w:rStyle w:val="Hyperlink"/>
            <w:rFonts w:asciiTheme="minorBidi" w:eastAsiaTheme="majorEastAsia" w:hAnsiTheme="minorBidi" w:cstheme="minorBidi"/>
            <w:noProof/>
            <w:sz w:val="20"/>
            <w:szCs w:val="20"/>
          </w:rPr>
          <w:t>PROJECT LOCATION</w:t>
        </w:r>
        <w:r w:rsidRPr="00E51D02">
          <w:rPr>
            <w:noProof/>
            <w:webHidden/>
          </w:rPr>
          <w:tab/>
        </w:r>
        <w:r w:rsidRPr="00E51D02">
          <w:rPr>
            <w:noProof/>
            <w:webHidden/>
          </w:rPr>
          <w:fldChar w:fldCharType="begin"/>
        </w:r>
        <w:r w:rsidRPr="00E51D02">
          <w:rPr>
            <w:noProof/>
            <w:webHidden/>
          </w:rPr>
          <w:instrText xml:space="preserve"> PAGEREF _Toc80693104 \h </w:instrText>
        </w:r>
        <w:r w:rsidRPr="00E51D02">
          <w:rPr>
            <w:noProof/>
            <w:webHidden/>
          </w:rPr>
        </w:r>
        <w:r w:rsidRPr="00E51D02">
          <w:rPr>
            <w:noProof/>
            <w:webHidden/>
          </w:rPr>
          <w:fldChar w:fldCharType="separate"/>
        </w:r>
        <w:r w:rsidRPr="00E51D02">
          <w:rPr>
            <w:noProof/>
            <w:webHidden/>
          </w:rPr>
          <w:t>3</w:t>
        </w:r>
        <w:r w:rsidRPr="00E51D02">
          <w:rPr>
            <w:noProof/>
            <w:webHidden/>
          </w:rPr>
          <w:fldChar w:fldCharType="end"/>
        </w:r>
      </w:hyperlink>
    </w:p>
    <w:p w14:paraId="4420A829" w14:textId="77777777" w:rsidR="00C079F4" w:rsidRPr="00E51D02" w:rsidRDefault="00C079F4" w:rsidP="00C079F4">
      <w:pPr>
        <w:pStyle w:val="TOC2"/>
        <w:rPr>
          <w:rFonts w:eastAsiaTheme="minorEastAsia"/>
          <w:noProof/>
        </w:rPr>
      </w:pPr>
      <w:hyperlink w:anchor="_Toc80693105" w:history="1">
        <w:r w:rsidRPr="00E51D02">
          <w:rPr>
            <w:rStyle w:val="Hyperlink"/>
            <w:rFonts w:asciiTheme="minorBidi" w:eastAsiaTheme="majorEastAsia" w:hAnsiTheme="minorBidi" w:cstheme="minorBidi"/>
            <w:noProof/>
            <w:sz w:val="20"/>
            <w:szCs w:val="20"/>
          </w:rPr>
          <w:t>1.5</w:t>
        </w:r>
        <w:r w:rsidRPr="00E51D02">
          <w:rPr>
            <w:rFonts w:eastAsiaTheme="minorEastAsia"/>
            <w:noProof/>
          </w:rPr>
          <w:tab/>
        </w:r>
        <w:r w:rsidRPr="00E51D02">
          <w:rPr>
            <w:rStyle w:val="Hyperlink"/>
            <w:rFonts w:asciiTheme="minorBidi" w:eastAsiaTheme="majorEastAsia" w:hAnsiTheme="minorBidi" w:cstheme="minorBidi"/>
            <w:noProof/>
            <w:sz w:val="20"/>
            <w:szCs w:val="20"/>
          </w:rPr>
          <w:t>PROJECT DESCRIPTION</w:t>
        </w:r>
        <w:r w:rsidRPr="00E51D02">
          <w:rPr>
            <w:noProof/>
            <w:webHidden/>
          </w:rPr>
          <w:tab/>
        </w:r>
        <w:r w:rsidRPr="00E51D02">
          <w:rPr>
            <w:noProof/>
            <w:webHidden/>
          </w:rPr>
          <w:fldChar w:fldCharType="begin"/>
        </w:r>
        <w:r w:rsidRPr="00E51D02">
          <w:rPr>
            <w:noProof/>
            <w:webHidden/>
          </w:rPr>
          <w:instrText xml:space="preserve"> PAGEREF _Toc80693105 \h </w:instrText>
        </w:r>
        <w:r w:rsidRPr="00E51D02">
          <w:rPr>
            <w:noProof/>
            <w:webHidden/>
          </w:rPr>
        </w:r>
        <w:r w:rsidRPr="00E51D02">
          <w:rPr>
            <w:noProof/>
            <w:webHidden/>
          </w:rPr>
          <w:fldChar w:fldCharType="separate"/>
        </w:r>
        <w:r w:rsidRPr="00E51D02">
          <w:rPr>
            <w:noProof/>
            <w:webHidden/>
          </w:rPr>
          <w:t>3</w:t>
        </w:r>
        <w:r w:rsidRPr="00E51D02">
          <w:rPr>
            <w:noProof/>
            <w:webHidden/>
          </w:rPr>
          <w:fldChar w:fldCharType="end"/>
        </w:r>
      </w:hyperlink>
    </w:p>
    <w:p w14:paraId="33E00B9B" w14:textId="77777777" w:rsidR="00C079F4" w:rsidRPr="00E51D02" w:rsidRDefault="00C079F4" w:rsidP="00C079F4">
      <w:pPr>
        <w:pStyle w:val="TOC2"/>
        <w:rPr>
          <w:rFonts w:eastAsiaTheme="minorEastAsia"/>
          <w:noProof/>
        </w:rPr>
      </w:pPr>
      <w:hyperlink w:anchor="_Toc80693106" w:history="1">
        <w:r w:rsidRPr="00E51D02">
          <w:rPr>
            <w:rStyle w:val="Hyperlink"/>
            <w:rFonts w:asciiTheme="minorBidi" w:eastAsiaTheme="majorEastAsia" w:hAnsiTheme="minorBidi" w:cstheme="minorBidi"/>
            <w:noProof/>
            <w:sz w:val="20"/>
            <w:szCs w:val="20"/>
            <w:lang w:val="en-GB"/>
          </w:rPr>
          <w:t>1.6</w:t>
        </w:r>
        <w:r w:rsidRPr="00E51D02">
          <w:rPr>
            <w:rFonts w:eastAsiaTheme="minorEastAsia"/>
            <w:noProof/>
          </w:rPr>
          <w:tab/>
        </w:r>
        <w:r w:rsidRPr="00E51D02">
          <w:rPr>
            <w:rStyle w:val="Hyperlink"/>
            <w:rFonts w:asciiTheme="minorBidi" w:eastAsiaTheme="majorEastAsia" w:hAnsiTheme="minorBidi" w:cstheme="minorBidi"/>
            <w:noProof/>
            <w:sz w:val="20"/>
            <w:szCs w:val="20"/>
          </w:rPr>
          <w:t>PROJECT ADMINISTRATIVE JURISDICTION</w:t>
        </w:r>
        <w:r w:rsidRPr="00E51D02">
          <w:rPr>
            <w:noProof/>
            <w:webHidden/>
          </w:rPr>
          <w:tab/>
        </w:r>
        <w:r w:rsidRPr="00E51D02">
          <w:rPr>
            <w:noProof/>
            <w:webHidden/>
          </w:rPr>
          <w:fldChar w:fldCharType="begin"/>
        </w:r>
        <w:r w:rsidRPr="00E51D02">
          <w:rPr>
            <w:noProof/>
            <w:webHidden/>
          </w:rPr>
          <w:instrText xml:space="preserve"> PAGEREF _Toc80693106 \h </w:instrText>
        </w:r>
        <w:r w:rsidRPr="00E51D02">
          <w:rPr>
            <w:noProof/>
            <w:webHidden/>
          </w:rPr>
        </w:r>
        <w:r w:rsidRPr="00E51D02">
          <w:rPr>
            <w:noProof/>
            <w:webHidden/>
          </w:rPr>
          <w:fldChar w:fldCharType="separate"/>
        </w:r>
        <w:r w:rsidRPr="00E51D02">
          <w:rPr>
            <w:noProof/>
            <w:webHidden/>
          </w:rPr>
          <w:t>5</w:t>
        </w:r>
        <w:r w:rsidRPr="00E51D02">
          <w:rPr>
            <w:noProof/>
            <w:webHidden/>
          </w:rPr>
          <w:fldChar w:fldCharType="end"/>
        </w:r>
      </w:hyperlink>
    </w:p>
    <w:p w14:paraId="352A0390" w14:textId="77777777" w:rsidR="00C079F4" w:rsidRDefault="00C079F4" w:rsidP="00C079F4">
      <w:pPr>
        <w:pStyle w:val="TOC2"/>
        <w:rPr>
          <w:rStyle w:val="Hyperlink"/>
          <w:rFonts w:asciiTheme="minorBidi" w:eastAsiaTheme="majorEastAsia" w:hAnsiTheme="minorBidi" w:cstheme="minorBidi"/>
          <w:noProof/>
          <w:sz w:val="20"/>
          <w:szCs w:val="20"/>
        </w:rPr>
      </w:pPr>
      <w:hyperlink w:anchor="_Toc80693107" w:history="1">
        <w:r w:rsidRPr="00E51D02">
          <w:rPr>
            <w:rStyle w:val="Hyperlink"/>
            <w:rFonts w:asciiTheme="minorBidi" w:eastAsiaTheme="majorEastAsia" w:hAnsiTheme="minorBidi" w:cstheme="minorBidi"/>
            <w:noProof/>
            <w:sz w:val="20"/>
            <w:szCs w:val="20"/>
          </w:rPr>
          <w:t>1.7</w:t>
        </w:r>
        <w:r w:rsidRPr="00E51D02">
          <w:rPr>
            <w:rFonts w:eastAsiaTheme="minorEastAsia"/>
            <w:noProof/>
          </w:rPr>
          <w:tab/>
        </w:r>
        <w:r w:rsidRPr="00E51D02">
          <w:rPr>
            <w:rStyle w:val="Hyperlink"/>
            <w:rFonts w:asciiTheme="minorBidi" w:eastAsiaTheme="majorEastAsia" w:hAnsiTheme="minorBidi" w:cstheme="minorBidi"/>
            <w:noProof/>
            <w:sz w:val="20"/>
            <w:szCs w:val="20"/>
          </w:rPr>
          <w:t>PROJECT IMPLEMENTATION SCHEDULE</w:t>
        </w:r>
        <w:r w:rsidRPr="00E51D02">
          <w:rPr>
            <w:noProof/>
            <w:webHidden/>
          </w:rPr>
          <w:tab/>
        </w:r>
        <w:r w:rsidRPr="00E51D02">
          <w:rPr>
            <w:noProof/>
            <w:webHidden/>
          </w:rPr>
          <w:fldChar w:fldCharType="begin"/>
        </w:r>
        <w:r w:rsidRPr="00E51D02">
          <w:rPr>
            <w:noProof/>
            <w:webHidden/>
          </w:rPr>
          <w:instrText xml:space="preserve"> PAGEREF _Toc80693107 \h </w:instrText>
        </w:r>
        <w:r w:rsidRPr="00E51D02">
          <w:rPr>
            <w:noProof/>
            <w:webHidden/>
          </w:rPr>
        </w:r>
        <w:r w:rsidRPr="00E51D02">
          <w:rPr>
            <w:noProof/>
            <w:webHidden/>
          </w:rPr>
          <w:fldChar w:fldCharType="separate"/>
        </w:r>
        <w:r w:rsidRPr="00E51D02">
          <w:rPr>
            <w:noProof/>
            <w:webHidden/>
          </w:rPr>
          <w:t>5</w:t>
        </w:r>
        <w:r w:rsidRPr="00E51D02">
          <w:rPr>
            <w:noProof/>
            <w:webHidden/>
          </w:rPr>
          <w:fldChar w:fldCharType="end"/>
        </w:r>
      </w:hyperlink>
    </w:p>
    <w:p w14:paraId="27D78561" w14:textId="77777777" w:rsidR="00C079F4" w:rsidRPr="00E51D02" w:rsidRDefault="00C079F4" w:rsidP="00C079F4">
      <w:pPr>
        <w:spacing w:after="0"/>
      </w:pPr>
    </w:p>
    <w:p w14:paraId="12249A74" w14:textId="77777777" w:rsidR="00C079F4" w:rsidRPr="00E51D02" w:rsidRDefault="00C079F4" w:rsidP="00C079F4">
      <w:pPr>
        <w:pStyle w:val="TOC1"/>
        <w:rPr>
          <w:rFonts w:asciiTheme="minorBidi" w:eastAsiaTheme="minorEastAsia" w:hAnsiTheme="minorBidi" w:cstheme="minorBidi"/>
          <w:b w:val="0"/>
          <w:caps w:val="0"/>
          <w:sz w:val="20"/>
          <w:szCs w:val="20"/>
          <w:lang w:val="en-US"/>
        </w:rPr>
      </w:pPr>
      <w:hyperlink w:anchor="_Toc80693108" w:history="1">
        <w:r w:rsidRPr="00E51D02">
          <w:rPr>
            <w:rStyle w:val="Hyperlink"/>
            <w:rFonts w:asciiTheme="minorBidi" w:eastAsiaTheme="majorEastAsia" w:hAnsiTheme="minorBidi" w:cstheme="minorBidi"/>
            <w:sz w:val="20"/>
            <w:szCs w:val="20"/>
          </w:rPr>
          <w:t>2</w:t>
        </w:r>
        <w:r w:rsidRPr="00E51D02">
          <w:rPr>
            <w:rFonts w:asciiTheme="minorBidi" w:eastAsiaTheme="minorEastAsia" w:hAnsiTheme="minorBidi" w:cstheme="minorBidi"/>
            <w:b w:val="0"/>
            <w:caps w:val="0"/>
            <w:sz w:val="20"/>
            <w:szCs w:val="20"/>
            <w:lang w:val="en-US"/>
          </w:rPr>
          <w:tab/>
        </w:r>
        <w:r w:rsidRPr="00E51D02">
          <w:rPr>
            <w:rStyle w:val="Hyperlink"/>
            <w:rFonts w:asciiTheme="minorBidi" w:eastAsiaTheme="majorEastAsia" w:hAnsiTheme="minorBidi" w:cstheme="minorBidi"/>
            <w:sz w:val="20"/>
            <w:szCs w:val="20"/>
          </w:rPr>
          <w:t>IDENTIFICATION OF SOCIAL IMPACTS</w:t>
        </w:r>
        <w:r w:rsidRPr="00E51D02">
          <w:rPr>
            <w:rFonts w:asciiTheme="minorBidi" w:hAnsiTheme="minorBidi" w:cstheme="minorBidi"/>
            <w:webHidden/>
            <w:sz w:val="20"/>
            <w:szCs w:val="20"/>
          </w:rPr>
          <w:tab/>
        </w:r>
        <w:r w:rsidRPr="00E51D02">
          <w:rPr>
            <w:rFonts w:asciiTheme="minorBidi" w:hAnsiTheme="minorBidi" w:cstheme="minorBidi"/>
            <w:webHidden/>
            <w:sz w:val="20"/>
            <w:szCs w:val="20"/>
          </w:rPr>
          <w:fldChar w:fldCharType="begin"/>
        </w:r>
        <w:r w:rsidRPr="00E51D02">
          <w:rPr>
            <w:rFonts w:asciiTheme="minorBidi" w:hAnsiTheme="minorBidi" w:cstheme="minorBidi"/>
            <w:webHidden/>
            <w:sz w:val="20"/>
            <w:szCs w:val="20"/>
          </w:rPr>
          <w:instrText xml:space="preserve"> PAGEREF _Toc80693108 \h </w:instrText>
        </w:r>
        <w:r w:rsidRPr="00E51D02">
          <w:rPr>
            <w:rFonts w:asciiTheme="minorBidi" w:hAnsiTheme="minorBidi" w:cstheme="minorBidi"/>
            <w:webHidden/>
            <w:sz w:val="20"/>
            <w:szCs w:val="20"/>
          </w:rPr>
        </w:r>
        <w:r w:rsidRPr="00E51D02">
          <w:rPr>
            <w:rFonts w:asciiTheme="minorBidi" w:hAnsiTheme="minorBidi" w:cstheme="minorBidi"/>
            <w:webHidden/>
            <w:sz w:val="20"/>
            <w:szCs w:val="20"/>
          </w:rPr>
          <w:fldChar w:fldCharType="separate"/>
        </w:r>
        <w:r w:rsidRPr="00E51D02">
          <w:rPr>
            <w:rFonts w:asciiTheme="minorBidi" w:hAnsiTheme="minorBidi" w:cstheme="minorBidi"/>
            <w:webHidden/>
            <w:sz w:val="20"/>
            <w:szCs w:val="20"/>
          </w:rPr>
          <w:t>2-1</w:t>
        </w:r>
        <w:r w:rsidRPr="00E51D02">
          <w:rPr>
            <w:rFonts w:asciiTheme="minorBidi" w:hAnsiTheme="minorBidi" w:cstheme="minorBidi"/>
            <w:webHidden/>
            <w:sz w:val="20"/>
            <w:szCs w:val="20"/>
          </w:rPr>
          <w:fldChar w:fldCharType="end"/>
        </w:r>
      </w:hyperlink>
    </w:p>
    <w:p w14:paraId="2146212B" w14:textId="77777777" w:rsidR="00C079F4" w:rsidRPr="00E51D02" w:rsidRDefault="00C079F4" w:rsidP="00C079F4">
      <w:pPr>
        <w:pStyle w:val="TOC2"/>
        <w:rPr>
          <w:rFonts w:eastAsiaTheme="minorEastAsia"/>
          <w:noProof/>
        </w:rPr>
      </w:pPr>
      <w:hyperlink w:anchor="_Toc80693109" w:history="1">
        <w:r w:rsidRPr="00E51D02">
          <w:rPr>
            <w:rStyle w:val="Hyperlink"/>
            <w:rFonts w:asciiTheme="minorBidi" w:eastAsiaTheme="majorEastAsia" w:hAnsiTheme="minorBidi" w:cstheme="minorBidi"/>
            <w:noProof/>
            <w:sz w:val="20"/>
            <w:szCs w:val="20"/>
          </w:rPr>
          <w:t>2.1</w:t>
        </w:r>
        <w:r w:rsidRPr="00E51D02">
          <w:rPr>
            <w:rFonts w:eastAsiaTheme="minorEastAsia"/>
            <w:noProof/>
          </w:rPr>
          <w:tab/>
        </w:r>
        <w:r w:rsidRPr="00E51D02">
          <w:rPr>
            <w:rStyle w:val="Hyperlink"/>
            <w:rFonts w:asciiTheme="minorBidi" w:eastAsiaTheme="majorEastAsia" w:hAnsiTheme="minorBidi" w:cstheme="minorBidi"/>
            <w:noProof/>
            <w:sz w:val="20"/>
            <w:szCs w:val="20"/>
          </w:rPr>
          <w:t>GENERAL</w:t>
        </w:r>
        <w:r w:rsidRPr="00E51D02">
          <w:rPr>
            <w:noProof/>
            <w:webHidden/>
          </w:rPr>
          <w:tab/>
        </w:r>
        <w:r w:rsidRPr="00E51D02">
          <w:rPr>
            <w:noProof/>
            <w:webHidden/>
          </w:rPr>
          <w:fldChar w:fldCharType="begin"/>
        </w:r>
        <w:r w:rsidRPr="00E51D02">
          <w:rPr>
            <w:noProof/>
            <w:webHidden/>
          </w:rPr>
          <w:instrText xml:space="preserve"> PAGEREF _Toc80693109 \h </w:instrText>
        </w:r>
        <w:r w:rsidRPr="00E51D02">
          <w:rPr>
            <w:noProof/>
            <w:webHidden/>
          </w:rPr>
        </w:r>
        <w:r w:rsidRPr="00E51D02">
          <w:rPr>
            <w:noProof/>
            <w:webHidden/>
          </w:rPr>
          <w:fldChar w:fldCharType="separate"/>
        </w:r>
        <w:r w:rsidRPr="00E51D02">
          <w:rPr>
            <w:noProof/>
            <w:webHidden/>
          </w:rPr>
          <w:t>2-1</w:t>
        </w:r>
        <w:r w:rsidRPr="00E51D02">
          <w:rPr>
            <w:noProof/>
            <w:webHidden/>
          </w:rPr>
          <w:fldChar w:fldCharType="end"/>
        </w:r>
      </w:hyperlink>
    </w:p>
    <w:p w14:paraId="1A733DF9" w14:textId="77777777" w:rsidR="00C079F4" w:rsidRPr="00E51D02" w:rsidRDefault="00C079F4" w:rsidP="00C079F4">
      <w:pPr>
        <w:pStyle w:val="TOC2"/>
        <w:rPr>
          <w:rFonts w:eastAsiaTheme="minorEastAsia"/>
          <w:noProof/>
        </w:rPr>
      </w:pPr>
      <w:hyperlink w:anchor="_Toc80693110" w:history="1">
        <w:r w:rsidRPr="00E51D02">
          <w:rPr>
            <w:rStyle w:val="Hyperlink"/>
            <w:rFonts w:asciiTheme="minorBidi" w:eastAsiaTheme="majorEastAsia" w:hAnsiTheme="minorBidi" w:cstheme="minorBidi"/>
            <w:noProof/>
            <w:sz w:val="20"/>
            <w:szCs w:val="20"/>
          </w:rPr>
          <w:t>2.2</w:t>
        </w:r>
        <w:r w:rsidRPr="00E51D02">
          <w:rPr>
            <w:rFonts w:eastAsiaTheme="minorEastAsia"/>
            <w:noProof/>
          </w:rPr>
          <w:tab/>
        </w:r>
        <w:r w:rsidRPr="00E51D02">
          <w:rPr>
            <w:rStyle w:val="Hyperlink"/>
            <w:rFonts w:asciiTheme="minorBidi" w:eastAsiaTheme="majorEastAsia" w:hAnsiTheme="minorBidi" w:cstheme="minorBidi"/>
            <w:noProof/>
            <w:sz w:val="20"/>
            <w:szCs w:val="20"/>
          </w:rPr>
          <w:t>PROJECT IMPACTS</w:t>
        </w:r>
        <w:r w:rsidRPr="00E51D02">
          <w:rPr>
            <w:noProof/>
            <w:webHidden/>
          </w:rPr>
          <w:tab/>
        </w:r>
        <w:r w:rsidRPr="00E51D02">
          <w:rPr>
            <w:noProof/>
            <w:webHidden/>
          </w:rPr>
          <w:fldChar w:fldCharType="begin"/>
        </w:r>
        <w:r w:rsidRPr="00E51D02">
          <w:rPr>
            <w:noProof/>
            <w:webHidden/>
          </w:rPr>
          <w:instrText xml:space="preserve"> PAGEREF _Toc80693110 \h </w:instrText>
        </w:r>
        <w:r w:rsidRPr="00E51D02">
          <w:rPr>
            <w:noProof/>
            <w:webHidden/>
          </w:rPr>
        </w:r>
        <w:r w:rsidRPr="00E51D02">
          <w:rPr>
            <w:noProof/>
            <w:webHidden/>
          </w:rPr>
          <w:fldChar w:fldCharType="separate"/>
        </w:r>
        <w:r w:rsidRPr="00E51D02">
          <w:rPr>
            <w:noProof/>
            <w:webHidden/>
          </w:rPr>
          <w:t>2-1</w:t>
        </w:r>
        <w:r w:rsidRPr="00E51D02">
          <w:rPr>
            <w:noProof/>
            <w:webHidden/>
          </w:rPr>
          <w:fldChar w:fldCharType="end"/>
        </w:r>
      </w:hyperlink>
    </w:p>
    <w:p w14:paraId="521D3AA5" w14:textId="77777777" w:rsidR="00C079F4" w:rsidRPr="00E51D02" w:rsidRDefault="00C079F4" w:rsidP="00C079F4">
      <w:pPr>
        <w:pStyle w:val="TOC2"/>
        <w:rPr>
          <w:rFonts w:eastAsiaTheme="minorEastAsia"/>
          <w:noProof/>
        </w:rPr>
      </w:pPr>
      <w:hyperlink w:anchor="_Toc80693111" w:history="1">
        <w:r w:rsidRPr="00E51D02">
          <w:rPr>
            <w:rStyle w:val="Hyperlink"/>
            <w:rFonts w:asciiTheme="minorBidi" w:eastAsiaTheme="majorEastAsia" w:hAnsiTheme="minorBidi" w:cstheme="minorBidi"/>
            <w:noProof/>
            <w:sz w:val="20"/>
            <w:szCs w:val="20"/>
          </w:rPr>
          <w:t>2.3</w:t>
        </w:r>
        <w:r w:rsidRPr="00E51D02">
          <w:rPr>
            <w:rFonts w:eastAsiaTheme="minorEastAsia"/>
            <w:noProof/>
          </w:rPr>
          <w:tab/>
        </w:r>
        <w:r w:rsidRPr="00E51D02">
          <w:rPr>
            <w:rStyle w:val="Hyperlink"/>
            <w:rFonts w:asciiTheme="minorBidi" w:eastAsiaTheme="majorEastAsia" w:hAnsiTheme="minorBidi" w:cstheme="minorBidi"/>
            <w:noProof/>
            <w:sz w:val="20"/>
            <w:szCs w:val="20"/>
          </w:rPr>
          <w:t>CUT-OFF DATE</w:t>
        </w:r>
        <w:r w:rsidRPr="00E51D02">
          <w:rPr>
            <w:noProof/>
            <w:webHidden/>
          </w:rPr>
          <w:tab/>
        </w:r>
        <w:r w:rsidRPr="00E51D02">
          <w:rPr>
            <w:noProof/>
            <w:webHidden/>
          </w:rPr>
          <w:fldChar w:fldCharType="begin"/>
        </w:r>
        <w:r w:rsidRPr="00E51D02">
          <w:rPr>
            <w:noProof/>
            <w:webHidden/>
          </w:rPr>
          <w:instrText xml:space="preserve"> PAGEREF _Toc80693111 \h </w:instrText>
        </w:r>
        <w:r w:rsidRPr="00E51D02">
          <w:rPr>
            <w:noProof/>
            <w:webHidden/>
          </w:rPr>
        </w:r>
        <w:r w:rsidRPr="00E51D02">
          <w:rPr>
            <w:noProof/>
            <w:webHidden/>
          </w:rPr>
          <w:fldChar w:fldCharType="separate"/>
        </w:r>
        <w:r w:rsidRPr="00E51D02">
          <w:rPr>
            <w:noProof/>
            <w:webHidden/>
          </w:rPr>
          <w:t>2-1</w:t>
        </w:r>
        <w:r w:rsidRPr="00E51D02">
          <w:rPr>
            <w:noProof/>
            <w:webHidden/>
          </w:rPr>
          <w:fldChar w:fldCharType="end"/>
        </w:r>
      </w:hyperlink>
    </w:p>
    <w:p w14:paraId="465FA6D4" w14:textId="77777777" w:rsidR="00C079F4" w:rsidRPr="00E51D02" w:rsidRDefault="00C079F4" w:rsidP="00C079F4">
      <w:pPr>
        <w:pStyle w:val="TOC2"/>
        <w:rPr>
          <w:rFonts w:eastAsiaTheme="minorEastAsia"/>
          <w:noProof/>
        </w:rPr>
      </w:pPr>
      <w:hyperlink w:anchor="_Toc80693112" w:history="1">
        <w:r w:rsidRPr="00E51D02">
          <w:rPr>
            <w:rStyle w:val="Hyperlink"/>
            <w:rFonts w:asciiTheme="minorBidi" w:eastAsiaTheme="majorEastAsia" w:hAnsiTheme="minorBidi" w:cstheme="minorBidi"/>
            <w:noProof/>
            <w:sz w:val="20"/>
            <w:szCs w:val="20"/>
          </w:rPr>
          <w:t>2.4</w:t>
        </w:r>
        <w:r w:rsidRPr="00E51D02">
          <w:rPr>
            <w:rFonts w:eastAsiaTheme="minorEastAsia"/>
            <w:noProof/>
          </w:rPr>
          <w:tab/>
        </w:r>
        <w:r w:rsidRPr="00E51D02">
          <w:rPr>
            <w:rStyle w:val="Hyperlink"/>
            <w:rFonts w:asciiTheme="minorBidi" w:eastAsiaTheme="majorEastAsia" w:hAnsiTheme="minorBidi" w:cstheme="minorBidi"/>
            <w:noProof/>
            <w:sz w:val="20"/>
            <w:szCs w:val="20"/>
          </w:rPr>
          <w:t>IMPACT ON LAND</w:t>
        </w:r>
        <w:r w:rsidRPr="00E51D02">
          <w:rPr>
            <w:noProof/>
            <w:webHidden/>
          </w:rPr>
          <w:tab/>
        </w:r>
        <w:r w:rsidRPr="00E51D02">
          <w:rPr>
            <w:noProof/>
            <w:webHidden/>
          </w:rPr>
          <w:fldChar w:fldCharType="begin"/>
        </w:r>
        <w:r w:rsidRPr="00E51D02">
          <w:rPr>
            <w:noProof/>
            <w:webHidden/>
          </w:rPr>
          <w:instrText xml:space="preserve"> PAGEREF _Toc80693112 \h </w:instrText>
        </w:r>
        <w:r w:rsidRPr="00E51D02">
          <w:rPr>
            <w:noProof/>
            <w:webHidden/>
          </w:rPr>
        </w:r>
        <w:r w:rsidRPr="00E51D02">
          <w:rPr>
            <w:noProof/>
            <w:webHidden/>
          </w:rPr>
          <w:fldChar w:fldCharType="separate"/>
        </w:r>
        <w:r w:rsidRPr="00E51D02">
          <w:rPr>
            <w:noProof/>
            <w:webHidden/>
          </w:rPr>
          <w:t>2-1</w:t>
        </w:r>
        <w:r w:rsidRPr="00E51D02">
          <w:rPr>
            <w:noProof/>
            <w:webHidden/>
          </w:rPr>
          <w:fldChar w:fldCharType="end"/>
        </w:r>
      </w:hyperlink>
    </w:p>
    <w:p w14:paraId="5E8FF984" w14:textId="77777777" w:rsidR="00C079F4" w:rsidRPr="00E51D02" w:rsidRDefault="00C079F4" w:rsidP="00C079F4">
      <w:pPr>
        <w:pStyle w:val="TOC2"/>
        <w:rPr>
          <w:rFonts w:eastAsiaTheme="minorEastAsia"/>
          <w:noProof/>
        </w:rPr>
      </w:pPr>
      <w:hyperlink w:anchor="_Toc80693113" w:history="1">
        <w:r w:rsidRPr="00E51D02">
          <w:rPr>
            <w:rStyle w:val="Hyperlink"/>
            <w:rFonts w:asciiTheme="minorBidi" w:eastAsiaTheme="majorEastAsia" w:hAnsiTheme="minorBidi" w:cstheme="minorBidi"/>
            <w:noProof/>
            <w:sz w:val="20"/>
            <w:szCs w:val="20"/>
          </w:rPr>
          <w:t>2.5</w:t>
        </w:r>
        <w:r w:rsidRPr="00E51D02">
          <w:rPr>
            <w:rFonts w:eastAsiaTheme="minorEastAsia"/>
            <w:noProof/>
          </w:rPr>
          <w:tab/>
        </w:r>
        <w:r w:rsidRPr="00E51D02">
          <w:rPr>
            <w:rStyle w:val="Hyperlink"/>
            <w:rFonts w:asciiTheme="minorBidi" w:eastAsiaTheme="majorEastAsia" w:hAnsiTheme="minorBidi" w:cstheme="minorBidi"/>
            <w:noProof/>
            <w:sz w:val="20"/>
            <w:szCs w:val="20"/>
          </w:rPr>
          <w:t>LOSS OF CROP</w:t>
        </w:r>
        <w:r w:rsidRPr="00E51D02">
          <w:rPr>
            <w:noProof/>
            <w:webHidden/>
          </w:rPr>
          <w:tab/>
        </w:r>
        <w:r w:rsidRPr="00E51D02">
          <w:rPr>
            <w:noProof/>
            <w:webHidden/>
          </w:rPr>
          <w:fldChar w:fldCharType="begin"/>
        </w:r>
        <w:r w:rsidRPr="00E51D02">
          <w:rPr>
            <w:noProof/>
            <w:webHidden/>
          </w:rPr>
          <w:instrText xml:space="preserve"> PAGEREF _Toc80693113 \h </w:instrText>
        </w:r>
        <w:r w:rsidRPr="00E51D02">
          <w:rPr>
            <w:noProof/>
            <w:webHidden/>
          </w:rPr>
        </w:r>
        <w:r w:rsidRPr="00E51D02">
          <w:rPr>
            <w:noProof/>
            <w:webHidden/>
          </w:rPr>
          <w:fldChar w:fldCharType="separate"/>
        </w:r>
        <w:r w:rsidRPr="00E51D02">
          <w:rPr>
            <w:noProof/>
            <w:webHidden/>
          </w:rPr>
          <w:t>2-2</w:t>
        </w:r>
        <w:r w:rsidRPr="00E51D02">
          <w:rPr>
            <w:noProof/>
            <w:webHidden/>
          </w:rPr>
          <w:fldChar w:fldCharType="end"/>
        </w:r>
      </w:hyperlink>
    </w:p>
    <w:p w14:paraId="54642960" w14:textId="77777777" w:rsidR="00C079F4" w:rsidRPr="00E51D02" w:rsidRDefault="00C079F4" w:rsidP="00C079F4">
      <w:pPr>
        <w:pStyle w:val="TOC2"/>
        <w:rPr>
          <w:rFonts w:eastAsiaTheme="minorEastAsia"/>
          <w:noProof/>
        </w:rPr>
      </w:pPr>
      <w:hyperlink w:anchor="_Toc80693114" w:history="1">
        <w:r w:rsidRPr="00E51D02">
          <w:rPr>
            <w:rStyle w:val="Hyperlink"/>
            <w:rFonts w:asciiTheme="minorBidi" w:eastAsiaTheme="majorEastAsia" w:hAnsiTheme="minorBidi" w:cstheme="minorBidi"/>
            <w:noProof/>
            <w:sz w:val="20"/>
            <w:szCs w:val="20"/>
          </w:rPr>
          <w:t>2.6</w:t>
        </w:r>
        <w:r w:rsidRPr="00E51D02">
          <w:rPr>
            <w:rFonts w:eastAsiaTheme="minorEastAsia"/>
            <w:noProof/>
          </w:rPr>
          <w:tab/>
        </w:r>
        <w:r w:rsidRPr="00E51D02">
          <w:rPr>
            <w:rStyle w:val="Hyperlink"/>
            <w:rFonts w:asciiTheme="minorBidi" w:eastAsiaTheme="majorEastAsia" w:hAnsiTheme="minorBidi" w:cstheme="minorBidi"/>
            <w:noProof/>
            <w:sz w:val="20"/>
            <w:szCs w:val="20"/>
          </w:rPr>
          <w:t>LOSS OF TREES</w:t>
        </w:r>
        <w:r w:rsidRPr="00E51D02">
          <w:rPr>
            <w:noProof/>
            <w:webHidden/>
          </w:rPr>
          <w:tab/>
        </w:r>
        <w:r w:rsidRPr="00E51D02">
          <w:rPr>
            <w:noProof/>
            <w:webHidden/>
          </w:rPr>
          <w:fldChar w:fldCharType="begin"/>
        </w:r>
        <w:r w:rsidRPr="00E51D02">
          <w:rPr>
            <w:noProof/>
            <w:webHidden/>
          </w:rPr>
          <w:instrText xml:space="preserve"> PAGEREF _Toc80693114 \h </w:instrText>
        </w:r>
        <w:r w:rsidRPr="00E51D02">
          <w:rPr>
            <w:noProof/>
            <w:webHidden/>
          </w:rPr>
        </w:r>
        <w:r w:rsidRPr="00E51D02">
          <w:rPr>
            <w:noProof/>
            <w:webHidden/>
          </w:rPr>
          <w:fldChar w:fldCharType="separate"/>
        </w:r>
        <w:r w:rsidRPr="00E51D02">
          <w:rPr>
            <w:noProof/>
            <w:webHidden/>
          </w:rPr>
          <w:t>2-3</w:t>
        </w:r>
        <w:r w:rsidRPr="00E51D02">
          <w:rPr>
            <w:noProof/>
            <w:webHidden/>
          </w:rPr>
          <w:fldChar w:fldCharType="end"/>
        </w:r>
      </w:hyperlink>
    </w:p>
    <w:p w14:paraId="21941B59" w14:textId="77777777" w:rsidR="00C079F4" w:rsidRPr="00E51D02" w:rsidRDefault="00C079F4" w:rsidP="00C079F4">
      <w:pPr>
        <w:pStyle w:val="TOC2"/>
        <w:rPr>
          <w:rFonts w:eastAsiaTheme="minorEastAsia"/>
          <w:noProof/>
        </w:rPr>
      </w:pPr>
      <w:hyperlink w:anchor="_Toc80693115" w:history="1">
        <w:r w:rsidRPr="00E51D02">
          <w:rPr>
            <w:rStyle w:val="Hyperlink"/>
            <w:rFonts w:asciiTheme="minorBidi" w:eastAsiaTheme="majorEastAsia" w:hAnsiTheme="minorBidi" w:cstheme="minorBidi"/>
            <w:noProof/>
            <w:sz w:val="20"/>
            <w:szCs w:val="20"/>
          </w:rPr>
          <w:t>2.7</w:t>
        </w:r>
        <w:r w:rsidRPr="00E51D02">
          <w:rPr>
            <w:rFonts w:eastAsiaTheme="minorEastAsia"/>
            <w:noProof/>
          </w:rPr>
          <w:tab/>
        </w:r>
        <w:r w:rsidRPr="00E51D02">
          <w:rPr>
            <w:rStyle w:val="Hyperlink"/>
            <w:rFonts w:asciiTheme="minorBidi" w:eastAsiaTheme="majorEastAsia" w:hAnsiTheme="minorBidi" w:cstheme="minorBidi"/>
            <w:noProof/>
            <w:sz w:val="20"/>
            <w:szCs w:val="20"/>
          </w:rPr>
          <w:t>LOSS OF RESIDENTIAL AND COMMERCIAL STRUCTURES</w:t>
        </w:r>
        <w:r w:rsidRPr="00E51D02">
          <w:rPr>
            <w:noProof/>
            <w:webHidden/>
          </w:rPr>
          <w:tab/>
        </w:r>
        <w:r w:rsidRPr="00E51D02">
          <w:rPr>
            <w:noProof/>
            <w:webHidden/>
          </w:rPr>
          <w:fldChar w:fldCharType="begin"/>
        </w:r>
        <w:r w:rsidRPr="00E51D02">
          <w:rPr>
            <w:noProof/>
            <w:webHidden/>
          </w:rPr>
          <w:instrText xml:space="preserve"> PAGEREF _Toc80693115 \h </w:instrText>
        </w:r>
        <w:r w:rsidRPr="00E51D02">
          <w:rPr>
            <w:noProof/>
            <w:webHidden/>
          </w:rPr>
        </w:r>
        <w:r w:rsidRPr="00E51D02">
          <w:rPr>
            <w:noProof/>
            <w:webHidden/>
          </w:rPr>
          <w:fldChar w:fldCharType="separate"/>
        </w:r>
        <w:r w:rsidRPr="00E51D02">
          <w:rPr>
            <w:noProof/>
            <w:webHidden/>
          </w:rPr>
          <w:t>2-3</w:t>
        </w:r>
        <w:r w:rsidRPr="00E51D02">
          <w:rPr>
            <w:noProof/>
            <w:webHidden/>
          </w:rPr>
          <w:fldChar w:fldCharType="end"/>
        </w:r>
      </w:hyperlink>
    </w:p>
    <w:p w14:paraId="49E9E625" w14:textId="77777777" w:rsidR="00C079F4" w:rsidRPr="00E51D02" w:rsidRDefault="00C079F4" w:rsidP="00C079F4">
      <w:pPr>
        <w:pStyle w:val="TOC2"/>
        <w:rPr>
          <w:rFonts w:eastAsiaTheme="minorEastAsia"/>
          <w:noProof/>
        </w:rPr>
      </w:pPr>
      <w:hyperlink w:anchor="_Toc80693116" w:history="1">
        <w:r w:rsidRPr="00E51D02">
          <w:rPr>
            <w:rStyle w:val="Hyperlink"/>
            <w:rFonts w:asciiTheme="minorBidi" w:eastAsiaTheme="majorEastAsia" w:hAnsiTheme="minorBidi" w:cstheme="minorBidi"/>
            <w:noProof/>
            <w:sz w:val="20"/>
            <w:szCs w:val="20"/>
          </w:rPr>
          <w:t>2.8</w:t>
        </w:r>
        <w:r w:rsidRPr="00E51D02">
          <w:rPr>
            <w:rFonts w:eastAsiaTheme="minorEastAsia"/>
            <w:noProof/>
          </w:rPr>
          <w:tab/>
        </w:r>
        <w:r w:rsidRPr="00E51D02">
          <w:rPr>
            <w:rStyle w:val="Hyperlink"/>
            <w:rFonts w:asciiTheme="minorBidi" w:eastAsiaTheme="majorEastAsia" w:hAnsiTheme="minorBidi" w:cstheme="minorBidi"/>
            <w:noProof/>
            <w:sz w:val="20"/>
            <w:szCs w:val="20"/>
          </w:rPr>
          <w:t>COMMUNITY STRUCTURES</w:t>
        </w:r>
        <w:r w:rsidRPr="00E51D02">
          <w:rPr>
            <w:noProof/>
            <w:webHidden/>
          </w:rPr>
          <w:tab/>
        </w:r>
        <w:r w:rsidRPr="00E51D02">
          <w:rPr>
            <w:noProof/>
            <w:webHidden/>
          </w:rPr>
          <w:fldChar w:fldCharType="begin"/>
        </w:r>
        <w:r w:rsidRPr="00E51D02">
          <w:rPr>
            <w:noProof/>
            <w:webHidden/>
          </w:rPr>
          <w:instrText xml:space="preserve"> PAGEREF _Toc80693116 \h </w:instrText>
        </w:r>
        <w:r w:rsidRPr="00E51D02">
          <w:rPr>
            <w:noProof/>
            <w:webHidden/>
          </w:rPr>
        </w:r>
        <w:r w:rsidRPr="00E51D02">
          <w:rPr>
            <w:noProof/>
            <w:webHidden/>
          </w:rPr>
          <w:fldChar w:fldCharType="separate"/>
        </w:r>
        <w:r w:rsidRPr="00E51D02">
          <w:rPr>
            <w:noProof/>
            <w:webHidden/>
          </w:rPr>
          <w:t>2-4</w:t>
        </w:r>
        <w:r w:rsidRPr="00E51D02">
          <w:rPr>
            <w:noProof/>
            <w:webHidden/>
          </w:rPr>
          <w:fldChar w:fldCharType="end"/>
        </w:r>
      </w:hyperlink>
    </w:p>
    <w:p w14:paraId="2D2EF7DA" w14:textId="77777777" w:rsidR="00C079F4" w:rsidRPr="00E51D02" w:rsidRDefault="00C079F4" w:rsidP="00C079F4">
      <w:pPr>
        <w:pStyle w:val="TOC2"/>
        <w:rPr>
          <w:rFonts w:eastAsiaTheme="minorEastAsia"/>
          <w:noProof/>
        </w:rPr>
      </w:pPr>
      <w:hyperlink w:anchor="_Toc80693117" w:history="1">
        <w:r w:rsidRPr="00E51D02">
          <w:rPr>
            <w:rStyle w:val="Hyperlink"/>
            <w:rFonts w:asciiTheme="minorBidi" w:eastAsiaTheme="majorEastAsia" w:hAnsiTheme="minorBidi" w:cstheme="minorBidi"/>
            <w:noProof/>
            <w:sz w:val="20"/>
            <w:szCs w:val="20"/>
          </w:rPr>
          <w:t>2.9</w:t>
        </w:r>
        <w:r w:rsidRPr="00E51D02">
          <w:rPr>
            <w:rFonts w:eastAsiaTheme="minorEastAsia"/>
            <w:noProof/>
          </w:rPr>
          <w:tab/>
        </w:r>
        <w:r w:rsidRPr="00E51D02">
          <w:rPr>
            <w:rStyle w:val="Hyperlink"/>
            <w:rFonts w:asciiTheme="minorBidi" w:eastAsiaTheme="majorEastAsia" w:hAnsiTheme="minorBidi" w:cstheme="minorBidi"/>
            <w:noProof/>
            <w:sz w:val="20"/>
            <w:szCs w:val="20"/>
          </w:rPr>
          <w:t>IMPACT ON INCOME / LIVELIHOOD</w:t>
        </w:r>
        <w:r w:rsidRPr="00E51D02">
          <w:rPr>
            <w:noProof/>
            <w:webHidden/>
          </w:rPr>
          <w:tab/>
        </w:r>
        <w:r w:rsidRPr="00E51D02">
          <w:rPr>
            <w:noProof/>
            <w:webHidden/>
          </w:rPr>
          <w:fldChar w:fldCharType="begin"/>
        </w:r>
        <w:r w:rsidRPr="00E51D02">
          <w:rPr>
            <w:noProof/>
            <w:webHidden/>
          </w:rPr>
          <w:instrText xml:space="preserve"> PAGEREF _Toc80693117 \h </w:instrText>
        </w:r>
        <w:r w:rsidRPr="00E51D02">
          <w:rPr>
            <w:noProof/>
            <w:webHidden/>
          </w:rPr>
        </w:r>
        <w:r w:rsidRPr="00E51D02">
          <w:rPr>
            <w:noProof/>
            <w:webHidden/>
          </w:rPr>
          <w:fldChar w:fldCharType="separate"/>
        </w:r>
        <w:r w:rsidRPr="00E51D02">
          <w:rPr>
            <w:noProof/>
            <w:webHidden/>
          </w:rPr>
          <w:t>2-4</w:t>
        </w:r>
        <w:r w:rsidRPr="00E51D02">
          <w:rPr>
            <w:noProof/>
            <w:webHidden/>
          </w:rPr>
          <w:fldChar w:fldCharType="end"/>
        </w:r>
      </w:hyperlink>
    </w:p>
    <w:p w14:paraId="7DE73AF0" w14:textId="77777777" w:rsidR="00C079F4" w:rsidRPr="00E51D02" w:rsidRDefault="00C079F4" w:rsidP="00C079F4">
      <w:pPr>
        <w:pStyle w:val="TOC2"/>
        <w:rPr>
          <w:rFonts w:eastAsiaTheme="minorEastAsia"/>
          <w:noProof/>
        </w:rPr>
      </w:pPr>
      <w:hyperlink w:anchor="_Toc80693118" w:history="1">
        <w:r w:rsidRPr="00E51D02">
          <w:rPr>
            <w:rStyle w:val="Hyperlink"/>
            <w:rFonts w:asciiTheme="minorBidi" w:eastAsiaTheme="majorEastAsia" w:hAnsiTheme="minorBidi" w:cstheme="minorBidi"/>
            <w:noProof/>
            <w:sz w:val="20"/>
            <w:szCs w:val="20"/>
          </w:rPr>
          <w:t>2.10</w:t>
        </w:r>
        <w:r w:rsidRPr="00E51D02">
          <w:rPr>
            <w:rFonts w:eastAsiaTheme="minorEastAsia"/>
            <w:noProof/>
          </w:rPr>
          <w:tab/>
        </w:r>
        <w:r w:rsidRPr="00E51D02">
          <w:rPr>
            <w:rStyle w:val="Hyperlink"/>
            <w:rFonts w:asciiTheme="minorBidi" w:eastAsiaTheme="majorEastAsia" w:hAnsiTheme="minorBidi" w:cstheme="minorBidi"/>
            <w:noProof/>
            <w:sz w:val="20"/>
            <w:szCs w:val="20"/>
          </w:rPr>
          <w:t>INDIGENOUS PEOPLE</w:t>
        </w:r>
        <w:r w:rsidRPr="00E51D02">
          <w:rPr>
            <w:noProof/>
            <w:webHidden/>
          </w:rPr>
          <w:tab/>
        </w:r>
        <w:r w:rsidRPr="00E51D02">
          <w:rPr>
            <w:noProof/>
            <w:webHidden/>
          </w:rPr>
          <w:fldChar w:fldCharType="begin"/>
        </w:r>
        <w:r w:rsidRPr="00E51D02">
          <w:rPr>
            <w:noProof/>
            <w:webHidden/>
          </w:rPr>
          <w:instrText xml:space="preserve"> PAGEREF _Toc80693118 \h </w:instrText>
        </w:r>
        <w:r w:rsidRPr="00E51D02">
          <w:rPr>
            <w:noProof/>
            <w:webHidden/>
          </w:rPr>
        </w:r>
        <w:r w:rsidRPr="00E51D02">
          <w:rPr>
            <w:noProof/>
            <w:webHidden/>
          </w:rPr>
          <w:fldChar w:fldCharType="separate"/>
        </w:r>
        <w:r w:rsidRPr="00E51D02">
          <w:rPr>
            <w:noProof/>
            <w:webHidden/>
          </w:rPr>
          <w:t>2-4</w:t>
        </w:r>
        <w:r w:rsidRPr="00E51D02">
          <w:rPr>
            <w:noProof/>
            <w:webHidden/>
          </w:rPr>
          <w:fldChar w:fldCharType="end"/>
        </w:r>
      </w:hyperlink>
    </w:p>
    <w:p w14:paraId="2ACCF3BD" w14:textId="77777777" w:rsidR="00C079F4" w:rsidRPr="00E51D02" w:rsidRDefault="00C079F4" w:rsidP="00C079F4">
      <w:pPr>
        <w:pStyle w:val="TOC2"/>
        <w:rPr>
          <w:rFonts w:eastAsiaTheme="minorEastAsia"/>
          <w:noProof/>
        </w:rPr>
      </w:pPr>
      <w:hyperlink w:anchor="_Toc80693119" w:history="1">
        <w:r w:rsidRPr="00E51D02">
          <w:rPr>
            <w:rStyle w:val="Hyperlink"/>
            <w:rFonts w:asciiTheme="minorBidi" w:eastAsiaTheme="majorEastAsia" w:hAnsiTheme="minorBidi" w:cstheme="minorBidi"/>
            <w:noProof/>
            <w:sz w:val="20"/>
            <w:szCs w:val="20"/>
          </w:rPr>
          <w:t>2.11</w:t>
        </w:r>
        <w:r w:rsidRPr="00E51D02">
          <w:rPr>
            <w:rFonts w:eastAsiaTheme="minorEastAsia"/>
            <w:noProof/>
          </w:rPr>
          <w:tab/>
        </w:r>
        <w:r w:rsidRPr="00E51D02">
          <w:rPr>
            <w:rStyle w:val="Hyperlink"/>
            <w:rFonts w:asciiTheme="minorBidi" w:eastAsiaTheme="majorEastAsia" w:hAnsiTheme="minorBidi" w:cstheme="minorBidi"/>
            <w:noProof/>
            <w:sz w:val="20"/>
            <w:szCs w:val="20"/>
          </w:rPr>
          <w:t>ARCHEOLOGICAL, HISTORICAL AND RELIGIOUS SITES</w:t>
        </w:r>
        <w:r w:rsidRPr="00E51D02">
          <w:rPr>
            <w:noProof/>
            <w:webHidden/>
          </w:rPr>
          <w:tab/>
        </w:r>
        <w:r w:rsidRPr="00E51D02">
          <w:rPr>
            <w:noProof/>
            <w:webHidden/>
          </w:rPr>
          <w:fldChar w:fldCharType="begin"/>
        </w:r>
        <w:r w:rsidRPr="00E51D02">
          <w:rPr>
            <w:noProof/>
            <w:webHidden/>
          </w:rPr>
          <w:instrText xml:space="preserve"> PAGEREF _Toc80693119 \h </w:instrText>
        </w:r>
        <w:r w:rsidRPr="00E51D02">
          <w:rPr>
            <w:noProof/>
            <w:webHidden/>
          </w:rPr>
        </w:r>
        <w:r w:rsidRPr="00E51D02">
          <w:rPr>
            <w:noProof/>
            <w:webHidden/>
          </w:rPr>
          <w:fldChar w:fldCharType="separate"/>
        </w:r>
        <w:r w:rsidRPr="00E51D02">
          <w:rPr>
            <w:noProof/>
            <w:webHidden/>
          </w:rPr>
          <w:t>2-4</w:t>
        </w:r>
        <w:r w:rsidRPr="00E51D02">
          <w:rPr>
            <w:noProof/>
            <w:webHidden/>
          </w:rPr>
          <w:fldChar w:fldCharType="end"/>
        </w:r>
      </w:hyperlink>
    </w:p>
    <w:p w14:paraId="13AF5887" w14:textId="77777777" w:rsidR="00C079F4" w:rsidRPr="00E51D02" w:rsidRDefault="00C079F4" w:rsidP="00C079F4">
      <w:pPr>
        <w:pStyle w:val="TOC2"/>
        <w:rPr>
          <w:rFonts w:eastAsiaTheme="minorEastAsia"/>
          <w:noProof/>
        </w:rPr>
      </w:pPr>
      <w:hyperlink w:anchor="_Toc80693120" w:history="1">
        <w:r w:rsidRPr="00E51D02">
          <w:rPr>
            <w:rStyle w:val="Hyperlink"/>
            <w:rFonts w:asciiTheme="minorBidi" w:eastAsiaTheme="majorEastAsia" w:hAnsiTheme="minorBidi" w:cstheme="minorBidi"/>
            <w:noProof/>
            <w:sz w:val="20"/>
            <w:szCs w:val="20"/>
          </w:rPr>
          <w:t>2.12</w:t>
        </w:r>
        <w:r w:rsidRPr="00E51D02">
          <w:rPr>
            <w:rFonts w:eastAsiaTheme="minorEastAsia"/>
            <w:noProof/>
          </w:rPr>
          <w:tab/>
        </w:r>
        <w:r w:rsidRPr="00E51D02">
          <w:rPr>
            <w:rStyle w:val="Hyperlink"/>
            <w:rFonts w:asciiTheme="minorBidi" w:eastAsiaTheme="majorEastAsia" w:hAnsiTheme="minorBidi" w:cstheme="minorBidi"/>
            <w:noProof/>
            <w:sz w:val="20"/>
            <w:szCs w:val="20"/>
          </w:rPr>
          <w:t>IMPACT ON SEVERELY AFFECTED</w:t>
        </w:r>
        <w:r w:rsidRPr="00E51D02">
          <w:rPr>
            <w:noProof/>
            <w:webHidden/>
          </w:rPr>
          <w:tab/>
        </w:r>
        <w:r w:rsidRPr="00E51D02">
          <w:rPr>
            <w:noProof/>
            <w:webHidden/>
          </w:rPr>
          <w:fldChar w:fldCharType="begin"/>
        </w:r>
        <w:r w:rsidRPr="00E51D02">
          <w:rPr>
            <w:noProof/>
            <w:webHidden/>
          </w:rPr>
          <w:instrText xml:space="preserve"> PAGEREF _Toc80693120 \h </w:instrText>
        </w:r>
        <w:r w:rsidRPr="00E51D02">
          <w:rPr>
            <w:noProof/>
            <w:webHidden/>
          </w:rPr>
        </w:r>
        <w:r w:rsidRPr="00E51D02">
          <w:rPr>
            <w:noProof/>
            <w:webHidden/>
          </w:rPr>
          <w:fldChar w:fldCharType="separate"/>
        </w:r>
        <w:r w:rsidRPr="00E51D02">
          <w:rPr>
            <w:noProof/>
            <w:webHidden/>
          </w:rPr>
          <w:t>2-5</w:t>
        </w:r>
        <w:r w:rsidRPr="00E51D02">
          <w:rPr>
            <w:noProof/>
            <w:webHidden/>
          </w:rPr>
          <w:fldChar w:fldCharType="end"/>
        </w:r>
      </w:hyperlink>
    </w:p>
    <w:p w14:paraId="48E3F5BB" w14:textId="77777777" w:rsidR="00C079F4" w:rsidRDefault="00C079F4" w:rsidP="00C079F4">
      <w:pPr>
        <w:pStyle w:val="TOC2"/>
        <w:rPr>
          <w:rStyle w:val="Hyperlink"/>
          <w:rFonts w:asciiTheme="minorBidi" w:eastAsiaTheme="majorEastAsia" w:hAnsiTheme="minorBidi" w:cstheme="minorBidi"/>
          <w:noProof/>
          <w:sz w:val="20"/>
          <w:szCs w:val="20"/>
        </w:rPr>
      </w:pPr>
      <w:hyperlink w:anchor="_Toc80693121" w:history="1">
        <w:r w:rsidRPr="00E51D02">
          <w:rPr>
            <w:rStyle w:val="Hyperlink"/>
            <w:rFonts w:asciiTheme="minorBidi" w:eastAsiaTheme="majorEastAsia" w:hAnsiTheme="minorBidi" w:cstheme="minorBidi"/>
            <w:noProof/>
            <w:sz w:val="20"/>
            <w:szCs w:val="20"/>
          </w:rPr>
          <w:t>2.13</w:t>
        </w:r>
        <w:r w:rsidRPr="00E51D02">
          <w:rPr>
            <w:rFonts w:eastAsiaTheme="minorEastAsia"/>
            <w:noProof/>
          </w:rPr>
          <w:tab/>
        </w:r>
        <w:r w:rsidRPr="00E51D02">
          <w:rPr>
            <w:rStyle w:val="Hyperlink"/>
            <w:rFonts w:asciiTheme="minorBidi" w:eastAsiaTheme="majorEastAsia" w:hAnsiTheme="minorBidi" w:cstheme="minorBidi"/>
            <w:noProof/>
            <w:sz w:val="20"/>
            <w:szCs w:val="20"/>
          </w:rPr>
          <w:t>IMPACT ON VULNERABLE HOUSEHOLDS</w:t>
        </w:r>
        <w:r w:rsidRPr="00E51D02">
          <w:rPr>
            <w:noProof/>
            <w:webHidden/>
          </w:rPr>
          <w:tab/>
        </w:r>
        <w:r w:rsidRPr="00E51D02">
          <w:rPr>
            <w:noProof/>
            <w:webHidden/>
          </w:rPr>
          <w:fldChar w:fldCharType="begin"/>
        </w:r>
        <w:r w:rsidRPr="00E51D02">
          <w:rPr>
            <w:noProof/>
            <w:webHidden/>
          </w:rPr>
          <w:instrText xml:space="preserve"> PAGEREF _Toc80693121 \h </w:instrText>
        </w:r>
        <w:r w:rsidRPr="00E51D02">
          <w:rPr>
            <w:noProof/>
            <w:webHidden/>
          </w:rPr>
        </w:r>
        <w:r w:rsidRPr="00E51D02">
          <w:rPr>
            <w:noProof/>
            <w:webHidden/>
          </w:rPr>
          <w:fldChar w:fldCharType="separate"/>
        </w:r>
        <w:r w:rsidRPr="00E51D02">
          <w:rPr>
            <w:noProof/>
            <w:webHidden/>
          </w:rPr>
          <w:t>2-5</w:t>
        </w:r>
        <w:r w:rsidRPr="00E51D02">
          <w:rPr>
            <w:noProof/>
            <w:webHidden/>
          </w:rPr>
          <w:fldChar w:fldCharType="end"/>
        </w:r>
      </w:hyperlink>
    </w:p>
    <w:p w14:paraId="6C56D3BC" w14:textId="77777777" w:rsidR="00C079F4" w:rsidRPr="00E51D02" w:rsidRDefault="00C079F4" w:rsidP="00C079F4">
      <w:pPr>
        <w:spacing w:after="0"/>
      </w:pPr>
    </w:p>
    <w:p w14:paraId="5A05B41A" w14:textId="77777777" w:rsidR="00C079F4" w:rsidRPr="00E51D02" w:rsidRDefault="00C079F4" w:rsidP="00C079F4">
      <w:pPr>
        <w:pStyle w:val="TOC1"/>
        <w:rPr>
          <w:rFonts w:asciiTheme="minorBidi" w:eastAsiaTheme="minorEastAsia" w:hAnsiTheme="minorBidi" w:cstheme="minorBidi"/>
          <w:b w:val="0"/>
          <w:caps w:val="0"/>
          <w:sz w:val="20"/>
          <w:szCs w:val="20"/>
          <w:lang w:val="en-US"/>
        </w:rPr>
      </w:pPr>
      <w:hyperlink w:anchor="_Toc80693122" w:history="1">
        <w:r w:rsidRPr="00E51D02">
          <w:rPr>
            <w:rStyle w:val="Hyperlink"/>
            <w:rFonts w:asciiTheme="minorBidi" w:eastAsiaTheme="majorEastAsia" w:hAnsiTheme="minorBidi" w:cstheme="minorBidi"/>
            <w:sz w:val="20"/>
            <w:szCs w:val="20"/>
          </w:rPr>
          <w:t>3</w:t>
        </w:r>
        <w:r w:rsidRPr="00E51D02">
          <w:rPr>
            <w:rFonts w:asciiTheme="minorBidi" w:eastAsiaTheme="minorEastAsia" w:hAnsiTheme="minorBidi" w:cstheme="minorBidi"/>
            <w:b w:val="0"/>
            <w:caps w:val="0"/>
            <w:sz w:val="20"/>
            <w:szCs w:val="20"/>
            <w:lang w:val="en-US"/>
          </w:rPr>
          <w:tab/>
        </w:r>
        <w:r w:rsidRPr="00E51D02">
          <w:rPr>
            <w:rStyle w:val="Hyperlink"/>
            <w:rFonts w:asciiTheme="minorBidi" w:eastAsiaTheme="majorEastAsia" w:hAnsiTheme="minorBidi" w:cstheme="minorBidi"/>
            <w:sz w:val="20"/>
            <w:szCs w:val="20"/>
          </w:rPr>
          <w:t>SOCIO-ECONOMIC PROFILE</w:t>
        </w:r>
        <w:r w:rsidRPr="00E51D02">
          <w:rPr>
            <w:rFonts w:asciiTheme="minorBidi" w:hAnsiTheme="minorBidi" w:cstheme="minorBidi"/>
            <w:webHidden/>
            <w:sz w:val="20"/>
            <w:szCs w:val="20"/>
          </w:rPr>
          <w:tab/>
        </w:r>
        <w:r w:rsidRPr="00E51D02">
          <w:rPr>
            <w:rFonts w:asciiTheme="minorBidi" w:hAnsiTheme="minorBidi" w:cstheme="minorBidi"/>
            <w:webHidden/>
            <w:sz w:val="20"/>
            <w:szCs w:val="20"/>
          </w:rPr>
          <w:fldChar w:fldCharType="begin"/>
        </w:r>
        <w:r w:rsidRPr="00E51D02">
          <w:rPr>
            <w:rFonts w:asciiTheme="minorBidi" w:hAnsiTheme="minorBidi" w:cstheme="minorBidi"/>
            <w:webHidden/>
            <w:sz w:val="20"/>
            <w:szCs w:val="20"/>
          </w:rPr>
          <w:instrText xml:space="preserve"> PAGEREF _Toc80693122 \h </w:instrText>
        </w:r>
        <w:r w:rsidRPr="00E51D02">
          <w:rPr>
            <w:rFonts w:asciiTheme="minorBidi" w:hAnsiTheme="minorBidi" w:cstheme="minorBidi"/>
            <w:webHidden/>
            <w:sz w:val="20"/>
            <w:szCs w:val="20"/>
          </w:rPr>
        </w:r>
        <w:r w:rsidRPr="00E51D02">
          <w:rPr>
            <w:rFonts w:asciiTheme="minorBidi" w:hAnsiTheme="minorBidi" w:cstheme="minorBidi"/>
            <w:webHidden/>
            <w:sz w:val="20"/>
            <w:szCs w:val="20"/>
          </w:rPr>
          <w:fldChar w:fldCharType="separate"/>
        </w:r>
        <w:r w:rsidRPr="00E51D02">
          <w:rPr>
            <w:rFonts w:asciiTheme="minorBidi" w:hAnsiTheme="minorBidi" w:cstheme="minorBidi"/>
            <w:webHidden/>
            <w:sz w:val="20"/>
            <w:szCs w:val="20"/>
          </w:rPr>
          <w:t>3-1</w:t>
        </w:r>
        <w:r w:rsidRPr="00E51D02">
          <w:rPr>
            <w:rFonts w:asciiTheme="minorBidi" w:hAnsiTheme="minorBidi" w:cstheme="minorBidi"/>
            <w:webHidden/>
            <w:sz w:val="20"/>
            <w:szCs w:val="20"/>
          </w:rPr>
          <w:fldChar w:fldCharType="end"/>
        </w:r>
      </w:hyperlink>
    </w:p>
    <w:p w14:paraId="27DB3D5C" w14:textId="77777777" w:rsidR="00C079F4" w:rsidRPr="00E51D02" w:rsidRDefault="00C079F4" w:rsidP="00C079F4">
      <w:pPr>
        <w:pStyle w:val="TOC2"/>
        <w:rPr>
          <w:rFonts w:eastAsiaTheme="minorEastAsia"/>
          <w:noProof/>
        </w:rPr>
      </w:pPr>
      <w:hyperlink w:anchor="_Toc80693123" w:history="1">
        <w:r w:rsidRPr="00E51D02">
          <w:rPr>
            <w:rStyle w:val="Hyperlink"/>
            <w:rFonts w:asciiTheme="minorBidi" w:eastAsiaTheme="majorEastAsia" w:hAnsiTheme="minorBidi" w:cstheme="minorBidi"/>
            <w:noProof/>
            <w:sz w:val="20"/>
            <w:szCs w:val="20"/>
          </w:rPr>
          <w:t>3.1</w:t>
        </w:r>
        <w:r w:rsidRPr="00E51D02">
          <w:rPr>
            <w:rFonts w:eastAsiaTheme="minorEastAsia"/>
            <w:noProof/>
          </w:rPr>
          <w:tab/>
        </w:r>
        <w:r w:rsidRPr="00E51D02">
          <w:rPr>
            <w:rStyle w:val="Hyperlink"/>
            <w:rFonts w:asciiTheme="minorBidi" w:eastAsiaTheme="majorEastAsia" w:hAnsiTheme="minorBidi" w:cstheme="minorBidi"/>
            <w:noProof/>
            <w:sz w:val="20"/>
            <w:szCs w:val="20"/>
          </w:rPr>
          <w:t>SOCIO- ECONOMIC CHARACTERISTICS</w:t>
        </w:r>
        <w:r w:rsidRPr="00E51D02">
          <w:rPr>
            <w:noProof/>
            <w:webHidden/>
          </w:rPr>
          <w:tab/>
        </w:r>
        <w:r w:rsidRPr="00E51D02">
          <w:rPr>
            <w:noProof/>
            <w:webHidden/>
          </w:rPr>
          <w:fldChar w:fldCharType="begin"/>
        </w:r>
        <w:r w:rsidRPr="00E51D02">
          <w:rPr>
            <w:noProof/>
            <w:webHidden/>
          </w:rPr>
          <w:instrText xml:space="preserve"> PAGEREF _Toc80693123 \h </w:instrText>
        </w:r>
        <w:r w:rsidRPr="00E51D02">
          <w:rPr>
            <w:noProof/>
            <w:webHidden/>
          </w:rPr>
        </w:r>
        <w:r w:rsidRPr="00E51D02">
          <w:rPr>
            <w:noProof/>
            <w:webHidden/>
          </w:rPr>
          <w:fldChar w:fldCharType="separate"/>
        </w:r>
        <w:r w:rsidRPr="00E51D02">
          <w:rPr>
            <w:noProof/>
            <w:webHidden/>
          </w:rPr>
          <w:t>3-1</w:t>
        </w:r>
        <w:r w:rsidRPr="00E51D02">
          <w:rPr>
            <w:noProof/>
            <w:webHidden/>
          </w:rPr>
          <w:fldChar w:fldCharType="end"/>
        </w:r>
      </w:hyperlink>
    </w:p>
    <w:p w14:paraId="20CDCC30"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124" w:history="1">
        <w:r w:rsidRPr="00E51D02">
          <w:rPr>
            <w:rStyle w:val="Hyperlink"/>
            <w:rFonts w:asciiTheme="minorBidi" w:eastAsiaTheme="majorEastAsia" w:hAnsiTheme="minorBidi" w:cstheme="minorBidi"/>
            <w:noProof/>
            <w:sz w:val="20"/>
            <w:szCs w:val="20"/>
            <w:lang w:eastAsia="zh-CN"/>
          </w:rPr>
          <w:t>3.1.1</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lang w:eastAsia="zh-CN"/>
          </w:rPr>
          <w:t>Objectives of the Socio-economic Baseline Survey</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_Toc80693124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3-1</w:t>
        </w:r>
        <w:r w:rsidRPr="00E51D02">
          <w:rPr>
            <w:rFonts w:asciiTheme="minorBidi" w:hAnsiTheme="minorBidi" w:cstheme="minorBidi"/>
            <w:noProof/>
            <w:webHidden/>
            <w:sz w:val="20"/>
            <w:szCs w:val="20"/>
          </w:rPr>
          <w:fldChar w:fldCharType="end"/>
        </w:r>
      </w:hyperlink>
    </w:p>
    <w:p w14:paraId="121F1825"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125" w:history="1">
        <w:r w:rsidRPr="00E51D02">
          <w:rPr>
            <w:rStyle w:val="Hyperlink"/>
            <w:rFonts w:asciiTheme="minorBidi" w:eastAsiaTheme="majorEastAsia" w:hAnsiTheme="minorBidi" w:cstheme="minorBidi"/>
            <w:noProof/>
            <w:sz w:val="20"/>
            <w:szCs w:val="20"/>
            <w:lang w:eastAsia="zh-CN"/>
          </w:rPr>
          <w:t>3.1.2</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lang w:eastAsia="zh-CN"/>
          </w:rPr>
          <w:t>Information / Data Collection Methodology</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_Toc80693125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3-1</w:t>
        </w:r>
        <w:r w:rsidRPr="00E51D02">
          <w:rPr>
            <w:rFonts w:asciiTheme="minorBidi" w:hAnsiTheme="minorBidi" w:cstheme="minorBidi"/>
            <w:noProof/>
            <w:webHidden/>
            <w:sz w:val="20"/>
            <w:szCs w:val="20"/>
          </w:rPr>
          <w:fldChar w:fldCharType="end"/>
        </w:r>
      </w:hyperlink>
    </w:p>
    <w:p w14:paraId="4DEDFA97"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126" w:history="1">
        <w:r w:rsidRPr="00E51D02">
          <w:rPr>
            <w:rStyle w:val="Hyperlink"/>
            <w:rFonts w:asciiTheme="minorBidi" w:eastAsiaTheme="majorEastAsia" w:hAnsiTheme="minorBidi" w:cstheme="minorBidi"/>
            <w:noProof/>
            <w:sz w:val="20"/>
            <w:szCs w:val="20"/>
          </w:rPr>
          <w:t>3.1.3</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lang w:eastAsia="zh-CN"/>
          </w:rPr>
          <w:t>Areas of Socio-economic Baseline Survey</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_Toc80693126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3-2</w:t>
        </w:r>
        <w:r w:rsidRPr="00E51D02">
          <w:rPr>
            <w:rFonts w:asciiTheme="minorBidi" w:hAnsiTheme="minorBidi" w:cstheme="minorBidi"/>
            <w:noProof/>
            <w:webHidden/>
            <w:sz w:val="20"/>
            <w:szCs w:val="20"/>
          </w:rPr>
          <w:fldChar w:fldCharType="end"/>
        </w:r>
      </w:hyperlink>
    </w:p>
    <w:p w14:paraId="3DB340B5" w14:textId="77777777" w:rsidR="00C079F4" w:rsidRPr="00E51D02" w:rsidRDefault="00C079F4" w:rsidP="00C079F4">
      <w:pPr>
        <w:pStyle w:val="TOC2"/>
        <w:rPr>
          <w:rFonts w:eastAsiaTheme="minorEastAsia"/>
          <w:noProof/>
        </w:rPr>
      </w:pPr>
      <w:hyperlink w:anchor="_Toc80693127" w:history="1">
        <w:r w:rsidRPr="00E51D02">
          <w:rPr>
            <w:rStyle w:val="Hyperlink"/>
            <w:rFonts w:asciiTheme="minorBidi" w:eastAsiaTheme="majorEastAsia" w:hAnsiTheme="minorBidi" w:cstheme="minorBidi"/>
            <w:noProof/>
            <w:sz w:val="20"/>
            <w:szCs w:val="20"/>
          </w:rPr>
          <w:t>3.2</w:t>
        </w:r>
        <w:r w:rsidRPr="00E51D02">
          <w:rPr>
            <w:rFonts w:eastAsiaTheme="minorEastAsia"/>
            <w:noProof/>
          </w:rPr>
          <w:tab/>
        </w:r>
        <w:r w:rsidRPr="00E51D02">
          <w:rPr>
            <w:rStyle w:val="Hyperlink"/>
            <w:rFonts w:asciiTheme="minorBidi" w:eastAsiaTheme="majorEastAsia" w:hAnsiTheme="minorBidi" w:cstheme="minorBidi"/>
            <w:noProof/>
            <w:sz w:val="20"/>
            <w:szCs w:val="20"/>
          </w:rPr>
          <w:t>DESCRIPTION OF THE AREA</w:t>
        </w:r>
        <w:r w:rsidRPr="00E51D02">
          <w:rPr>
            <w:noProof/>
            <w:webHidden/>
          </w:rPr>
          <w:tab/>
        </w:r>
        <w:r w:rsidRPr="00E51D02">
          <w:rPr>
            <w:noProof/>
            <w:webHidden/>
          </w:rPr>
          <w:fldChar w:fldCharType="begin"/>
        </w:r>
        <w:r w:rsidRPr="00E51D02">
          <w:rPr>
            <w:noProof/>
            <w:webHidden/>
          </w:rPr>
          <w:instrText xml:space="preserve"> PAGEREF _Toc80693127 \h </w:instrText>
        </w:r>
        <w:r w:rsidRPr="00E51D02">
          <w:rPr>
            <w:noProof/>
            <w:webHidden/>
          </w:rPr>
        </w:r>
        <w:r w:rsidRPr="00E51D02">
          <w:rPr>
            <w:noProof/>
            <w:webHidden/>
          </w:rPr>
          <w:fldChar w:fldCharType="separate"/>
        </w:r>
        <w:r w:rsidRPr="00E51D02">
          <w:rPr>
            <w:noProof/>
            <w:webHidden/>
          </w:rPr>
          <w:t>3-2</w:t>
        </w:r>
        <w:r w:rsidRPr="00E51D02">
          <w:rPr>
            <w:noProof/>
            <w:webHidden/>
          </w:rPr>
          <w:fldChar w:fldCharType="end"/>
        </w:r>
      </w:hyperlink>
    </w:p>
    <w:p w14:paraId="20C62F08"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128" w:history="1">
        <w:r w:rsidRPr="00E51D02">
          <w:rPr>
            <w:rStyle w:val="Hyperlink"/>
            <w:rFonts w:asciiTheme="minorBidi" w:eastAsiaTheme="majorEastAsia" w:hAnsiTheme="minorBidi" w:cstheme="minorBidi"/>
            <w:noProof/>
            <w:sz w:val="20"/>
            <w:szCs w:val="20"/>
            <w:lang w:eastAsia="zh-CN"/>
          </w:rPr>
          <w:t>3.2.1</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lang w:eastAsia="zh-CN"/>
          </w:rPr>
          <w:t>Swat District at a Glance</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_Toc80693128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3-2</w:t>
        </w:r>
        <w:r w:rsidRPr="00E51D02">
          <w:rPr>
            <w:rFonts w:asciiTheme="minorBidi" w:hAnsiTheme="minorBidi" w:cstheme="minorBidi"/>
            <w:noProof/>
            <w:webHidden/>
            <w:sz w:val="20"/>
            <w:szCs w:val="20"/>
          </w:rPr>
          <w:fldChar w:fldCharType="end"/>
        </w:r>
      </w:hyperlink>
    </w:p>
    <w:p w14:paraId="6E070020" w14:textId="77777777" w:rsidR="00C079F4" w:rsidRPr="00E51D02" w:rsidRDefault="00C079F4" w:rsidP="00C079F4">
      <w:pPr>
        <w:pStyle w:val="TOC4"/>
        <w:rPr>
          <w:rFonts w:eastAsiaTheme="minorEastAsia"/>
          <w:noProof/>
        </w:rPr>
      </w:pPr>
      <w:hyperlink w:anchor="_Toc80693129" w:history="1">
        <w:r w:rsidRPr="00E51D02">
          <w:rPr>
            <w:rStyle w:val="Hyperlink"/>
            <w:rFonts w:asciiTheme="minorBidi" w:eastAsiaTheme="majorEastAsia" w:hAnsiTheme="minorBidi" w:cstheme="minorBidi"/>
            <w:noProof/>
            <w:sz w:val="20"/>
            <w:szCs w:val="20"/>
          </w:rPr>
          <w:t>3.2.1.1</w:t>
        </w:r>
        <w:r w:rsidRPr="00E51D02">
          <w:rPr>
            <w:rFonts w:eastAsiaTheme="minorEastAsia"/>
            <w:noProof/>
          </w:rPr>
          <w:tab/>
        </w:r>
        <w:r w:rsidRPr="00E51D02">
          <w:rPr>
            <w:rStyle w:val="Hyperlink"/>
            <w:rFonts w:asciiTheme="minorBidi" w:eastAsiaTheme="majorEastAsia" w:hAnsiTheme="minorBidi" w:cstheme="minorBidi"/>
            <w:noProof/>
            <w:sz w:val="20"/>
            <w:szCs w:val="20"/>
          </w:rPr>
          <w:t>Culture</w:t>
        </w:r>
        <w:r w:rsidRPr="00E51D02">
          <w:rPr>
            <w:noProof/>
            <w:webHidden/>
          </w:rPr>
          <w:tab/>
        </w:r>
        <w:r w:rsidRPr="00E51D02">
          <w:rPr>
            <w:noProof/>
            <w:webHidden/>
          </w:rPr>
          <w:fldChar w:fldCharType="begin"/>
        </w:r>
        <w:r w:rsidRPr="00E51D02">
          <w:rPr>
            <w:noProof/>
            <w:webHidden/>
          </w:rPr>
          <w:instrText xml:space="preserve"> PAGEREF _Toc80693129 \h </w:instrText>
        </w:r>
        <w:r w:rsidRPr="00E51D02">
          <w:rPr>
            <w:noProof/>
            <w:webHidden/>
          </w:rPr>
        </w:r>
        <w:r w:rsidRPr="00E51D02">
          <w:rPr>
            <w:noProof/>
            <w:webHidden/>
          </w:rPr>
          <w:fldChar w:fldCharType="separate"/>
        </w:r>
        <w:r w:rsidRPr="00E51D02">
          <w:rPr>
            <w:noProof/>
            <w:webHidden/>
          </w:rPr>
          <w:t>3-3</w:t>
        </w:r>
        <w:r w:rsidRPr="00E51D02">
          <w:rPr>
            <w:noProof/>
            <w:webHidden/>
          </w:rPr>
          <w:fldChar w:fldCharType="end"/>
        </w:r>
      </w:hyperlink>
    </w:p>
    <w:p w14:paraId="1D9CAAA3" w14:textId="77777777" w:rsidR="00C079F4" w:rsidRPr="00E51D02" w:rsidRDefault="00C079F4" w:rsidP="00C079F4">
      <w:pPr>
        <w:pStyle w:val="TOC4"/>
        <w:rPr>
          <w:rFonts w:eastAsiaTheme="minorEastAsia"/>
          <w:noProof/>
        </w:rPr>
      </w:pPr>
      <w:hyperlink w:anchor="_Toc80693130" w:history="1">
        <w:r w:rsidRPr="00E51D02">
          <w:rPr>
            <w:rStyle w:val="Hyperlink"/>
            <w:rFonts w:asciiTheme="minorBidi" w:eastAsiaTheme="majorEastAsia" w:hAnsiTheme="minorBidi" w:cstheme="minorBidi"/>
            <w:noProof/>
            <w:sz w:val="20"/>
            <w:szCs w:val="20"/>
          </w:rPr>
          <w:t>3.2.1.2</w:t>
        </w:r>
        <w:r w:rsidRPr="00E51D02">
          <w:rPr>
            <w:rFonts w:eastAsiaTheme="minorEastAsia"/>
            <w:noProof/>
          </w:rPr>
          <w:tab/>
        </w:r>
        <w:r w:rsidRPr="00E51D02">
          <w:rPr>
            <w:rStyle w:val="Hyperlink"/>
            <w:rFonts w:asciiTheme="minorBidi" w:eastAsiaTheme="majorEastAsia" w:hAnsiTheme="minorBidi" w:cstheme="minorBidi"/>
            <w:noProof/>
            <w:sz w:val="20"/>
            <w:szCs w:val="20"/>
          </w:rPr>
          <w:t>Geography</w:t>
        </w:r>
        <w:r w:rsidRPr="00E51D02">
          <w:rPr>
            <w:noProof/>
            <w:webHidden/>
          </w:rPr>
          <w:tab/>
        </w:r>
        <w:r w:rsidRPr="00E51D02">
          <w:rPr>
            <w:noProof/>
            <w:webHidden/>
          </w:rPr>
          <w:fldChar w:fldCharType="begin"/>
        </w:r>
        <w:r w:rsidRPr="00E51D02">
          <w:rPr>
            <w:noProof/>
            <w:webHidden/>
          </w:rPr>
          <w:instrText xml:space="preserve"> PAGEREF _Toc80693130 \h </w:instrText>
        </w:r>
        <w:r w:rsidRPr="00E51D02">
          <w:rPr>
            <w:noProof/>
            <w:webHidden/>
          </w:rPr>
        </w:r>
        <w:r w:rsidRPr="00E51D02">
          <w:rPr>
            <w:noProof/>
            <w:webHidden/>
          </w:rPr>
          <w:fldChar w:fldCharType="separate"/>
        </w:r>
        <w:r w:rsidRPr="00E51D02">
          <w:rPr>
            <w:noProof/>
            <w:webHidden/>
          </w:rPr>
          <w:t>3-3</w:t>
        </w:r>
        <w:r w:rsidRPr="00E51D02">
          <w:rPr>
            <w:noProof/>
            <w:webHidden/>
          </w:rPr>
          <w:fldChar w:fldCharType="end"/>
        </w:r>
      </w:hyperlink>
    </w:p>
    <w:p w14:paraId="1E4AEEFB" w14:textId="77777777" w:rsidR="00C079F4" w:rsidRPr="00E51D02" w:rsidRDefault="00C079F4" w:rsidP="00C079F4">
      <w:pPr>
        <w:pStyle w:val="TOC4"/>
        <w:rPr>
          <w:rFonts w:eastAsiaTheme="minorEastAsia"/>
          <w:noProof/>
        </w:rPr>
      </w:pPr>
      <w:hyperlink w:anchor="_Toc80693131" w:history="1">
        <w:r w:rsidRPr="00E51D02">
          <w:rPr>
            <w:rStyle w:val="Hyperlink"/>
            <w:rFonts w:asciiTheme="minorBidi" w:eastAsiaTheme="majorEastAsia" w:hAnsiTheme="minorBidi" w:cstheme="minorBidi"/>
            <w:noProof/>
            <w:sz w:val="20"/>
            <w:szCs w:val="20"/>
          </w:rPr>
          <w:t>3.2.1.3</w:t>
        </w:r>
        <w:r w:rsidRPr="00E51D02">
          <w:rPr>
            <w:rFonts w:eastAsiaTheme="minorEastAsia"/>
            <w:noProof/>
          </w:rPr>
          <w:tab/>
        </w:r>
        <w:r w:rsidRPr="00E51D02">
          <w:rPr>
            <w:rStyle w:val="Hyperlink"/>
            <w:rFonts w:asciiTheme="minorBidi" w:eastAsiaTheme="majorEastAsia" w:hAnsiTheme="minorBidi" w:cstheme="minorBidi"/>
            <w:noProof/>
            <w:sz w:val="20"/>
            <w:szCs w:val="20"/>
          </w:rPr>
          <w:t>Tourist Attractions in Swat Valley</w:t>
        </w:r>
        <w:r w:rsidRPr="00E51D02">
          <w:rPr>
            <w:noProof/>
            <w:webHidden/>
          </w:rPr>
          <w:tab/>
        </w:r>
        <w:r w:rsidRPr="00E51D02">
          <w:rPr>
            <w:noProof/>
            <w:webHidden/>
          </w:rPr>
          <w:fldChar w:fldCharType="begin"/>
        </w:r>
        <w:r w:rsidRPr="00E51D02">
          <w:rPr>
            <w:noProof/>
            <w:webHidden/>
          </w:rPr>
          <w:instrText xml:space="preserve"> PAGEREF _Toc80693131 \h </w:instrText>
        </w:r>
        <w:r w:rsidRPr="00E51D02">
          <w:rPr>
            <w:noProof/>
            <w:webHidden/>
          </w:rPr>
        </w:r>
        <w:r w:rsidRPr="00E51D02">
          <w:rPr>
            <w:noProof/>
            <w:webHidden/>
          </w:rPr>
          <w:fldChar w:fldCharType="separate"/>
        </w:r>
        <w:r w:rsidRPr="00E51D02">
          <w:rPr>
            <w:noProof/>
            <w:webHidden/>
          </w:rPr>
          <w:t>3-3</w:t>
        </w:r>
        <w:r w:rsidRPr="00E51D02">
          <w:rPr>
            <w:noProof/>
            <w:webHidden/>
          </w:rPr>
          <w:fldChar w:fldCharType="end"/>
        </w:r>
      </w:hyperlink>
    </w:p>
    <w:p w14:paraId="3BBEDCC4"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132" w:history="1">
        <w:r w:rsidRPr="00E51D02">
          <w:rPr>
            <w:rStyle w:val="Hyperlink"/>
            <w:rFonts w:asciiTheme="minorBidi" w:eastAsiaTheme="majorEastAsia" w:hAnsiTheme="minorBidi" w:cstheme="minorBidi"/>
            <w:noProof/>
            <w:sz w:val="20"/>
            <w:szCs w:val="20"/>
            <w:lang w:eastAsia="zh-CN"/>
          </w:rPr>
          <w:t>3.2.2</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lang w:eastAsia="zh-CN"/>
          </w:rPr>
          <w:t>Population</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_Toc80693132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3-3</w:t>
        </w:r>
        <w:r w:rsidRPr="00E51D02">
          <w:rPr>
            <w:rFonts w:asciiTheme="minorBidi" w:hAnsiTheme="minorBidi" w:cstheme="minorBidi"/>
            <w:noProof/>
            <w:webHidden/>
            <w:sz w:val="20"/>
            <w:szCs w:val="20"/>
          </w:rPr>
          <w:fldChar w:fldCharType="end"/>
        </w:r>
      </w:hyperlink>
    </w:p>
    <w:p w14:paraId="24280CEB"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133" w:history="1">
        <w:r w:rsidRPr="00E51D02">
          <w:rPr>
            <w:rStyle w:val="Hyperlink"/>
            <w:rFonts w:asciiTheme="minorBidi" w:eastAsiaTheme="majorEastAsia" w:hAnsiTheme="minorBidi" w:cstheme="minorBidi"/>
            <w:noProof/>
            <w:sz w:val="20"/>
            <w:szCs w:val="20"/>
            <w:lang w:eastAsia="zh-CN"/>
          </w:rPr>
          <w:t>3.2.3</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lang w:eastAsia="zh-CN"/>
          </w:rPr>
          <w:t>Language</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_Toc80693133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3-3</w:t>
        </w:r>
        <w:r w:rsidRPr="00E51D02">
          <w:rPr>
            <w:rFonts w:asciiTheme="minorBidi" w:hAnsiTheme="minorBidi" w:cstheme="minorBidi"/>
            <w:noProof/>
            <w:webHidden/>
            <w:sz w:val="20"/>
            <w:szCs w:val="20"/>
          </w:rPr>
          <w:fldChar w:fldCharType="end"/>
        </w:r>
      </w:hyperlink>
    </w:p>
    <w:p w14:paraId="2F845250"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134" w:history="1">
        <w:r w:rsidRPr="00E51D02">
          <w:rPr>
            <w:rStyle w:val="Hyperlink"/>
            <w:rFonts w:asciiTheme="minorBidi" w:eastAsiaTheme="majorEastAsia" w:hAnsiTheme="minorBidi" w:cstheme="minorBidi"/>
            <w:noProof/>
            <w:sz w:val="20"/>
            <w:szCs w:val="20"/>
            <w:lang w:eastAsia="zh-CN"/>
          </w:rPr>
          <w:t>3.2.4</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lang w:eastAsia="zh-CN"/>
          </w:rPr>
          <w:t>Education</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_Toc80693134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3-4</w:t>
        </w:r>
        <w:r w:rsidRPr="00E51D02">
          <w:rPr>
            <w:rFonts w:asciiTheme="minorBidi" w:hAnsiTheme="minorBidi" w:cstheme="minorBidi"/>
            <w:noProof/>
            <w:webHidden/>
            <w:sz w:val="20"/>
            <w:szCs w:val="20"/>
          </w:rPr>
          <w:fldChar w:fldCharType="end"/>
        </w:r>
      </w:hyperlink>
    </w:p>
    <w:p w14:paraId="025690B9"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135" w:history="1">
        <w:r w:rsidRPr="00E51D02">
          <w:rPr>
            <w:rStyle w:val="Hyperlink"/>
            <w:rFonts w:asciiTheme="minorBidi" w:eastAsiaTheme="majorEastAsia" w:hAnsiTheme="minorBidi" w:cstheme="minorBidi"/>
            <w:noProof/>
            <w:sz w:val="20"/>
            <w:szCs w:val="20"/>
            <w:lang w:eastAsia="zh-CN"/>
          </w:rPr>
          <w:t>3.2.5</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lang w:eastAsia="zh-CN"/>
          </w:rPr>
          <w:t>Health</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_Toc80693135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3-4</w:t>
        </w:r>
        <w:r w:rsidRPr="00E51D02">
          <w:rPr>
            <w:rFonts w:asciiTheme="minorBidi" w:hAnsiTheme="minorBidi" w:cstheme="minorBidi"/>
            <w:noProof/>
            <w:webHidden/>
            <w:sz w:val="20"/>
            <w:szCs w:val="20"/>
          </w:rPr>
          <w:fldChar w:fldCharType="end"/>
        </w:r>
      </w:hyperlink>
    </w:p>
    <w:p w14:paraId="4DFAAB86"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136" w:history="1">
        <w:r w:rsidRPr="00E51D02">
          <w:rPr>
            <w:rStyle w:val="Hyperlink"/>
            <w:rFonts w:asciiTheme="minorBidi" w:eastAsiaTheme="majorEastAsia" w:hAnsiTheme="minorBidi" w:cstheme="minorBidi"/>
            <w:noProof/>
            <w:sz w:val="20"/>
            <w:szCs w:val="20"/>
            <w:lang w:eastAsia="zh-CN"/>
          </w:rPr>
          <w:t>3.2.6</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lang w:eastAsia="zh-CN"/>
          </w:rPr>
          <w:t>Family System</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_Toc80693136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3-5</w:t>
        </w:r>
        <w:r w:rsidRPr="00E51D02">
          <w:rPr>
            <w:rFonts w:asciiTheme="minorBidi" w:hAnsiTheme="minorBidi" w:cstheme="minorBidi"/>
            <w:noProof/>
            <w:webHidden/>
            <w:sz w:val="20"/>
            <w:szCs w:val="20"/>
          </w:rPr>
          <w:fldChar w:fldCharType="end"/>
        </w:r>
      </w:hyperlink>
    </w:p>
    <w:p w14:paraId="249314DE"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137" w:history="1">
        <w:r w:rsidRPr="00E51D02">
          <w:rPr>
            <w:rStyle w:val="Hyperlink"/>
            <w:rFonts w:asciiTheme="minorBidi" w:eastAsiaTheme="majorEastAsia" w:hAnsiTheme="minorBidi" w:cstheme="minorBidi"/>
            <w:noProof/>
            <w:sz w:val="20"/>
            <w:szCs w:val="20"/>
            <w:lang w:eastAsia="zh-CN"/>
          </w:rPr>
          <w:t>3.2.7</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lang w:eastAsia="zh-CN"/>
          </w:rPr>
          <w:t>Mechanism of Conflict Resolution</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_Toc80693137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3-5</w:t>
        </w:r>
        <w:r w:rsidRPr="00E51D02">
          <w:rPr>
            <w:rFonts w:asciiTheme="minorBidi" w:hAnsiTheme="minorBidi" w:cstheme="minorBidi"/>
            <w:noProof/>
            <w:webHidden/>
            <w:sz w:val="20"/>
            <w:szCs w:val="20"/>
          </w:rPr>
          <w:fldChar w:fldCharType="end"/>
        </w:r>
      </w:hyperlink>
    </w:p>
    <w:p w14:paraId="39944351"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138" w:history="1">
        <w:r w:rsidRPr="00E51D02">
          <w:rPr>
            <w:rStyle w:val="Hyperlink"/>
            <w:rFonts w:asciiTheme="minorBidi" w:eastAsiaTheme="majorEastAsia" w:hAnsiTheme="minorBidi" w:cstheme="minorBidi"/>
            <w:noProof/>
            <w:sz w:val="20"/>
            <w:szCs w:val="20"/>
            <w:lang w:eastAsia="zh-CN"/>
          </w:rPr>
          <w:t>3.2.8</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lang w:eastAsia="zh-CN"/>
          </w:rPr>
          <w:t>Local Economy</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_Toc80693138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3-6</w:t>
        </w:r>
        <w:r w:rsidRPr="00E51D02">
          <w:rPr>
            <w:rFonts w:asciiTheme="minorBidi" w:hAnsiTheme="minorBidi" w:cstheme="minorBidi"/>
            <w:noProof/>
            <w:webHidden/>
            <w:sz w:val="20"/>
            <w:szCs w:val="20"/>
          </w:rPr>
          <w:fldChar w:fldCharType="end"/>
        </w:r>
      </w:hyperlink>
    </w:p>
    <w:p w14:paraId="07E75CE3"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139" w:history="1">
        <w:r w:rsidRPr="00E51D02">
          <w:rPr>
            <w:rStyle w:val="Hyperlink"/>
            <w:rFonts w:asciiTheme="minorBidi" w:eastAsiaTheme="majorEastAsia" w:hAnsiTheme="minorBidi" w:cstheme="minorBidi"/>
            <w:noProof/>
            <w:sz w:val="20"/>
            <w:szCs w:val="20"/>
            <w:lang w:eastAsia="zh-CN"/>
          </w:rPr>
          <w:t>3.2.9</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lang w:eastAsia="zh-CN"/>
          </w:rPr>
          <w:t>Religion</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_Toc80693139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3-6</w:t>
        </w:r>
        <w:r w:rsidRPr="00E51D02">
          <w:rPr>
            <w:rFonts w:asciiTheme="minorBidi" w:hAnsiTheme="minorBidi" w:cstheme="minorBidi"/>
            <w:noProof/>
            <w:webHidden/>
            <w:sz w:val="20"/>
            <w:szCs w:val="20"/>
          </w:rPr>
          <w:fldChar w:fldCharType="end"/>
        </w:r>
      </w:hyperlink>
    </w:p>
    <w:p w14:paraId="51E31780"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140" w:history="1">
        <w:r w:rsidRPr="00E51D02">
          <w:rPr>
            <w:rStyle w:val="Hyperlink"/>
            <w:rFonts w:asciiTheme="minorBidi" w:eastAsiaTheme="majorEastAsia" w:hAnsiTheme="minorBidi" w:cstheme="minorBidi"/>
            <w:noProof/>
            <w:sz w:val="20"/>
            <w:szCs w:val="20"/>
            <w:lang w:eastAsia="zh-CN"/>
          </w:rPr>
          <w:t>3.2.10</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lang w:eastAsia="zh-CN"/>
          </w:rPr>
          <w:t>Mother Language</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_Toc80693140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3-6</w:t>
        </w:r>
        <w:r w:rsidRPr="00E51D02">
          <w:rPr>
            <w:rFonts w:asciiTheme="minorBidi" w:hAnsiTheme="minorBidi" w:cstheme="minorBidi"/>
            <w:noProof/>
            <w:webHidden/>
            <w:sz w:val="20"/>
            <w:szCs w:val="20"/>
          </w:rPr>
          <w:fldChar w:fldCharType="end"/>
        </w:r>
      </w:hyperlink>
    </w:p>
    <w:p w14:paraId="10097BB2"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141" w:history="1">
        <w:r w:rsidRPr="00E51D02">
          <w:rPr>
            <w:rStyle w:val="Hyperlink"/>
            <w:rFonts w:asciiTheme="minorBidi" w:eastAsiaTheme="majorEastAsia" w:hAnsiTheme="minorBidi" w:cstheme="minorBidi"/>
            <w:noProof/>
            <w:sz w:val="20"/>
            <w:szCs w:val="20"/>
            <w:lang w:eastAsia="zh-CN"/>
          </w:rPr>
          <w:t>3.2.11</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lang w:eastAsia="zh-CN"/>
          </w:rPr>
          <w:t>Ethnicity/Tribes of the Project Area</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_Toc80693141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3-7</w:t>
        </w:r>
        <w:r w:rsidRPr="00E51D02">
          <w:rPr>
            <w:rFonts w:asciiTheme="minorBidi" w:hAnsiTheme="minorBidi" w:cstheme="minorBidi"/>
            <w:noProof/>
            <w:webHidden/>
            <w:sz w:val="20"/>
            <w:szCs w:val="20"/>
          </w:rPr>
          <w:fldChar w:fldCharType="end"/>
        </w:r>
      </w:hyperlink>
    </w:p>
    <w:p w14:paraId="56DB083F" w14:textId="77777777" w:rsidR="00C079F4" w:rsidRPr="00E51D02" w:rsidRDefault="00C079F4" w:rsidP="00C079F4">
      <w:pPr>
        <w:pStyle w:val="TOC2"/>
        <w:rPr>
          <w:rFonts w:eastAsiaTheme="minorEastAsia"/>
          <w:noProof/>
        </w:rPr>
      </w:pPr>
      <w:hyperlink w:anchor="_Toc80693142" w:history="1">
        <w:r w:rsidRPr="00E51D02">
          <w:rPr>
            <w:rStyle w:val="Hyperlink"/>
            <w:rFonts w:asciiTheme="minorBidi" w:eastAsiaTheme="majorEastAsia" w:hAnsiTheme="minorBidi" w:cstheme="minorBidi"/>
            <w:noProof/>
            <w:sz w:val="20"/>
            <w:szCs w:val="20"/>
          </w:rPr>
          <w:t>3.3</w:t>
        </w:r>
        <w:r w:rsidRPr="00E51D02">
          <w:rPr>
            <w:rFonts w:eastAsiaTheme="minorEastAsia"/>
            <w:noProof/>
          </w:rPr>
          <w:tab/>
        </w:r>
        <w:r w:rsidRPr="00E51D02">
          <w:rPr>
            <w:rStyle w:val="Hyperlink"/>
            <w:rFonts w:asciiTheme="minorBidi" w:eastAsiaTheme="majorEastAsia" w:hAnsiTheme="minorBidi" w:cstheme="minorBidi"/>
            <w:noProof/>
            <w:sz w:val="20"/>
            <w:szCs w:val="20"/>
          </w:rPr>
          <w:t>Findings of the Socio-economic baseline Survey</w:t>
        </w:r>
        <w:r w:rsidRPr="00E51D02">
          <w:rPr>
            <w:noProof/>
            <w:webHidden/>
          </w:rPr>
          <w:tab/>
        </w:r>
        <w:r w:rsidRPr="00E51D02">
          <w:rPr>
            <w:noProof/>
            <w:webHidden/>
          </w:rPr>
          <w:fldChar w:fldCharType="begin"/>
        </w:r>
        <w:r w:rsidRPr="00E51D02">
          <w:rPr>
            <w:noProof/>
            <w:webHidden/>
          </w:rPr>
          <w:instrText xml:space="preserve"> PAGEREF _Toc80693142 \h </w:instrText>
        </w:r>
        <w:r w:rsidRPr="00E51D02">
          <w:rPr>
            <w:noProof/>
            <w:webHidden/>
          </w:rPr>
        </w:r>
        <w:r w:rsidRPr="00E51D02">
          <w:rPr>
            <w:noProof/>
            <w:webHidden/>
          </w:rPr>
          <w:fldChar w:fldCharType="separate"/>
        </w:r>
        <w:r w:rsidRPr="00E51D02">
          <w:rPr>
            <w:noProof/>
            <w:webHidden/>
          </w:rPr>
          <w:t>3-7</w:t>
        </w:r>
        <w:r w:rsidRPr="00E51D02">
          <w:rPr>
            <w:noProof/>
            <w:webHidden/>
          </w:rPr>
          <w:fldChar w:fldCharType="end"/>
        </w:r>
      </w:hyperlink>
    </w:p>
    <w:p w14:paraId="2BD835A6"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143" w:history="1">
        <w:r w:rsidRPr="00E51D02">
          <w:rPr>
            <w:rStyle w:val="Hyperlink"/>
            <w:rFonts w:asciiTheme="minorBidi" w:eastAsiaTheme="majorEastAsia" w:hAnsiTheme="minorBidi" w:cstheme="minorBidi"/>
            <w:noProof/>
            <w:sz w:val="20"/>
            <w:szCs w:val="20"/>
            <w:lang w:eastAsia="zh-CN"/>
          </w:rPr>
          <w:t>3.3.1</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lang w:eastAsia="zh-CN"/>
          </w:rPr>
          <w:t>Gender Composition of the Respondents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_Toc80693143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3-7</w:t>
        </w:r>
        <w:r w:rsidRPr="00E51D02">
          <w:rPr>
            <w:rFonts w:asciiTheme="minorBidi" w:hAnsiTheme="minorBidi" w:cstheme="minorBidi"/>
            <w:noProof/>
            <w:webHidden/>
            <w:sz w:val="20"/>
            <w:szCs w:val="20"/>
          </w:rPr>
          <w:fldChar w:fldCharType="end"/>
        </w:r>
      </w:hyperlink>
    </w:p>
    <w:p w14:paraId="208EF633"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145" w:history="1">
        <w:r w:rsidRPr="00E51D02">
          <w:rPr>
            <w:rStyle w:val="Hyperlink"/>
            <w:rFonts w:asciiTheme="minorBidi" w:eastAsiaTheme="majorEastAsia" w:hAnsiTheme="minorBidi" w:cstheme="minorBidi"/>
            <w:noProof/>
            <w:sz w:val="20"/>
            <w:szCs w:val="20"/>
            <w:lang w:eastAsia="zh-CN"/>
          </w:rPr>
          <w:t>3.3.2</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lang w:eastAsia="zh-CN"/>
          </w:rPr>
          <w:t>Age Composition of the Respondents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_Toc80693145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3-8</w:t>
        </w:r>
        <w:r w:rsidRPr="00E51D02">
          <w:rPr>
            <w:rFonts w:asciiTheme="minorBidi" w:hAnsiTheme="minorBidi" w:cstheme="minorBidi"/>
            <w:noProof/>
            <w:webHidden/>
            <w:sz w:val="20"/>
            <w:szCs w:val="20"/>
          </w:rPr>
          <w:fldChar w:fldCharType="end"/>
        </w:r>
      </w:hyperlink>
    </w:p>
    <w:p w14:paraId="2787D4A7"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147" w:history="1">
        <w:r w:rsidRPr="00E51D02">
          <w:rPr>
            <w:rStyle w:val="Hyperlink"/>
            <w:rFonts w:asciiTheme="minorBidi" w:eastAsiaTheme="majorEastAsia" w:hAnsiTheme="minorBidi" w:cstheme="minorBidi"/>
            <w:noProof/>
            <w:sz w:val="20"/>
            <w:szCs w:val="20"/>
            <w:lang w:eastAsia="zh-CN"/>
          </w:rPr>
          <w:t>3.3.3</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lang w:eastAsia="zh-CN"/>
          </w:rPr>
          <w:t>Education Level of the Respondents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_Toc80693147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3-9</w:t>
        </w:r>
        <w:r w:rsidRPr="00E51D02">
          <w:rPr>
            <w:rFonts w:asciiTheme="minorBidi" w:hAnsiTheme="minorBidi" w:cstheme="minorBidi"/>
            <w:noProof/>
            <w:webHidden/>
            <w:sz w:val="20"/>
            <w:szCs w:val="20"/>
          </w:rPr>
          <w:fldChar w:fldCharType="end"/>
        </w:r>
      </w:hyperlink>
    </w:p>
    <w:p w14:paraId="20F5C125"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148" w:history="1">
        <w:r w:rsidRPr="00E51D02">
          <w:rPr>
            <w:rStyle w:val="Hyperlink"/>
            <w:rFonts w:asciiTheme="minorBidi" w:eastAsiaTheme="majorEastAsia" w:hAnsiTheme="minorBidi" w:cstheme="minorBidi"/>
            <w:noProof/>
            <w:sz w:val="20"/>
            <w:szCs w:val="20"/>
            <w:lang w:eastAsia="zh-CN"/>
          </w:rPr>
          <w:t>3.3.4</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lang w:eastAsia="zh-CN"/>
          </w:rPr>
          <w:t>Marital Status of the Respondents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_Toc80693148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3-10</w:t>
        </w:r>
        <w:r w:rsidRPr="00E51D02">
          <w:rPr>
            <w:rFonts w:asciiTheme="minorBidi" w:hAnsiTheme="minorBidi" w:cstheme="minorBidi"/>
            <w:noProof/>
            <w:webHidden/>
            <w:sz w:val="20"/>
            <w:szCs w:val="20"/>
          </w:rPr>
          <w:fldChar w:fldCharType="end"/>
        </w:r>
      </w:hyperlink>
    </w:p>
    <w:p w14:paraId="0EFF5DF2"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149" w:history="1">
        <w:r w:rsidRPr="00E51D02">
          <w:rPr>
            <w:rStyle w:val="Hyperlink"/>
            <w:rFonts w:asciiTheme="minorBidi" w:eastAsiaTheme="majorEastAsia" w:hAnsiTheme="minorBidi" w:cstheme="minorBidi"/>
            <w:noProof/>
            <w:sz w:val="20"/>
            <w:szCs w:val="20"/>
            <w:lang w:eastAsia="zh-CN"/>
          </w:rPr>
          <w:t>3.3.5</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lang w:eastAsia="zh-CN"/>
          </w:rPr>
          <w:t>Gender wise Composition of the Respondent’s Households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_Toc80693149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3-11</w:t>
        </w:r>
        <w:r w:rsidRPr="00E51D02">
          <w:rPr>
            <w:rFonts w:asciiTheme="minorBidi" w:hAnsiTheme="minorBidi" w:cstheme="minorBidi"/>
            <w:noProof/>
            <w:webHidden/>
            <w:sz w:val="20"/>
            <w:szCs w:val="20"/>
          </w:rPr>
          <w:fldChar w:fldCharType="end"/>
        </w:r>
      </w:hyperlink>
    </w:p>
    <w:p w14:paraId="75C3B48C"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150" w:history="1">
        <w:r w:rsidRPr="00E51D02">
          <w:rPr>
            <w:rStyle w:val="Hyperlink"/>
            <w:rFonts w:asciiTheme="minorBidi" w:eastAsiaTheme="majorEastAsia" w:hAnsiTheme="minorBidi" w:cstheme="minorBidi"/>
            <w:noProof/>
            <w:sz w:val="20"/>
            <w:szCs w:val="20"/>
            <w:lang w:eastAsia="zh-CN"/>
          </w:rPr>
          <w:t>3.3.6</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lang w:eastAsia="zh-CN"/>
          </w:rPr>
          <w:t>Main Occupation of the Project Area</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_Toc80693150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3-11</w:t>
        </w:r>
        <w:r w:rsidRPr="00E51D02">
          <w:rPr>
            <w:rFonts w:asciiTheme="minorBidi" w:hAnsiTheme="minorBidi" w:cstheme="minorBidi"/>
            <w:noProof/>
            <w:webHidden/>
            <w:sz w:val="20"/>
            <w:szCs w:val="20"/>
          </w:rPr>
          <w:fldChar w:fldCharType="end"/>
        </w:r>
      </w:hyperlink>
    </w:p>
    <w:p w14:paraId="6FF2626E"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152" w:history="1">
        <w:r w:rsidRPr="00E51D02">
          <w:rPr>
            <w:rStyle w:val="Hyperlink"/>
            <w:rFonts w:asciiTheme="minorBidi" w:eastAsiaTheme="majorEastAsia" w:hAnsiTheme="minorBidi" w:cstheme="minorBidi"/>
            <w:noProof/>
            <w:sz w:val="20"/>
            <w:szCs w:val="20"/>
            <w:lang w:eastAsia="zh-CN"/>
          </w:rPr>
          <w:t>3.3.7</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lang w:eastAsia="zh-CN"/>
          </w:rPr>
          <w:t>Monthly Income of the Respondents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_Toc80693152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3-12</w:t>
        </w:r>
        <w:r w:rsidRPr="00E51D02">
          <w:rPr>
            <w:rFonts w:asciiTheme="minorBidi" w:hAnsiTheme="minorBidi" w:cstheme="minorBidi"/>
            <w:noProof/>
            <w:webHidden/>
            <w:sz w:val="20"/>
            <w:szCs w:val="20"/>
          </w:rPr>
          <w:fldChar w:fldCharType="end"/>
        </w:r>
      </w:hyperlink>
    </w:p>
    <w:p w14:paraId="40B714AA"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153" w:history="1">
        <w:r w:rsidRPr="00E51D02">
          <w:rPr>
            <w:rStyle w:val="Hyperlink"/>
            <w:rFonts w:asciiTheme="minorBidi" w:eastAsiaTheme="majorEastAsia" w:hAnsiTheme="minorBidi" w:cstheme="minorBidi"/>
            <w:noProof/>
            <w:sz w:val="20"/>
            <w:szCs w:val="20"/>
            <w:lang w:eastAsia="zh-CN"/>
          </w:rPr>
          <w:t>3.3.8</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lang w:eastAsia="zh-CN"/>
          </w:rPr>
          <w:t>Expenditure of the Respondents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_Toc80693153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3-13</w:t>
        </w:r>
        <w:r w:rsidRPr="00E51D02">
          <w:rPr>
            <w:rFonts w:asciiTheme="minorBidi" w:hAnsiTheme="minorBidi" w:cstheme="minorBidi"/>
            <w:noProof/>
            <w:webHidden/>
            <w:sz w:val="20"/>
            <w:szCs w:val="20"/>
          </w:rPr>
          <w:fldChar w:fldCharType="end"/>
        </w:r>
      </w:hyperlink>
    </w:p>
    <w:p w14:paraId="4AA09D97"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154" w:history="1">
        <w:r w:rsidRPr="00E51D02">
          <w:rPr>
            <w:rStyle w:val="Hyperlink"/>
            <w:rFonts w:asciiTheme="minorBidi" w:eastAsiaTheme="majorEastAsia" w:hAnsiTheme="minorBidi" w:cstheme="minorBidi"/>
            <w:noProof/>
            <w:sz w:val="20"/>
            <w:szCs w:val="20"/>
          </w:rPr>
          <w:t>3.3.9</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lang w:eastAsia="zh-CN"/>
          </w:rPr>
          <w:t>Ownership Status of the Houses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_Toc80693154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3-14</w:t>
        </w:r>
        <w:r w:rsidRPr="00E51D02">
          <w:rPr>
            <w:rFonts w:asciiTheme="minorBidi" w:hAnsiTheme="minorBidi" w:cstheme="minorBidi"/>
            <w:noProof/>
            <w:webHidden/>
            <w:sz w:val="20"/>
            <w:szCs w:val="20"/>
          </w:rPr>
          <w:fldChar w:fldCharType="end"/>
        </w:r>
      </w:hyperlink>
    </w:p>
    <w:p w14:paraId="0ECA8FE9"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155" w:history="1">
        <w:r w:rsidRPr="00E51D02">
          <w:rPr>
            <w:rStyle w:val="Hyperlink"/>
            <w:rFonts w:asciiTheme="minorBidi" w:eastAsiaTheme="majorEastAsia" w:hAnsiTheme="minorBidi" w:cstheme="minorBidi"/>
            <w:noProof/>
            <w:sz w:val="20"/>
            <w:szCs w:val="20"/>
            <w:lang w:eastAsia="zh-CN"/>
          </w:rPr>
          <w:t>3.3.10</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lang w:eastAsia="zh-CN"/>
          </w:rPr>
          <w:t>Type of the Houses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_Toc80693155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3-15</w:t>
        </w:r>
        <w:r w:rsidRPr="00E51D02">
          <w:rPr>
            <w:rFonts w:asciiTheme="minorBidi" w:hAnsiTheme="minorBidi" w:cstheme="minorBidi"/>
            <w:noProof/>
            <w:webHidden/>
            <w:sz w:val="20"/>
            <w:szCs w:val="20"/>
          </w:rPr>
          <w:fldChar w:fldCharType="end"/>
        </w:r>
      </w:hyperlink>
    </w:p>
    <w:p w14:paraId="0BFFA042"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156" w:history="1">
        <w:r w:rsidRPr="00E51D02">
          <w:rPr>
            <w:rStyle w:val="Hyperlink"/>
            <w:rFonts w:asciiTheme="minorBidi" w:eastAsiaTheme="majorEastAsia" w:hAnsiTheme="minorBidi" w:cstheme="minorBidi"/>
            <w:noProof/>
            <w:sz w:val="20"/>
            <w:szCs w:val="20"/>
            <w:lang w:eastAsia="zh-CN"/>
          </w:rPr>
          <w:t>3.3.11</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lang w:eastAsia="zh-CN"/>
          </w:rPr>
          <w:t>Borrowing Status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_Toc80693156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3-15</w:t>
        </w:r>
        <w:r w:rsidRPr="00E51D02">
          <w:rPr>
            <w:rFonts w:asciiTheme="minorBidi" w:hAnsiTheme="minorBidi" w:cstheme="minorBidi"/>
            <w:noProof/>
            <w:webHidden/>
            <w:sz w:val="20"/>
            <w:szCs w:val="20"/>
          </w:rPr>
          <w:fldChar w:fldCharType="end"/>
        </w:r>
      </w:hyperlink>
    </w:p>
    <w:p w14:paraId="68B3C9CF"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157" w:history="1">
        <w:r w:rsidRPr="00E51D02">
          <w:rPr>
            <w:rStyle w:val="Hyperlink"/>
            <w:rFonts w:asciiTheme="minorBidi" w:eastAsiaTheme="majorEastAsia" w:hAnsiTheme="minorBidi" w:cstheme="minorBidi"/>
            <w:noProof/>
            <w:sz w:val="20"/>
            <w:szCs w:val="20"/>
            <w:lang w:eastAsia="zh-CN"/>
          </w:rPr>
          <w:t>3.3.12</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lang w:eastAsia="zh-CN"/>
          </w:rPr>
          <w:t>Mode of Transport</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_Toc80693157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3-16</w:t>
        </w:r>
        <w:r w:rsidRPr="00E51D02">
          <w:rPr>
            <w:rFonts w:asciiTheme="minorBidi" w:hAnsiTheme="minorBidi" w:cstheme="minorBidi"/>
            <w:noProof/>
            <w:webHidden/>
            <w:sz w:val="20"/>
            <w:szCs w:val="20"/>
          </w:rPr>
          <w:fldChar w:fldCharType="end"/>
        </w:r>
      </w:hyperlink>
    </w:p>
    <w:p w14:paraId="5451EF20"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158" w:history="1">
        <w:r w:rsidRPr="00E51D02">
          <w:rPr>
            <w:rStyle w:val="Hyperlink"/>
            <w:rFonts w:asciiTheme="minorBidi" w:eastAsiaTheme="majorEastAsia" w:hAnsiTheme="minorBidi" w:cstheme="minorBidi"/>
            <w:noProof/>
            <w:sz w:val="20"/>
            <w:szCs w:val="20"/>
            <w:lang w:eastAsia="zh-CN"/>
          </w:rPr>
          <w:t>3.3.13</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lang w:eastAsia="zh-CN"/>
          </w:rPr>
          <w:t>Basic Amenities in the Project Area</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_Toc80693158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3-17</w:t>
        </w:r>
        <w:r w:rsidRPr="00E51D02">
          <w:rPr>
            <w:rFonts w:asciiTheme="minorBidi" w:hAnsiTheme="minorBidi" w:cstheme="minorBidi"/>
            <w:noProof/>
            <w:webHidden/>
            <w:sz w:val="20"/>
            <w:szCs w:val="20"/>
          </w:rPr>
          <w:fldChar w:fldCharType="end"/>
        </w:r>
      </w:hyperlink>
    </w:p>
    <w:p w14:paraId="664F922A"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159" w:history="1">
        <w:r w:rsidRPr="00E51D02">
          <w:rPr>
            <w:rStyle w:val="Hyperlink"/>
            <w:rFonts w:asciiTheme="minorBidi" w:eastAsiaTheme="majorEastAsia" w:hAnsiTheme="minorBidi" w:cstheme="minorBidi"/>
            <w:noProof/>
            <w:sz w:val="20"/>
            <w:szCs w:val="20"/>
            <w:lang w:eastAsia="zh-CN"/>
          </w:rPr>
          <w:t>3.3.14</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lang w:eastAsia="zh-CN"/>
          </w:rPr>
          <w:t>Source of Drinking Water in the Project Area</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_Toc80693159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3-18</w:t>
        </w:r>
        <w:r w:rsidRPr="00E51D02">
          <w:rPr>
            <w:rFonts w:asciiTheme="minorBidi" w:hAnsiTheme="minorBidi" w:cstheme="minorBidi"/>
            <w:noProof/>
            <w:webHidden/>
            <w:sz w:val="20"/>
            <w:szCs w:val="20"/>
          </w:rPr>
          <w:fldChar w:fldCharType="end"/>
        </w:r>
      </w:hyperlink>
    </w:p>
    <w:p w14:paraId="15A7328C"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160" w:history="1">
        <w:r w:rsidRPr="00E51D02">
          <w:rPr>
            <w:rStyle w:val="Hyperlink"/>
            <w:rFonts w:asciiTheme="minorBidi" w:eastAsiaTheme="majorEastAsia" w:hAnsiTheme="minorBidi" w:cstheme="minorBidi"/>
            <w:noProof/>
            <w:sz w:val="20"/>
            <w:szCs w:val="20"/>
            <w:lang w:eastAsia="zh-CN"/>
          </w:rPr>
          <w:t>3.3.15</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lang w:eastAsia="zh-CN"/>
          </w:rPr>
          <w:t>Satisfaction about Quality of Water</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_Toc80693160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3-18</w:t>
        </w:r>
        <w:r w:rsidRPr="00E51D02">
          <w:rPr>
            <w:rFonts w:asciiTheme="minorBidi" w:hAnsiTheme="minorBidi" w:cstheme="minorBidi"/>
            <w:noProof/>
            <w:webHidden/>
            <w:sz w:val="20"/>
            <w:szCs w:val="20"/>
          </w:rPr>
          <w:fldChar w:fldCharType="end"/>
        </w:r>
      </w:hyperlink>
    </w:p>
    <w:p w14:paraId="4A4ADDCE"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161" w:history="1">
        <w:r w:rsidRPr="00E51D02">
          <w:rPr>
            <w:rStyle w:val="Hyperlink"/>
            <w:rFonts w:asciiTheme="minorBidi" w:eastAsiaTheme="majorEastAsia" w:hAnsiTheme="minorBidi" w:cstheme="minorBidi"/>
            <w:noProof/>
            <w:sz w:val="20"/>
            <w:szCs w:val="20"/>
            <w:lang w:eastAsia="zh-CN"/>
          </w:rPr>
          <w:t>3.3.16</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lang w:eastAsia="zh-CN"/>
          </w:rPr>
          <w:t>Source of Energy for Cooking</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_Toc80693161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3-19</w:t>
        </w:r>
        <w:r w:rsidRPr="00E51D02">
          <w:rPr>
            <w:rFonts w:asciiTheme="minorBidi" w:hAnsiTheme="minorBidi" w:cstheme="minorBidi"/>
            <w:noProof/>
            <w:webHidden/>
            <w:sz w:val="20"/>
            <w:szCs w:val="20"/>
          </w:rPr>
          <w:fldChar w:fldCharType="end"/>
        </w:r>
      </w:hyperlink>
    </w:p>
    <w:p w14:paraId="352C0379"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162" w:history="1">
        <w:r w:rsidRPr="00E51D02">
          <w:rPr>
            <w:rStyle w:val="Hyperlink"/>
            <w:rFonts w:asciiTheme="minorBidi" w:eastAsiaTheme="majorEastAsia" w:hAnsiTheme="minorBidi" w:cstheme="minorBidi"/>
            <w:noProof/>
            <w:sz w:val="20"/>
            <w:szCs w:val="20"/>
            <w:lang w:eastAsia="zh-CN"/>
          </w:rPr>
          <w:t>3.3.17</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lang w:eastAsia="zh-CN"/>
          </w:rPr>
          <w:t>Shrines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_Toc80693162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3-20</w:t>
        </w:r>
        <w:r w:rsidRPr="00E51D02">
          <w:rPr>
            <w:rFonts w:asciiTheme="minorBidi" w:hAnsiTheme="minorBidi" w:cstheme="minorBidi"/>
            <w:noProof/>
            <w:webHidden/>
            <w:sz w:val="20"/>
            <w:szCs w:val="20"/>
          </w:rPr>
          <w:fldChar w:fldCharType="end"/>
        </w:r>
      </w:hyperlink>
    </w:p>
    <w:p w14:paraId="748E186A"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163" w:history="1">
        <w:r w:rsidRPr="00E51D02">
          <w:rPr>
            <w:rStyle w:val="Hyperlink"/>
            <w:rFonts w:asciiTheme="minorBidi" w:eastAsiaTheme="majorEastAsia" w:hAnsiTheme="minorBidi" w:cstheme="minorBidi"/>
            <w:noProof/>
            <w:sz w:val="20"/>
            <w:szCs w:val="20"/>
            <w:lang w:eastAsia="zh-CN"/>
          </w:rPr>
          <w:t>3.3.18</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lang w:eastAsia="zh-CN"/>
          </w:rPr>
          <w:t>Non-Governmental Organizations (NGOs)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_Toc80693163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3-20</w:t>
        </w:r>
        <w:r w:rsidRPr="00E51D02">
          <w:rPr>
            <w:rFonts w:asciiTheme="minorBidi" w:hAnsiTheme="minorBidi" w:cstheme="minorBidi"/>
            <w:noProof/>
            <w:webHidden/>
            <w:sz w:val="20"/>
            <w:szCs w:val="20"/>
          </w:rPr>
          <w:fldChar w:fldCharType="end"/>
        </w:r>
      </w:hyperlink>
    </w:p>
    <w:p w14:paraId="0A4B8416" w14:textId="77777777" w:rsidR="00C079F4" w:rsidRPr="00E51D02" w:rsidRDefault="00C079F4" w:rsidP="00C079F4">
      <w:pPr>
        <w:pStyle w:val="TOC2"/>
        <w:rPr>
          <w:rFonts w:eastAsiaTheme="minorEastAsia"/>
          <w:noProof/>
        </w:rPr>
      </w:pPr>
      <w:hyperlink w:anchor="_Toc80693164" w:history="1">
        <w:r w:rsidRPr="00E51D02">
          <w:rPr>
            <w:rStyle w:val="Hyperlink"/>
            <w:rFonts w:asciiTheme="minorBidi" w:eastAsiaTheme="majorEastAsia" w:hAnsiTheme="minorBidi" w:cstheme="minorBidi"/>
            <w:noProof/>
            <w:sz w:val="20"/>
            <w:szCs w:val="20"/>
          </w:rPr>
          <w:t>3.4</w:t>
        </w:r>
        <w:r w:rsidRPr="00E51D02">
          <w:rPr>
            <w:rFonts w:eastAsiaTheme="minorEastAsia"/>
            <w:noProof/>
          </w:rPr>
          <w:tab/>
        </w:r>
        <w:r w:rsidRPr="00E51D02">
          <w:rPr>
            <w:rStyle w:val="Hyperlink"/>
            <w:rFonts w:asciiTheme="minorBidi" w:eastAsiaTheme="majorEastAsia" w:hAnsiTheme="minorBidi" w:cstheme="minorBidi"/>
            <w:noProof/>
            <w:sz w:val="20"/>
            <w:szCs w:val="20"/>
          </w:rPr>
          <w:t>SUMMARY OF POSITIVE IMPACTS AND ANTICIPATED CONCERNS.</w:t>
        </w:r>
        <w:r w:rsidRPr="00E51D02">
          <w:rPr>
            <w:noProof/>
            <w:webHidden/>
          </w:rPr>
          <w:tab/>
        </w:r>
        <w:r w:rsidRPr="00E51D02">
          <w:rPr>
            <w:noProof/>
            <w:webHidden/>
          </w:rPr>
          <w:fldChar w:fldCharType="begin"/>
        </w:r>
        <w:r w:rsidRPr="00E51D02">
          <w:rPr>
            <w:noProof/>
            <w:webHidden/>
          </w:rPr>
          <w:instrText xml:space="preserve"> PAGEREF _Toc80693164 \h </w:instrText>
        </w:r>
        <w:r w:rsidRPr="00E51D02">
          <w:rPr>
            <w:noProof/>
            <w:webHidden/>
          </w:rPr>
        </w:r>
        <w:r w:rsidRPr="00E51D02">
          <w:rPr>
            <w:noProof/>
            <w:webHidden/>
          </w:rPr>
          <w:fldChar w:fldCharType="separate"/>
        </w:r>
        <w:r w:rsidRPr="00E51D02">
          <w:rPr>
            <w:noProof/>
            <w:webHidden/>
          </w:rPr>
          <w:t>3-21</w:t>
        </w:r>
        <w:r w:rsidRPr="00E51D02">
          <w:rPr>
            <w:noProof/>
            <w:webHidden/>
          </w:rPr>
          <w:fldChar w:fldCharType="end"/>
        </w:r>
      </w:hyperlink>
    </w:p>
    <w:p w14:paraId="0E16F0EC"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165" w:history="1">
        <w:r w:rsidRPr="00E51D02">
          <w:rPr>
            <w:rStyle w:val="Hyperlink"/>
            <w:rFonts w:asciiTheme="minorBidi" w:eastAsiaTheme="majorEastAsia" w:hAnsiTheme="minorBidi" w:cstheme="minorBidi"/>
            <w:noProof/>
            <w:sz w:val="20"/>
            <w:szCs w:val="20"/>
          </w:rPr>
          <w:t>3.4.1</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rPr>
          <w:t>Positive Impacts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_Toc80693165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3-21</w:t>
        </w:r>
        <w:r w:rsidRPr="00E51D02">
          <w:rPr>
            <w:rFonts w:asciiTheme="minorBidi" w:hAnsiTheme="minorBidi" w:cstheme="minorBidi"/>
            <w:noProof/>
            <w:webHidden/>
            <w:sz w:val="20"/>
            <w:szCs w:val="20"/>
          </w:rPr>
          <w:fldChar w:fldCharType="end"/>
        </w:r>
      </w:hyperlink>
    </w:p>
    <w:p w14:paraId="212558AA"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166" w:history="1">
        <w:r w:rsidRPr="00E51D02">
          <w:rPr>
            <w:rStyle w:val="Hyperlink"/>
            <w:rFonts w:asciiTheme="minorBidi" w:eastAsiaTheme="majorEastAsia" w:hAnsiTheme="minorBidi" w:cstheme="minorBidi"/>
            <w:noProof/>
            <w:sz w:val="20"/>
            <w:szCs w:val="20"/>
          </w:rPr>
          <w:t>3.4.2</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rPr>
          <w:t>Anticipated Concerns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_Toc80693166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3-21</w:t>
        </w:r>
        <w:r w:rsidRPr="00E51D02">
          <w:rPr>
            <w:rFonts w:asciiTheme="minorBidi" w:hAnsiTheme="minorBidi" w:cstheme="minorBidi"/>
            <w:noProof/>
            <w:webHidden/>
            <w:sz w:val="20"/>
            <w:szCs w:val="20"/>
          </w:rPr>
          <w:fldChar w:fldCharType="end"/>
        </w:r>
      </w:hyperlink>
    </w:p>
    <w:p w14:paraId="30C73DD0" w14:textId="77777777" w:rsidR="00C079F4" w:rsidRPr="00E51D02" w:rsidRDefault="00C079F4" w:rsidP="00C079F4">
      <w:pPr>
        <w:pStyle w:val="TOC2"/>
        <w:rPr>
          <w:rFonts w:eastAsiaTheme="minorEastAsia"/>
          <w:noProof/>
        </w:rPr>
      </w:pPr>
      <w:hyperlink w:anchor="_Toc80693167" w:history="1">
        <w:r w:rsidRPr="00E51D02">
          <w:rPr>
            <w:rStyle w:val="Hyperlink"/>
            <w:rFonts w:asciiTheme="minorBidi" w:eastAsiaTheme="majorEastAsia" w:hAnsiTheme="minorBidi" w:cstheme="minorBidi"/>
            <w:noProof/>
            <w:sz w:val="20"/>
            <w:szCs w:val="20"/>
          </w:rPr>
          <w:t>3.5</w:t>
        </w:r>
        <w:r w:rsidRPr="00E51D02">
          <w:rPr>
            <w:rFonts w:eastAsiaTheme="minorEastAsia"/>
            <w:noProof/>
          </w:rPr>
          <w:tab/>
        </w:r>
        <w:r w:rsidRPr="00E51D02">
          <w:rPr>
            <w:rStyle w:val="Hyperlink"/>
            <w:rFonts w:asciiTheme="minorBidi" w:eastAsiaTheme="majorEastAsia" w:hAnsiTheme="minorBidi" w:cstheme="minorBidi"/>
            <w:noProof/>
            <w:sz w:val="20"/>
            <w:szCs w:val="20"/>
          </w:rPr>
          <w:t>GENDER ASPECTS/ROLES AND RESPONSIBILITIES</w:t>
        </w:r>
        <w:r w:rsidRPr="00E51D02">
          <w:rPr>
            <w:noProof/>
            <w:webHidden/>
          </w:rPr>
          <w:tab/>
        </w:r>
        <w:r w:rsidRPr="00E51D02">
          <w:rPr>
            <w:noProof/>
            <w:webHidden/>
          </w:rPr>
          <w:fldChar w:fldCharType="begin"/>
        </w:r>
        <w:r w:rsidRPr="00E51D02">
          <w:rPr>
            <w:noProof/>
            <w:webHidden/>
          </w:rPr>
          <w:instrText xml:space="preserve"> PAGEREF _Toc80693167 \h </w:instrText>
        </w:r>
        <w:r w:rsidRPr="00E51D02">
          <w:rPr>
            <w:noProof/>
            <w:webHidden/>
          </w:rPr>
        </w:r>
        <w:r w:rsidRPr="00E51D02">
          <w:rPr>
            <w:noProof/>
            <w:webHidden/>
          </w:rPr>
          <w:fldChar w:fldCharType="separate"/>
        </w:r>
        <w:r w:rsidRPr="00E51D02">
          <w:rPr>
            <w:noProof/>
            <w:webHidden/>
          </w:rPr>
          <w:t>3-21</w:t>
        </w:r>
        <w:r w:rsidRPr="00E51D02">
          <w:rPr>
            <w:noProof/>
            <w:webHidden/>
          </w:rPr>
          <w:fldChar w:fldCharType="end"/>
        </w:r>
      </w:hyperlink>
    </w:p>
    <w:p w14:paraId="669B160C"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168" w:history="1">
        <w:r w:rsidRPr="00E51D02">
          <w:rPr>
            <w:rStyle w:val="Hyperlink"/>
            <w:rFonts w:asciiTheme="minorBidi" w:eastAsiaTheme="majorEastAsia" w:hAnsiTheme="minorBidi" w:cstheme="minorBidi"/>
            <w:noProof/>
            <w:sz w:val="20"/>
            <w:szCs w:val="20"/>
          </w:rPr>
          <w:t>3.5.1</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rPr>
          <w:t>Project Impacts on Women’s Mobility and Access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_Toc80693168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3-22</w:t>
        </w:r>
        <w:r w:rsidRPr="00E51D02">
          <w:rPr>
            <w:rFonts w:asciiTheme="minorBidi" w:hAnsiTheme="minorBidi" w:cstheme="minorBidi"/>
            <w:noProof/>
            <w:webHidden/>
            <w:sz w:val="20"/>
            <w:szCs w:val="20"/>
          </w:rPr>
          <w:fldChar w:fldCharType="end"/>
        </w:r>
      </w:hyperlink>
    </w:p>
    <w:p w14:paraId="66A9C11E" w14:textId="77777777" w:rsidR="00C079F4" w:rsidRDefault="00C079F4" w:rsidP="00C079F4">
      <w:pPr>
        <w:pStyle w:val="TOC3"/>
        <w:rPr>
          <w:rStyle w:val="Hyperlink"/>
          <w:rFonts w:asciiTheme="minorBidi" w:eastAsiaTheme="majorEastAsia" w:hAnsiTheme="minorBidi" w:cstheme="minorBidi"/>
          <w:noProof/>
          <w:sz w:val="20"/>
          <w:szCs w:val="20"/>
        </w:rPr>
      </w:pPr>
      <w:hyperlink w:anchor="_Toc80693169" w:history="1">
        <w:r w:rsidRPr="00E51D02">
          <w:rPr>
            <w:rStyle w:val="Hyperlink"/>
            <w:rFonts w:asciiTheme="minorBidi" w:eastAsiaTheme="majorEastAsia" w:hAnsiTheme="minorBidi" w:cstheme="minorBidi"/>
            <w:noProof/>
            <w:sz w:val="20"/>
            <w:szCs w:val="20"/>
          </w:rPr>
          <w:t>3.5.2</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rPr>
          <w:t>Women’s Participation in the Decision Making at the Household</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_Toc80693169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3-22</w:t>
        </w:r>
        <w:r w:rsidRPr="00E51D02">
          <w:rPr>
            <w:rFonts w:asciiTheme="minorBidi" w:hAnsiTheme="minorBidi" w:cstheme="minorBidi"/>
            <w:noProof/>
            <w:webHidden/>
            <w:sz w:val="20"/>
            <w:szCs w:val="20"/>
          </w:rPr>
          <w:fldChar w:fldCharType="end"/>
        </w:r>
      </w:hyperlink>
    </w:p>
    <w:p w14:paraId="19629848" w14:textId="77777777" w:rsidR="00C079F4" w:rsidRPr="00E51D02" w:rsidRDefault="00C079F4" w:rsidP="00C079F4">
      <w:pPr>
        <w:spacing w:after="0"/>
      </w:pPr>
    </w:p>
    <w:p w14:paraId="7678C9B6" w14:textId="77777777" w:rsidR="00C079F4" w:rsidRPr="00E51D02" w:rsidRDefault="00C079F4" w:rsidP="00C079F4">
      <w:pPr>
        <w:pStyle w:val="TOC1"/>
        <w:rPr>
          <w:rFonts w:asciiTheme="minorBidi" w:eastAsiaTheme="minorEastAsia" w:hAnsiTheme="minorBidi" w:cstheme="minorBidi"/>
          <w:b w:val="0"/>
          <w:caps w:val="0"/>
          <w:sz w:val="20"/>
          <w:szCs w:val="20"/>
          <w:lang w:val="en-US"/>
        </w:rPr>
      </w:pPr>
      <w:hyperlink w:anchor="_Toc80693170" w:history="1">
        <w:r w:rsidRPr="00E51D02">
          <w:rPr>
            <w:rStyle w:val="Hyperlink"/>
            <w:rFonts w:asciiTheme="minorBidi" w:eastAsiaTheme="majorEastAsia" w:hAnsiTheme="minorBidi" w:cstheme="minorBidi"/>
            <w:sz w:val="20"/>
            <w:szCs w:val="20"/>
          </w:rPr>
          <w:t>4</w:t>
        </w:r>
        <w:r w:rsidRPr="00E51D02">
          <w:rPr>
            <w:rFonts w:asciiTheme="minorBidi" w:eastAsiaTheme="minorEastAsia" w:hAnsiTheme="minorBidi" w:cstheme="minorBidi"/>
            <w:b w:val="0"/>
            <w:caps w:val="0"/>
            <w:sz w:val="20"/>
            <w:szCs w:val="20"/>
            <w:lang w:val="en-US"/>
          </w:rPr>
          <w:tab/>
        </w:r>
        <w:r w:rsidRPr="00E51D02">
          <w:rPr>
            <w:rStyle w:val="Hyperlink"/>
            <w:rFonts w:asciiTheme="minorBidi" w:eastAsiaTheme="majorEastAsia" w:hAnsiTheme="minorBidi" w:cstheme="minorBidi"/>
            <w:sz w:val="20"/>
            <w:szCs w:val="20"/>
          </w:rPr>
          <w:t>PUBLIC CONSULTATION AND INFORMATION DISCLOSURE</w:t>
        </w:r>
        <w:r w:rsidRPr="00E51D02">
          <w:rPr>
            <w:rFonts w:asciiTheme="minorBidi" w:hAnsiTheme="minorBidi" w:cstheme="minorBidi"/>
            <w:webHidden/>
            <w:sz w:val="20"/>
            <w:szCs w:val="20"/>
          </w:rPr>
          <w:tab/>
        </w:r>
        <w:r w:rsidRPr="00E51D02">
          <w:rPr>
            <w:rFonts w:asciiTheme="minorBidi" w:hAnsiTheme="minorBidi" w:cstheme="minorBidi"/>
            <w:webHidden/>
            <w:sz w:val="20"/>
            <w:szCs w:val="20"/>
          </w:rPr>
          <w:fldChar w:fldCharType="begin"/>
        </w:r>
        <w:r w:rsidRPr="00E51D02">
          <w:rPr>
            <w:rFonts w:asciiTheme="minorBidi" w:hAnsiTheme="minorBidi" w:cstheme="minorBidi"/>
            <w:webHidden/>
            <w:sz w:val="20"/>
            <w:szCs w:val="20"/>
          </w:rPr>
          <w:instrText xml:space="preserve"> PAGEREF _Toc80693170 \h </w:instrText>
        </w:r>
        <w:r w:rsidRPr="00E51D02">
          <w:rPr>
            <w:rFonts w:asciiTheme="minorBidi" w:hAnsiTheme="minorBidi" w:cstheme="minorBidi"/>
            <w:webHidden/>
            <w:sz w:val="20"/>
            <w:szCs w:val="20"/>
          </w:rPr>
        </w:r>
        <w:r w:rsidRPr="00E51D02">
          <w:rPr>
            <w:rFonts w:asciiTheme="minorBidi" w:hAnsiTheme="minorBidi" w:cstheme="minorBidi"/>
            <w:webHidden/>
            <w:sz w:val="20"/>
            <w:szCs w:val="20"/>
          </w:rPr>
          <w:fldChar w:fldCharType="separate"/>
        </w:r>
        <w:r w:rsidRPr="00E51D02">
          <w:rPr>
            <w:rFonts w:asciiTheme="minorBidi" w:hAnsiTheme="minorBidi" w:cstheme="minorBidi"/>
            <w:webHidden/>
            <w:sz w:val="20"/>
            <w:szCs w:val="20"/>
          </w:rPr>
          <w:t>4-1</w:t>
        </w:r>
        <w:r w:rsidRPr="00E51D02">
          <w:rPr>
            <w:rFonts w:asciiTheme="minorBidi" w:hAnsiTheme="minorBidi" w:cstheme="minorBidi"/>
            <w:webHidden/>
            <w:sz w:val="20"/>
            <w:szCs w:val="20"/>
          </w:rPr>
          <w:fldChar w:fldCharType="end"/>
        </w:r>
      </w:hyperlink>
    </w:p>
    <w:p w14:paraId="12DF36DE" w14:textId="77777777" w:rsidR="00C079F4" w:rsidRPr="00E51D02" w:rsidRDefault="00C079F4" w:rsidP="00C079F4">
      <w:pPr>
        <w:pStyle w:val="TOC2"/>
        <w:rPr>
          <w:rFonts w:eastAsiaTheme="minorEastAsia"/>
          <w:noProof/>
        </w:rPr>
      </w:pPr>
      <w:hyperlink w:anchor="_Toc80693171" w:history="1">
        <w:r w:rsidRPr="00E51D02">
          <w:rPr>
            <w:rStyle w:val="Hyperlink"/>
            <w:rFonts w:asciiTheme="minorBidi" w:eastAsiaTheme="majorEastAsia" w:hAnsiTheme="minorBidi" w:cstheme="minorBidi"/>
            <w:noProof/>
            <w:sz w:val="20"/>
            <w:szCs w:val="20"/>
          </w:rPr>
          <w:t>4.1</w:t>
        </w:r>
        <w:r w:rsidRPr="00E51D02">
          <w:rPr>
            <w:rFonts w:eastAsiaTheme="minorEastAsia"/>
            <w:noProof/>
          </w:rPr>
          <w:tab/>
        </w:r>
        <w:r w:rsidRPr="00E51D02">
          <w:rPr>
            <w:rStyle w:val="Hyperlink"/>
            <w:rFonts w:asciiTheme="minorBidi" w:eastAsiaTheme="majorEastAsia" w:hAnsiTheme="minorBidi" w:cstheme="minorBidi"/>
            <w:noProof/>
            <w:sz w:val="20"/>
            <w:szCs w:val="20"/>
          </w:rPr>
          <w:t>GENERAL</w:t>
        </w:r>
        <w:r w:rsidRPr="00E51D02">
          <w:rPr>
            <w:noProof/>
            <w:webHidden/>
          </w:rPr>
          <w:tab/>
        </w:r>
        <w:r w:rsidRPr="00E51D02">
          <w:rPr>
            <w:noProof/>
            <w:webHidden/>
          </w:rPr>
          <w:fldChar w:fldCharType="begin"/>
        </w:r>
        <w:r w:rsidRPr="00E51D02">
          <w:rPr>
            <w:noProof/>
            <w:webHidden/>
          </w:rPr>
          <w:instrText xml:space="preserve"> PAGEREF _Toc80693171 \h </w:instrText>
        </w:r>
        <w:r w:rsidRPr="00E51D02">
          <w:rPr>
            <w:noProof/>
            <w:webHidden/>
          </w:rPr>
        </w:r>
        <w:r w:rsidRPr="00E51D02">
          <w:rPr>
            <w:noProof/>
            <w:webHidden/>
          </w:rPr>
          <w:fldChar w:fldCharType="separate"/>
        </w:r>
        <w:r w:rsidRPr="00E51D02">
          <w:rPr>
            <w:noProof/>
            <w:webHidden/>
          </w:rPr>
          <w:t>4-1</w:t>
        </w:r>
        <w:r w:rsidRPr="00E51D02">
          <w:rPr>
            <w:noProof/>
            <w:webHidden/>
          </w:rPr>
          <w:fldChar w:fldCharType="end"/>
        </w:r>
      </w:hyperlink>
    </w:p>
    <w:p w14:paraId="18489DEB" w14:textId="77777777" w:rsidR="00C079F4" w:rsidRPr="00E51D02" w:rsidRDefault="00C079F4" w:rsidP="00C079F4">
      <w:pPr>
        <w:pStyle w:val="TOC2"/>
        <w:rPr>
          <w:rFonts w:eastAsiaTheme="minorEastAsia"/>
          <w:noProof/>
        </w:rPr>
      </w:pPr>
      <w:hyperlink w:anchor="_Toc80693172" w:history="1">
        <w:r w:rsidRPr="00E51D02">
          <w:rPr>
            <w:rStyle w:val="Hyperlink"/>
            <w:rFonts w:asciiTheme="minorBidi" w:eastAsiaTheme="majorEastAsia" w:hAnsiTheme="minorBidi" w:cstheme="minorBidi"/>
            <w:noProof/>
            <w:sz w:val="20"/>
            <w:szCs w:val="20"/>
          </w:rPr>
          <w:t>4.2</w:t>
        </w:r>
        <w:r w:rsidRPr="00E51D02">
          <w:rPr>
            <w:rFonts w:eastAsiaTheme="minorEastAsia"/>
            <w:noProof/>
          </w:rPr>
          <w:tab/>
        </w:r>
        <w:r w:rsidRPr="00E51D02">
          <w:rPr>
            <w:rStyle w:val="Hyperlink"/>
            <w:rFonts w:asciiTheme="minorBidi" w:eastAsiaTheme="majorEastAsia" w:hAnsiTheme="minorBidi" w:cstheme="minorBidi"/>
            <w:noProof/>
            <w:sz w:val="20"/>
            <w:szCs w:val="20"/>
          </w:rPr>
          <w:t>OBJECTIVES AND PRINCIPLES OF CONSULTATION</w:t>
        </w:r>
        <w:r w:rsidRPr="00E51D02">
          <w:rPr>
            <w:noProof/>
            <w:webHidden/>
          </w:rPr>
          <w:tab/>
        </w:r>
        <w:r w:rsidRPr="00E51D02">
          <w:rPr>
            <w:noProof/>
            <w:webHidden/>
          </w:rPr>
          <w:fldChar w:fldCharType="begin"/>
        </w:r>
        <w:r w:rsidRPr="00E51D02">
          <w:rPr>
            <w:noProof/>
            <w:webHidden/>
          </w:rPr>
          <w:instrText xml:space="preserve"> PAGEREF _Toc80693172 \h </w:instrText>
        </w:r>
        <w:r w:rsidRPr="00E51D02">
          <w:rPr>
            <w:noProof/>
            <w:webHidden/>
          </w:rPr>
        </w:r>
        <w:r w:rsidRPr="00E51D02">
          <w:rPr>
            <w:noProof/>
            <w:webHidden/>
          </w:rPr>
          <w:fldChar w:fldCharType="separate"/>
        </w:r>
        <w:r w:rsidRPr="00E51D02">
          <w:rPr>
            <w:noProof/>
            <w:webHidden/>
          </w:rPr>
          <w:t>4-1</w:t>
        </w:r>
        <w:r w:rsidRPr="00E51D02">
          <w:rPr>
            <w:noProof/>
            <w:webHidden/>
          </w:rPr>
          <w:fldChar w:fldCharType="end"/>
        </w:r>
      </w:hyperlink>
    </w:p>
    <w:p w14:paraId="34DF0DD9" w14:textId="77777777" w:rsidR="00C079F4" w:rsidRPr="00E51D02" w:rsidRDefault="00C079F4" w:rsidP="00C079F4">
      <w:pPr>
        <w:pStyle w:val="TOC2"/>
        <w:rPr>
          <w:rFonts w:eastAsiaTheme="minorEastAsia"/>
          <w:noProof/>
        </w:rPr>
      </w:pPr>
      <w:hyperlink w:anchor="_Toc80693173" w:history="1">
        <w:r w:rsidRPr="00E51D02">
          <w:rPr>
            <w:rStyle w:val="Hyperlink"/>
            <w:rFonts w:asciiTheme="minorBidi" w:eastAsiaTheme="majorEastAsia" w:hAnsiTheme="minorBidi" w:cstheme="minorBidi"/>
            <w:noProof/>
            <w:sz w:val="20"/>
            <w:szCs w:val="20"/>
          </w:rPr>
          <w:t>4.3</w:t>
        </w:r>
        <w:r w:rsidRPr="00E51D02">
          <w:rPr>
            <w:rFonts w:eastAsiaTheme="minorEastAsia"/>
            <w:noProof/>
          </w:rPr>
          <w:tab/>
        </w:r>
        <w:r w:rsidRPr="00E51D02">
          <w:rPr>
            <w:rStyle w:val="Hyperlink"/>
            <w:rFonts w:asciiTheme="minorBidi" w:eastAsiaTheme="majorEastAsia" w:hAnsiTheme="minorBidi" w:cstheme="minorBidi"/>
            <w:noProof/>
            <w:sz w:val="20"/>
            <w:szCs w:val="20"/>
          </w:rPr>
          <w:t>PROJECT STAKEHOLDERS</w:t>
        </w:r>
        <w:r w:rsidRPr="00E51D02">
          <w:rPr>
            <w:noProof/>
            <w:webHidden/>
          </w:rPr>
          <w:tab/>
        </w:r>
        <w:r w:rsidRPr="00E51D02">
          <w:rPr>
            <w:noProof/>
            <w:webHidden/>
          </w:rPr>
          <w:fldChar w:fldCharType="begin"/>
        </w:r>
        <w:r w:rsidRPr="00E51D02">
          <w:rPr>
            <w:noProof/>
            <w:webHidden/>
          </w:rPr>
          <w:instrText xml:space="preserve"> PAGEREF _Toc80693173 \h </w:instrText>
        </w:r>
        <w:r w:rsidRPr="00E51D02">
          <w:rPr>
            <w:noProof/>
            <w:webHidden/>
          </w:rPr>
        </w:r>
        <w:r w:rsidRPr="00E51D02">
          <w:rPr>
            <w:noProof/>
            <w:webHidden/>
          </w:rPr>
          <w:fldChar w:fldCharType="separate"/>
        </w:r>
        <w:r w:rsidRPr="00E51D02">
          <w:rPr>
            <w:noProof/>
            <w:webHidden/>
          </w:rPr>
          <w:t>4-3</w:t>
        </w:r>
        <w:r w:rsidRPr="00E51D02">
          <w:rPr>
            <w:noProof/>
            <w:webHidden/>
          </w:rPr>
          <w:fldChar w:fldCharType="end"/>
        </w:r>
      </w:hyperlink>
    </w:p>
    <w:p w14:paraId="6C2310A0" w14:textId="77777777" w:rsidR="00C079F4" w:rsidRPr="00E51D02" w:rsidRDefault="00C079F4" w:rsidP="00C079F4">
      <w:pPr>
        <w:pStyle w:val="TOC2"/>
        <w:rPr>
          <w:rFonts w:eastAsiaTheme="minorEastAsia"/>
          <w:noProof/>
        </w:rPr>
      </w:pPr>
      <w:hyperlink w:anchor="_Toc80693174" w:history="1">
        <w:r w:rsidRPr="00E51D02">
          <w:rPr>
            <w:rStyle w:val="Hyperlink"/>
            <w:rFonts w:asciiTheme="minorBidi" w:eastAsiaTheme="majorEastAsia" w:hAnsiTheme="minorBidi" w:cstheme="minorBidi"/>
            <w:noProof/>
            <w:sz w:val="20"/>
            <w:szCs w:val="20"/>
          </w:rPr>
          <w:t>4.4</w:t>
        </w:r>
        <w:r w:rsidRPr="00E51D02">
          <w:rPr>
            <w:rFonts w:eastAsiaTheme="minorEastAsia"/>
            <w:noProof/>
          </w:rPr>
          <w:tab/>
        </w:r>
        <w:r w:rsidRPr="00E51D02">
          <w:rPr>
            <w:rStyle w:val="Hyperlink"/>
            <w:rFonts w:asciiTheme="minorBidi" w:eastAsiaTheme="majorEastAsia" w:hAnsiTheme="minorBidi" w:cstheme="minorBidi"/>
            <w:noProof/>
            <w:sz w:val="20"/>
            <w:szCs w:val="20"/>
          </w:rPr>
          <w:t>FORUMS CONSULTED</w:t>
        </w:r>
        <w:r w:rsidRPr="00E51D02">
          <w:rPr>
            <w:noProof/>
            <w:webHidden/>
          </w:rPr>
          <w:tab/>
        </w:r>
        <w:r w:rsidRPr="00E51D02">
          <w:rPr>
            <w:noProof/>
            <w:webHidden/>
          </w:rPr>
          <w:fldChar w:fldCharType="begin"/>
        </w:r>
        <w:r w:rsidRPr="00E51D02">
          <w:rPr>
            <w:noProof/>
            <w:webHidden/>
          </w:rPr>
          <w:instrText xml:space="preserve"> PAGEREF _Toc80693174 \h </w:instrText>
        </w:r>
        <w:r w:rsidRPr="00E51D02">
          <w:rPr>
            <w:noProof/>
            <w:webHidden/>
          </w:rPr>
        </w:r>
        <w:r w:rsidRPr="00E51D02">
          <w:rPr>
            <w:noProof/>
            <w:webHidden/>
          </w:rPr>
          <w:fldChar w:fldCharType="separate"/>
        </w:r>
        <w:r w:rsidRPr="00E51D02">
          <w:rPr>
            <w:noProof/>
            <w:webHidden/>
          </w:rPr>
          <w:t>4-3</w:t>
        </w:r>
        <w:r w:rsidRPr="00E51D02">
          <w:rPr>
            <w:noProof/>
            <w:webHidden/>
          </w:rPr>
          <w:fldChar w:fldCharType="end"/>
        </w:r>
      </w:hyperlink>
    </w:p>
    <w:p w14:paraId="1841BF51" w14:textId="77777777" w:rsidR="00C079F4" w:rsidRPr="00E51D02" w:rsidRDefault="00C079F4" w:rsidP="00C079F4">
      <w:pPr>
        <w:pStyle w:val="TOC2"/>
        <w:rPr>
          <w:rFonts w:eastAsiaTheme="minorEastAsia"/>
          <w:noProof/>
        </w:rPr>
      </w:pPr>
      <w:hyperlink w:anchor="_Toc80693175" w:history="1">
        <w:r w:rsidRPr="00E51D02">
          <w:rPr>
            <w:rStyle w:val="Hyperlink"/>
            <w:rFonts w:asciiTheme="minorBidi" w:eastAsiaTheme="majorEastAsia" w:hAnsiTheme="minorBidi" w:cstheme="minorBidi"/>
            <w:noProof/>
            <w:sz w:val="20"/>
            <w:szCs w:val="20"/>
          </w:rPr>
          <w:t>4.5</w:t>
        </w:r>
        <w:r w:rsidRPr="00E51D02">
          <w:rPr>
            <w:rFonts w:eastAsiaTheme="minorEastAsia"/>
            <w:noProof/>
          </w:rPr>
          <w:tab/>
        </w:r>
        <w:r w:rsidRPr="00E51D02">
          <w:rPr>
            <w:rStyle w:val="Hyperlink"/>
            <w:rFonts w:asciiTheme="minorBidi" w:eastAsiaTheme="majorEastAsia" w:hAnsiTheme="minorBidi" w:cstheme="minorBidi"/>
            <w:noProof/>
            <w:sz w:val="20"/>
            <w:szCs w:val="20"/>
          </w:rPr>
          <w:t>APPROACH ADOPTED FOR THE CONSULTATION</w:t>
        </w:r>
        <w:r w:rsidRPr="00E51D02">
          <w:rPr>
            <w:noProof/>
            <w:webHidden/>
          </w:rPr>
          <w:tab/>
        </w:r>
        <w:r w:rsidRPr="00E51D02">
          <w:rPr>
            <w:noProof/>
            <w:webHidden/>
          </w:rPr>
          <w:fldChar w:fldCharType="begin"/>
        </w:r>
        <w:r w:rsidRPr="00E51D02">
          <w:rPr>
            <w:noProof/>
            <w:webHidden/>
          </w:rPr>
          <w:instrText xml:space="preserve"> PAGEREF _Toc80693175 \h </w:instrText>
        </w:r>
        <w:r w:rsidRPr="00E51D02">
          <w:rPr>
            <w:noProof/>
            <w:webHidden/>
          </w:rPr>
        </w:r>
        <w:r w:rsidRPr="00E51D02">
          <w:rPr>
            <w:noProof/>
            <w:webHidden/>
          </w:rPr>
          <w:fldChar w:fldCharType="separate"/>
        </w:r>
        <w:r w:rsidRPr="00E51D02">
          <w:rPr>
            <w:noProof/>
            <w:webHidden/>
          </w:rPr>
          <w:t>4-5</w:t>
        </w:r>
        <w:r w:rsidRPr="00E51D02">
          <w:rPr>
            <w:noProof/>
            <w:webHidden/>
          </w:rPr>
          <w:fldChar w:fldCharType="end"/>
        </w:r>
      </w:hyperlink>
    </w:p>
    <w:p w14:paraId="2D553D33" w14:textId="77777777" w:rsidR="00C079F4" w:rsidRPr="00E51D02" w:rsidRDefault="00C079F4" w:rsidP="00C079F4">
      <w:pPr>
        <w:pStyle w:val="TOC2"/>
        <w:rPr>
          <w:rFonts w:eastAsiaTheme="minorEastAsia"/>
          <w:noProof/>
        </w:rPr>
      </w:pPr>
      <w:hyperlink w:anchor="_Toc80693176" w:history="1">
        <w:r w:rsidRPr="00E51D02">
          <w:rPr>
            <w:rStyle w:val="Hyperlink"/>
            <w:rFonts w:asciiTheme="minorBidi" w:eastAsiaTheme="majorEastAsia" w:hAnsiTheme="minorBidi" w:cstheme="minorBidi"/>
            <w:noProof/>
            <w:sz w:val="20"/>
            <w:szCs w:val="20"/>
          </w:rPr>
          <w:t>4.6</w:t>
        </w:r>
        <w:r w:rsidRPr="00E51D02">
          <w:rPr>
            <w:rFonts w:eastAsiaTheme="minorEastAsia"/>
            <w:noProof/>
          </w:rPr>
          <w:tab/>
        </w:r>
        <w:r w:rsidRPr="00E51D02">
          <w:rPr>
            <w:rStyle w:val="Hyperlink"/>
            <w:rFonts w:asciiTheme="minorBidi" w:eastAsiaTheme="majorEastAsia" w:hAnsiTheme="minorBidi" w:cstheme="minorBidi"/>
            <w:noProof/>
            <w:sz w:val="20"/>
            <w:szCs w:val="20"/>
          </w:rPr>
          <w:t>INFORMATION DISSEMINATED</w:t>
        </w:r>
        <w:r w:rsidRPr="00E51D02">
          <w:rPr>
            <w:noProof/>
            <w:webHidden/>
          </w:rPr>
          <w:tab/>
        </w:r>
        <w:r w:rsidRPr="00E51D02">
          <w:rPr>
            <w:noProof/>
            <w:webHidden/>
          </w:rPr>
          <w:fldChar w:fldCharType="begin"/>
        </w:r>
        <w:r w:rsidRPr="00E51D02">
          <w:rPr>
            <w:noProof/>
            <w:webHidden/>
          </w:rPr>
          <w:instrText xml:space="preserve"> PAGEREF _Toc80693176 \h </w:instrText>
        </w:r>
        <w:r w:rsidRPr="00E51D02">
          <w:rPr>
            <w:noProof/>
            <w:webHidden/>
          </w:rPr>
        </w:r>
        <w:r w:rsidRPr="00E51D02">
          <w:rPr>
            <w:noProof/>
            <w:webHidden/>
          </w:rPr>
          <w:fldChar w:fldCharType="separate"/>
        </w:r>
        <w:r w:rsidRPr="00E51D02">
          <w:rPr>
            <w:noProof/>
            <w:webHidden/>
          </w:rPr>
          <w:t>4-5</w:t>
        </w:r>
        <w:r w:rsidRPr="00E51D02">
          <w:rPr>
            <w:noProof/>
            <w:webHidden/>
          </w:rPr>
          <w:fldChar w:fldCharType="end"/>
        </w:r>
      </w:hyperlink>
    </w:p>
    <w:p w14:paraId="3A199EE6" w14:textId="77777777" w:rsidR="00C079F4" w:rsidRPr="00E51D02" w:rsidRDefault="00C079F4" w:rsidP="00C079F4">
      <w:pPr>
        <w:pStyle w:val="TOC2"/>
        <w:rPr>
          <w:rFonts w:eastAsiaTheme="minorEastAsia"/>
          <w:noProof/>
        </w:rPr>
      </w:pPr>
      <w:hyperlink w:anchor="_Toc80693177" w:history="1">
        <w:r w:rsidRPr="00E51D02">
          <w:rPr>
            <w:rStyle w:val="Hyperlink"/>
            <w:rFonts w:asciiTheme="minorBidi" w:eastAsiaTheme="majorEastAsia" w:hAnsiTheme="minorBidi" w:cstheme="minorBidi"/>
            <w:noProof/>
            <w:sz w:val="20"/>
            <w:szCs w:val="20"/>
          </w:rPr>
          <w:t>4.7</w:t>
        </w:r>
        <w:r w:rsidRPr="00E51D02">
          <w:rPr>
            <w:rFonts w:eastAsiaTheme="minorEastAsia"/>
            <w:noProof/>
          </w:rPr>
          <w:tab/>
        </w:r>
        <w:r w:rsidRPr="00E51D02">
          <w:rPr>
            <w:rStyle w:val="Hyperlink"/>
            <w:rFonts w:asciiTheme="minorBidi" w:eastAsiaTheme="majorEastAsia" w:hAnsiTheme="minorBidi" w:cstheme="minorBidi"/>
            <w:noProof/>
            <w:sz w:val="20"/>
            <w:szCs w:val="20"/>
          </w:rPr>
          <w:t>STAKEHOLDERS CONCERNS TOWARDS THE PROJECT</w:t>
        </w:r>
        <w:r w:rsidRPr="00E51D02">
          <w:rPr>
            <w:noProof/>
            <w:webHidden/>
          </w:rPr>
          <w:tab/>
        </w:r>
        <w:r w:rsidRPr="00E51D02">
          <w:rPr>
            <w:noProof/>
            <w:webHidden/>
          </w:rPr>
          <w:fldChar w:fldCharType="begin"/>
        </w:r>
        <w:r w:rsidRPr="00E51D02">
          <w:rPr>
            <w:noProof/>
            <w:webHidden/>
          </w:rPr>
          <w:instrText xml:space="preserve"> PAGEREF _Toc80693177 \h </w:instrText>
        </w:r>
        <w:r w:rsidRPr="00E51D02">
          <w:rPr>
            <w:noProof/>
            <w:webHidden/>
          </w:rPr>
        </w:r>
        <w:r w:rsidRPr="00E51D02">
          <w:rPr>
            <w:noProof/>
            <w:webHidden/>
          </w:rPr>
          <w:fldChar w:fldCharType="separate"/>
        </w:r>
        <w:r w:rsidRPr="00E51D02">
          <w:rPr>
            <w:noProof/>
            <w:webHidden/>
          </w:rPr>
          <w:t>4-5</w:t>
        </w:r>
        <w:r w:rsidRPr="00E51D02">
          <w:rPr>
            <w:noProof/>
            <w:webHidden/>
          </w:rPr>
          <w:fldChar w:fldCharType="end"/>
        </w:r>
      </w:hyperlink>
    </w:p>
    <w:p w14:paraId="03F1C170" w14:textId="77777777" w:rsidR="00C079F4" w:rsidRPr="00E51D02" w:rsidRDefault="00C079F4" w:rsidP="00C079F4">
      <w:pPr>
        <w:pStyle w:val="TOC2"/>
        <w:rPr>
          <w:rFonts w:eastAsiaTheme="minorEastAsia"/>
          <w:noProof/>
        </w:rPr>
      </w:pPr>
      <w:hyperlink w:anchor="_Toc80693178" w:history="1">
        <w:r w:rsidRPr="00E51D02">
          <w:rPr>
            <w:rStyle w:val="Hyperlink"/>
            <w:rFonts w:asciiTheme="minorBidi" w:eastAsiaTheme="majorEastAsia" w:hAnsiTheme="minorBidi" w:cstheme="minorBidi"/>
            <w:noProof/>
            <w:sz w:val="20"/>
            <w:szCs w:val="20"/>
          </w:rPr>
          <w:t>4.8</w:t>
        </w:r>
        <w:r w:rsidRPr="00E51D02">
          <w:rPr>
            <w:rFonts w:eastAsiaTheme="minorEastAsia"/>
            <w:noProof/>
          </w:rPr>
          <w:tab/>
        </w:r>
        <w:r w:rsidRPr="00E51D02">
          <w:rPr>
            <w:rStyle w:val="Hyperlink"/>
            <w:rFonts w:asciiTheme="minorBidi" w:eastAsiaTheme="majorEastAsia" w:hAnsiTheme="minorBidi" w:cstheme="minorBidi"/>
            <w:noProof/>
            <w:sz w:val="20"/>
            <w:szCs w:val="20"/>
          </w:rPr>
          <w:t>CONSULTATION WITH INSTITUTIONAL STAKEHOLDERS</w:t>
        </w:r>
        <w:r w:rsidRPr="00E51D02">
          <w:rPr>
            <w:noProof/>
            <w:webHidden/>
          </w:rPr>
          <w:tab/>
        </w:r>
        <w:r w:rsidRPr="00E51D02">
          <w:rPr>
            <w:noProof/>
            <w:webHidden/>
          </w:rPr>
          <w:fldChar w:fldCharType="begin"/>
        </w:r>
        <w:r w:rsidRPr="00E51D02">
          <w:rPr>
            <w:noProof/>
            <w:webHidden/>
          </w:rPr>
          <w:instrText xml:space="preserve"> PAGEREF _Toc80693178 \h </w:instrText>
        </w:r>
        <w:r w:rsidRPr="00E51D02">
          <w:rPr>
            <w:noProof/>
            <w:webHidden/>
          </w:rPr>
        </w:r>
        <w:r w:rsidRPr="00E51D02">
          <w:rPr>
            <w:noProof/>
            <w:webHidden/>
          </w:rPr>
          <w:fldChar w:fldCharType="separate"/>
        </w:r>
        <w:r w:rsidRPr="00E51D02">
          <w:rPr>
            <w:noProof/>
            <w:webHidden/>
          </w:rPr>
          <w:t>4-10</w:t>
        </w:r>
        <w:r w:rsidRPr="00E51D02">
          <w:rPr>
            <w:noProof/>
            <w:webHidden/>
          </w:rPr>
          <w:fldChar w:fldCharType="end"/>
        </w:r>
      </w:hyperlink>
    </w:p>
    <w:p w14:paraId="6C969E08" w14:textId="77777777" w:rsidR="00C079F4" w:rsidRDefault="00C079F4" w:rsidP="00C079F4">
      <w:pPr>
        <w:pStyle w:val="TOC2"/>
        <w:rPr>
          <w:rStyle w:val="Hyperlink"/>
          <w:rFonts w:asciiTheme="minorBidi" w:eastAsiaTheme="majorEastAsia" w:hAnsiTheme="minorBidi" w:cstheme="minorBidi"/>
          <w:noProof/>
          <w:sz w:val="20"/>
          <w:szCs w:val="20"/>
        </w:rPr>
      </w:pPr>
      <w:hyperlink w:anchor="_Toc80693179" w:history="1">
        <w:r w:rsidRPr="00E51D02">
          <w:rPr>
            <w:rStyle w:val="Hyperlink"/>
            <w:rFonts w:asciiTheme="minorBidi" w:eastAsiaTheme="majorEastAsia" w:hAnsiTheme="minorBidi" w:cstheme="minorBidi"/>
            <w:noProof/>
            <w:sz w:val="20"/>
            <w:szCs w:val="20"/>
          </w:rPr>
          <w:t>4.9</w:t>
        </w:r>
        <w:r w:rsidRPr="00E51D02">
          <w:rPr>
            <w:rFonts w:eastAsiaTheme="minorEastAsia"/>
            <w:noProof/>
          </w:rPr>
          <w:tab/>
        </w:r>
        <w:r w:rsidRPr="00E51D02">
          <w:rPr>
            <w:rStyle w:val="Hyperlink"/>
            <w:rFonts w:asciiTheme="minorBidi" w:eastAsiaTheme="majorEastAsia" w:hAnsiTheme="minorBidi" w:cstheme="minorBidi"/>
            <w:noProof/>
            <w:sz w:val="20"/>
            <w:szCs w:val="20"/>
          </w:rPr>
          <w:t>DISCLOSURE OF RAP</w:t>
        </w:r>
        <w:r w:rsidRPr="00E51D02">
          <w:rPr>
            <w:noProof/>
            <w:webHidden/>
          </w:rPr>
          <w:tab/>
        </w:r>
        <w:r w:rsidRPr="00E51D02">
          <w:rPr>
            <w:noProof/>
            <w:webHidden/>
          </w:rPr>
          <w:fldChar w:fldCharType="begin"/>
        </w:r>
        <w:r w:rsidRPr="00E51D02">
          <w:rPr>
            <w:noProof/>
            <w:webHidden/>
          </w:rPr>
          <w:instrText xml:space="preserve"> PAGEREF _Toc80693179 \h </w:instrText>
        </w:r>
        <w:r w:rsidRPr="00E51D02">
          <w:rPr>
            <w:noProof/>
            <w:webHidden/>
          </w:rPr>
        </w:r>
        <w:r w:rsidRPr="00E51D02">
          <w:rPr>
            <w:noProof/>
            <w:webHidden/>
          </w:rPr>
          <w:fldChar w:fldCharType="separate"/>
        </w:r>
        <w:r w:rsidRPr="00E51D02">
          <w:rPr>
            <w:noProof/>
            <w:webHidden/>
          </w:rPr>
          <w:t>4-15</w:t>
        </w:r>
        <w:r w:rsidRPr="00E51D02">
          <w:rPr>
            <w:noProof/>
            <w:webHidden/>
          </w:rPr>
          <w:fldChar w:fldCharType="end"/>
        </w:r>
      </w:hyperlink>
    </w:p>
    <w:p w14:paraId="69398985" w14:textId="77777777" w:rsidR="00C079F4" w:rsidRPr="00E51D02" w:rsidRDefault="00C079F4" w:rsidP="00C079F4">
      <w:pPr>
        <w:spacing w:after="0"/>
      </w:pPr>
    </w:p>
    <w:p w14:paraId="5F5DB3D1" w14:textId="77777777" w:rsidR="00C079F4" w:rsidRPr="00E51D02" w:rsidRDefault="00C079F4" w:rsidP="00C079F4">
      <w:pPr>
        <w:pStyle w:val="TOC1"/>
        <w:rPr>
          <w:rFonts w:asciiTheme="minorBidi" w:eastAsiaTheme="minorEastAsia" w:hAnsiTheme="minorBidi" w:cstheme="minorBidi"/>
          <w:b w:val="0"/>
          <w:caps w:val="0"/>
          <w:sz w:val="20"/>
          <w:szCs w:val="20"/>
          <w:lang w:val="en-US"/>
        </w:rPr>
      </w:pPr>
      <w:hyperlink w:anchor="_Toc80693180" w:history="1">
        <w:r w:rsidRPr="00E51D02">
          <w:rPr>
            <w:rStyle w:val="Hyperlink"/>
            <w:rFonts w:asciiTheme="minorBidi" w:eastAsiaTheme="majorEastAsia" w:hAnsiTheme="minorBidi" w:cstheme="minorBidi"/>
            <w:sz w:val="20"/>
            <w:szCs w:val="20"/>
          </w:rPr>
          <w:t>5</w:t>
        </w:r>
        <w:r w:rsidRPr="00E51D02">
          <w:rPr>
            <w:rFonts w:asciiTheme="minorBidi" w:eastAsiaTheme="minorEastAsia" w:hAnsiTheme="minorBidi" w:cstheme="minorBidi"/>
            <w:b w:val="0"/>
            <w:caps w:val="0"/>
            <w:sz w:val="20"/>
            <w:szCs w:val="20"/>
            <w:lang w:val="en-US"/>
          </w:rPr>
          <w:tab/>
        </w:r>
        <w:r w:rsidRPr="00E51D02">
          <w:rPr>
            <w:rStyle w:val="Hyperlink"/>
            <w:rFonts w:asciiTheme="minorBidi" w:eastAsiaTheme="majorEastAsia" w:hAnsiTheme="minorBidi" w:cstheme="minorBidi"/>
            <w:sz w:val="20"/>
            <w:szCs w:val="20"/>
          </w:rPr>
          <w:t>GRIEVANCE REDRESS MECHANISM</w:t>
        </w:r>
        <w:r w:rsidRPr="00E51D02">
          <w:rPr>
            <w:rFonts w:asciiTheme="minorBidi" w:hAnsiTheme="minorBidi" w:cstheme="minorBidi"/>
            <w:webHidden/>
            <w:sz w:val="20"/>
            <w:szCs w:val="20"/>
          </w:rPr>
          <w:tab/>
        </w:r>
        <w:r w:rsidRPr="00E51D02">
          <w:rPr>
            <w:rFonts w:asciiTheme="minorBidi" w:hAnsiTheme="minorBidi" w:cstheme="minorBidi"/>
            <w:webHidden/>
            <w:sz w:val="20"/>
            <w:szCs w:val="20"/>
          </w:rPr>
          <w:fldChar w:fldCharType="begin"/>
        </w:r>
        <w:r w:rsidRPr="00E51D02">
          <w:rPr>
            <w:rFonts w:asciiTheme="minorBidi" w:hAnsiTheme="minorBidi" w:cstheme="minorBidi"/>
            <w:webHidden/>
            <w:sz w:val="20"/>
            <w:szCs w:val="20"/>
          </w:rPr>
          <w:instrText xml:space="preserve"> PAGEREF _Toc80693180 \h </w:instrText>
        </w:r>
        <w:r w:rsidRPr="00E51D02">
          <w:rPr>
            <w:rFonts w:asciiTheme="minorBidi" w:hAnsiTheme="minorBidi" w:cstheme="minorBidi"/>
            <w:webHidden/>
            <w:sz w:val="20"/>
            <w:szCs w:val="20"/>
          </w:rPr>
        </w:r>
        <w:r w:rsidRPr="00E51D02">
          <w:rPr>
            <w:rFonts w:asciiTheme="minorBidi" w:hAnsiTheme="minorBidi" w:cstheme="minorBidi"/>
            <w:webHidden/>
            <w:sz w:val="20"/>
            <w:szCs w:val="20"/>
          </w:rPr>
          <w:fldChar w:fldCharType="separate"/>
        </w:r>
        <w:r w:rsidRPr="00E51D02">
          <w:rPr>
            <w:rFonts w:asciiTheme="minorBidi" w:hAnsiTheme="minorBidi" w:cstheme="minorBidi"/>
            <w:webHidden/>
            <w:sz w:val="20"/>
            <w:szCs w:val="20"/>
          </w:rPr>
          <w:t>5-1</w:t>
        </w:r>
        <w:r w:rsidRPr="00E51D02">
          <w:rPr>
            <w:rFonts w:asciiTheme="minorBidi" w:hAnsiTheme="minorBidi" w:cstheme="minorBidi"/>
            <w:webHidden/>
            <w:sz w:val="20"/>
            <w:szCs w:val="20"/>
          </w:rPr>
          <w:fldChar w:fldCharType="end"/>
        </w:r>
      </w:hyperlink>
    </w:p>
    <w:p w14:paraId="28C84679" w14:textId="77777777" w:rsidR="00C079F4" w:rsidRPr="00E51D02" w:rsidRDefault="00C079F4" w:rsidP="00C079F4">
      <w:pPr>
        <w:pStyle w:val="TOC2"/>
        <w:rPr>
          <w:rFonts w:eastAsiaTheme="minorEastAsia"/>
          <w:noProof/>
        </w:rPr>
      </w:pPr>
      <w:hyperlink w:anchor="_Toc80693181" w:history="1">
        <w:r w:rsidRPr="00E51D02">
          <w:rPr>
            <w:rStyle w:val="Hyperlink"/>
            <w:rFonts w:asciiTheme="minorBidi" w:eastAsiaTheme="majorEastAsia" w:hAnsiTheme="minorBidi" w:cstheme="minorBidi"/>
            <w:noProof/>
            <w:sz w:val="20"/>
            <w:szCs w:val="20"/>
          </w:rPr>
          <w:t>5.1</w:t>
        </w:r>
        <w:r w:rsidRPr="00E51D02">
          <w:rPr>
            <w:rFonts w:eastAsiaTheme="minorEastAsia"/>
            <w:noProof/>
          </w:rPr>
          <w:tab/>
        </w:r>
        <w:r w:rsidRPr="00E51D02">
          <w:rPr>
            <w:rStyle w:val="Hyperlink"/>
            <w:rFonts w:asciiTheme="minorBidi" w:eastAsiaTheme="majorEastAsia" w:hAnsiTheme="minorBidi" w:cstheme="minorBidi"/>
            <w:noProof/>
            <w:sz w:val="20"/>
            <w:szCs w:val="20"/>
          </w:rPr>
          <w:t>INTRODUCTION AND BACKGROUND</w:t>
        </w:r>
        <w:r w:rsidRPr="00E51D02">
          <w:rPr>
            <w:noProof/>
            <w:webHidden/>
          </w:rPr>
          <w:tab/>
        </w:r>
        <w:r w:rsidRPr="00E51D02">
          <w:rPr>
            <w:noProof/>
            <w:webHidden/>
          </w:rPr>
          <w:fldChar w:fldCharType="begin"/>
        </w:r>
        <w:r w:rsidRPr="00E51D02">
          <w:rPr>
            <w:noProof/>
            <w:webHidden/>
          </w:rPr>
          <w:instrText xml:space="preserve"> PAGEREF _Toc80693181 \h </w:instrText>
        </w:r>
        <w:r w:rsidRPr="00E51D02">
          <w:rPr>
            <w:noProof/>
            <w:webHidden/>
          </w:rPr>
        </w:r>
        <w:r w:rsidRPr="00E51D02">
          <w:rPr>
            <w:noProof/>
            <w:webHidden/>
          </w:rPr>
          <w:fldChar w:fldCharType="separate"/>
        </w:r>
        <w:r w:rsidRPr="00E51D02">
          <w:rPr>
            <w:noProof/>
            <w:webHidden/>
          </w:rPr>
          <w:t>5-1</w:t>
        </w:r>
        <w:r w:rsidRPr="00E51D02">
          <w:rPr>
            <w:noProof/>
            <w:webHidden/>
          </w:rPr>
          <w:fldChar w:fldCharType="end"/>
        </w:r>
      </w:hyperlink>
    </w:p>
    <w:p w14:paraId="264458DD" w14:textId="77777777" w:rsidR="00C079F4" w:rsidRPr="00E51D02" w:rsidRDefault="00C079F4" w:rsidP="00C079F4">
      <w:pPr>
        <w:pStyle w:val="TOC2"/>
        <w:rPr>
          <w:rFonts w:eastAsiaTheme="minorEastAsia"/>
          <w:noProof/>
        </w:rPr>
      </w:pPr>
      <w:hyperlink w:anchor="_Toc80693182" w:history="1">
        <w:r w:rsidRPr="00E51D02">
          <w:rPr>
            <w:rStyle w:val="Hyperlink"/>
            <w:rFonts w:asciiTheme="minorBidi" w:eastAsiaTheme="majorEastAsia" w:hAnsiTheme="minorBidi" w:cstheme="minorBidi"/>
            <w:noProof/>
            <w:sz w:val="20"/>
            <w:szCs w:val="20"/>
          </w:rPr>
          <w:t>5.2</w:t>
        </w:r>
        <w:r w:rsidRPr="00E51D02">
          <w:rPr>
            <w:rFonts w:eastAsiaTheme="minorEastAsia"/>
            <w:noProof/>
          </w:rPr>
          <w:tab/>
        </w:r>
        <w:r w:rsidRPr="00E51D02">
          <w:rPr>
            <w:rStyle w:val="Hyperlink"/>
            <w:rFonts w:asciiTheme="minorBidi" w:eastAsiaTheme="majorEastAsia" w:hAnsiTheme="minorBidi" w:cstheme="minorBidi"/>
            <w:noProof/>
            <w:sz w:val="20"/>
            <w:szCs w:val="20"/>
          </w:rPr>
          <w:t>RATIONALE OF GRM</w:t>
        </w:r>
        <w:r w:rsidRPr="00E51D02">
          <w:rPr>
            <w:noProof/>
            <w:webHidden/>
          </w:rPr>
          <w:tab/>
        </w:r>
        <w:r w:rsidRPr="00E51D02">
          <w:rPr>
            <w:noProof/>
            <w:webHidden/>
          </w:rPr>
          <w:fldChar w:fldCharType="begin"/>
        </w:r>
        <w:r w:rsidRPr="00E51D02">
          <w:rPr>
            <w:noProof/>
            <w:webHidden/>
          </w:rPr>
          <w:instrText xml:space="preserve"> PAGEREF _Toc80693182 \h </w:instrText>
        </w:r>
        <w:r w:rsidRPr="00E51D02">
          <w:rPr>
            <w:noProof/>
            <w:webHidden/>
          </w:rPr>
        </w:r>
        <w:r w:rsidRPr="00E51D02">
          <w:rPr>
            <w:noProof/>
            <w:webHidden/>
          </w:rPr>
          <w:fldChar w:fldCharType="separate"/>
        </w:r>
        <w:r w:rsidRPr="00E51D02">
          <w:rPr>
            <w:noProof/>
            <w:webHidden/>
          </w:rPr>
          <w:t>5-1</w:t>
        </w:r>
        <w:r w:rsidRPr="00E51D02">
          <w:rPr>
            <w:noProof/>
            <w:webHidden/>
          </w:rPr>
          <w:fldChar w:fldCharType="end"/>
        </w:r>
      </w:hyperlink>
    </w:p>
    <w:p w14:paraId="2711E603" w14:textId="77777777" w:rsidR="00C079F4" w:rsidRPr="00E51D02" w:rsidRDefault="00C079F4" w:rsidP="00C079F4">
      <w:pPr>
        <w:pStyle w:val="TOC2"/>
        <w:rPr>
          <w:rFonts w:eastAsiaTheme="minorEastAsia"/>
          <w:noProof/>
        </w:rPr>
      </w:pPr>
      <w:hyperlink w:anchor="_Toc80693183" w:history="1">
        <w:r w:rsidRPr="00E51D02">
          <w:rPr>
            <w:rStyle w:val="Hyperlink"/>
            <w:rFonts w:asciiTheme="minorBidi" w:eastAsiaTheme="majorEastAsia" w:hAnsiTheme="minorBidi" w:cstheme="minorBidi"/>
            <w:noProof/>
            <w:sz w:val="20"/>
            <w:szCs w:val="20"/>
          </w:rPr>
          <w:t>5.3</w:t>
        </w:r>
        <w:r w:rsidRPr="00E51D02">
          <w:rPr>
            <w:rFonts w:eastAsiaTheme="minorEastAsia"/>
            <w:noProof/>
          </w:rPr>
          <w:tab/>
        </w:r>
        <w:r w:rsidRPr="00E51D02">
          <w:rPr>
            <w:rStyle w:val="Hyperlink"/>
            <w:rFonts w:asciiTheme="minorBidi" w:eastAsiaTheme="majorEastAsia" w:hAnsiTheme="minorBidi" w:cstheme="minorBidi"/>
            <w:noProof/>
            <w:sz w:val="20"/>
            <w:szCs w:val="20"/>
          </w:rPr>
          <w:t>OBJECTIVE AND Composition of GRM</w:t>
        </w:r>
        <w:r w:rsidRPr="00E51D02">
          <w:rPr>
            <w:noProof/>
            <w:webHidden/>
          </w:rPr>
          <w:tab/>
        </w:r>
        <w:r w:rsidRPr="00E51D02">
          <w:rPr>
            <w:noProof/>
            <w:webHidden/>
          </w:rPr>
          <w:fldChar w:fldCharType="begin"/>
        </w:r>
        <w:r w:rsidRPr="00E51D02">
          <w:rPr>
            <w:noProof/>
            <w:webHidden/>
          </w:rPr>
          <w:instrText xml:space="preserve"> PAGEREF _Toc80693183 \h </w:instrText>
        </w:r>
        <w:r w:rsidRPr="00E51D02">
          <w:rPr>
            <w:noProof/>
            <w:webHidden/>
          </w:rPr>
        </w:r>
        <w:r w:rsidRPr="00E51D02">
          <w:rPr>
            <w:noProof/>
            <w:webHidden/>
          </w:rPr>
          <w:fldChar w:fldCharType="separate"/>
        </w:r>
        <w:r w:rsidRPr="00E51D02">
          <w:rPr>
            <w:noProof/>
            <w:webHidden/>
          </w:rPr>
          <w:t>5-2</w:t>
        </w:r>
        <w:r w:rsidRPr="00E51D02">
          <w:rPr>
            <w:noProof/>
            <w:webHidden/>
          </w:rPr>
          <w:fldChar w:fldCharType="end"/>
        </w:r>
      </w:hyperlink>
    </w:p>
    <w:p w14:paraId="74B1BEC1" w14:textId="77777777" w:rsidR="00C079F4" w:rsidRPr="00E51D02" w:rsidRDefault="00C079F4" w:rsidP="00C079F4">
      <w:pPr>
        <w:pStyle w:val="TOC2"/>
        <w:rPr>
          <w:rFonts w:eastAsiaTheme="minorEastAsia"/>
          <w:noProof/>
        </w:rPr>
      </w:pPr>
      <w:hyperlink w:anchor="_Toc80693185" w:history="1">
        <w:r w:rsidRPr="00E51D02">
          <w:rPr>
            <w:rStyle w:val="Hyperlink"/>
            <w:rFonts w:asciiTheme="minorBidi" w:eastAsiaTheme="majorEastAsia" w:hAnsiTheme="minorBidi" w:cstheme="minorBidi"/>
            <w:noProof/>
            <w:sz w:val="20"/>
            <w:szCs w:val="20"/>
          </w:rPr>
          <w:t>5.4</w:t>
        </w:r>
        <w:r w:rsidRPr="00E51D02">
          <w:rPr>
            <w:rFonts w:eastAsiaTheme="minorEastAsia"/>
            <w:noProof/>
          </w:rPr>
          <w:tab/>
        </w:r>
        <w:r w:rsidRPr="00E51D02">
          <w:rPr>
            <w:rStyle w:val="Hyperlink"/>
            <w:rFonts w:asciiTheme="minorBidi" w:eastAsiaTheme="majorEastAsia" w:hAnsiTheme="minorBidi" w:cstheme="minorBidi"/>
            <w:noProof/>
            <w:sz w:val="20"/>
            <w:szCs w:val="20"/>
          </w:rPr>
          <w:t>GRIEVANCE REDRESS MECHANISM</w:t>
        </w:r>
        <w:r w:rsidRPr="00E51D02">
          <w:rPr>
            <w:noProof/>
            <w:webHidden/>
          </w:rPr>
          <w:tab/>
        </w:r>
        <w:r w:rsidRPr="00E51D02">
          <w:rPr>
            <w:noProof/>
            <w:webHidden/>
          </w:rPr>
          <w:fldChar w:fldCharType="begin"/>
        </w:r>
        <w:r w:rsidRPr="00E51D02">
          <w:rPr>
            <w:noProof/>
            <w:webHidden/>
          </w:rPr>
          <w:instrText xml:space="preserve"> PAGEREF _Toc80693185 \h </w:instrText>
        </w:r>
        <w:r w:rsidRPr="00E51D02">
          <w:rPr>
            <w:noProof/>
            <w:webHidden/>
          </w:rPr>
        </w:r>
        <w:r w:rsidRPr="00E51D02">
          <w:rPr>
            <w:noProof/>
            <w:webHidden/>
          </w:rPr>
          <w:fldChar w:fldCharType="separate"/>
        </w:r>
        <w:r w:rsidRPr="00E51D02">
          <w:rPr>
            <w:noProof/>
            <w:webHidden/>
          </w:rPr>
          <w:t>5-2</w:t>
        </w:r>
        <w:r w:rsidRPr="00E51D02">
          <w:rPr>
            <w:noProof/>
            <w:webHidden/>
          </w:rPr>
          <w:fldChar w:fldCharType="end"/>
        </w:r>
      </w:hyperlink>
    </w:p>
    <w:p w14:paraId="61EFDEC2" w14:textId="77777777" w:rsidR="00C079F4" w:rsidRPr="00E51D02" w:rsidRDefault="00C079F4" w:rsidP="00C079F4">
      <w:pPr>
        <w:pStyle w:val="TOC2"/>
        <w:rPr>
          <w:rFonts w:eastAsiaTheme="minorEastAsia"/>
          <w:noProof/>
        </w:rPr>
      </w:pPr>
      <w:hyperlink w:anchor="_Toc80693186" w:history="1">
        <w:r w:rsidRPr="00E51D02">
          <w:rPr>
            <w:rStyle w:val="Hyperlink"/>
            <w:rFonts w:asciiTheme="minorBidi" w:eastAsiaTheme="majorEastAsia" w:hAnsiTheme="minorBidi" w:cstheme="minorBidi"/>
            <w:noProof/>
            <w:sz w:val="20"/>
            <w:szCs w:val="20"/>
          </w:rPr>
          <w:t>5.5</w:t>
        </w:r>
        <w:r w:rsidRPr="00E51D02">
          <w:rPr>
            <w:rFonts w:eastAsiaTheme="minorEastAsia"/>
            <w:noProof/>
          </w:rPr>
          <w:tab/>
        </w:r>
        <w:r w:rsidRPr="00E51D02">
          <w:rPr>
            <w:rStyle w:val="Hyperlink"/>
            <w:rFonts w:asciiTheme="minorBidi" w:eastAsiaTheme="majorEastAsia" w:hAnsiTheme="minorBidi" w:cstheme="minorBidi"/>
            <w:noProof/>
            <w:sz w:val="20"/>
            <w:szCs w:val="20"/>
          </w:rPr>
          <w:t>COMPOSITION OF DOT GRC</w:t>
        </w:r>
        <w:r w:rsidRPr="00E51D02">
          <w:rPr>
            <w:noProof/>
            <w:webHidden/>
          </w:rPr>
          <w:tab/>
        </w:r>
        <w:r w:rsidRPr="00E51D02">
          <w:rPr>
            <w:noProof/>
            <w:webHidden/>
          </w:rPr>
          <w:fldChar w:fldCharType="begin"/>
        </w:r>
        <w:r w:rsidRPr="00E51D02">
          <w:rPr>
            <w:noProof/>
            <w:webHidden/>
          </w:rPr>
          <w:instrText xml:space="preserve"> PAGEREF _Toc80693186 \h </w:instrText>
        </w:r>
        <w:r w:rsidRPr="00E51D02">
          <w:rPr>
            <w:noProof/>
            <w:webHidden/>
          </w:rPr>
        </w:r>
        <w:r w:rsidRPr="00E51D02">
          <w:rPr>
            <w:noProof/>
            <w:webHidden/>
          </w:rPr>
          <w:fldChar w:fldCharType="separate"/>
        </w:r>
        <w:r w:rsidRPr="00E51D02">
          <w:rPr>
            <w:noProof/>
            <w:webHidden/>
          </w:rPr>
          <w:t>5-4</w:t>
        </w:r>
        <w:r w:rsidRPr="00E51D02">
          <w:rPr>
            <w:noProof/>
            <w:webHidden/>
          </w:rPr>
          <w:fldChar w:fldCharType="end"/>
        </w:r>
      </w:hyperlink>
    </w:p>
    <w:p w14:paraId="4A41A100" w14:textId="77777777" w:rsidR="00C079F4" w:rsidRPr="00E51D02" w:rsidRDefault="00C079F4" w:rsidP="00C079F4">
      <w:pPr>
        <w:pStyle w:val="TOC2"/>
        <w:rPr>
          <w:rFonts w:eastAsiaTheme="minorEastAsia"/>
          <w:noProof/>
        </w:rPr>
      </w:pPr>
      <w:hyperlink w:anchor="_Toc80693187" w:history="1">
        <w:r w:rsidRPr="00E51D02">
          <w:rPr>
            <w:rStyle w:val="Hyperlink"/>
            <w:rFonts w:asciiTheme="minorBidi" w:eastAsiaTheme="majorEastAsia" w:hAnsiTheme="minorBidi" w:cstheme="minorBidi"/>
            <w:noProof/>
            <w:sz w:val="20"/>
            <w:szCs w:val="20"/>
          </w:rPr>
          <w:t>5.6</w:t>
        </w:r>
        <w:r w:rsidRPr="00E51D02">
          <w:rPr>
            <w:rFonts w:eastAsiaTheme="minorEastAsia"/>
            <w:noProof/>
          </w:rPr>
          <w:tab/>
        </w:r>
        <w:r w:rsidRPr="00E51D02">
          <w:rPr>
            <w:rStyle w:val="Hyperlink"/>
            <w:rFonts w:asciiTheme="minorBidi" w:eastAsiaTheme="majorEastAsia" w:hAnsiTheme="minorBidi" w:cstheme="minorBidi"/>
            <w:noProof/>
            <w:sz w:val="20"/>
            <w:szCs w:val="20"/>
          </w:rPr>
          <w:t>COMPOSITION OF C&amp;W GRC</w:t>
        </w:r>
        <w:r w:rsidRPr="00E51D02">
          <w:rPr>
            <w:noProof/>
            <w:webHidden/>
          </w:rPr>
          <w:tab/>
        </w:r>
        <w:r w:rsidRPr="00E51D02">
          <w:rPr>
            <w:noProof/>
            <w:webHidden/>
          </w:rPr>
          <w:fldChar w:fldCharType="begin"/>
        </w:r>
        <w:r w:rsidRPr="00E51D02">
          <w:rPr>
            <w:noProof/>
            <w:webHidden/>
          </w:rPr>
          <w:instrText xml:space="preserve"> PAGEREF _Toc80693187 \h </w:instrText>
        </w:r>
        <w:r w:rsidRPr="00E51D02">
          <w:rPr>
            <w:noProof/>
            <w:webHidden/>
          </w:rPr>
        </w:r>
        <w:r w:rsidRPr="00E51D02">
          <w:rPr>
            <w:noProof/>
            <w:webHidden/>
          </w:rPr>
          <w:fldChar w:fldCharType="separate"/>
        </w:r>
        <w:r w:rsidRPr="00E51D02">
          <w:rPr>
            <w:noProof/>
            <w:webHidden/>
          </w:rPr>
          <w:t>5-4</w:t>
        </w:r>
        <w:r w:rsidRPr="00E51D02">
          <w:rPr>
            <w:noProof/>
            <w:webHidden/>
          </w:rPr>
          <w:fldChar w:fldCharType="end"/>
        </w:r>
      </w:hyperlink>
    </w:p>
    <w:p w14:paraId="52CA65C0"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188" w:history="1">
        <w:r w:rsidRPr="00E51D02">
          <w:rPr>
            <w:rStyle w:val="Hyperlink"/>
            <w:rFonts w:asciiTheme="minorBidi" w:eastAsiaTheme="majorEastAsia" w:hAnsiTheme="minorBidi" w:cstheme="minorBidi"/>
            <w:noProof/>
            <w:sz w:val="20"/>
            <w:szCs w:val="20"/>
          </w:rPr>
          <w:t>5.6.2</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rPr>
          <w:t>Composition of GR Cell at Sub-Project Level/Local Level</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_Toc80693188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5-4</w:t>
        </w:r>
        <w:r w:rsidRPr="00E51D02">
          <w:rPr>
            <w:rFonts w:asciiTheme="minorBidi" w:hAnsiTheme="minorBidi" w:cstheme="minorBidi"/>
            <w:noProof/>
            <w:webHidden/>
            <w:sz w:val="20"/>
            <w:szCs w:val="20"/>
          </w:rPr>
          <w:fldChar w:fldCharType="end"/>
        </w:r>
      </w:hyperlink>
    </w:p>
    <w:p w14:paraId="39AE4E0B" w14:textId="77777777" w:rsidR="00C079F4" w:rsidRPr="00E51D02" w:rsidRDefault="00C079F4" w:rsidP="00C079F4">
      <w:pPr>
        <w:pStyle w:val="TOC2"/>
        <w:rPr>
          <w:rFonts w:eastAsiaTheme="minorEastAsia"/>
          <w:noProof/>
        </w:rPr>
      </w:pPr>
      <w:hyperlink w:anchor="_Toc80693189" w:history="1">
        <w:r w:rsidRPr="00E51D02">
          <w:rPr>
            <w:rStyle w:val="Hyperlink"/>
            <w:rFonts w:asciiTheme="minorBidi" w:eastAsiaTheme="majorEastAsia" w:hAnsiTheme="minorBidi" w:cstheme="minorBidi"/>
            <w:noProof/>
            <w:sz w:val="20"/>
            <w:szCs w:val="20"/>
          </w:rPr>
          <w:t>5.7</w:t>
        </w:r>
        <w:r w:rsidRPr="00E51D02">
          <w:rPr>
            <w:rFonts w:eastAsiaTheme="minorEastAsia"/>
            <w:noProof/>
          </w:rPr>
          <w:tab/>
        </w:r>
        <w:r w:rsidRPr="00E51D02">
          <w:rPr>
            <w:rStyle w:val="Hyperlink"/>
            <w:rFonts w:asciiTheme="minorBidi" w:eastAsiaTheme="majorEastAsia" w:hAnsiTheme="minorBidi" w:cstheme="minorBidi"/>
            <w:noProof/>
            <w:sz w:val="20"/>
            <w:szCs w:val="20"/>
          </w:rPr>
          <w:t>Responsibilities/Terms of Reference</w:t>
        </w:r>
        <w:r w:rsidRPr="00E51D02">
          <w:rPr>
            <w:noProof/>
            <w:webHidden/>
          </w:rPr>
          <w:tab/>
        </w:r>
        <w:r w:rsidRPr="00E51D02">
          <w:rPr>
            <w:noProof/>
            <w:webHidden/>
          </w:rPr>
          <w:fldChar w:fldCharType="begin"/>
        </w:r>
        <w:r w:rsidRPr="00E51D02">
          <w:rPr>
            <w:noProof/>
            <w:webHidden/>
          </w:rPr>
          <w:instrText xml:space="preserve"> PAGEREF _Toc80693189 \h </w:instrText>
        </w:r>
        <w:r w:rsidRPr="00E51D02">
          <w:rPr>
            <w:noProof/>
            <w:webHidden/>
          </w:rPr>
        </w:r>
        <w:r w:rsidRPr="00E51D02">
          <w:rPr>
            <w:noProof/>
            <w:webHidden/>
          </w:rPr>
          <w:fldChar w:fldCharType="separate"/>
        </w:r>
        <w:r w:rsidRPr="00E51D02">
          <w:rPr>
            <w:noProof/>
            <w:webHidden/>
          </w:rPr>
          <w:t>5-5</w:t>
        </w:r>
        <w:r w:rsidRPr="00E51D02">
          <w:rPr>
            <w:noProof/>
            <w:webHidden/>
          </w:rPr>
          <w:fldChar w:fldCharType="end"/>
        </w:r>
      </w:hyperlink>
    </w:p>
    <w:p w14:paraId="6EF4C6EC" w14:textId="77777777" w:rsidR="00C079F4" w:rsidRPr="00E51D02" w:rsidRDefault="00C079F4" w:rsidP="00C079F4">
      <w:pPr>
        <w:pStyle w:val="TOC2"/>
        <w:rPr>
          <w:rFonts w:eastAsiaTheme="minorEastAsia"/>
          <w:noProof/>
        </w:rPr>
      </w:pPr>
      <w:hyperlink w:anchor="_Toc80693190" w:history="1">
        <w:r w:rsidRPr="00E51D02">
          <w:rPr>
            <w:rStyle w:val="Hyperlink"/>
            <w:rFonts w:asciiTheme="minorBidi" w:eastAsiaTheme="majorEastAsia" w:hAnsiTheme="minorBidi" w:cstheme="minorBidi"/>
            <w:noProof/>
            <w:sz w:val="20"/>
            <w:szCs w:val="20"/>
          </w:rPr>
          <w:t>5.12</w:t>
        </w:r>
        <w:r w:rsidRPr="00E51D02">
          <w:rPr>
            <w:rFonts w:eastAsiaTheme="minorEastAsia"/>
            <w:noProof/>
          </w:rPr>
          <w:tab/>
        </w:r>
        <w:r w:rsidRPr="00E51D02">
          <w:rPr>
            <w:rStyle w:val="Hyperlink"/>
            <w:rFonts w:asciiTheme="minorBidi" w:eastAsiaTheme="majorEastAsia" w:hAnsiTheme="minorBidi" w:cstheme="minorBidi"/>
            <w:noProof/>
            <w:sz w:val="20"/>
            <w:szCs w:val="20"/>
          </w:rPr>
          <w:t>Acknowledging Grievance:</w:t>
        </w:r>
        <w:r w:rsidRPr="00E51D02">
          <w:rPr>
            <w:noProof/>
            <w:webHidden/>
          </w:rPr>
          <w:tab/>
        </w:r>
        <w:r w:rsidRPr="00E51D02">
          <w:rPr>
            <w:noProof/>
            <w:webHidden/>
          </w:rPr>
          <w:fldChar w:fldCharType="begin"/>
        </w:r>
        <w:r w:rsidRPr="00E51D02">
          <w:rPr>
            <w:noProof/>
            <w:webHidden/>
          </w:rPr>
          <w:instrText xml:space="preserve"> PAGEREF _Toc80693190 \h </w:instrText>
        </w:r>
        <w:r w:rsidRPr="00E51D02">
          <w:rPr>
            <w:noProof/>
            <w:webHidden/>
          </w:rPr>
        </w:r>
        <w:r w:rsidRPr="00E51D02">
          <w:rPr>
            <w:noProof/>
            <w:webHidden/>
          </w:rPr>
          <w:fldChar w:fldCharType="separate"/>
        </w:r>
        <w:r w:rsidRPr="00E51D02">
          <w:rPr>
            <w:noProof/>
            <w:webHidden/>
          </w:rPr>
          <w:t>5-10</w:t>
        </w:r>
        <w:r w:rsidRPr="00E51D02">
          <w:rPr>
            <w:noProof/>
            <w:webHidden/>
          </w:rPr>
          <w:fldChar w:fldCharType="end"/>
        </w:r>
      </w:hyperlink>
    </w:p>
    <w:p w14:paraId="3F803E26" w14:textId="77777777" w:rsidR="00C079F4" w:rsidRPr="00E51D02" w:rsidRDefault="00C079F4" w:rsidP="00C079F4">
      <w:pPr>
        <w:pStyle w:val="TOC2"/>
        <w:rPr>
          <w:rFonts w:eastAsiaTheme="minorEastAsia"/>
          <w:noProof/>
        </w:rPr>
      </w:pPr>
      <w:hyperlink w:anchor="_Toc80693191" w:history="1">
        <w:r w:rsidRPr="00E51D02">
          <w:rPr>
            <w:rStyle w:val="Hyperlink"/>
            <w:rFonts w:asciiTheme="minorBidi" w:eastAsiaTheme="majorEastAsia" w:hAnsiTheme="minorBidi" w:cstheme="minorBidi"/>
            <w:noProof/>
            <w:sz w:val="20"/>
            <w:szCs w:val="20"/>
          </w:rPr>
          <w:t>5.13</w:t>
        </w:r>
        <w:r w:rsidRPr="00E51D02">
          <w:rPr>
            <w:rFonts w:eastAsiaTheme="minorEastAsia"/>
            <w:noProof/>
          </w:rPr>
          <w:tab/>
        </w:r>
        <w:r w:rsidRPr="00E51D02">
          <w:rPr>
            <w:rStyle w:val="Hyperlink"/>
            <w:rFonts w:asciiTheme="minorBidi" w:eastAsiaTheme="majorEastAsia" w:hAnsiTheme="minorBidi" w:cstheme="minorBidi"/>
            <w:noProof/>
            <w:sz w:val="20"/>
            <w:szCs w:val="20"/>
          </w:rPr>
          <w:t>Verification of Complaint/Investigation/Redress:</w:t>
        </w:r>
        <w:r w:rsidRPr="00E51D02">
          <w:rPr>
            <w:noProof/>
            <w:webHidden/>
          </w:rPr>
          <w:tab/>
        </w:r>
        <w:r w:rsidRPr="00E51D02">
          <w:rPr>
            <w:noProof/>
            <w:webHidden/>
          </w:rPr>
          <w:fldChar w:fldCharType="begin"/>
        </w:r>
        <w:r w:rsidRPr="00E51D02">
          <w:rPr>
            <w:noProof/>
            <w:webHidden/>
          </w:rPr>
          <w:instrText xml:space="preserve"> PAGEREF _Toc80693191 \h </w:instrText>
        </w:r>
        <w:r w:rsidRPr="00E51D02">
          <w:rPr>
            <w:noProof/>
            <w:webHidden/>
          </w:rPr>
        </w:r>
        <w:r w:rsidRPr="00E51D02">
          <w:rPr>
            <w:noProof/>
            <w:webHidden/>
          </w:rPr>
          <w:fldChar w:fldCharType="separate"/>
        </w:r>
        <w:r w:rsidRPr="00E51D02">
          <w:rPr>
            <w:noProof/>
            <w:webHidden/>
          </w:rPr>
          <w:t>5-10</w:t>
        </w:r>
        <w:r w:rsidRPr="00E51D02">
          <w:rPr>
            <w:noProof/>
            <w:webHidden/>
          </w:rPr>
          <w:fldChar w:fldCharType="end"/>
        </w:r>
      </w:hyperlink>
    </w:p>
    <w:p w14:paraId="35DD1FBB" w14:textId="77777777" w:rsidR="00C079F4" w:rsidRPr="00E51D02" w:rsidRDefault="00C079F4" w:rsidP="00C079F4">
      <w:pPr>
        <w:pStyle w:val="TOC2"/>
        <w:rPr>
          <w:rFonts w:eastAsiaTheme="minorEastAsia"/>
          <w:noProof/>
        </w:rPr>
      </w:pPr>
      <w:hyperlink w:anchor="_Toc80693192" w:history="1">
        <w:r w:rsidRPr="00E51D02">
          <w:rPr>
            <w:rStyle w:val="Hyperlink"/>
            <w:rFonts w:asciiTheme="minorBidi" w:eastAsiaTheme="majorEastAsia" w:hAnsiTheme="minorBidi" w:cstheme="minorBidi"/>
            <w:noProof/>
            <w:sz w:val="20"/>
            <w:szCs w:val="20"/>
          </w:rPr>
          <w:t>5.14</w:t>
        </w:r>
        <w:r w:rsidRPr="00E51D02">
          <w:rPr>
            <w:rFonts w:eastAsiaTheme="minorEastAsia"/>
            <w:noProof/>
          </w:rPr>
          <w:tab/>
        </w:r>
        <w:r w:rsidRPr="00E51D02">
          <w:rPr>
            <w:rStyle w:val="Hyperlink"/>
            <w:rFonts w:asciiTheme="minorBidi" w:eastAsiaTheme="majorEastAsia" w:hAnsiTheme="minorBidi" w:cstheme="minorBidi"/>
            <w:noProof/>
            <w:sz w:val="20"/>
            <w:szCs w:val="20"/>
          </w:rPr>
          <w:t>Dissemination:</w:t>
        </w:r>
        <w:r w:rsidRPr="00E51D02">
          <w:rPr>
            <w:noProof/>
            <w:webHidden/>
          </w:rPr>
          <w:tab/>
        </w:r>
        <w:r w:rsidRPr="00E51D02">
          <w:rPr>
            <w:noProof/>
            <w:webHidden/>
          </w:rPr>
          <w:fldChar w:fldCharType="begin"/>
        </w:r>
        <w:r w:rsidRPr="00E51D02">
          <w:rPr>
            <w:noProof/>
            <w:webHidden/>
          </w:rPr>
          <w:instrText xml:space="preserve"> PAGEREF _Toc80693192 \h </w:instrText>
        </w:r>
        <w:r w:rsidRPr="00E51D02">
          <w:rPr>
            <w:noProof/>
            <w:webHidden/>
          </w:rPr>
        </w:r>
        <w:r w:rsidRPr="00E51D02">
          <w:rPr>
            <w:noProof/>
            <w:webHidden/>
          </w:rPr>
          <w:fldChar w:fldCharType="separate"/>
        </w:r>
        <w:r w:rsidRPr="00E51D02">
          <w:rPr>
            <w:noProof/>
            <w:webHidden/>
          </w:rPr>
          <w:t>5-10</w:t>
        </w:r>
        <w:r w:rsidRPr="00E51D02">
          <w:rPr>
            <w:noProof/>
            <w:webHidden/>
          </w:rPr>
          <w:fldChar w:fldCharType="end"/>
        </w:r>
      </w:hyperlink>
    </w:p>
    <w:p w14:paraId="7F17204C" w14:textId="77777777" w:rsidR="00C079F4" w:rsidRPr="00E51D02" w:rsidRDefault="00C079F4" w:rsidP="00C079F4">
      <w:pPr>
        <w:pStyle w:val="TOC2"/>
        <w:rPr>
          <w:rFonts w:eastAsiaTheme="minorEastAsia"/>
          <w:noProof/>
        </w:rPr>
      </w:pPr>
      <w:hyperlink w:anchor="_Toc80693193" w:history="1">
        <w:r w:rsidRPr="00E51D02">
          <w:rPr>
            <w:rStyle w:val="Hyperlink"/>
            <w:rFonts w:asciiTheme="minorBidi" w:eastAsiaTheme="majorEastAsia" w:hAnsiTheme="minorBidi" w:cstheme="minorBidi"/>
            <w:noProof/>
            <w:sz w:val="20"/>
            <w:szCs w:val="20"/>
          </w:rPr>
          <w:t>5.15</w:t>
        </w:r>
        <w:r w:rsidRPr="00E51D02">
          <w:rPr>
            <w:rFonts w:eastAsiaTheme="minorEastAsia"/>
            <w:noProof/>
          </w:rPr>
          <w:tab/>
        </w:r>
        <w:r w:rsidRPr="00E51D02">
          <w:rPr>
            <w:rStyle w:val="Hyperlink"/>
            <w:rFonts w:asciiTheme="minorBidi" w:eastAsiaTheme="majorEastAsia" w:hAnsiTheme="minorBidi" w:cstheme="minorBidi"/>
            <w:noProof/>
            <w:sz w:val="20"/>
            <w:szCs w:val="20"/>
          </w:rPr>
          <w:t>Right of Appeal</w:t>
        </w:r>
        <w:r w:rsidRPr="00E51D02">
          <w:rPr>
            <w:noProof/>
            <w:webHidden/>
          </w:rPr>
          <w:tab/>
        </w:r>
        <w:r w:rsidRPr="00E51D02">
          <w:rPr>
            <w:noProof/>
            <w:webHidden/>
          </w:rPr>
          <w:fldChar w:fldCharType="begin"/>
        </w:r>
        <w:r w:rsidRPr="00E51D02">
          <w:rPr>
            <w:noProof/>
            <w:webHidden/>
          </w:rPr>
          <w:instrText xml:space="preserve"> PAGEREF _Toc80693193 \h </w:instrText>
        </w:r>
        <w:r w:rsidRPr="00E51D02">
          <w:rPr>
            <w:noProof/>
            <w:webHidden/>
          </w:rPr>
        </w:r>
        <w:r w:rsidRPr="00E51D02">
          <w:rPr>
            <w:noProof/>
            <w:webHidden/>
          </w:rPr>
          <w:fldChar w:fldCharType="separate"/>
        </w:r>
        <w:r w:rsidRPr="00E51D02">
          <w:rPr>
            <w:noProof/>
            <w:webHidden/>
          </w:rPr>
          <w:t>5-10</w:t>
        </w:r>
        <w:r w:rsidRPr="00E51D02">
          <w:rPr>
            <w:noProof/>
            <w:webHidden/>
          </w:rPr>
          <w:fldChar w:fldCharType="end"/>
        </w:r>
      </w:hyperlink>
    </w:p>
    <w:p w14:paraId="353EFBDF" w14:textId="77777777" w:rsidR="00C079F4" w:rsidRDefault="00C079F4" w:rsidP="00C079F4">
      <w:pPr>
        <w:pStyle w:val="TOC2"/>
        <w:rPr>
          <w:rStyle w:val="Hyperlink"/>
          <w:rFonts w:asciiTheme="minorBidi" w:eastAsiaTheme="majorEastAsia" w:hAnsiTheme="minorBidi" w:cstheme="minorBidi"/>
          <w:noProof/>
          <w:sz w:val="20"/>
          <w:szCs w:val="20"/>
        </w:rPr>
      </w:pPr>
      <w:hyperlink w:anchor="_Toc80693194" w:history="1">
        <w:r w:rsidRPr="00E51D02">
          <w:rPr>
            <w:rStyle w:val="Hyperlink"/>
            <w:rFonts w:asciiTheme="minorBidi" w:eastAsiaTheme="majorEastAsia" w:hAnsiTheme="minorBidi" w:cstheme="minorBidi"/>
            <w:noProof/>
            <w:sz w:val="20"/>
            <w:szCs w:val="20"/>
          </w:rPr>
          <w:t>5.16</w:t>
        </w:r>
        <w:r w:rsidRPr="00E51D02">
          <w:rPr>
            <w:rFonts w:eastAsiaTheme="minorEastAsia"/>
            <w:noProof/>
          </w:rPr>
          <w:tab/>
        </w:r>
        <w:r w:rsidRPr="00E51D02">
          <w:rPr>
            <w:rStyle w:val="Hyperlink"/>
            <w:rFonts w:asciiTheme="minorBidi" w:eastAsiaTheme="majorEastAsia" w:hAnsiTheme="minorBidi" w:cstheme="minorBidi"/>
            <w:noProof/>
            <w:sz w:val="20"/>
            <w:szCs w:val="20"/>
          </w:rPr>
          <w:t>GRM Monitoring and Evaluation:</w:t>
        </w:r>
        <w:r w:rsidRPr="00E51D02">
          <w:rPr>
            <w:noProof/>
            <w:webHidden/>
          </w:rPr>
          <w:tab/>
        </w:r>
        <w:r w:rsidRPr="00E51D02">
          <w:rPr>
            <w:noProof/>
            <w:webHidden/>
          </w:rPr>
          <w:fldChar w:fldCharType="begin"/>
        </w:r>
        <w:r w:rsidRPr="00E51D02">
          <w:rPr>
            <w:noProof/>
            <w:webHidden/>
          </w:rPr>
          <w:instrText xml:space="preserve"> PAGEREF _Toc80693194 \h </w:instrText>
        </w:r>
        <w:r w:rsidRPr="00E51D02">
          <w:rPr>
            <w:noProof/>
            <w:webHidden/>
          </w:rPr>
        </w:r>
        <w:r w:rsidRPr="00E51D02">
          <w:rPr>
            <w:noProof/>
            <w:webHidden/>
          </w:rPr>
          <w:fldChar w:fldCharType="separate"/>
        </w:r>
        <w:r w:rsidRPr="00E51D02">
          <w:rPr>
            <w:noProof/>
            <w:webHidden/>
          </w:rPr>
          <w:t>5-11</w:t>
        </w:r>
        <w:r w:rsidRPr="00E51D02">
          <w:rPr>
            <w:noProof/>
            <w:webHidden/>
          </w:rPr>
          <w:fldChar w:fldCharType="end"/>
        </w:r>
      </w:hyperlink>
    </w:p>
    <w:p w14:paraId="4C516204" w14:textId="77777777" w:rsidR="00C079F4" w:rsidRPr="00E51D02" w:rsidRDefault="00C079F4" w:rsidP="00C079F4">
      <w:pPr>
        <w:spacing w:after="0"/>
      </w:pPr>
    </w:p>
    <w:p w14:paraId="692A22A5" w14:textId="77777777" w:rsidR="00C079F4" w:rsidRPr="00E51D02" w:rsidRDefault="00C079F4" w:rsidP="00C079F4">
      <w:pPr>
        <w:pStyle w:val="TOC1"/>
        <w:rPr>
          <w:rFonts w:asciiTheme="minorBidi" w:eastAsiaTheme="minorEastAsia" w:hAnsiTheme="minorBidi" w:cstheme="minorBidi"/>
          <w:b w:val="0"/>
          <w:caps w:val="0"/>
          <w:sz w:val="20"/>
          <w:szCs w:val="20"/>
          <w:lang w:val="en-US"/>
        </w:rPr>
      </w:pPr>
      <w:hyperlink w:anchor="_Toc80693289" w:history="1">
        <w:r w:rsidRPr="00E51D02">
          <w:rPr>
            <w:rStyle w:val="Hyperlink"/>
            <w:rFonts w:asciiTheme="minorBidi" w:eastAsiaTheme="majorEastAsia" w:hAnsiTheme="minorBidi" w:cstheme="minorBidi"/>
            <w:sz w:val="20"/>
            <w:szCs w:val="20"/>
          </w:rPr>
          <w:t>6</w:t>
        </w:r>
        <w:r w:rsidRPr="00E51D02">
          <w:rPr>
            <w:rFonts w:asciiTheme="minorBidi" w:eastAsiaTheme="minorEastAsia" w:hAnsiTheme="minorBidi" w:cstheme="minorBidi"/>
            <w:b w:val="0"/>
            <w:caps w:val="0"/>
            <w:sz w:val="20"/>
            <w:szCs w:val="20"/>
            <w:lang w:val="en-US"/>
          </w:rPr>
          <w:tab/>
        </w:r>
        <w:r w:rsidRPr="00E51D02">
          <w:rPr>
            <w:rStyle w:val="Hyperlink"/>
            <w:rFonts w:asciiTheme="minorBidi" w:eastAsiaTheme="majorEastAsia" w:hAnsiTheme="minorBidi" w:cstheme="minorBidi"/>
            <w:sz w:val="20"/>
            <w:szCs w:val="20"/>
          </w:rPr>
          <w:t>LEGAL AND POLICY FRAMEWORK</w:t>
        </w:r>
        <w:r w:rsidRPr="00E51D02">
          <w:rPr>
            <w:rFonts w:asciiTheme="minorBidi" w:hAnsiTheme="minorBidi" w:cstheme="minorBidi"/>
            <w:webHidden/>
            <w:sz w:val="20"/>
            <w:szCs w:val="20"/>
          </w:rPr>
          <w:tab/>
        </w:r>
        <w:r w:rsidRPr="00E51D02">
          <w:rPr>
            <w:rFonts w:asciiTheme="minorBidi" w:hAnsiTheme="minorBidi" w:cstheme="minorBidi"/>
            <w:webHidden/>
            <w:sz w:val="20"/>
            <w:szCs w:val="20"/>
          </w:rPr>
          <w:fldChar w:fldCharType="begin"/>
        </w:r>
        <w:r w:rsidRPr="00E51D02">
          <w:rPr>
            <w:rFonts w:asciiTheme="minorBidi" w:hAnsiTheme="minorBidi" w:cstheme="minorBidi"/>
            <w:webHidden/>
            <w:sz w:val="20"/>
            <w:szCs w:val="20"/>
          </w:rPr>
          <w:instrText xml:space="preserve"> PAGEREF _Toc80693289 \h </w:instrText>
        </w:r>
        <w:r w:rsidRPr="00E51D02">
          <w:rPr>
            <w:rFonts w:asciiTheme="minorBidi" w:hAnsiTheme="minorBidi" w:cstheme="minorBidi"/>
            <w:webHidden/>
            <w:sz w:val="20"/>
            <w:szCs w:val="20"/>
          </w:rPr>
        </w:r>
        <w:r w:rsidRPr="00E51D02">
          <w:rPr>
            <w:rFonts w:asciiTheme="minorBidi" w:hAnsiTheme="minorBidi" w:cstheme="minorBidi"/>
            <w:webHidden/>
            <w:sz w:val="20"/>
            <w:szCs w:val="20"/>
          </w:rPr>
          <w:fldChar w:fldCharType="separate"/>
        </w:r>
        <w:r w:rsidRPr="00E51D02">
          <w:rPr>
            <w:rFonts w:asciiTheme="minorBidi" w:hAnsiTheme="minorBidi" w:cstheme="minorBidi"/>
            <w:webHidden/>
            <w:sz w:val="20"/>
            <w:szCs w:val="20"/>
          </w:rPr>
          <w:t>6-1</w:t>
        </w:r>
        <w:r w:rsidRPr="00E51D02">
          <w:rPr>
            <w:rFonts w:asciiTheme="minorBidi" w:hAnsiTheme="minorBidi" w:cstheme="minorBidi"/>
            <w:webHidden/>
            <w:sz w:val="20"/>
            <w:szCs w:val="20"/>
          </w:rPr>
          <w:fldChar w:fldCharType="end"/>
        </w:r>
      </w:hyperlink>
    </w:p>
    <w:p w14:paraId="10800310" w14:textId="77777777" w:rsidR="00C079F4" w:rsidRPr="00E51D02" w:rsidRDefault="00C079F4" w:rsidP="00C079F4">
      <w:pPr>
        <w:pStyle w:val="TOC2"/>
        <w:rPr>
          <w:rFonts w:eastAsiaTheme="minorEastAsia"/>
          <w:noProof/>
        </w:rPr>
      </w:pPr>
      <w:hyperlink w:anchor="_Toc80693290" w:history="1">
        <w:r w:rsidRPr="00E51D02">
          <w:rPr>
            <w:rStyle w:val="Hyperlink"/>
            <w:rFonts w:asciiTheme="minorBidi" w:eastAsiaTheme="majorEastAsia" w:hAnsiTheme="minorBidi" w:cstheme="minorBidi"/>
            <w:noProof/>
            <w:sz w:val="20"/>
            <w:szCs w:val="20"/>
            <w:lang w:val="en-GB"/>
          </w:rPr>
          <w:t>6.1</w:t>
        </w:r>
        <w:r w:rsidRPr="00E51D02">
          <w:rPr>
            <w:rFonts w:eastAsiaTheme="minorEastAsia"/>
            <w:noProof/>
          </w:rPr>
          <w:tab/>
        </w:r>
        <w:r w:rsidRPr="00E51D02">
          <w:rPr>
            <w:rStyle w:val="Hyperlink"/>
            <w:rFonts w:asciiTheme="minorBidi" w:eastAsiaTheme="majorEastAsia" w:hAnsiTheme="minorBidi" w:cstheme="minorBidi"/>
            <w:noProof/>
            <w:sz w:val="20"/>
            <w:szCs w:val="20"/>
            <w:lang w:val="en-GB"/>
          </w:rPr>
          <w:t>GENERAL</w:t>
        </w:r>
        <w:r w:rsidRPr="00E51D02">
          <w:rPr>
            <w:noProof/>
            <w:webHidden/>
          </w:rPr>
          <w:tab/>
        </w:r>
        <w:r w:rsidRPr="00E51D02">
          <w:rPr>
            <w:noProof/>
            <w:webHidden/>
          </w:rPr>
          <w:fldChar w:fldCharType="begin"/>
        </w:r>
        <w:r w:rsidRPr="00E51D02">
          <w:rPr>
            <w:noProof/>
            <w:webHidden/>
          </w:rPr>
          <w:instrText xml:space="preserve"> PAGEREF _Toc80693290 \h </w:instrText>
        </w:r>
        <w:r w:rsidRPr="00E51D02">
          <w:rPr>
            <w:noProof/>
            <w:webHidden/>
          </w:rPr>
        </w:r>
        <w:r w:rsidRPr="00E51D02">
          <w:rPr>
            <w:noProof/>
            <w:webHidden/>
          </w:rPr>
          <w:fldChar w:fldCharType="separate"/>
        </w:r>
        <w:r w:rsidRPr="00E51D02">
          <w:rPr>
            <w:noProof/>
            <w:webHidden/>
          </w:rPr>
          <w:t>6-1</w:t>
        </w:r>
        <w:r w:rsidRPr="00E51D02">
          <w:rPr>
            <w:noProof/>
            <w:webHidden/>
          </w:rPr>
          <w:fldChar w:fldCharType="end"/>
        </w:r>
      </w:hyperlink>
    </w:p>
    <w:p w14:paraId="1A023E9A" w14:textId="77777777" w:rsidR="00C079F4" w:rsidRPr="00E51D02" w:rsidRDefault="00C079F4" w:rsidP="00C079F4">
      <w:pPr>
        <w:pStyle w:val="TOC2"/>
        <w:rPr>
          <w:rFonts w:eastAsiaTheme="minorEastAsia"/>
          <w:noProof/>
        </w:rPr>
      </w:pPr>
      <w:hyperlink w:anchor="_Toc80693291" w:history="1">
        <w:r w:rsidRPr="00E51D02">
          <w:rPr>
            <w:rStyle w:val="Hyperlink"/>
            <w:rFonts w:asciiTheme="minorBidi" w:eastAsiaTheme="majorEastAsia" w:hAnsiTheme="minorBidi" w:cstheme="minorBidi"/>
            <w:noProof/>
            <w:sz w:val="20"/>
            <w:szCs w:val="20"/>
            <w:lang w:val="en-GB"/>
          </w:rPr>
          <w:t>6.2</w:t>
        </w:r>
        <w:r w:rsidRPr="00E51D02">
          <w:rPr>
            <w:rFonts w:eastAsiaTheme="minorEastAsia"/>
            <w:noProof/>
          </w:rPr>
          <w:tab/>
        </w:r>
        <w:r w:rsidRPr="00E51D02">
          <w:rPr>
            <w:rStyle w:val="Hyperlink"/>
            <w:rFonts w:asciiTheme="minorBidi" w:eastAsiaTheme="majorEastAsia" w:hAnsiTheme="minorBidi" w:cstheme="minorBidi"/>
            <w:noProof/>
            <w:sz w:val="20"/>
            <w:szCs w:val="20"/>
            <w:lang w:val="en-GB"/>
          </w:rPr>
          <w:t>LAND ACQUISITION ACT (LAA), 1894</w:t>
        </w:r>
        <w:r w:rsidRPr="00E51D02">
          <w:rPr>
            <w:noProof/>
            <w:webHidden/>
          </w:rPr>
          <w:tab/>
        </w:r>
        <w:r w:rsidRPr="00E51D02">
          <w:rPr>
            <w:noProof/>
            <w:webHidden/>
          </w:rPr>
          <w:fldChar w:fldCharType="begin"/>
        </w:r>
        <w:r w:rsidRPr="00E51D02">
          <w:rPr>
            <w:noProof/>
            <w:webHidden/>
          </w:rPr>
          <w:instrText xml:space="preserve"> PAGEREF _Toc80693291 \h </w:instrText>
        </w:r>
        <w:r w:rsidRPr="00E51D02">
          <w:rPr>
            <w:noProof/>
            <w:webHidden/>
          </w:rPr>
        </w:r>
        <w:r w:rsidRPr="00E51D02">
          <w:rPr>
            <w:noProof/>
            <w:webHidden/>
          </w:rPr>
          <w:fldChar w:fldCharType="separate"/>
        </w:r>
        <w:r w:rsidRPr="00E51D02">
          <w:rPr>
            <w:noProof/>
            <w:webHidden/>
          </w:rPr>
          <w:t>6-1</w:t>
        </w:r>
        <w:r w:rsidRPr="00E51D02">
          <w:rPr>
            <w:noProof/>
            <w:webHidden/>
          </w:rPr>
          <w:fldChar w:fldCharType="end"/>
        </w:r>
      </w:hyperlink>
    </w:p>
    <w:p w14:paraId="63285FDA" w14:textId="77777777" w:rsidR="00C079F4" w:rsidRPr="00E51D02" w:rsidRDefault="00C079F4" w:rsidP="00C079F4">
      <w:pPr>
        <w:pStyle w:val="TOC2"/>
        <w:rPr>
          <w:rFonts w:eastAsiaTheme="minorEastAsia"/>
          <w:noProof/>
        </w:rPr>
      </w:pPr>
      <w:hyperlink w:anchor="_Toc80693292" w:history="1">
        <w:r w:rsidRPr="00E51D02">
          <w:rPr>
            <w:rStyle w:val="Hyperlink"/>
            <w:rFonts w:asciiTheme="minorBidi" w:eastAsiaTheme="majorEastAsia" w:hAnsiTheme="minorBidi" w:cstheme="minorBidi"/>
            <w:noProof/>
            <w:sz w:val="20"/>
            <w:szCs w:val="20"/>
            <w:lang w:val="en-GB"/>
          </w:rPr>
          <w:t>6.3</w:t>
        </w:r>
        <w:r w:rsidRPr="00E51D02">
          <w:rPr>
            <w:rFonts w:eastAsiaTheme="minorEastAsia"/>
            <w:noProof/>
          </w:rPr>
          <w:tab/>
        </w:r>
        <w:r w:rsidRPr="00E51D02">
          <w:rPr>
            <w:rStyle w:val="Hyperlink"/>
            <w:rFonts w:asciiTheme="minorBidi" w:eastAsiaTheme="majorEastAsia" w:hAnsiTheme="minorBidi" w:cstheme="minorBidi"/>
            <w:noProof/>
            <w:sz w:val="20"/>
            <w:szCs w:val="20"/>
            <w:lang w:val="en-GB"/>
          </w:rPr>
          <w:t>WORLD BANK OP 4.12 ON INVOLUNTARY RESETTLEMENT</w:t>
        </w:r>
        <w:r w:rsidRPr="00E51D02">
          <w:rPr>
            <w:noProof/>
            <w:webHidden/>
          </w:rPr>
          <w:tab/>
        </w:r>
        <w:r w:rsidRPr="00E51D02">
          <w:rPr>
            <w:noProof/>
            <w:webHidden/>
          </w:rPr>
          <w:fldChar w:fldCharType="begin"/>
        </w:r>
        <w:r w:rsidRPr="00E51D02">
          <w:rPr>
            <w:noProof/>
            <w:webHidden/>
          </w:rPr>
          <w:instrText xml:space="preserve"> PAGEREF _Toc80693292 \h </w:instrText>
        </w:r>
        <w:r w:rsidRPr="00E51D02">
          <w:rPr>
            <w:noProof/>
            <w:webHidden/>
          </w:rPr>
        </w:r>
        <w:r w:rsidRPr="00E51D02">
          <w:rPr>
            <w:noProof/>
            <w:webHidden/>
          </w:rPr>
          <w:fldChar w:fldCharType="separate"/>
        </w:r>
        <w:r w:rsidRPr="00E51D02">
          <w:rPr>
            <w:noProof/>
            <w:webHidden/>
          </w:rPr>
          <w:t>6-3</w:t>
        </w:r>
        <w:r w:rsidRPr="00E51D02">
          <w:rPr>
            <w:noProof/>
            <w:webHidden/>
          </w:rPr>
          <w:fldChar w:fldCharType="end"/>
        </w:r>
      </w:hyperlink>
    </w:p>
    <w:p w14:paraId="1EF21A18" w14:textId="77777777" w:rsidR="00C079F4" w:rsidRPr="00E51D02" w:rsidRDefault="00C079F4" w:rsidP="00C079F4">
      <w:pPr>
        <w:pStyle w:val="TOC2"/>
        <w:rPr>
          <w:rFonts w:eastAsiaTheme="minorEastAsia"/>
          <w:noProof/>
        </w:rPr>
      </w:pPr>
      <w:hyperlink w:anchor="_Toc80693293" w:history="1">
        <w:r w:rsidRPr="00E51D02">
          <w:rPr>
            <w:rStyle w:val="Hyperlink"/>
            <w:rFonts w:asciiTheme="minorBidi" w:eastAsiaTheme="majorEastAsia" w:hAnsiTheme="minorBidi" w:cstheme="minorBidi"/>
            <w:noProof/>
            <w:sz w:val="20"/>
            <w:szCs w:val="20"/>
            <w:lang w:val="en-GB"/>
          </w:rPr>
          <w:t>6.4</w:t>
        </w:r>
        <w:r w:rsidRPr="00E51D02">
          <w:rPr>
            <w:rFonts w:eastAsiaTheme="minorEastAsia"/>
            <w:noProof/>
          </w:rPr>
          <w:tab/>
        </w:r>
        <w:r w:rsidRPr="00E51D02">
          <w:rPr>
            <w:rStyle w:val="Hyperlink"/>
            <w:rFonts w:asciiTheme="minorBidi" w:eastAsiaTheme="majorEastAsia" w:hAnsiTheme="minorBidi" w:cstheme="minorBidi"/>
            <w:noProof/>
            <w:sz w:val="20"/>
            <w:szCs w:val="20"/>
            <w:lang w:val="en-GB"/>
          </w:rPr>
          <w:t>GAP ANALYSIS OF LAND ACQUISITION ACT AND WORLD BANK POLICIES, COMPARISON OF LAA AND WORLD BANK OPERATIONAL POLICIES</w:t>
        </w:r>
        <w:r w:rsidRPr="00E51D02">
          <w:rPr>
            <w:noProof/>
            <w:webHidden/>
          </w:rPr>
          <w:tab/>
        </w:r>
        <w:r w:rsidRPr="00E51D02">
          <w:rPr>
            <w:noProof/>
            <w:webHidden/>
          </w:rPr>
          <w:fldChar w:fldCharType="begin"/>
        </w:r>
        <w:r w:rsidRPr="00E51D02">
          <w:rPr>
            <w:noProof/>
            <w:webHidden/>
          </w:rPr>
          <w:instrText xml:space="preserve"> PAGEREF _Toc80693293 \h </w:instrText>
        </w:r>
        <w:r w:rsidRPr="00E51D02">
          <w:rPr>
            <w:noProof/>
            <w:webHidden/>
          </w:rPr>
        </w:r>
        <w:r w:rsidRPr="00E51D02">
          <w:rPr>
            <w:noProof/>
            <w:webHidden/>
          </w:rPr>
          <w:fldChar w:fldCharType="separate"/>
        </w:r>
        <w:r w:rsidRPr="00E51D02">
          <w:rPr>
            <w:noProof/>
            <w:webHidden/>
          </w:rPr>
          <w:t>6-4</w:t>
        </w:r>
        <w:r w:rsidRPr="00E51D02">
          <w:rPr>
            <w:noProof/>
            <w:webHidden/>
          </w:rPr>
          <w:fldChar w:fldCharType="end"/>
        </w:r>
      </w:hyperlink>
    </w:p>
    <w:p w14:paraId="48DFD3C6" w14:textId="77777777" w:rsidR="00C079F4" w:rsidRDefault="00C079F4" w:rsidP="00C079F4">
      <w:pPr>
        <w:pStyle w:val="TOC2"/>
        <w:rPr>
          <w:rStyle w:val="Hyperlink"/>
          <w:rFonts w:asciiTheme="minorBidi" w:eastAsiaTheme="majorEastAsia" w:hAnsiTheme="minorBidi" w:cstheme="minorBidi"/>
          <w:noProof/>
          <w:sz w:val="20"/>
          <w:szCs w:val="20"/>
        </w:rPr>
      </w:pPr>
      <w:hyperlink w:anchor="_Toc80693294" w:history="1">
        <w:r w:rsidRPr="00E51D02">
          <w:rPr>
            <w:rStyle w:val="Hyperlink"/>
            <w:rFonts w:asciiTheme="minorBidi" w:eastAsiaTheme="majorEastAsia" w:hAnsiTheme="minorBidi" w:cstheme="minorBidi"/>
            <w:noProof/>
            <w:sz w:val="20"/>
            <w:szCs w:val="20"/>
          </w:rPr>
          <w:t>6.5</w:t>
        </w:r>
        <w:r w:rsidRPr="00E51D02">
          <w:rPr>
            <w:rFonts w:eastAsiaTheme="minorEastAsia"/>
            <w:noProof/>
          </w:rPr>
          <w:tab/>
        </w:r>
        <w:r w:rsidRPr="00E51D02">
          <w:rPr>
            <w:rStyle w:val="Hyperlink"/>
            <w:rFonts w:asciiTheme="minorBidi" w:eastAsiaTheme="majorEastAsia" w:hAnsiTheme="minorBidi" w:cstheme="minorBidi"/>
            <w:noProof/>
            <w:sz w:val="20"/>
            <w:szCs w:val="20"/>
          </w:rPr>
          <w:t>REMEDIAL MEASURES TO RECONCILE GAPS BETWEEN THE LAA AND WB POLICY</w:t>
        </w:r>
        <w:r w:rsidRPr="00E51D02">
          <w:rPr>
            <w:noProof/>
            <w:webHidden/>
          </w:rPr>
          <w:tab/>
        </w:r>
        <w:r w:rsidRPr="00E51D02">
          <w:rPr>
            <w:noProof/>
            <w:webHidden/>
          </w:rPr>
          <w:fldChar w:fldCharType="begin"/>
        </w:r>
        <w:r w:rsidRPr="00E51D02">
          <w:rPr>
            <w:noProof/>
            <w:webHidden/>
          </w:rPr>
          <w:instrText xml:space="preserve"> PAGEREF _Toc80693294 \h </w:instrText>
        </w:r>
        <w:r w:rsidRPr="00E51D02">
          <w:rPr>
            <w:noProof/>
            <w:webHidden/>
          </w:rPr>
        </w:r>
        <w:r w:rsidRPr="00E51D02">
          <w:rPr>
            <w:noProof/>
            <w:webHidden/>
          </w:rPr>
          <w:fldChar w:fldCharType="separate"/>
        </w:r>
        <w:r w:rsidRPr="00E51D02">
          <w:rPr>
            <w:noProof/>
            <w:webHidden/>
          </w:rPr>
          <w:t>6-6</w:t>
        </w:r>
        <w:r w:rsidRPr="00E51D02">
          <w:rPr>
            <w:noProof/>
            <w:webHidden/>
          </w:rPr>
          <w:fldChar w:fldCharType="end"/>
        </w:r>
      </w:hyperlink>
    </w:p>
    <w:p w14:paraId="4DCC3097" w14:textId="77777777" w:rsidR="00C079F4" w:rsidRPr="00E51D02" w:rsidRDefault="00C079F4" w:rsidP="00C079F4">
      <w:pPr>
        <w:spacing w:after="0"/>
      </w:pPr>
    </w:p>
    <w:p w14:paraId="2D70ECA5" w14:textId="77777777" w:rsidR="00C079F4" w:rsidRPr="00E51D02" w:rsidRDefault="00C079F4" w:rsidP="00C079F4">
      <w:pPr>
        <w:pStyle w:val="TOC1"/>
        <w:rPr>
          <w:rFonts w:asciiTheme="minorBidi" w:eastAsiaTheme="minorEastAsia" w:hAnsiTheme="minorBidi" w:cstheme="minorBidi"/>
          <w:b w:val="0"/>
          <w:caps w:val="0"/>
          <w:sz w:val="20"/>
          <w:szCs w:val="20"/>
          <w:lang w:val="en-US"/>
        </w:rPr>
      </w:pPr>
      <w:hyperlink w:anchor="_Toc80693295" w:history="1">
        <w:r w:rsidRPr="00E51D02">
          <w:rPr>
            <w:rStyle w:val="Hyperlink"/>
            <w:rFonts w:asciiTheme="minorBidi" w:eastAsiaTheme="majorEastAsia" w:hAnsiTheme="minorBidi" w:cstheme="minorBidi"/>
            <w:sz w:val="20"/>
            <w:szCs w:val="20"/>
          </w:rPr>
          <w:t>7</w:t>
        </w:r>
        <w:r w:rsidRPr="00E51D02">
          <w:rPr>
            <w:rFonts w:asciiTheme="minorBidi" w:eastAsiaTheme="minorEastAsia" w:hAnsiTheme="minorBidi" w:cstheme="minorBidi"/>
            <w:b w:val="0"/>
            <w:caps w:val="0"/>
            <w:sz w:val="20"/>
            <w:szCs w:val="20"/>
            <w:lang w:val="en-US"/>
          </w:rPr>
          <w:tab/>
        </w:r>
        <w:r w:rsidRPr="00E51D02">
          <w:rPr>
            <w:rStyle w:val="Hyperlink"/>
            <w:rFonts w:asciiTheme="minorBidi" w:eastAsiaTheme="majorEastAsia" w:hAnsiTheme="minorBidi" w:cstheme="minorBidi"/>
            <w:sz w:val="20"/>
            <w:szCs w:val="20"/>
          </w:rPr>
          <w:t>ENTITLEMENT MATRIX</w:t>
        </w:r>
        <w:r w:rsidRPr="00E51D02">
          <w:rPr>
            <w:rFonts w:asciiTheme="minorBidi" w:hAnsiTheme="minorBidi" w:cstheme="minorBidi"/>
            <w:webHidden/>
            <w:sz w:val="20"/>
            <w:szCs w:val="20"/>
          </w:rPr>
          <w:tab/>
        </w:r>
        <w:r w:rsidRPr="00E51D02">
          <w:rPr>
            <w:rFonts w:asciiTheme="minorBidi" w:hAnsiTheme="minorBidi" w:cstheme="minorBidi"/>
            <w:webHidden/>
            <w:sz w:val="20"/>
            <w:szCs w:val="20"/>
          </w:rPr>
          <w:fldChar w:fldCharType="begin"/>
        </w:r>
        <w:r w:rsidRPr="00E51D02">
          <w:rPr>
            <w:rFonts w:asciiTheme="minorBidi" w:hAnsiTheme="minorBidi" w:cstheme="minorBidi"/>
            <w:webHidden/>
            <w:sz w:val="20"/>
            <w:szCs w:val="20"/>
          </w:rPr>
          <w:instrText xml:space="preserve"> PAGEREF _Toc80693295 \h </w:instrText>
        </w:r>
        <w:r w:rsidRPr="00E51D02">
          <w:rPr>
            <w:rFonts w:asciiTheme="minorBidi" w:hAnsiTheme="minorBidi" w:cstheme="minorBidi"/>
            <w:webHidden/>
            <w:sz w:val="20"/>
            <w:szCs w:val="20"/>
          </w:rPr>
        </w:r>
        <w:r w:rsidRPr="00E51D02">
          <w:rPr>
            <w:rFonts w:asciiTheme="minorBidi" w:hAnsiTheme="minorBidi" w:cstheme="minorBidi"/>
            <w:webHidden/>
            <w:sz w:val="20"/>
            <w:szCs w:val="20"/>
          </w:rPr>
          <w:fldChar w:fldCharType="separate"/>
        </w:r>
        <w:r w:rsidRPr="00E51D02">
          <w:rPr>
            <w:rFonts w:asciiTheme="minorBidi" w:hAnsiTheme="minorBidi" w:cstheme="minorBidi"/>
            <w:webHidden/>
            <w:sz w:val="20"/>
            <w:szCs w:val="20"/>
          </w:rPr>
          <w:t>7-1</w:t>
        </w:r>
        <w:r w:rsidRPr="00E51D02">
          <w:rPr>
            <w:rFonts w:asciiTheme="minorBidi" w:hAnsiTheme="minorBidi" w:cstheme="minorBidi"/>
            <w:webHidden/>
            <w:sz w:val="20"/>
            <w:szCs w:val="20"/>
          </w:rPr>
          <w:fldChar w:fldCharType="end"/>
        </w:r>
      </w:hyperlink>
    </w:p>
    <w:p w14:paraId="60333CF9" w14:textId="77777777" w:rsidR="00C079F4" w:rsidRPr="00E51D02" w:rsidRDefault="00C079F4" w:rsidP="00C079F4">
      <w:pPr>
        <w:pStyle w:val="TOC2"/>
        <w:rPr>
          <w:rFonts w:eastAsiaTheme="minorEastAsia"/>
          <w:noProof/>
        </w:rPr>
      </w:pPr>
      <w:hyperlink w:anchor="_Toc80693296" w:history="1">
        <w:r w:rsidRPr="00E51D02">
          <w:rPr>
            <w:rStyle w:val="Hyperlink"/>
            <w:rFonts w:asciiTheme="minorBidi" w:eastAsiaTheme="majorEastAsia" w:hAnsiTheme="minorBidi" w:cstheme="minorBidi"/>
            <w:noProof/>
            <w:sz w:val="20"/>
            <w:szCs w:val="20"/>
          </w:rPr>
          <w:t>7.1</w:t>
        </w:r>
        <w:r w:rsidRPr="00E51D02">
          <w:rPr>
            <w:rFonts w:eastAsiaTheme="minorEastAsia"/>
            <w:noProof/>
          </w:rPr>
          <w:tab/>
        </w:r>
        <w:r w:rsidRPr="00E51D02">
          <w:rPr>
            <w:rStyle w:val="Hyperlink"/>
            <w:rFonts w:asciiTheme="minorBidi" w:eastAsiaTheme="majorEastAsia" w:hAnsiTheme="minorBidi" w:cstheme="minorBidi"/>
            <w:noProof/>
            <w:sz w:val="20"/>
            <w:szCs w:val="20"/>
          </w:rPr>
          <w:t>PROJECT RESETTLEMENT PRINCIPLES</w:t>
        </w:r>
        <w:r w:rsidRPr="00E51D02">
          <w:rPr>
            <w:noProof/>
            <w:webHidden/>
          </w:rPr>
          <w:tab/>
        </w:r>
        <w:r w:rsidRPr="00E51D02">
          <w:rPr>
            <w:noProof/>
            <w:webHidden/>
          </w:rPr>
          <w:fldChar w:fldCharType="begin"/>
        </w:r>
        <w:r w:rsidRPr="00E51D02">
          <w:rPr>
            <w:noProof/>
            <w:webHidden/>
          </w:rPr>
          <w:instrText xml:space="preserve"> PAGEREF _Toc80693296 \h </w:instrText>
        </w:r>
        <w:r w:rsidRPr="00E51D02">
          <w:rPr>
            <w:noProof/>
            <w:webHidden/>
          </w:rPr>
        </w:r>
        <w:r w:rsidRPr="00E51D02">
          <w:rPr>
            <w:noProof/>
            <w:webHidden/>
          </w:rPr>
          <w:fldChar w:fldCharType="separate"/>
        </w:r>
        <w:r w:rsidRPr="00E51D02">
          <w:rPr>
            <w:noProof/>
            <w:webHidden/>
          </w:rPr>
          <w:t>7-1</w:t>
        </w:r>
        <w:r w:rsidRPr="00E51D02">
          <w:rPr>
            <w:noProof/>
            <w:webHidden/>
          </w:rPr>
          <w:fldChar w:fldCharType="end"/>
        </w:r>
      </w:hyperlink>
    </w:p>
    <w:p w14:paraId="28B6FDCA" w14:textId="77777777" w:rsidR="00C079F4" w:rsidRPr="00E51D02" w:rsidRDefault="00C079F4" w:rsidP="00C079F4">
      <w:pPr>
        <w:pStyle w:val="TOC2"/>
        <w:rPr>
          <w:rFonts w:eastAsiaTheme="minorEastAsia"/>
          <w:noProof/>
        </w:rPr>
      </w:pPr>
      <w:hyperlink w:anchor="_Toc80693297" w:history="1">
        <w:r w:rsidRPr="00E51D02">
          <w:rPr>
            <w:rStyle w:val="Hyperlink"/>
            <w:rFonts w:asciiTheme="minorBidi" w:eastAsiaTheme="majorEastAsia" w:hAnsiTheme="minorBidi" w:cstheme="minorBidi"/>
            <w:noProof/>
            <w:sz w:val="20"/>
            <w:szCs w:val="20"/>
          </w:rPr>
          <w:t>7.2</w:t>
        </w:r>
        <w:r w:rsidRPr="00E51D02">
          <w:rPr>
            <w:rFonts w:eastAsiaTheme="minorEastAsia"/>
            <w:noProof/>
          </w:rPr>
          <w:tab/>
        </w:r>
        <w:r w:rsidRPr="00E51D02">
          <w:rPr>
            <w:rStyle w:val="Hyperlink"/>
            <w:rFonts w:asciiTheme="minorBidi" w:eastAsiaTheme="majorEastAsia" w:hAnsiTheme="minorBidi" w:cstheme="minorBidi"/>
            <w:noProof/>
            <w:sz w:val="20"/>
            <w:szCs w:val="20"/>
          </w:rPr>
          <w:t>COMPENSATION ELIGIBILITY</w:t>
        </w:r>
        <w:r w:rsidRPr="00E51D02">
          <w:rPr>
            <w:noProof/>
            <w:webHidden/>
          </w:rPr>
          <w:tab/>
        </w:r>
        <w:r w:rsidRPr="00E51D02">
          <w:rPr>
            <w:noProof/>
            <w:webHidden/>
          </w:rPr>
          <w:fldChar w:fldCharType="begin"/>
        </w:r>
        <w:r w:rsidRPr="00E51D02">
          <w:rPr>
            <w:noProof/>
            <w:webHidden/>
          </w:rPr>
          <w:instrText xml:space="preserve"> PAGEREF _Toc80693297 \h </w:instrText>
        </w:r>
        <w:r w:rsidRPr="00E51D02">
          <w:rPr>
            <w:noProof/>
            <w:webHidden/>
          </w:rPr>
        </w:r>
        <w:r w:rsidRPr="00E51D02">
          <w:rPr>
            <w:noProof/>
            <w:webHidden/>
          </w:rPr>
          <w:fldChar w:fldCharType="separate"/>
        </w:r>
        <w:r w:rsidRPr="00E51D02">
          <w:rPr>
            <w:noProof/>
            <w:webHidden/>
          </w:rPr>
          <w:t>7-1</w:t>
        </w:r>
        <w:r w:rsidRPr="00E51D02">
          <w:rPr>
            <w:noProof/>
            <w:webHidden/>
          </w:rPr>
          <w:fldChar w:fldCharType="end"/>
        </w:r>
      </w:hyperlink>
    </w:p>
    <w:p w14:paraId="0F33065A" w14:textId="77777777" w:rsidR="00C079F4" w:rsidRPr="00E51D02" w:rsidRDefault="00C079F4" w:rsidP="00C079F4">
      <w:pPr>
        <w:pStyle w:val="TOC2"/>
        <w:rPr>
          <w:rFonts w:eastAsiaTheme="minorEastAsia"/>
          <w:noProof/>
        </w:rPr>
      </w:pPr>
      <w:hyperlink w:anchor="_Toc80693298" w:history="1">
        <w:r w:rsidRPr="00E51D02">
          <w:rPr>
            <w:rStyle w:val="Hyperlink"/>
            <w:rFonts w:asciiTheme="minorBidi" w:eastAsiaTheme="majorEastAsia" w:hAnsiTheme="minorBidi" w:cstheme="minorBidi"/>
            <w:noProof/>
            <w:sz w:val="20"/>
            <w:szCs w:val="20"/>
          </w:rPr>
          <w:t>7.3</w:t>
        </w:r>
        <w:r w:rsidRPr="00E51D02">
          <w:rPr>
            <w:rFonts w:eastAsiaTheme="minorEastAsia"/>
            <w:noProof/>
          </w:rPr>
          <w:tab/>
        </w:r>
        <w:r w:rsidRPr="00E51D02">
          <w:rPr>
            <w:rStyle w:val="Hyperlink"/>
            <w:rFonts w:asciiTheme="minorBidi" w:eastAsiaTheme="majorEastAsia" w:hAnsiTheme="minorBidi" w:cstheme="minorBidi"/>
            <w:noProof/>
            <w:sz w:val="20"/>
            <w:szCs w:val="20"/>
          </w:rPr>
          <w:t>COMPENSATION ENTITLEMENTS AND VALUATION METHODOLOGY</w:t>
        </w:r>
        <w:r w:rsidRPr="00E51D02">
          <w:rPr>
            <w:noProof/>
            <w:webHidden/>
          </w:rPr>
          <w:tab/>
        </w:r>
        <w:r w:rsidRPr="00E51D02">
          <w:rPr>
            <w:noProof/>
            <w:webHidden/>
          </w:rPr>
          <w:fldChar w:fldCharType="begin"/>
        </w:r>
        <w:r w:rsidRPr="00E51D02">
          <w:rPr>
            <w:noProof/>
            <w:webHidden/>
          </w:rPr>
          <w:instrText xml:space="preserve"> PAGEREF _Toc80693298 \h </w:instrText>
        </w:r>
        <w:r w:rsidRPr="00E51D02">
          <w:rPr>
            <w:noProof/>
            <w:webHidden/>
          </w:rPr>
        </w:r>
        <w:r w:rsidRPr="00E51D02">
          <w:rPr>
            <w:noProof/>
            <w:webHidden/>
          </w:rPr>
          <w:fldChar w:fldCharType="separate"/>
        </w:r>
        <w:r w:rsidRPr="00E51D02">
          <w:rPr>
            <w:noProof/>
            <w:webHidden/>
          </w:rPr>
          <w:t>7-2</w:t>
        </w:r>
        <w:r w:rsidRPr="00E51D02">
          <w:rPr>
            <w:noProof/>
            <w:webHidden/>
          </w:rPr>
          <w:fldChar w:fldCharType="end"/>
        </w:r>
      </w:hyperlink>
    </w:p>
    <w:p w14:paraId="3387679D"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299" w:history="1">
        <w:r w:rsidRPr="00E51D02">
          <w:rPr>
            <w:rStyle w:val="Hyperlink"/>
            <w:rFonts w:asciiTheme="minorBidi" w:eastAsiaTheme="majorEastAsia" w:hAnsiTheme="minorBidi" w:cstheme="minorBidi"/>
            <w:noProof/>
            <w:sz w:val="20"/>
            <w:szCs w:val="20"/>
          </w:rPr>
          <w:t>7.3.1</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rPr>
          <w:t>Agricultural land</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_Toc80693299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7-3</w:t>
        </w:r>
        <w:r w:rsidRPr="00E51D02">
          <w:rPr>
            <w:rFonts w:asciiTheme="minorBidi" w:hAnsiTheme="minorBidi" w:cstheme="minorBidi"/>
            <w:noProof/>
            <w:webHidden/>
            <w:sz w:val="20"/>
            <w:szCs w:val="20"/>
          </w:rPr>
          <w:fldChar w:fldCharType="end"/>
        </w:r>
      </w:hyperlink>
    </w:p>
    <w:p w14:paraId="6C9EBF5C"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300" w:history="1">
        <w:r w:rsidRPr="00E51D02">
          <w:rPr>
            <w:rStyle w:val="Hyperlink"/>
            <w:rFonts w:asciiTheme="minorBidi" w:eastAsiaTheme="majorEastAsia" w:hAnsiTheme="minorBidi" w:cstheme="minorBidi"/>
            <w:noProof/>
            <w:sz w:val="20"/>
            <w:szCs w:val="20"/>
          </w:rPr>
          <w:t>7.3.2</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rPr>
          <w:t>Structures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_Toc80693300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7-4</w:t>
        </w:r>
        <w:r w:rsidRPr="00E51D02">
          <w:rPr>
            <w:rFonts w:asciiTheme="minorBidi" w:hAnsiTheme="minorBidi" w:cstheme="minorBidi"/>
            <w:noProof/>
            <w:webHidden/>
            <w:sz w:val="20"/>
            <w:szCs w:val="20"/>
          </w:rPr>
          <w:fldChar w:fldCharType="end"/>
        </w:r>
      </w:hyperlink>
    </w:p>
    <w:p w14:paraId="212017A5"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301" w:history="1">
        <w:r w:rsidRPr="00E51D02">
          <w:rPr>
            <w:rStyle w:val="Hyperlink"/>
            <w:rFonts w:asciiTheme="minorBidi" w:eastAsiaTheme="majorEastAsia" w:hAnsiTheme="minorBidi" w:cstheme="minorBidi"/>
            <w:noProof/>
            <w:sz w:val="20"/>
            <w:szCs w:val="20"/>
          </w:rPr>
          <w:t>7.3.3</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rPr>
          <w:t>Crops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_Toc80693301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7-4</w:t>
        </w:r>
        <w:r w:rsidRPr="00E51D02">
          <w:rPr>
            <w:rFonts w:asciiTheme="minorBidi" w:hAnsiTheme="minorBidi" w:cstheme="minorBidi"/>
            <w:noProof/>
            <w:webHidden/>
            <w:sz w:val="20"/>
            <w:szCs w:val="20"/>
          </w:rPr>
          <w:fldChar w:fldCharType="end"/>
        </w:r>
      </w:hyperlink>
    </w:p>
    <w:p w14:paraId="6737EC15"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302" w:history="1">
        <w:r w:rsidRPr="00E51D02">
          <w:rPr>
            <w:rStyle w:val="Hyperlink"/>
            <w:rFonts w:asciiTheme="minorBidi" w:eastAsiaTheme="majorEastAsia" w:hAnsiTheme="minorBidi" w:cstheme="minorBidi"/>
            <w:noProof/>
            <w:sz w:val="20"/>
            <w:szCs w:val="20"/>
          </w:rPr>
          <w:t>7.3.4</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rPr>
          <w:t>Trees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_Toc80693302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7-4</w:t>
        </w:r>
        <w:r w:rsidRPr="00E51D02">
          <w:rPr>
            <w:rFonts w:asciiTheme="minorBidi" w:hAnsiTheme="minorBidi" w:cstheme="minorBidi"/>
            <w:noProof/>
            <w:webHidden/>
            <w:sz w:val="20"/>
            <w:szCs w:val="20"/>
          </w:rPr>
          <w:fldChar w:fldCharType="end"/>
        </w:r>
      </w:hyperlink>
    </w:p>
    <w:p w14:paraId="6768C4FB"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303" w:history="1">
        <w:r w:rsidRPr="00E51D02">
          <w:rPr>
            <w:rStyle w:val="Hyperlink"/>
            <w:rFonts w:asciiTheme="minorBidi" w:eastAsiaTheme="majorEastAsia" w:hAnsiTheme="minorBidi" w:cstheme="minorBidi"/>
            <w:noProof/>
            <w:sz w:val="20"/>
            <w:szCs w:val="20"/>
          </w:rPr>
          <w:t>7.3.5</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rPr>
          <w:t>Resettlement and Relocation Assistances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_Toc80693303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7-5</w:t>
        </w:r>
        <w:r w:rsidRPr="00E51D02">
          <w:rPr>
            <w:rFonts w:asciiTheme="minorBidi" w:hAnsiTheme="minorBidi" w:cstheme="minorBidi"/>
            <w:noProof/>
            <w:webHidden/>
            <w:sz w:val="20"/>
            <w:szCs w:val="20"/>
          </w:rPr>
          <w:fldChar w:fldCharType="end"/>
        </w:r>
      </w:hyperlink>
    </w:p>
    <w:p w14:paraId="3959CBD8"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304" w:history="1">
        <w:r w:rsidRPr="00E51D02">
          <w:rPr>
            <w:rStyle w:val="Hyperlink"/>
            <w:rFonts w:asciiTheme="minorBidi" w:eastAsiaTheme="majorEastAsia" w:hAnsiTheme="minorBidi" w:cstheme="minorBidi"/>
            <w:noProof/>
            <w:sz w:val="20"/>
            <w:szCs w:val="20"/>
          </w:rPr>
          <w:t>7.3.6</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rPr>
          <w:t>Relocation Assistance</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_Toc80693304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7-5</w:t>
        </w:r>
        <w:r w:rsidRPr="00E51D02">
          <w:rPr>
            <w:rFonts w:asciiTheme="minorBidi" w:hAnsiTheme="minorBidi" w:cstheme="minorBidi"/>
            <w:noProof/>
            <w:webHidden/>
            <w:sz w:val="20"/>
            <w:szCs w:val="20"/>
          </w:rPr>
          <w:fldChar w:fldCharType="end"/>
        </w:r>
      </w:hyperlink>
    </w:p>
    <w:p w14:paraId="44EDDE35"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305" w:history="1">
        <w:r w:rsidRPr="00E51D02">
          <w:rPr>
            <w:rStyle w:val="Hyperlink"/>
            <w:rFonts w:asciiTheme="minorBidi" w:eastAsiaTheme="majorEastAsia" w:hAnsiTheme="minorBidi" w:cstheme="minorBidi"/>
            <w:noProof/>
            <w:sz w:val="20"/>
            <w:szCs w:val="20"/>
          </w:rPr>
          <w:t>7.3.7</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rPr>
          <w:t>Transport Allowance</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_Toc80693305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7-5</w:t>
        </w:r>
        <w:r w:rsidRPr="00E51D02">
          <w:rPr>
            <w:rFonts w:asciiTheme="minorBidi" w:hAnsiTheme="minorBidi" w:cstheme="minorBidi"/>
            <w:noProof/>
            <w:webHidden/>
            <w:sz w:val="20"/>
            <w:szCs w:val="20"/>
          </w:rPr>
          <w:fldChar w:fldCharType="end"/>
        </w:r>
      </w:hyperlink>
    </w:p>
    <w:p w14:paraId="74726EB1"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306" w:history="1">
        <w:r w:rsidRPr="00E51D02">
          <w:rPr>
            <w:rStyle w:val="Hyperlink"/>
            <w:rFonts w:asciiTheme="minorBidi" w:eastAsiaTheme="majorEastAsia" w:hAnsiTheme="minorBidi" w:cstheme="minorBidi"/>
            <w:noProof/>
            <w:sz w:val="20"/>
            <w:szCs w:val="20"/>
          </w:rPr>
          <w:t>7.3.8</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rPr>
          <w:t>Transitional Allowance</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_Toc80693306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7-5</w:t>
        </w:r>
        <w:r w:rsidRPr="00E51D02">
          <w:rPr>
            <w:rFonts w:asciiTheme="minorBidi" w:hAnsiTheme="minorBidi" w:cstheme="minorBidi"/>
            <w:noProof/>
            <w:webHidden/>
            <w:sz w:val="20"/>
            <w:szCs w:val="20"/>
          </w:rPr>
          <w:fldChar w:fldCharType="end"/>
        </w:r>
      </w:hyperlink>
    </w:p>
    <w:p w14:paraId="650D7B87"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307" w:history="1">
        <w:r w:rsidRPr="00E51D02">
          <w:rPr>
            <w:rStyle w:val="Hyperlink"/>
            <w:rFonts w:asciiTheme="minorBidi" w:eastAsiaTheme="majorEastAsia" w:hAnsiTheme="minorBidi" w:cstheme="minorBidi"/>
            <w:noProof/>
            <w:sz w:val="20"/>
            <w:szCs w:val="20"/>
          </w:rPr>
          <w:t>7.3.9</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rPr>
          <w:t>Severity Allowance</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_Toc80693307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7-5</w:t>
        </w:r>
        <w:r w:rsidRPr="00E51D02">
          <w:rPr>
            <w:rFonts w:asciiTheme="minorBidi" w:hAnsiTheme="minorBidi" w:cstheme="minorBidi"/>
            <w:noProof/>
            <w:webHidden/>
            <w:sz w:val="20"/>
            <w:szCs w:val="20"/>
          </w:rPr>
          <w:fldChar w:fldCharType="end"/>
        </w:r>
      </w:hyperlink>
    </w:p>
    <w:p w14:paraId="5148D45E"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308" w:history="1">
        <w:r w:rsidRPr="00E51D02">
          <w:rPr>
            <w:rStyle w:val="Hyperlink"/>
            <w:rFonts w:asciiTheme="minorBidi" w:eastAsiaTheme="majorEastAsia" w:hAnsiTheme="minorBidi" w:cstheme="minorBidi"/>
            <w:noProof/>
            <w:sz w:val="20"/>
            <w:szCs w:val="20"/>
          </w:rPr>
          <w:t>7.3.10</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rPr>
          <w:t>Income/ Livelihood Restoration/ Compensation</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_Toc80693308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7-5</w:t>
        </w:r>
        <w:r w:rsidRPr="00E51D02">
          <w:rPr>
            <w:rFonts w:asciiTheme="minorBidi" w:hAnsiTheme="minorBidi" w:cstheme="minorBidi"/>
            <w:noProof/>
            <w:webHidden/>
            <w:sz w:val="20"/>
            <w:szCs w:val="20"/>
          </w:rPr>
          <w:fldChar w:fldCharType="end"/>
        </w:r>
      </w:hyperlink>
    </w:p>
    <w:p w14:paraId="7207EA52" w14:textId="77777777" w:rsidR="00C079F4" w:rsidRPr="00E51D02" w:rsidRDefault="00C079F4" w:rsidP="00C079F4">
      <w:pPr>
        <w:pStyle w:val="TOC4"/>
        <w:rPr>
          <w:rFonts w:eastAsiaTheme="minorEastAsia"/>
          <w:noProof/>
        </w:rPr>
      </w:pPr>
      <w:hyperlink w:anchor="_Toc80693309" w:history="1">
        <w:r w:rsidRPr="00E51D02">
          <w:rPr>
            <w:rStyle w:val="Hyperlink"/>
            <w:rFonts w:asciiTheme="minorBidi" w:eastAsiaTheme="majorEastAsia" w:hAnsiTheme="minorBidi" w:cstheme="minorBidi"/>
            <w:noProof/>
            <w:sz w:val="20"/>
            <w:szCs w:val="20"/>
          </w:rPr>
          <w:t>7.3.10.1</w:t>
        </w:r>
        <w:r w:rsidRPr="00E51D02">
          <w:rPr>
            <w:rFonts w:eastAsiaTheme="minorEastAsia"/>
            <w:noProof/>
          </w:rPr>
          <w:tab/>
        </w:r>
        <w:r w:rsidRPr="00E51D02">
          <w:rPr>
            <w:rStyle w:val="Hyperlink"/>
            <w:rFonts w:asciiTheme="minorBidi" w:eastAsiaTheme="majorEastAsia" w:hAnsiTheme="minorBidi" w:cstheme="minorBidi"/>
            <w:noProof/>
            <w:sz w:val="20"/>
            <w:szCs w:val="20"/>
          </w:rPr>
          <w:t>Access to Residence and Business</w:t>
        </w:r>
        <w:r w:rsidRPr="00E51D02">
          <w:rPr>
            <w:noProof/>
            <w:webHidden/>
          </w:rPr>
          <w:tab/>
        </w:r>
        <w:r w:rsidRPr="00E51D02">
          <w:rPr>
            <w:noProof/>
            <w:webHidden/>
          </w:rPr>
          <w:fldChar w:fldCharType="begin"/>
        </w:r>
        <w:r w:rsidRPr="00E51D02">
          <w:rPr>
            <w:noProof/>
            <w:webHidden/>
          </w:rPr>
          <w:instrText xml:space="preserve"> PAGEREF _Toc80693309 \h </w:instrText>
        </w:r>
        <w:r w:rsidRPr="00E51D02">
          <w:rPr>
            <w:noProof/>
            <w:webHidden/>
          </w:rPr>
        </w:r>
        <w:r w:rsidRPr="00E51D02">
          <w:rPr>
            <w:noProof/>
            <w:webHidden/>
          </w:rPr>
          <w:fldChar w:fldCharType="separate"/>
        </w:r>
        <w:r w:rsidRPr="00E51D02">
          <w:rPr>
            <w:noProof/>
            <w:webHidden/>
          </w:rPr>
          <w:t>7-5</w:t>
        </w:r>
        <w:r w:rsidRPr="00E51D02">
          <w:rPr>
            <w:noProof/>
            <w:webHidden/>
          </w:rPr>
          <w:fldChar w:fldCharType="end"/>
        </w:r>
      </w:hyperlink>
    </w:p>
    <w:p w14:paraId="34B53344" w14:textId="77777777" w:rsidR="00C079F4" w:rsidRPr="00E51D02" w:rsidRDefault="00C079F4" w:rsidP="00C079F4">
      <w:pPr>
        <w:pStyle w:val="TOC4"/>
        <w:rPr>
          <w:rFonts w:eastAsiaTheme="minorEastAsia"/>
          <w:noProof/>
        </w:rPr>
      </w:pPr>
      <w:hyperlink w:anchor="_Toc80693310" w:history="1">
        <w:r w:rsidRPr="00E51D02">
          <w:rPr>
            <w:rStyle w:val="Hyperlink"/>
            <w:rFonts w:asciiTheme="minorBidi" w:eastAsiaTheme="majorEastAsia" w:hAnsiTheme="minorBidi" w:cstheme="minorBidi"/>
            <w:noProof/>
            <w:sz w:val="20"/>
            <w:szCs w:val="20"/>
          </w:rPr>
          <w:t>7.3.10.2</w:t>
        </w:r>
        <w:r w:rsidRPr="00E51D02">
          <w:rPr>
            <w:rFonts w:eastAsiaTheme="minorEastAsia"/>
            <w:noProof/>
          </w:rPr>
          <w:tab/>
        </w:r>
        <w:r w:rsidRPr="00E51D02">
          <w:rPr>
            <w:rStyle w:val="Hyperlink"/>
            <w:rFonts w:asciiTheme="minorBidi" w:eastAsiaTheme="majorEastAsia" w:hAnsiTheme="minorBidi" w:cstheme="minorBidi"/>
            <w:noProof/>
            <w:sz w:val="20"/>
            <w:szCs w:val="20"/>
          </w:rPr>
          <w:t>Business</w:t>
        </w:r>
        <w:r w:rsidRPr="00E51D02">
          <w:rPr>
            <w:noProof/>
            <w:webHidden/>
          </w:rPr>
          <w:tab/>
        </w:r>
        <w:r w:rsidRPr="00E51D02">
          <w:rPr>
            <w:noProof/>
            <w:webHidden/>
          </w:rPr>
          <w:fldChar w:fldCharType="begin"/>
        </w:r>
        <w:r w:rsidRPr="00E51D02">
          <w:rPr>
            <w:noProof/>
            <w:webHidden/>
          </w:rPr>
          <w:instrText xml:space="preserve"> PAGEREF _Toc80693310 \h </w:instrText>
        </w:r>
        <w:r w:rsidRPr="00E51D02">
          <w:rPr>
            <w:noProof/>
            <w:webHidden/>
          </w:rPr>
        </w:r>
        <w:r w:rsidRPr="00E51D02">
          <w:rPr>
            <w:noProof/>
            <w:webHidden/>
          </w:rPr>
          <w:fldChar w:fldCharType="separate"/>
        </w:r>
        <w:r w:rsidRPr="00E51D02">
          <w:rPr>
            <w:noProof/>
            <w:webHidden/>
          </w:rPr>
          <w:t>7-6</w:t>
        </w:r>
        <w:r w:rsidRPr="00E51D02">
          <w:rPr>
            <w:noProof/>
            <w:webHidden/>
          </w:rPr>
          <w:fldChar w:fldCharType="end"/>
        </w:r>
      </w:hyperlink>
    </w:p>
    <w:p w14:paraId="267C8BB3" w14:textId="77777777" w:rsidR="00C079F4" w:rsidRPr="00E51D02" w:rsidRDefault="00C079F4" w:rsidP="00C079F4">
      <w:pPr>
        <w:pStyle w:val="TOC4"/>
        <w:rPr>
          <w:rFonts w:eastAsiaTheme="minorEastAsia"/>
          <w:noProof/>
        </w:rPr>
      </w:pPr>
      <w:hyperlink w:anchor="_Toc80693311" w:history="1">
        <w:r w:rsidRPr="00E51D02">
          <w:rPr>
            <w:rStyle w:val="Hyperlink"/>
            <w:rFonts w:asciiTheme="minorBidi" w:eastAsiaTheme="majorEastAsia" w:hAnsiTheme="minorBidi" w:cstheme="minorBidi"/>
            <w:noProof/>
            <w:sz w:val="20"/>
            <w:szCs w:val="20"/>
          </w:rPr>
          <w:t>7.3.10.3</w:t>
        </w:r>
        <w:r w:rsidRPr="00E51D02">
          <w:rPr>
            <w:rFonts w:eastAsiaTheme="minorEastAsia"/>
            <w:noProof/>
          </w:rPr>
          <w:tab/>
        </w:r>
        <w:r w:rsidRPr="00E51D02">
          <w:rPr>
            <w:rStyle w:val="Hyperlink"/>
            <w:rFonts w:asciiTheme="minorBidi" w:eastAsiaTheme="majorEastAsia" w:hAnsiTheme="minorBidi" w:cstheme="minorBidi"/>
            <w:noProof/>
            <w:sz w:val="20"/>
            <w:szCs w:val="20"/>
          </w:rPr>
          <w:t>Employment</w:t>
        </w:r>
        <w:r w:rsidRPr="00E51D02">
          <w:rPr>
            <w:noProof/>
            <w:webHidden/>
          </w:rPr>
          <w:tab/>
        </w:r>
        <w:r w:rsidRPr="00E51D02">
          <w:rPr>
            <w:noProof/>
            <w:webHidden/>
          </w:rPr>
          <w:fldChar w:fldCharType="begin"/>
        </w:r>
        <w:r w:rsidRPr="00E51D02">
          <w:rPr>
            <w:noProof/>
            <w:webHidden/>
          </w:rPr>
          <w:instrText xml:space="preserve"> PAGEREF _Toc80693311 \h </w:instrText>
        </w:r>
        <w:r w:rsidRPr="00E51D02">
          <w:rPr>
            <w:noProof/>
            <w:webHidden/>
          </w:rPr>
        </w:r>
        <w:r w:rsidRPr="00E51D02">
          <w:rPr>
            <w:noProof/>
            <w:webHidden/>
          </w:rPr>
          <w:fldChar w:fldCharType="separate"/>
        </w:r>
        <w:r w:rsidRPr="00E51D02">
          <w:rPr>
            <w:noProof/>
            <w:webHidden/>
          </w:rPr>
          <w:t>7-6</w:t>
        </w:r>
        <w:r w:rsidRPr="00E51D02">
          <w:rPr>
            <w:noProof/>
            <w:webHidden/>
          </w:rPr>
          <w:fldChar w:fldCharType="end"/>
        </w:r>
      </w:hyperlink>
    </w:p>
    <w:p w14:paraId="13081D42" w14:textId="77777777" w:rsidR="00C079F4" w:rsidRPr="00E51D02" w:rsidRDefault="00C079F4" w:rsidP="00C079F4">
      <w:pPr>
        <w:pStyle w:val="TOC4"/>
        <w:rPr>
          <w:rFonts w:eastAsiaTheme="minorEastAsia"/>
          <w:noProof/>
        </w:rPr>
      </w:pPr>
      <w:hyperlink w:anchor="_Toc80693312" w:history="1">
        <w:r w:rsidRPr="00E51D02">
          <w:rPr>
            <w:rStyle w:val="Hyperlink"/>
            <w:rFonts w:asciiTheme="minorBidi" w:eastAsiaTheme="majorEastAsia" w:hAnsiTheme="minorBidi" w:cstheme="minorBidi"/>
            <w:noProof/>
            <w:sz w:val="20"/>
            <w:szCs w:val="20"/>
          </w:rPr>
          <w:t>7.3.10.4</w:t>
        </w:r>
        <w:r w:rsidRPr="00E51D02">
          <w:rPr>
            <w:rFonts w:eastAsiaTheme="minorEastAsia"/>
            <w:noProof/>
          </w:rPr>
          <w:tab/>
        </w:r>
        <w:r w:rsidRPr="00E51D02">
          <w:rPr>
            <w:rStyle w:val="Hyperlink"/>
            <w:rFonts w:asciiTheme="minorBidi" w:eastAsiaTheme="majorEastAsia" w:hAnsiTheme="minorBidi" w:cstheme="minorBidi"/>
            <w:noProof/>
            <w:sz w:val="20"/>
            <w:szCs w:val="20"/>
          </w:rPr>
          <w:t>Community Structure and Public Utilities</w:t>
        </w:r>
        <w:r w:rsidRPr="00E51D02">
          <w:rPr>
            <w:noProof/>
            <w:webHidden/>
          </w:rPr>
          <w:tab/>
        </w:r>
        <w:r w:rsidRPr="00E51D02">
          <w:rPr>
            <w:noProof/>
            <w:webHidden/>
          </w:rPr>
          <w:fldChar w:fldCharType="begin"/>
        </w:r>
        <w:r w:rsidRPr="00E51D02">
          <w:rPr>
            <w:noProof/>
            <w:webHidden/>
          </w:rPr>
          <w:instrText xml:space="preserve"> PAGEREF _Toc80693312 \h </w:instrText>
        </w:r>
        <w:r w:rsidRPr="00E51D02">
          <w:rPr>
            <w:noProof/>
            <w:webHidden/>
          </w:rPr>
        </w:r>
        <w:r w:rsidRPr="00E51D02">
          <w:rPr>
            <w:noProof/>
            <w:webHidden/>
          </w:rPr>
          <w:fldChar w:fldCharType="separate"/>
        </w:r>
        <w:r w:rsidRPr="00E51D02">
          <w:rPr>
            <w:noProof/>
            <w:webHidden/>
          </w:rPr>
          <w:t>7-6</w:t>
        </w:r>
        <w:r w:rsidRPr="00E51D02">
          <w:rPr>
            <w:noProof/>
            <w:webHidden/>
          </w:rPr>
          <w:fldChar w:fldCharType="end"/>
        </w:r>
      </w:hyperlink>
    </w:p>
    <w:p w14:paraId="39572E8A" w14:textId="77777777" w:rsidR="00C079F4" w:rsidRPr="00E51D02" w:rsidRDefault="00C079F4" w:rsidP="00C079F4">
      <w:pPr>
        <w:pStyle w:val="TOC4"/>
        <w:rPr>
          <w:rFonts w:eastAsiaTheme="minorEastAsia"/>
          <w:noProof/>
        </w:rPr>
      </w:pPr>
      <w:hyperlink w:anchor="_Toc80693313" w:history="1">
        <w:r w:rsidRPr="00E51D02">
          <w:rPr>
            <w:rStyle w:val="Hyperlink"/>
            <w:rFonts w:asciiTheme="minorBidi" w:eastAsiaTheme="majorEastAsia" w:hAnsiTheme="minorBidi" w:cstheme="minorBidi"/>
            <w:noProof/>
            <w:sz w:val="20"/>
            <w:szCs w:val="20"/>
          </w:rPr>
          <w:t>7.3.10.5</w:t>
        </w:r>
        <w:r w:rsidRPr="00E51D02">
          <w:rPr>
            <w:rFonts w:eastAsiaTheme="minorEastAsia"/>
            <w:noProof/>
          </w:rPr>
          <w:tab/>
        </w:r>
        <w:r w:rsidRPr="00E51D02">
          <w:rPr>
            <w:rStyle w:val="Hyperlink"/>
            <w:rFonts w:asciiTheme="minorBidi" w:eastAsiaTheme="majorEastAsia" w:hAnsiTheme="minorBidi" w:cstheme="minorBidi"/>
            <w:noProof/>
            <w:sz w:val="20"/>
            <w:szCs w:val="20"/>
          </w:rPr>
          <w:t>Vulnerable Households</w:t>
        </w:r>
        <w:r w:rsidRPr="00E51D02">
          <w:rPr>
            <w:noProof/>
            <w:webHidden/>
          </w:rPr>
          <w:tab/>
        </w:r>
        <w:r w:rsidRPr="00E51D02">
          <w:rPr>
            <w:noProof/>
            <w:webHidden/>
          </w:rPr>
          <w:fldChar w:fldCharType="begin"/>
        </w:r>
        <w:r w:rsidRPr="00E51D02">
          <w:rPr>
            <w:noProof/>
            <w:webHidden/>
          </w:rPr>
          <w:instrText xml:space="preserve"> PAGEREF _Toc80693313 \h </w:instrText>
        </w:r>
        <w:r w:rsidRPr="00E51D02">
          <w:rPr>
            <w:noProof/>
            <w:webHidden/>
          </w:rPr>
        </w:r>
        <w:r w:rsidRPr="00E51D02">
          <w:rPr>
            <w:noProof/>
            <w:webHidden/>
          </w:rPr>
          <w:fldChar w:fldCharType="separate"/>
        </w:r>
        <w:r w:rsidRPr="00E51D02">
          <w:rPr>
            <w:noProof/>
            <w:webHidden/>
          </w:rPr>
          <w:t>7-6</w:t>
        </w:r>
        <w:r w:rsidRPr="00E51D02">
          <w:rPr>
            <w:noProof/>
            <w:webHidden/>
          </w:rPr>
          <w:fldChar w:fldCharType="end"/>
        </w:r>
      </w:hyperlink>
    </w:p>
    <w:p w14:paraId="60A13B7F" w14:textId="77777777" w:rsidR="00C079F4" w:rsidRDefault="00C079F4" w:rsidP="00C079F4">
      <w:pPr>
        <w:pStyle w:val="TOC2"/>
        <w:rPr>
          <w:rStyle w:val="Hyperlink"/>
          <w:rFonts w:asciiTheme="minorBidi" w:eastAsiaTheme="majorEastAsia" w:hAnsiTheme="minorBidi" w:cstheme="minorBidi"/>
          <w:noProof/>
          <w:sz w:val="20"/>
          <w:szCs w:val="20"/>
        </w:rPr>
      </w:pPr>
      <w:hyperlink w:anchor="_Toc80693314" w:history="1">
        <w:r w:rsidRPr="00E51D02">
          <w:rPr>
            <w:rStyle w:val="Hyperlink"/>
            <w:rFonts w:asciiTheme="minorBidi" w:eastAsiaTheme="majorEastAsia" w:hAnsiTheme="minorBidi" w:cstheme="minorBidi"/>
            <w:noProof/>
            <w:sz w:val="20"/>
            <w:szCs w:val="20"/>
          </w:rPr>
          <w:t>7.4</w:t>
        </w:r>
        <w:r w:rsidRPr="00E51D02">
          <w:rPr>
            <w:rFonts w:eastAsiaTheme="minorEastAsia"/>
            <w:noProof/>
          </w:rPr>
          <w:tab/>
        </w:r>
        <w:r w:rsidRPr="00E51D02">
          <w:rPr>
            <w:rStyle w:val="Hyperlink"/>
            <w:rFonts w:asciiTheme="minorBidi" w:eastAsiaTheme="majorEastAsia" w:hAnsiTheme="minorBidi" w:cstheme="minorBidi"/>
            <w:noProof/>
            <w:sz w:val="20"/>
            <w:szCs w:val="20"/>
          </w:rPr>
          <w:t>ENTITLEMENT MATRIX</w:t>
        </w:r>
        <w:r w:rsidRPr="00E51D02">
          <w:rPr>
            <w:noProof/>
            <w:webHidden/>
          </w:rPr>
          <w:tab/>
        </w:r>
        <w:r w:rsidRPr="00E51D02">
          <w:rPr>
            <w:noProof/>
            <w:webHidden/>
          </w:rPr>
          <w:fldChar w:fldCharType="begin"/>
        </w:r>
        <w:r w:rsidRPr="00E51D02">
          <w:rPr>
            <w:noProof/>
            <w:webHidden/>
          </w:rPr>
          <w:instrText xml:space="preserve"> PAGEREF _Toc80693314 \h </w:instrText>
        </w:r>
        <w:r w:rsidRPr="00E51D02">
          <w:rPr>
            <w:noProof/>
            <w:webHidden/>
          </w:rPr>
        </w:r>
        <w:r w:rsidRPr="00E51D02">
          <w:rPr>
            <w:noProof/>
            <w:webHidden/>
          </w:rPr>
          <w:fldChar w:fldCharType="separate"/>
        </w:r>
        <w:r w:rsidRPr="00E51D02">
          <w:rPr>
            <w:noProof/>
            <w:webHidden/>
          </w:rPr>
          <w:t>7-7</w:t>
        </w:r>
        <w:r w:rsidRPr="00E51D02">
          <w:rPr>
            <w:noProof/>
            <w:webHidden/>
          </w:rPr>
          <w:fldChar w:fldCharType="end"/>
        </w:r>
      </w:hyperlink>
    </w:p>
    <w:p w14:paraId="24746F66" w14:textId="77777777" w:rsidR="00C079F4" w:rsidRPr="00E51D02" w:rsidRDefault="00C079F4" w:rsidP="00C079F4">
      <w:pPr>
        <w:spacing w:after="0"/>
      </w:pPr>
    </w:p>
    <w:p w14:paraId="21E263FD" w14:textId="77777777" w:rsidR="00C079F4" w:rsidRPr="00E51D02" w:rsidRDefault="00C079F4" w:rsidP="00C079F4">
      <w:pPr>
        <w:pStyle w:val="TOC1"/>
        <w:rPr>
          <w:rFonts w:asciiTheme="minorBidi" w:eastAsiaTheme="minorEastAsia" w:hAnsiTheme="minorBidi" w:cstheme="minorBidi"/>
          <w:b w:val="0"/>
          <w:caps w:val="0"/>
          <w:sz w:val="20"/>
          <w:szCs w:val="20"/>
          <w:lang w:val="en-US"/>
        </w:rPr>
      </w:pPr>
      <w:hyperlink w:anchor="_Toc80693486" w:history="1">
        <w:r w:rsidRPr="00E51D02">
          <w:rPr>
            <w:rStyle w:val="Hyperlink"/>
            <w:rFonts w:asciiTheme="minorBidi" w:eastAsiaTheme="majorEastAsia" w:hAnsiTheme="minorBidi" w:cstheme="minorBidi"/>
            <w:sz w:val="20"/>
            <w:szCs w:val="20"/>
          </w:rPr>
          <w:t>8</w:t>
        </w:r>
        <w:r w:rsidRPr="00E51D02">
          <w:rPr>
            <w:rFonts w:asciiTheme="minorBidi" w:eastAsiaTheme="minorEastAsia" w:hAnsiTheme="minorBidi" w:cstheme="minorBidi"/>
            <w:b w:val="0"/>
            <w:caps w:val="0"/>
            <w:sz w:val="20"/>
            <w:szCs w:val="20"/>
            <w:lang w:val="en-US"/>
          </w:rPr>
          <w:tab/>
        </w:r>
        <w:r w:rsidRPr="00E51D02">
          <w:rPr>
            <w:rStyle w:val="Hyperlink"/>
            <w:rFonts w:asciiTheme="minorBidi" w:eastAsiaTheme="majorEastAsia" w:hAnsiTheme="minorBidi" w:cstheme="minorBidi"/>
            <w:sz w:val="20"/>
            <w:szCs w:val="20"/>
          </w:rPr>
          <w:t>RELOCATION, REHABILITATION AND INCOME RESTORATION</w:t>
        </w:r>
        <w:r w:rsidRPr="00E51D02">
          <w:rPr>
            <w:rFonts w:asciiTheme="minorBidi" w:hAnsiTheme="minorBidi" w:cstheme="minorBidi"/>
            <w:webHidden/>
            <w:sz w:val="20"/>
            <w:szCs w:val="20"/>
          </w:rPr>
          <w:tab/>
        </w:r>
        <w:r w:rsidRPr="00E51D02">
          <w:rPr>
            <w:rFonts w:asciiTheme="minorBidi" w:hAnsiTheme="minorBidi" w:cstheme="minorBidi"/>
            <w:webHidden/>
            <w:sz w:val="20"/>
            <w:szCs w:val="20"/>
          </w:rPr>
          <w:fldChar w:fldCharType="begin"/>
        </w:r>
        <w:r w:rsidRPr="00E51D02">
          <w:rPr>
            <w:rFonts w:asciiTheme="minorBidi" w:hAnsiTheme="minorBidi" w:cstheme="minorBidi"/>
            <w:webHidden/>
            <w:sz w:val="20"/>
            <w:szCs w:val="20"/>
          </w:rPr>
          <w:instrText xml:space="preserve"> PAGEREF _Toc80693486 \h </w:instrText>
        </w:r>
        <w:r w:rsidRPr="00E51D02">
          <w:rPr>
            <w:rFonts w:asciiTheme="minorBidi" w:hAnsiTheme="minorBidi" w:cstheme="minorBidi"/>
            <w:webHidden/>
            <w:sz w:val="20"/>
            <w:szCs w:val="20"/>
          </w:rPr>
        </w:r>
        <w:r w:rsidRPr="00E51D02">
          <w:rPr>
            <w:rFonts w:asciiTheme="minorBidi" w:hAnsiTheme="minorBidi" w:cstheme="minorBidi"/>
            <w:webHidden/>
            <w:sz w:val="20"/>
            <w:szCs w:val="20"/>
          </w:rPr>
          <w:fldChar w:fldCharType="separate"/>
        </w:r>
        <w:r w:rsidRPr="00E51D02">
          <w:rPr>
            <w:rFonts w:asciiTheme="minorBidi" w:hAnsiTheme="minorBidi" w:cstheme="minorBidi"/>
            <w:webHidden/>
            <w:sz w:val="20"/>
            <w:szCs w:val="20"/>
          </w:rPr>
          <w:t>8-1</w:t>
        </w:r>
        <w:r w:rsidRPr="00E51D02">
          <w:rPr>
            <w:rFonts w:asciiTheme="minorBidi" w:hAnsiTheme="minorBidi" w:cstheme="minorBidi"/>
            <w:webHidden/>
            <w:sz w:val="20"/>
            <w:szCs w:val="20"/>
          </w:rPr>
          <w:fldChar w:fldCharType="end"/>
        </w:r>
      </w:hyperlink>
    </w:p>
    <w:p w14:paraId="0522A2C7" w14:textId="77777777" w:rsidR="00C079F4" w:rsidRPr="00E51D02" w:rsidRDefault="00C079F4" w:rsidP="00C079F4">
      <w:pPr>
        <w:pStyle w:val="TOC2"/>
        <w:rPr>
          <w:rFonts w:eastAsiaTheme="minorEastAsia"/>
          <w:noProof/>
        </w:rPr>
      </w:pPr>
      <w:hyperlink w:anchor="_Toc80693487" w:history="1">
        <w:r w:rsidRPr="00E51D02">
          <w:rPr>
            <w:rStyle w:val="Hyperlink"/>
            <w:rFonts w:asciiTheme="minorBidi" w:eastAsiaTheme="majorEastAsia" w:hAnsiTheme="minorBidi" w:cstheme="minorBidi"/>
            <w:noProof/>
            <w:sz w:val="20"/>
            <w:szCs w:val="20"/>
          </w:rPr>
          <w:t>8.1</w:t>
        </w:r>
        <w:r w:rsidRPr="00E51D02">
          <w:rPr>
            <w:rFonts w:eastAsiaTheme="minorEastAsia"/>
            <w:noProof/>
          </w:rPr>
          <w:tab/>
        </w:r>
        <w:r w:rsidRPr="00E51D02">
          <w:rPr>
            <w:rStyle w:val="Hyperlink"/>
            <w:rFonts w:asciiTheme="minorBidi" w:eastAsiaTheme="majorEastAsia" w:hAnsiTheme="minorBidi" w:cstheme="minorBidi"/>
            <w:noProof/>
            <w:sz w:val="20"/>
            <w:szCs w:val="20"/>
          </w:rPr>
          <w:t>GENERAL</w:t>
        </w:r>
        <w:r w:rsidRPr="00E51D02">
          <w:rPr>
            <w:noProof/>
            <w:webHidden/>
          </w:rPr>
          <w:tab/>
        </w:r>
        <w:r w:rsidRPr="00E51D02">
          <w:rPr>
            <w:noProof/>
            <w:webHidden/>
          </w:rPr>
          <w:fldChar w:fldCharType="begin"/>
        </w:r>
        <w:r w:rsidRPr="00E51D02">
          <w:rPr>
            <w:noProof/>
            <w:webHidden/>
          </w:rPr>
          <w:instrText xml:space="preserve"> PAGEREF _Toc80693487 \h </w:instrText>
        </w:r>
        <w:r w:rsidRPr="00E51D02">
          <w:rPr>
            <w:noProof/>
            <w:webHidden/>
          </w:rPr>
        </w:r>
        <w:r w:rsidRPr="00E51D02">
          <w:rPr>
            <w:noProof/>
            <w:webHidden/>
          </w:rPr>
          <w:fldChar w:fldCharType="separate"/>
        </w:r>
        <w:r w:rsidRPr="00E51D02">
          <w:rPr>
            <w:noProof/>
            <w:webHidden/>
          </w:rPr>
          <w:t>8-1</w:t>
        </w:r>
        <w:r w:rsidRPr="00E51D02">
          <w:rPr>
            <w:noProof/>
            <w:webHidden/>
          </w:rPr>
          <w:fldChar w:fldCharType="end"/>
        </w:r>
      </w:hyperlink>
    </w:p>
    <w:p w14:paraId="1CCB52CF" w14:textId="77777777" w:rsidR="00C079F4" w:rsidRPr="00E51D02" w:rsidRDefault="00C079F4" w:rsidP="00C079F4">
      <w:pPr>
        <w:pStyle w:val="TOC2"/>
        <w:rPr>
          <w:rFonts w:eastAsiaTheme="minorEastAsia"/>
          <w:noProof/>
        </w:rPr>
      </w:pPr>
      <w:hyperlink w:anchor="_Toc80693488" w:history="1">
        <w:r w:rsidRPr="00E51D02">
          <w:rPr>
            <w:rStyle w:val="Hyperlink"/>
            <w:rFonts w:asciiTheme="minorBidi" w:eastAsiaTheme="majorEastAsia" w:hAnsiTheme="minorBidi" w:cstheme="minorBidi"/>
            <w:noProof/>
            <w:sz w:val="20"/>
            <w:szCs w:val="20"/>
          </w:rPr>
          <w:t>8.2</w:t>
        </w:r>
        <w:r w:rsidRPr="00E51D02">
          <w:rPr>
            <w:rFonts w:eastAsiaTheme="minorEastAsia"/>
            <w:noProof/>
          </w:rPr>
          <w:tab/>
        </w:r>
        <w:r w:rsidRPr="00E51D02">
          <w:rPr>
            <w:rStyle w:val="Hyperlink"/>
            <w:rFonts w:asciiTheme="minorBidi" w:eastAsiaTheme="majorEastAsia" w:hAnsiTheme="minorBidi" w:cstheme="minorBidi"/>
            <w:noProof/>
            <w:sz w:val="20"/>
            <w:szCs w:val="20"/>
          </w:rPr>
          <w:t>RELOCATION STRATEGY OF PROJECT AFFECTED PERSONS</w:t>
        </w:r>
        <w:r w:rsidRPr="00E51D02">
          <w:rPr>
            <w:noProof/>
            <w:webHidden/>
          </w:rPr>
          <w:tab/>
        </w:r>
        <w:r w:rsidRPr="00E51D02">
          <w:rPr>
            <w:noProof/>
            <w:webHidden/>
          </w:rPr>
          <w:fldChar w:fldCharType="begin"/>
        </w:r>
        <w:r w:rsidRPr="00E51D02">
          <w:rPr>
            <w:noProof/>
            <w:webHidden/>
          </w:rPr>
          <w:instrText xml:space="preserve"> PAGEREF _Toc80693488 \h </w:instrText>
        </w:r>
        <w:r w:rsidRPr="00E51D02">
          <w:rPr>
            <w:noProof/>
            <w:webHidden/>
          </w:rPr>
        </w:r>
        <w:r w:rsidRPr="00E51D02">
          <w:rPr>
            <w:noProof/>
            <w:webHidden/>
          </w:rPr>
          <w:fldChar w:fldCharType="separate"/>
        </w:r>
        <w:r w:rsidRPr="00E51D02">
          <w:rPr>
            <w:noProof/>
            <w:webHidden/>
          </w:rPr>
          <w:t>8-1</w:t>
        </w:r>
        <w:r w:rsidRPr="00E51D02">
          <w:rPr>
            <w:noProof/>
            <w:webHidden/>
          </w:rPr>
          <w:fldChar w:fldCharType="end"/>
        </w:r>
      </w:hyperlink>
    </w:p>
    <w:p w14:paraId="3F34909D" w14:textId="77777777" w:rsidR="00C079F4" w:rsidRPr="00E51D02" w:rsidRDefault="00C079F4" w:rsidP="00C079F4">
      <w:pPr>
        <w:pStyle w:val="TOC2"/>
        <w:rPr>
          <w:rFonts w:eastAsiaTheme="minorEastAsia"/>
          <w:noProof/>
        </w:rPr>
      </w:pPr>
      <w:hyperlink w:anchor="_Toc80693489" w:history="1">
        <w:r w:rsidRPr="00E51D02">
          <w:rPr>
            <w:rStyle w:val="Hyperlink"/>
            <w:rFonts w:asciiTheme="minorBidi" w:eastAsiaTheme="majorEastAsia" w:hAnsiTheme="minorBidi" w:cstheme="minorBidi"/>
            <w:noProof/>
            <w:sz w:val="20"/>
            <w:szCs w:val="20"/>
          </w:rPr>
          <w:t>8.3</w:t>
        </w:r>
        <w:r w:rsidRPr="00E51D02">
          <w:rPr>
            <w:rFonts w:eastAsiaTheme="minorEastAsia"/>
            <w:noProof/>
          </w:rPr>
          <w:tab/>
        </w:r>
        <w:r w:rsidRPr="00E51D02">
          <w:rPr>
            <w:rStyle w:val="Hyperlink"/>
            <w:rFonts w:asciiTheme="minorBidi" w:eastAsiaTheme="majorEastAsia" w:hAnsiTheme="minorBidi" w:cstheme="minorBidi"/>
            <w:noProof/>
            <w:sz w:val="20"/>
            <w:szCs w:val="20"/>
          </w:rPr>
          <w:t>COMPENSATION AND REHABILITATION OF PAPS</w:t>
        </w:r>
        <w:r w:rsidRPr="00E51D02">
          <w:rPr>
            <w:noProof/>
            <w:webHidden/>
          </w:rPr>
          <w:tab/>
        </w:r>
        <w:r w:rsidRPr="00E51D02">
          <w:rPr>
            <w:noProof/>
            <w:webHidden/>
          </w:rPr>
          <w:fldChar w:fldCharType="begin"/>
        </w:r>
        <w:r w:rsidRPr="00E51D02">
          <w:rPr>
            <w:noProof/>
            <w:webHidden/>
          </w:rPr>
          <w:instrText xml:space="preserve"> PAGEREF _Toc80693489 \h </w:instrText>
        </w:r>
        <w:r w:rsidRPr="00E51D02">
          <w:rPr>
            <w:noProof/>
            <w:webHidden/>
          </w:rPr>
        </w:r>
        <w:r w:rsidRPr="00E51D02">
          <w:rPr>
            <w:noProof/>
            <w:webHidden/>
          </w:rPr>
          <w:fldChar w:fldCharType="separate"/>
        </w:r>
        <w:r w:rsidRPr="00E51D02">
          <w:rPr>
            <w:noProof/>
            <w:webHidden/>
          </w:rPr>
          <w:t>8-2</w:t>
        </w:r>
        <w:r w:rsidRPr="00E51D02">
          <w:rPr>
            <w:noProof/>
            <w:webHidden/>
          </w:rPr>
          <w:fldChar w:fldCharType="end"/>
        </w:r>
      </w:hyperlink>
    </w:p>
    <w:p w14:paraId="5E9CA077"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490" w:history="1">
        <w:r w:rsidRPr="00E51D02">
          <w:rPr>
            <w:rStyle w:val="Hyperlink"/>
            <w:rFonts w:asciiTheme="minorBidi" w:eastAsiaTheme="majorEastAsia" w:hAnsiTheme="minorBidi" w:cstheme="minorBidi"/>
            <w:noProof/>
            <w:sz w:val="20"/>
            <w:szCs w:val="20"/>
          </w:rPr>
          <w:t>8.3.1</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rPr>
          <w:t>Owners of Private Land</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_Toc80693490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8-2</w:t>
        </w:r>
        <w:r w:rsidRPr="00E51D02">
          <w:rPr>
            <w:rFonts w:asciiTheme="minorBidi" w:hAnsiTheme="minorBidi" w:cstheme="minorBidi"/>
            <w:noProof/>
            <w:webHidden/>
            <w:sz w:val="20"/>
            <w:szCs w:val="20"/>
          </w:rPr>
          <w:fldChar w:fldCharType="end"/>
        </w:r>
      </w:hyperlink>
    </w:p>
    <w:p w14:paraId="39C4CF5F"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491" w:history="1">
        <w:r w:rsidRPr="00E51D02">
          <w:rPr>
            <w:rStyle w:val="Hyperlink"/>
            <w:rFonts w:asciiTheme="minorBidi" w:eastAsiaTheme="majorEastAsia" w:hAnsiTheme="minorBidi" w:cstheme="minorBidi"/>
            <w:noProof/>
            <w:sz w:val="20"/>
            <w:szCs w:val="20"/>
          </w:rPr>
          <w:t>8.3.2</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rPr>
          <w:t>Owners of Trees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_Toc80693491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8-2</w:t>
        </w:r>
        <w:r w:rsidRPr="00E51D02">
          <w:rPr>
            <w:rFonts w:asciiTheme="minorBidi" w:hAnsiTheme="minorBidi" w:cstheme="minorBidi"/>
            <w:noProof/>
            <w:webHidden/>
            <w:sz w:val="20"/>
            <w:szCs w:val="20"/>
          </w:rPr>
          <w:fldChar w:fldCharType="end"/>
        </w:r>
      </w:hyperlink>
    </w:p>
    <w:p w14:paraId="4E5436B1"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492" w:history="1">
        <w:r w:rsidRPr="00E51D02">
          <w:rPr>
            <w:rStyle w:val="Hyperlink"/>
            <w:rFonts w:asciiTheme="minorBidi" w:eastAsiaTheme="majorEastAsia" w:hAnsiTheme="minorBidi" w:cstheme="minorBidi"/>
            <w:noProof/>
            <w:sz w:val="20"/>
            <w:szCs w:val="20"/>
          </w:rPr>
          <w:t>8.3.3</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rPr>
          <w:t>Owners of Standing Crops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_Toc80693492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8-2</w:t>
        </w:r>
        <w:r w:rsidRPr="00E51D02">
          <w:rPr>
            <w:rFonts w:asciiTheme="minorBidi" w:hAnsiTheme="minorBidi" w:cstheme="minorBidi"/>
            <w:noProof/>
            <w:webHidden/>
            <w:sz w:val="20"/>
            <w:szCs w:val="20"/>
          </w:rPr>
          <w:fldChar w:fldCharType="end"/>
        </w:r>
      </w:hyperlink>
    </w:p>
    <w:p w14:paraId="0FC31393"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493" w:history="1">
        <w:r w:rsidRPr="00E51D02">
          <w:rPr>
            <w:rStyle w:val="Hyperlink"/>
            <w:rFonts w:asciiTheme="minorBidi" w:eastAsiaTheme="majorEastAsia" w:hAnsiTheme="minorBidi" w:cstheme="minorBidi"/>
            <w:noProof/>
            <w:sz w:val="20"/>
            <w:szCs w:val="20"/>
          </w:rPr>
          <w:t>8.3.4</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rPr>
          <w:t>Owners of Privately Owned Built–Up Property</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_Toc80693493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8-2</w:t>
        </w:r>
        <w:r w:rsidRPr="00E51D02">
          <w:rPr>
            <w:rFonts w:asciiTheme="minorBidi" w:hAnsiTheme="minorBidi" w:cstheme="minorBidi"/>
            <w:noProof/>
            <w:webHidden/>
            <w:sz w:val="20"/>
            <w:szCs w:val="20"/>
          </w:rPr>
          <w:fldChar w:fldCharType="end"/>
        </w:r>
      </w:hyperlink>
    </w:p>
    <w:p w14:paraId="49D297C3"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494" w:history="1">
        <w:r w:rsidRPr="00E51D02">
          <w:rPr>
            <w:rStyle w:val="Hyperlink"/>
            <w:rFonts w:asciiTheme="minorBidi" w:eastAsiaTheme="majorEastAsia" w:hAnsiTheme="minorBidi" w:cstheme="minorBidi"/>
            <w:noProof/>
            <w:sz w:val="20"/>
            <w:szCs w:val="20"/>
          </w:rPr>
          <w:t>8.3.5</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rPr>
          <w:t>Transitional Allowance and Business Allowance</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_Toc80693494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8-3</w:t>
        </w:r>
        <w:r w:rsidRPr="00E51D02">
          <w:rPr>
            <w:rFonts w:asciiTheme="minorBidi" w:hAnsiTheme="minorBidi" w:cstheme="minorBidi"/>
            <w:noProof/>
            <w:webHidden/>
            <w:sz w:val="20"/>
            <w:szCs w:val="20"/>
          </w:rPr>
          <w:fldChar w:fldCharType="end"/>
        </w:r>
      </w:hyperlink>
    </w:p>
    <w:p w14:paraId="2F14F7DF"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495" w:history="1">
        <w:r w:rsidRPr="00E51D02">
          <w:rPr>
            <w:rStyle w:val="Hyperlink"/>
            <w:rFonts w:asciiTheme="minorBidi" w:eastAsiaTheme="majorEastAsia" w:hAnsiTheme="minorBidi" w:cstheme="minorBidi"/>
            <w:noProof/>
            <w:sz w:val="20"/>
            <w:szCs w:val="20"/>
          </w:rPr>
          <w:t>8.3.6</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rPr>
          <w:t>Additional Assistance for Vulnerable</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_Toc80693495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8-3</w:t>
        </w:r>
        <w:r w:rsidRPr="00E51D02">
          <w:rPr>
            <w:rFonts w:asciiTheme="minorBidi" w:hAnsiTheme="minorBidi" w:cstheme="minorBidi"/>
            <w:noProof/>
            <w:webHidden/>
            <w:sz w:val="20"/>
            <w:szCs w:val="20"/>
          </w:rPr>
          <w:fldChar w:fldCharType="end"/>
        </w:r>
      </w:hyperlink>
    </w:p>
    <w:p w14:paraId="5275EC4B"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496" w:history="1">
        <w:r w:rsidRPr="00E51D02">
          <w:rPr>
            <w:rStyle w:val="Hyperlink"/>
            <w:rFonts w:asciiTheme="minorBidi" w:eastAsiaTheme="majorEastAsia" w:hAnsiTheme="minorBidi" w:cstheme="minorBidi"/>
            <w:noProof/>
            <w:sz w:val="20"/>
            <w:szCs w:val="20"/>
          </w:rPr>
          <w:t>8.3.7</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rPr>
          <w:t>Employment Loss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_Toc80693496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8-4</w:t>
        </w:r>
        <w:r w:rsidRPr="00E51D02">
          <w:rPr>
            <w:rFonts w:asciiTheme="minorBidi" w:hAnsiTheme="minorBidi" w:cstheme="minorBidi"/>
            <w:noProof/>
            <w:webHidden/>
            <w:sz w:val="20"/>
            <w:szCs w:val="20"/>
          </w:rPr>
          <w:fldChar w:fldCharType="end"/>
        </w:r>
      </w:hyperlink>
    </w:p>
    <w:p w14:paraId="10F6E1A0"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497" w:history="1">
        <w:r w:rsidRPr="00E51D02">
          <w:rPr>
            <w:rStyle w:val="Hyperlink"/>
            <w:rFonts w:asciiTheme="minorBidi" w:eastAsiaTheme="majorEastAsia" w:hAnsiTheme="minorBidi" w:cstheme="minorBidi"/>
            <w:noProof/>
            <w:sz w:val="20"/>
            <w:szCs w:val="20"/>
          </w:rPr>
          <w:t>8.3.8</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rPr>
          <w:t>Severity Allowance</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_Toc80693497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8-4</w:t>
        </w:r>
        <w:r w:rsidRPr="00E51D02">
          <w:rPr>
            <w:rFonts w:asciiTheme="minorBidi" w:hAnsiTheme="minorBidi" w:cstheme="minorBidi"/>
            <w:noProof/>
            <w:webHidden/>
            <w:sz w:val="20"/>
            <w:szCs w:val="20"/>
          </w:rPr>
          <w:fldChar w:fldCharType="end"/>
        </w:r>
      </w:hyperlink>
    </w:p>
    <w:p w14:paraId="6A3A6B93" w14:textId="77777777" w:rsidR="00C079F4" w:rsidRDefault="00C079F4" w:rsidP="00C079F4">
      <w:pPr>
        <w:pStyle w:val="TOC3"/>
        <w:rPr>
          <w:rStyle w:val="Hyperlink"/>
          <w:rFonts w:asciiTheme="minorBidi" w:eastAsiaTheme="majorEastAsia" w:hAnsiTheme="minorBidi" w:cstheme="minorBidi"/>
          <w:noProof/>
          <w:sz w:val="20"/>
          <w:szCs w:val="20"/>
        </w:rPr>
      </w:pPr>
      <w:hyperlink w:anchor="_Toc80693498" w:history="1">
        <w:r w:rsidRPr="00E51D02">
          <w:rPr>
            <w:rStyle w:val="Hyperlink"/>
            <w:rFonts w:asciiTheme="minorBidi" w:eastAsiaTheme="majorEastAsia" w:hAnsiTheme="minorBidi" w:cstheme="minorBidi"/>
            <w:noProof/>
            <w:sz w:val="20"/>
            <w:szCs w:val="20"/>
          </w:rPr>
          <w:t>8.3.9</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rPr>
          <w:t>Community Structures/ Public Services and Facilities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_Toc80693498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8-4</w:t>
        </w:r>
        <w:r w:rsidRPr="00E51D02">
          <w:rPr>
            <w:rFonts w:asciiTheme="minorBidi" w:hAnsiTheme="minorBidi" w:cstheme="minorBidi"/>
            <w:noProof/>
            <w:webHidden/>
            <w:sz w:val="20"/>
            <w:szCs w:val="20"/>
          </w:rPr>
          <w:fldChar w:fldCharType="end"/>
        </w:r>
      </w:hyperlink>
    </w:p>
    <w:p w14:paraId="5E3DC5EF" w14:textId="77777777" w:rsidR="00C079F4" w:rsidRPr="00E51D02" w:rsidRDefault="00C079F4" w:rsidP="00C079F4">
      <w:pPr>
        <w:spacing w:after="0"/>
      </w:pPr>
    </w:p>
    <w:p w14:paraId="02DF525F" w14:textId="77777777" w:rsidR="00C079F4" w:rsidRPr="00E51D02" w:rsidRDefault="00C079F4" w:rsidP="00C079F4">
      <w:pPr>
        <w:pStyle w:val="TOC1"/>
        <w:rPr>
          <w:rFonts w:asciiTheme="minorBidi" w:eastAsiaTheme="minorEastAsia" w:hAnsiTheme="minorBidi" w:cstheme="minorBidi"/>
          <w:b w:val="0"/>
          <w:caps w:val="0"/>
          <w:sz w:val="20"/>
          <w:szCs w:val="20"/>
          <w:lang w:val="en-US"/>
        </w:rPr>
      </w:pPr>
      <w:hyperlink w:anchor="_Toc80693499" w:history="1">
        <w:r w:rsidRPr="00E51D02">
          <w:rPr>
            <w:rStyle w:val="Hyperlink"/>
            <w:rFonts w:asciiTheme="minorBidi" w:eastAsiaTheme="majorEastAsia" w:hAnsiTheme="minorBidi" w:cstheme="minorBidi"/>
            <w:sz w:val="20"/>
            <w:szCs w:val="20"/>
          </w:rPr>
          <w:t>9</w:t>
        </w:r>
        <w:r w:rsidRPr="00E51D02">
          <w:rPr>
            <w:rFonts w:asciiTheme="minorBidi" w:eastAsiaTheme="minorEastAsia" w:hAnsiTheme="minorBidi" w:cstheme="minorBidi"/>
            <w:b w:val="0"/>
            <w:caps w:val="0"/>
            <w:sz w:val="20"/>
            <w:szCs w:val="20"/>
            <w:lang w:val="en-US"/>
          </w:rPr>
          <w:tab/>
        </w:r>
        <w:r w:rsidRPr="00E51D02">
          <w:rPr>
            <w:rStyle w:val="Hyperlink"/>
            <w:rFonts w:asciiTheme="minorBidi" w:eastAsiaTheme="majorEastAsia" w:hAnsiTheme="minorBidi" w:cstheme="minorBidi"/>
            <w:sz w:val="20"/>
            <w:szCs w:val="20"/>
          </w:rPr>
          <w:t>RESETTLEMENT BUDGET</w:t>
        </w:r>
        <w:r w:rsidRPr="00E51D02">
          <w:rPr>
            <w:rFonts w:asciiTheme="minorBidi" w:hAnsiTheme="minorBidi" w:cstheme="minorBidi"/>
            <w:webHidden/>
            <w:sz w:val="20"/>
            <w:szCs w:val="20"/>
          </w:rPr>
          <w:tab/>
        </w:r>
        <w:r w:rsidRPr="00E51D02">
          <w:rPr>
            <w:rFonts w:asciiTheme="minorBidi" w:hAnsiTheme="minorBidi" w:cstheme="minorBidi"/>
            <w:webHidden/>
            <w:sz w:val="20"/>
            <w:szCs w:val="20"/>
          </w:rPr>
          <w:fldChar w:fldCharType="begin"/>
        </w:r>
        <w:r w:rsidRPr="00E51D02">
          <w:rPr>
            <w:rFonts w:asciiTheme="minorBidi" w:hAnsiTheme="minorBidi" w:cstheme="minorBidi"/>
            <w:webHidden/>
            <w:sz w:val="20"/>
            <w:szCs w:val="20"/>
          </w:rPr>
          <w:instrText xml:space="preserve"> PAGEREF _Toc80693499 \h </w:instrText>
        </w:r>
        <w:r w:rsidRPr="00E51D02">
          <w:rPr>
            <w:rFonts w:asciiTheme="minorBidi" w:hAnsiTheme="minorBidi" w:cstheme="minorBidi"/>
            <w:webHidden/>
            <w:sz w:val="20"/>
            <w:szCs w:val="20"/>
          </w:rPr>
        </w:r>
        <w:r w:rsidRPr="00E51D02">
          <w:rPr>
            <w:rFonts w:asciiTheme="minorBidi" w:hAnsiTheme="minorBidi" w:cstheme="minorBidi"/>
            <w:webHidden/>
            <w:sz w:val="20"/>
            <w:szCs w:val="20"/>
          </w:rPr>
          <w:fldChar w:fldCharType="separate"/>
        </w:r>
        <w:r w:rsidRPr="00E51D02">
          <w:rPr>
            <w:rFonts w:asciiTheme="minorBidi" w:hAnsiTheme="minorBidi" w:cstheme="minorBidi"/>
            <w:webHidden/>
            <w:sz w:val="20"/>
            <w:szCs w:val="20"/>
          </w:rPr>
          <w:t>9-1</w:t>
        </w:r>
        <w:r w:rsidRPr="00E51D02">
          <w:rPr>
            <w:rFonts w:asciiTheme="minorBidi" w:hAnsiTheme="minorBidi" w:cstheme="minorBidi"/>
            <w:webHidden/>
            <w:sz w:val="20"/>
            <w:szCs w:val="20"/>
          </w:rPr>
          <w:fldChar w:fldCharType="end"/>
        </w:r>
      </w:hyperlink>
    </w:p>
    <w:p w14:paraId="4C67B33E" w14:textId="77777777" w:rsidR="00C079F4" w:rsidRPr="00E51D02" w:rsidRDefault="00C079F4" w:rsidP="00C079F4">
      <w:pPr>
        <w:pStyle w:val="TOC2"/>
        <w:rPr>
          <w:rFonts w:eastAsiaTheme="minorEastAsia"/>
          <w:noProof/>
        </w:rPr>
      </w:pPr>
      <w:hyperlink w:anchor="_Toc80693500" w:history="1">
        <w:r w:rsidRPr="00E51D02">
          <w:rPr>
            <w:rStyle w:val="Hyperlink"/>
            <w:rFonts w:asciiTheme="minorBidi" w:eastAsiaTheme="majorEastAsia" w:hAnsiTheme="minorBidi" w:cstheme="minorBidi"/>
            <w:noProof/>
            <w:sz w:val="20"/>
            <w:szCs w:val="20"/>
          </w:rPr>
          <w:t>9.1</w:t>
        </w:r>
        <w:r w:rsidRPr="00E51D02">
          <w:rPr>
            <w:rFonts w:eastAsiaTheme="minorEastAsia"/>
            <w:noProof/>
          </w:rPr>
          <w:tab/>
        </w:r>
        <w:r w:rsidRPr="00E51D02">
          <w:rPr>
            <w:rStyle w:val="Hyperlink"/>
            <w:rFonts w:asciiTheme="minorBidi" w:eastAsiaTheme="majorEastAsia" w:hAnsiTheme="minorBidi" w:cstheme="minorBidi"/>
            <w:noProof/>
            <w:sz w:val="20"/>
            <w:szCs w:val="20"/>
          </w:rPr>
          <w:t>INTRODUCTION</w:t>
        </w:r>
        <w:r w:rsidRPr="00E51D02">
          <w:rPr>
            <w:noProof/>
            <w:webHidden/>
          </w:rPr>
          <w:tab/>
        </w:r>
        <w:r w:rsidRPr="00E51D02">
          <w:rPr>
            <w:noProof/>
            <w:webHidden/>
          </w:rPr>
          <w:fldChar w:fldCharType="begin"/>
        </w:r>
        <w:r w:rsidRPr="00E51D02">
          <w:rPr>
            <w:noProof/>
            <w:webHidden/>
          </w:rPr>
          <w:instrText xml:space="preserve"> PAGEREF _Toc80693500 \h </w:instrText>
        </w:r>
        <w:r w:rsidRPr="00E51D02">
          <w:rPr>
            <w:noProof/>
            <w:webHidden/>
          </w:rPr>
        </w:r>
        <w:r w:rsidRPr="00E51D02">
          <w:rPr>
            <w:noProof/>
            <w:webHidden/>
          </w:rPr>
          <w:fldChar w:fldCharType="separate"/>
        </w:r>
        <w:r w:rsidRPr="00E51D02">
          <w:rPr>
            <w:noProof/>
            <w:webHidden/>
          </w:rPr>
          <w:t>9-1</w:t>
        </w:r>
        <w:r w:rsidRPr="00E51D02">
          <w:rPr>
            <w:noProof/>
            <w:webHidden/>
          </w:rPr>
          <w:fldChar w:fldCharType="end"/>
        </w:r>
      </w:hyperlink>
    </w:p>
    <w:p w14:paraId="41543C39" w14:textId="77777777" w:rsidR="00C079F4" w:rsidRPr="00E51D02" w:rsidRDefault="00C079F4" w:rsidP="00C079F4">
      <w:pPr>
        <w:pStyle w:val="TOC2"/>
        <w:rPr>
          <w:rFonts w:eastAsiaTheme="minorEastAsia"/>
          <w:noProof/>
        </w:rPr>
      </w:pPr>
      <w:hyperlink w:anchor="_Toc80693501" w:history="1">
        <w:r w:rsidRPr="00E51D02">
          <w:rPr>
            <w:rStyle w:val="Hyperlink"/>
            <w:rFonts w:asciiTheme="minorBidi" w:eastAsiaTheme="majorEastAsia" w:hAnsiTheme="minorBidi" w:cstheme="minorBidi"/>
            <w:noProof/>
            <w:sz w:val="20"/>
            <w:szCs w:val="20"/>
          </w:rPr>
          <w:t>9.2</w:t>
        </w:r>
        <w:r w:rsidRPr="00E51D02">
          <w:rPr>
            <w:rFonts w:eastAsiaTheme="minorEastAsia"/>
            <w:noProof/>
          </w:rPr>
          <w:tab/>
        </w:r>
        <w:r w:rsidRPr="00E51D02">
          <w:rPr>
            <w:rStyle w:val="Hyperlink"/>
            <w:rFonts w:asciiTheme="minorBidi" w:eastAsiaTheme="majorEastAsia" w:hAnsiTheme="minorBidi" w:cstheme="minorBidi"/>
            <w:noProof/>
            <w:sz w:val="20"/>
            <w:szCs w:val="20"/>
          </w:rPr>
          <w:t>DETERMINING BASIS FOR VALUATION AND RESETTLEMENT COSTS</w:t>
        </w:r>
        <w:r w:rsidRPr="00E51D02">
          <w:rPr>
            <w:noProof/>
            <w:webHidden/>
          </w:rPr>
          <w:tab/>
        </w:r>
        <w:r w:rsidRPr="00E51D02">
          <w:rPr>
            <w:noProof/>
            <w:webHidden/>
          </w:rPr>
          <w:fldChar w:fldCharType="begin"/>
        </w:r>
        <w:r w:rsidRPr="00E51D02">
          <w:rPr>
            <w:noProof/>
            <w:webHidden/>
          </w:rPr>
          <w:instrText xml:space="preserve"> PAGEREF _Toc80693501 \h </w:instrText>
        </w:r>
        <w:r w:rsidRPr="00E51D02">
          <w:rPr>
            <w:noProof/>
            <w:webHidden/>
          </w:rPr>
        </w:r>
        <w:r w:rsidRPr="00E51D02">
          <w:rPr>
            <w:noProof/>
            <w:webHidden/>
          </w:rPr>
          <w:fldChar w:fldCharType="separate"/>
        </w:r>
        <w:r w:rsidRPr="00E51D02">
          <w:rPr>
            <w:noProof/>
            <w:webHidden/>
          </w:rPr>
          <w:t>9-1</w:t>
        </w:r>
        <w:r w:rsidRPr="00E51D02">
          <w:rPr>
            <w:noProof/>
            <w:webHidden/>
          </w:rPr>
          <w:fldChar w:fldCharType="end"/>
        </w:r>
      </w:hyperlink>
    </w:p>
    <w:p w14:paraId="57973A5C" w14:textId="77777777" w:rsidR="00C079F4" w:rsidRPr="00E51D02" w:rsidRDefault="00C079F4" w:rsidP="00C079F4">
      <w:pPr>
        <w:pStyle w:val="TOC2"/>
        <w:rPr>
          <w:rFonts w:eastAsiaTheme="minorEastAsia"/>
          <w:noProof/>
        </w:rPr>
      </w:pPr>
      <w:hyperlink w:anchor="_Toc80693502" w:history="1">
        <w:r w:rsidRPr="00E51D02">
          <w:rPr>
            <w:rStyle w:val="Hyperlink"/>
            <w:rFonts w:asciiTheme="minorBidi" w:eastAsiaTheme="majorEastAsia" w:hAnsiTheme="minorBidi" w:cstheme="minorBidi"/>
            <w:noProof/>
            <w:sz w:val="20"/>
            <w:szCs w:val="20"/>
          </w:rPr>
          <w:t>9.3</w:t>
        </w:r>
        <w:r w:rsidRPr="00E51D02">
          <w:rPr>
            <w:rFonts w:eastAsiaTheme="minorEastAsia"/>
            <w:noProof/>
          </w:rPr>
          <w:tab/>
        </w:r>
        <w:r w:rsidRPr="00E51D02">
          <w:rPr>
            <w:rStyle w:val="Hyperlink"/>
            <w:rFonts w:asciiTheme="minorBidi" w:eastAsiaTheme="majorEastAsia" w:hAnsiTheme="minorBidi" w:cstheme="minorBidi"/>
            <w:noProof/>
            <w:sz w:val="20"/>
            <w:szCs w:val="20"/>
          </w:rPr>
          <w:t>SUMMARY OF ENTITLEMENTS AND SUPPORT COSTS</w:t>
        </w:r>
        <w:r w:rsidRPr="00E51D02">
          <w:rPr>
            <w:noProof/>
            <w:webHidden/>
          </w:rPr>
          <w:tab/>
        </w:r>
        <w:r w:rsidRPr="00E51D02">
          <w:rPr>
            <w:noProof/>
            <w:webHidden/>
          </w:rPr>
          <w:fldChar w:fldCharType="begin"/>
        </w:r>
        <w:r w:rsidRPr="00E51D02">
          <w:rPr>
            <w:noProof/>
            <w:webHidden/>
          </w:rPr>
          <w:instrText xml:space="preserve"> PAGEREF _Toc80693502 \h </w:instrText>
        </w:r>
        <w:r w:rsidRPr="00E51D02">
          <w:rPr>
            <w:noProof/>
            <w:webHidden/>
          </w:rPr>
        </w:r>
        <w:r w:rsidRPr="00E51D02">
          <w:rPr>
            <w:noProof/>
            <w:webHidden/>
          </w:rPr>
          <w:fldChar w:fldCharType="separate"/>
        </w:r>
        <w:r w:rsidRPr="00E51D02">
          <w:rPr>
            <w:noProof/>
            <w:webHidden/>
          </w:rPr>
          <w:t>9-2</w:t>
        </w:r>
        <w:r w:rsidRPr="00E51D02">
          <w:rPr>
            <w:noProof/>
            <w:webHidden/>
          </w:rPr>
          <w:fldChar w:fldCharType="end"/>
        </w:r>
      </w:hyperlink>
    </w:p>
    <w:p w14:paraId="5FA6CB97"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503" w:history="1">
        <w:r w:rsidRPr="00E51D02">
          <w:rPr>
            <w:rStyle w:val="Hyperlink"/>
            <w:rFonts w:asciiTheme="minorBidi" w:eastAsiaTheme="majorEastAsia" w:hAnsiTheme="minorBidi" w:cstheme="minorBidi"/>
            <w:noProof/>
            <w:sz w:val="20"/>
            <w:szCs w:val="20"/>
          </w:rPr>
          <w:t>9.3.1</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rPr>
          <w:t>Compensation</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_Toc80693503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9-3</w:t>
        </w:r>
        <w:r w:rsidRPr="00E51D02">
          <w:rPr>
            <w:rFonts w:asciiTheme="minorBidi" w:hAnsiTheme="minorBidi" w:cstheme="minorBidi"/>
            <w:noProof/>
            <w:webHidden/>
            <w:sz w:val="20"/>
            <w:szCs w:val="20"/>
          </w:rPr>
          <w:fldChar w:fldCharType="end"/>
        </w:r>
      </w:hyperlink>
    </w:p>
    <w:p w14:paraId="1CDD367A"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504" w:history="1">
        <w:r w:rsidRPr="00E51D02">
          <w:rPr>
            <w:rStyle w:val="Hyperlink"/>
            <w:rFonts w:asciiTheme="minorBidi" w:eastAsiaTheme="majorEastAsia" w:hAnsiTheme="minorBidi" w:cstheme="minorBidi"/>
            <w:noProof/>
            <w:sz w:val="20"/>
            <w:szCs w:val="20"/>
          </w:rPr>
          <w:t>9.3.2</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rPr>
          <w:t>Cost for RAP Monitoring and Administration</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_Toc80693504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9-3</w:t>
        </w:r>
        <w:r w:rsidRPr="00E51D02">
          <w:rPr>
            <w:rFonts w:asciiTheme="minorBidi" w:hAnsiTheme="minorBidi" w:cstheme="minorBidi"/>
            <w:noProof/>
            <w:webHidden/>
            <w:sz w:val="20"/>
            <w:szCs w:val="20"/>
          </w:rPr>
          <w:fldChar w:fldCharType="end"/>
        </w:r>
      </w:hyperlink>
    </w:p>
    <w:p w14:paraId="6D7F98E5"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505" w:history="1">
        <w:r w:rsidRPr="00E51D02">
          <w:rPr>
            <w:rStyle w:val="Hyperlink"/>
            <w:rFonts w:asciiTheme="minorBidi" w:eastAsiaTheme="majorEastAsia" w:hAnsiTheme="minorBidi" w:cstheme="minorBidi"/>
            <w:noProof/>
            <w:sz w:val="20"/>
            <w:szCs w:val="20"/>
          </w:rPr>
          <w:t>9.3.3</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rPr>
          <w:t>Compensation for Land</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_Toc80693505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9-4</w:t>
        </w:r>
        <w:r w:rsidRPr="00E51D02">
          <w:rPr>
            <w:rFonts w:asciiTheme="minorBidi" w:hAnsiTheme="minorBidi" w:cstheme="minorBidi"/>
            <w:noProof/>
            <w:webHidden/>
            <w:sz w:val="20"/>
            <w:szCs w:val="20"/>
          </w:rPr>
          <w:fldChar w:fldCharType="end"/>
        </w:r>
      </w:hyperlink>
    </w:p>
    <w:p w14:paraId="53197A55" w14:textId="77777777" w:rsidR="00C079F4" w:rsidRPr="00E51D02" w:rsidRDefault="00C079F4" w:rsidP="00C079F4">
      <w:pPr>
        <w:pStyle w:val="TOC2"/>
        <w:rPr>
          <w:rFonts w:eastAsiaTheme="minorEastAsia"/>
          <w:noProof/>
        </w:rPr>
      </w:pPr>
      <w:hyperlink w:anchor="_Toc80693506" w:history="1">
        <w:r w:rsidRPr="00E51D02">
          <w:rPr>
            <w:rStyle w:val="Hyperlink"/>
            <w:rFonts w:asciiTheme="minorBidi" w:eastAsiaTheme="majorEastAsia" w:hAnsiTheme="minorBidi" w:cstheme="minorBidi"/>
            <w:noProof/>
            <w:sz w:val="20"/>
            <w:szCs w:val="20"/>
          </w:rPr>
          <w:t>9.4</w:t>
        </w:r>
        <w:r w:rsidRPr="00E51D02">
          <w:rPr>
            <w:rFonts w:eastAsiaTheme="minorEastAsia"/>
            <w:noProof/>
          </w:rPr>
          <w:tab/>
        </w:r>
        <w:r w:rsidRPr="00E51D02">
          <w:rPr>
            <w:rStyle w:val="Hyperlink"/>
            <w:rFonts w:asciiTheme="minorBidi" w:eastAsiaTheme="majorEastAsia" w:hAnsiTheme="minorBidi" w:cstheme="minorBidi"/>
            <w:noProof/>
            <w:sz w:val="20"/>
            <w:szCs w:val="20"/>
          </w:rPr>
          <w:t>Compensation Cost for Crops</w:t>
        </w:r>
        <w:r w:rsidRPr="00E51D02">
          <w:rPr>
            <w:noProof/>
            <w:webHidden/>
          </w:rPr>
          <w:tab/>
        </w:r>
        <w:r w:rsidRPr="00E51D02">
          <w:rPr>
            <w:noProof/>
            <w:webHidden/>
          </w:rPr>
          <w:fldChar w:fldCharType="begin"/>
        </w:r>
        <w:r w:rsidRPr="00E51D02">
          <w:rPr>
            <w:noProof/>
            <w:webHidden/>
          </w:rPr>
          <w:instrText xml:space="preserve"> PAGEREF _Toc80693506 \h </w:instrText>
        </w:r>
        <w:r w:rsidRPr="00E51D02">
          <w:rPr>
            <w:noProof/>
            <w:webHidden/>
          </w:rPr>
        </w:r>
        <w:r w:rsidRPr="00E51D02">
          <w:rPr>
            <w:noProof/>
            <w:webHidden/>
          </w:rPr>
          <w:fldChar w:fldCharType="separate"/>
        </w:r>
        <w:r w:rsidRPr="00E51D02">
          <w:rPr>
            <w:noProof/>
            <w:webHidden/>
          </w:rPr>
          <w:t>9-4</w:t>
        </w:r>
        <w:r w:rsidRPr="00E51D02">
          <w:rPr>
            <w:noProof/>
            <w:webHidden/>
          </w:rPr>
          <w:fldChar w:fldCharType="end"/>
        </w:r>
      </w:hyperlink>
    </w:p>
    <w:p w14:paraId="1376F383"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507" w:history="1">
        <w:r w:rsidRPr="00E51D02">
          <w:rPr>
            <w:rStyle w:val="Hyperlink"/>
            <w:rFonts w:asciiTheme="minorBidi" w:eastAsiaTheme="majorEastAsia" w:hAnsiTheme="minorBidi" w:cstheme="minorBidi"/>
            <w:noProof/>
            <w:sz w:val="20"/>
            <w:szCs w:val="20"/>
          </w:rPr>
          <w:t>9.4.1</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rPr>
          <w:t>Compensation Cost for Trees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_Toc80693507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9-4</w:t>
        </w:r>
        <w:r w:rsidRPr="00E51D02">
          <w:rPr>
            <w:rFonts w:asciiTheme="minorBidi" w:hAnsiTheme="minorBidi" w:cstheme="minorBidi"/>
            <w:noProof/>
            <w:webHidden/>
            <w:sz w:val="20"/>
            <w:szCs w:val="20"/>
          </w:rPr>
          <w:fldChar w:fldCharType="end"/>
        </w:r>
      </w:hyperlink>
    </w:p>
    <w:p w14:paraId="556899E4"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508" w:history="1">
        <w:r w:rsidRPr="00E51D02">
          <w:rPr>
            <w:rStyle w:val="Hyperlink"/>
            <w:rFonts w:asciiTheme="minorBidi" w:eastAsiaTheme="majorEastAsia" w:hAnsiTheme="minorBidi" w:cstheme="minorBidi"/>
            <w:noProof/>
            <w:sz w:val="20"/>
            <w:szCs w:val="20"/>
          </w:rPr>
          <w:t>9.4.2</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rPr>
          <w:t>Loss of Structures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_Toc80693508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9-5</w:t>
        </w:r>
        <w:r w:rsidRPr="00E51D02">
          <w:rPr>
            <w:rFonts w:asciiTheme="minorBidi" w:hAnsiTheme="minorBidi" w:cstheme="minorBidi"/>
            <w:noProof/>
            <w:webHidden/>
            <w:sz w:val="20"/>
            <w:szCs w:val="20"/>
          </w:rPr>
          <w:fldChar w:fldCharType="end"/>
        </w:r>
      </w:hyperlink>
    </w:p>
    <w:p w14:paraId="28E4AD9A"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509" w:history="1">
        <w:r w:rsidRPr="00E51D02">
          <w:rPr>
            <w:rStyle w:val="Hyperlink"/>
            <w:rFonts w:asciiTheme="minorBidi" w:eastAsiaTheme="majorEastAsia" w:hAnsiTheme="minorBidi" w:cstheme="minorBidi"/>
            <w:noProof/>
            <w:sz w:val="20"/>
            <w:szCs w:val="20"/>
          </w:rPr>
          <w:t>9.4.3</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rPr>
          <w:t>Temporary Losses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_Toc80693509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9-6</w:t>
        </w:r>
        <w:r w:rsidRPr="00E51D02">
          <w:rPr>
            <w:rFonts w:asciiTheme="minorBidi" w:hAnsiTheme="minorBidi" w:cstheme="minorBidi"/>
            <w:noProof/>
            <w:webHidden/>
            <w:sz w:val="20"/>
            <w:szCs w:val="20"/>
          </w:rPr>
          <w:fldChar w:fldCharType="end"/>
        </w:r>
      </w:hyperlink>
    </w:p>
    <w:p w14:paraId="67E4A464"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510" w:history="1">
        <w:r w:rsidRPr="00E51D02">
          <w:rPr>
            <w:rStyle w:val="Hyperlink"/>
            <w:rFonts w:asciiTheme="minorBidi" w:eastAsiaTheme="majorEastAsia" w:hAnsiTheme="minorBidi" w:cstheme="minorBidi"/>
            <w:noProof/>
            <w:sz w:val="20"/>
            <w:szCs w:val="20"/>
          </w:rPr>
          <w:t>9.4.4</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rPr>
          <w:t>Resettlement and Rehabilitation Assistance</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_Toc80693510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9-6</w:t>
        </w:r>
        <w:r w:rsidRPr="00E51D02">
          <w:rPr>
            <w:rFonts w:asciiTheme="minorBidi" w:hAnsiTheme="minorBidi" w:cstheme="minorBidi"/>
            <w:noProof/>
            <w:webHidden/>
            <w:sz w:val="20"/>
            <w:szCs w:val="20"/>
          </w:rPr>
          <w:fldChar w:fldCharType="end"/>
        </w:r>
      </w:hyperlink>
    </w:p>
    <w:p w14:paraId="49837A0D"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511" w:history="1">
        <w:r w:rsidRPr="00E51D02">
          <w:rPr>
            <w:rStyle w:val="Hyperlink"/>
            <w:rFonts w:asciiTheme="minorBidi" w:eastAsiaTheme="majorEastAsia" w:hAnsiTheme="minorBidi" w:cstheme="minorBidi"/>
            <w:noProof/>
            <w:sz w:val="20"/>
            <w:szCs w:val="20"/>
          </w:rPr>
          <w:t>9.4.5</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rPr>
          <w:t>Cost for RAP Monitoring and Administration</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_Toc80693511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9-7</w:t>
        </w:r>
        <w:r w:rsidRPr="00E51D02">
          <w:rPr>
            <w:rFonts w:asciiTheme="minorBidi" w:hAnsiTheme="minorBidi" w:cstheme="minorBidi"/>
            <w:noProof/>
            <w:webHidden/>
            <w:sz w:val="20"/>
            <w:szCs w:val="20"/>
          </w:rPr>
          <w:fldChar w:fldCharType="end"/>
        </w:r>
      </w:hyperlink>
    </w:p>
    <w:p w14:paraId="53EE29E0" w14:textId="77777777" w:rsidR="00C079F4" w:rsidRPr="00E51D02" w:rsidRDefault="00C079F4" w:rsidP="00C079F4">
      <w:pPr>
        <w:pStyle w:val="TOC4"/>
        <w:rPr>
          <w:rFonts w:eastAsiaTheme="minorEastAsia"/>
          <w:noProof/>
        </w:rPr>
      </w:pPr>
      <w:hyperlink w:anchor="_Toc80693512" w:history="1">
        <w:r w:rsidRPr="00E51D02">
          <w:rPr>
            <w:rStyle w:val="Hyperlink"/>
            <w:rFonts w:asciiTheme="minorBidi" w:eastAsiaTheme="majorEastAsia" w:hAnsiTheme="minorBidi" w:cstheme="minorBidi"/>
            <w:noProof/>
            <w:sz w:val="20"/>
            <w:szCs w:val="20"/>
          </w:rPr>
          <w:t>9.4.5.1</w:t>
        </w:r>
        <w:r w:rsidRPr="00E51D02">
          <w:rPr>
            <w:rFonts w:eastAsiaTheme="minorEastAsia"/>
            <w:noProof/>
          </w:rPr>
          <w:tab/>
        </w:r>
        <w:r w:rsidRPr="00E51D02">
          <w:rPr>
            <w:rStyle w:val="Hyperlink"/>
            <w:rFonts w:asciiTheme="minorBidi" w:eastAsiaTheme="majorEastAsia" w:hAnsiTheme="minorBidi" w:cstheme="minorBidi"/>
            <w:noProof/>
            <w:sz w:val="20"/>
            <w:szCs w:val="20"/>
          </w:rPr>
          <w:t>RAP Monitoring &amp; Evaluation Cost</w:t>
        </w:r>
        <w:r w:rsidRPr="00E51D02">
          <w:rPr>
            <w:noProof/>
            <w:webHidden/>
          </w:rPr>
          <w:tab/>
        </w:r>
        <w:r w:rsidRPr="00E51D02">
          <w:rPr>
            <w:noProof/>
            <w:webHidden/>
          </w:rPr>
          <w:fldChar w:fldCharType="begin"/>
        </w:r>
        <w:r w:rsidRPr="00E51D02">
          <w:rPr>
            <w:noProof/>
            <w:webHidden/>
          </w:rPr>
          <w:instrText xml:space="preserve"> PAGEREF _Toc80693512 \h </w:instrText>
        </w:r>
        <w:r w:rsidRPr="00E51D02">
          <w:rPr>
            <w:noProof/>
            <w:webHidden/>
          </w:rPr>
        </w:r>
        <w:r w:rsidRPr="00E51D02">
          <w:rPr>
            <w:noProof/>
            <w:webHidden/>
          </w:rPr>
          <w:fldChar w:fldCharType="separate"/>
        </w:r>
        <w:r w:rsidRPr="00E51D02">
          <w:rPr>
            <w:noProof/>
            <w:webHidden/>
          </w:rPr>
          <w:t>9-7</w:t>
        </w:r>
        <w:r w:rsidRPr="00E51D02">
          <w:rPr>
            <w:noProof/>
            <w:webHidden/>
          </w:rPr>
          <w:fldChar w:fldCharType="end"/>
        </w:r>
      </w:hyperlink>
    </w:p>
    <w:p w14:paraId="72C95874" w14:textId="77777777" w:rsidR="00C079F4" w:rsidRPr="00E51D02" w:rsidRDefault="00C079F4" w:rsidP="00C079F4">
      <w:pPr>
        <w:pStyle w:val="TOC4"/>
        <w:rPr>
          <w:rFonts w:eastAsiaTheme="minorEastAsia"/>
          <w:noProof/>
        </w:rPr>
      </w:pPr>
      <w:hyperlink w:anchor="_Toc80693513" w:history="1">
        <w:r w:rsidRPr="00E51D02">
          <w:rPr>
            <w:rStyle w:val="Hyperlink"/>
            <w:rFonts w:asciiTheme="minorBidi" w:eastAsiaTheme="majorEastAsia" w:hAnsiTheme="minorBidi" w:cstheme="minorBidi"/>
            <w:noProof/>
            <w:sz w:val="20"/>
            <w:szCs w:val="20"/>
          </w:rPr>
          <w:t>9.4.5.2</w:t>
        </w:r>
        <w:r w:rsidRPr="00E51D02">
          <w:rPr>
            <w:rFonts w:eastAsiaTheme="minorEastAsia"/>
            <w:noProof/>
          </w:rPr>
          <w:tab/>
        </w:r>
        <w:r w:rsidRPr="00E51D02">
          <w:rPr>
            <w:rStyle w:val="Hyperlink"/>
            <w:rFonts w:asciiTheme="minorBidi" w:eastAsiaTheme="majorEastAsia" w:hAnsiTheme="minorBidi" w:cstheme="minorBidi"/>
            <w:noProof/>
            <w:sz w:val="20"/>
            <w:szCs w:val="20"/>
          </w:rPr>
          <w:t>RAP Administration and Support Cost</w:t>
        </w:r>
        <w:r w:rsidRPr="00E51D02">
          <w:rPr>
            <w:noProof/>
            <w:webHidden/>
          </w:rPr>
          <w:tab/>
        </w:r>
        <w:r w:rsidRPr="00E51D02">
          <w:rPr>
            <w:noProof/>
            <w:webHidden/>
          </w:rPr>
          <w:fldChar w:fldCharType="begin"/>
        </w:r>
        <w:r w:rsidRPr="00E51D02">
          <w:rPr>
            <w:noProof/>
            <w:webHidden/>
          </w:rPr>
          <w:instrText xml:space="preserve"> PAGEREF _Toc80693513 \h </w:instrText>
        </w:r>
        <w:r w:rsidRPr="00E51D02">
          <w:rPr>
            <w:noProof/>
            <w:webHidden/>
          </w:rPr>
        </w:r>
        <w:r w:rsidRPr="00E51D02">
          <w:rPr>
            <w:noProof/>
            <w:webHidden/>
          </w:rPr>
          <w:fldChar w:fldCharType="separate"/>
        </w:r>
        <w:r w:rsidRPr="00E51D02">
          <w:rPr>
            <w:noProof/>
            <w:webHidden/>
          </w:rPr>
          <w:t>9-7</w:t>
        </w:r>
        <w:r w:rsidRPr="00E51D02">
          <w:rPr>
            <w:noProof/>
            <w:webHidden/>
          </w:rPr>
          <w:fldChar w:fldCharType="end"/>
        </w:r>
      </w:hyperlink>
    </w:p>
    <w:p w14:paraId="3153516D"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514" w:history="1">
        <w:r w:rsidRPr="00E51D02">
          <w:rPr>
            <w:rStyle w:val="Hyperlink"/>
            <w:rFonts w:asciiTheme="minorBidi" w:eastAsiaTheme="majorEastAsia" w:hAnsiTheme="minorBidi" w:cstheme="minorBidi"/>
            <w:noProof/>
            <w:sz w:val="20"/>
            <w:szCs w:val="20"/>
          </w:rPr>
          <w:t>9.4.6</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rPr>
          <w:t>Contingencies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_Toc80693514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9-7</w:t>
        </w:r>
        <w:r w:rsidRPr="00E51D02">
          <w:rPr>
            <w:rFonts w:asciiTheme="minorBidi" w:hAnsiTheme="minorBidi" w:cstheme="minorBidi"/>
            <w:noProof/>
            <w:webHidden/>
            <w:sz w:val="20"/>
            <w:szCs w:val="20"/>
          </w:rPr>
          <w:fldChar w:fldCharType="end"/>
        </w:r>
      </w:hyperlink>
    </w:p>
    <w:p w14:paraId="6467A307" w14:textId="77777777" w:rsidR="00C079F4" w:rsidRPr="00E51D02" w:rsidRDefault="00C079F4" w:rsidP="00C079F4">
      <w:pPr>
        <w:pStyle w:val="TOC2"/>
        <w:rPr>
          <w:rFonts w:eastAsiaTheme="minorEastAsia"/>
          <w:noProof/>
        </w:rPr>
      </w:pPr>
      <w:hyperlink w:anchor="_Toc80693515" w:history="1">
        <w:r w:rsidRPr="00E51D02">
          <w:rPr>
            <w:rStyle w:val="Hyperlink"/>
            <w:rFonts w:asciiTheme="minorBidi" w:eastAsiaTheme="majorEastAsia" w:hAnsiTheme="minorBidi" w:cstheme="minorBidi"/>
            <w:noProof/>
            <w:sz w:val="20"/>
            <w:szCs w:val="20"/>
          </w:rPr>
          <w:t>9.5</w:t>
        </w:r>
        <w:r w:rsidRPr="00E51D02">
          <w:rPr>
            <w:rFonts w:eastAsiaTheme="minorEastAsia"/>
            <w:noProof/>
          </w:rPr>
          <w:tab/>
        </w:r>
        <w:r w:rsidRPr="00E51D02">
          <w:rPr>
            <w:rStyle w:val="Hyperlink"/>
            <w:rFonts w:asciiTheme="minorBidi" w:eastAsiaTheme="majorEastAsia" w:hAnsiTheme="minorBidi" w:cstheme="minorBidi"/>
            <w:noProof/>
            <w:sz w:val="20"/>
            <w:szCs w:val="20"/>
          </w:rPr>
          <w:t>ITEMIZED SUMMARY BUDGET</w:t>
        </w:r>
        <w:r w:rsidRPr="00E51D02">
          <w:rPr>
            <w:noProof/>
            <w:webHidden/>
          </w:rPr>
          <w:tab/>
        </w:r>
        <w:r w:rsidRPr="00E51D02">
          <w:rPr>
            <w:noProof/>
            <w:webHidden/>
          </w:rPr>
          <w:fldChar w:fldCharType="begin"/>
        </w:r>
        <w:r w:rsidRPr="00E51D02">
          <w:rPr>
            <w:noProof/>
            <w:webHidden/>
          </w:rPr>
          <w:instrText xml:space="preserve"> PAGEREF _Toc80693515 \h </w:instrText>
        </w:r>
        <w:r w:rsidRPr="00E51D02">
          <w:rPr>
            <w:noProof/>
            <w:webHidden/>
          </w:rPr>
        </w:r>
        <w:r w:rsidRPr="00E51D02">
          <w:rPr>
            <w:noProof/>
            <w:webHidden/>
          </w:rPr>
          <w:fldChar w:fldCharType="separate"/>
        </w:r>
        <w:r w:rsidRPr="00E51D02">
          <w:rPr>
            <w:noProof/>
            <w:webHidden/>
          </w:rPr>
          <w:t>9-7</w:t>
        </w:r>
        <w:r w:rsidRPr="00E51D02">
          <w:rPr>
            <w:noProof/>
            <w:webHidden/>
          </w:rPr>
          <w:fldChar w:fldCharType="end"/>
        </w:r>
      </w:hyperlink>
    </w:p>
    <w:p w14:paraId="76E63AFA" w14:textId="77777777" w:rsidR="00C079F4" w:rsidRDefault="00C079F4" w:rsidP="00C079F4">
      <w:pPr>
        <w:pStyle w:val="TOC2"/>
        <w:rPr>
          <w:rStyle w:val="Hyperlink"/>
          <w:rFonts w:asciiTheme="minorBidi" w:eastAsiaTheme="majorEastAsia" w:hAnsiTheme="minorBidi" w:cstheme="minorBidi"/>
          <w:noProof/>
          <w:sz w:val="20"/>
          <w:szCs w:val="20"/>
        </w:rPr>
      </w:pPr>
      <w:hyperlink w:anchor="_Toc80693516" w:history="1">
        <w:r w:rsidRPr="00E51D02">
          <w:rPr>
            <w:rStyle w:val="Hyperlink"/>
            <w:rFonts w:asciiTheme="minorBidi" w:eastAsiaTheme="majorEastAsia" w:hAnsiTheme="minorBidi" w:cstheme="minorBidi"/>
            <w:noProof/>
            <w:sz w:val="20"/>
            <w:szCs w:val="20"/>
          </w:rPr>
          <w:t>9.6</w:t>
        </w:r>
        <w:r w:rsidRPr="00E51D02">
          <w:rPr>
            <w:rFonts w:eastAsiaTheme="minorEastAsia"/>
            <w:noProof/>
          </w:rPr>
          <w:tab/>
        </w:r>
        <w:r w:rsidRPr="00E51D02">
          <w:rPr>
            <w:rStyle w:val="Hyperlink"/>
            <w:rFonts w:asciiTheme="minorBidi" w:eastAsiaTheme="majorEastAsia" w:hAnsiTheme="minorBidi" w:cstheme="minorBidi"/>
            <w:noProof/>
            <w:sz w:val="20"/>
            <w:szCs w:val="20"/>
          </w:rPr>
          <w:t>RESETTLEMENT FUNDING/FINANCING PLAN</w:t>
        </w:r>
        <w:r w:rsidRPr="00E51D02">
          <w:rPr>
            <w:noProof/>
            <w:webHidden/>
          </w:rPr>
          <w:tab/>
        </w:r>
        <w:r w:rsidRPr="00E51D02">
          <w:rPr>
            <w:noProof/>
            <w:webHidden/>
          </w:rPr>
          <w:fldChar w:fldCharType="begin"/>
        </w:r>
        <w:r w:rsidRPr="00E51D02">
          <w:rPr>
            <w:noProof/>
            <w:webHidden/>
          </w:rPr>
          <w:instrText xml:space="preserve"> PAGEREF _Toc80693516 \h </w:instrText>
        </w:r>
        <w:r w:rsidRPr="00E51D02">
          <w:rPr>
            <w:noProof/>
            <w:webHidden/>
          </w:rPr>
        </w:r>
        <w:r w:rsidRPr="00E51D02">
          <w:rPr>
            <w:noProof/>
            <w:webHidden/>
          </w:rPr>
          <w:fldChar w:fldCharType="separate"/>
        </w:r>
        <w:r w:rsidRPr="00E51D02">
          <w:rPr>
            <w:noProof/>
            <w:webHidden/>
          </w:rPr>
          <w:t>9-9</w:t>
        </w:r>
        <w:r w:rsidRPr="00E51D02">
          <w:rPr>
            <w:noProof/>
            <w:webHidden/>
          </w:rPr>
          <w:fldChar w:fldCharType="end"/>
        </w:r>
      </w:hyperlink>
    </w:p>
    <w:p w14:paraId="79717730" w14:textId="77777777" w:rsidR="00C079F4" w:rsidRPr="00E51D02" w:rsidRDefault="00C079F4" w:rsidP="00C079F4">
      <w:pPr>
        <w:spacing w:after="0"/>
      </w:pPr>
    </w:p>
    <w:p w14:paraId="10F65BB6" w14:textId="77777777" w:rsidR="00C079F4" w:rsidRPr="00E51D02" w:rsidRDefault="00C079F4" w:rsidP="00C079F4">
      <w:pPr>
        <w:pStyle w:val="TOC1"/>
        <w:rPr>
          <w:rFonts w:asciiTheme="minorBidi" w:eastAsiaTheme="minorEastAsia" w:hAnsiTheme="minorBidi" w:cstheme="minorBidi"/>
          <w:b w:val="0"/>
          <w:caps w:val="0"/>
          <w:sz w:val="20"/>
          <w:szCs w:val="20"/>
          <w:lang w:val="en-US"/>
        </w:rPr>
      </w:pPr>
      <w:hyperlink w:anchor="_Toc80693517" w:history="1">
        <w:r w:rsidRPr="00E51D02">
          <w:rPr>
            <w:rStyle w:val="Hyperlink"/>
            <w:rFonts w:asciiTheme="minorBidi" w:eastAsiaTheme="majorEastAsia" w:hAnsiTheme="minorBidi" w:cstheme="minorBidi"/>
            <w:sz w:val="20"/>
            <w:szCs w:val="20"/>
          </w:rPr>
          <w:t>10</w:t>
        </w:r>
        <w:r w:rsidRPr="00E51D02">
          <w:rPr>
            <w:rFonts w:asciiTheme="minorBidi" w:eastAsiaTheme="minorEastAsia" w:hAnsiTheme="minorBidi" w:cstheme="minorBidi"/>
            <w:b w:val="0"/>
            <w:caps w:val="0"/>
            <w:sz w:val="20"/>
            <w:szCs w:val="20"/>
            <w:lang w:val="en-US"/>
          </w:rPr>
          <w:tab/>
        </w:r>
        <w:r w:rsidRPr="00E51D02">
          <w:rPr>
            <w:rStyle w:val="Hyperlink"/>
            <w:rFonts w:asciiTheme="minorBidi" w:eastAsiaTheme="majorEastAsia" w:hAnsiTheme="minorBidi" w:cstheme="minorBidi"/>
            <w:sz w:val="20"/>
            <w:szCs w:val="20"/>
          </w:rPr>
          <w:t>INSTITUTIONAL ARRANGEMENTS</w:t>
        </w:r>
        <w:r w:rsidRPr="00E51D02">
          <w:rPr>
            <w:rFonts w:asciiTheme="minorBidi" w:hAnsiTheme="minorBidi" w:cstheme="minorBidi"/>
            <w:webHidden/>
            <w:sz w:val="20"/>
            <w:szCs w:val="20"/>
          </w:rPr>
          <w:tab/>
        </w:r>
        <w:r w:rsidRPr="00E51D02">
          <w:rPr>
            <w:rFonts w:asciiTheme="minorBidi" w:hAnsiTheme="minorBidi" w:cstheme="minorBidi"/>
            <w:webHidden/>
            <w:sz w:val="20"/>
            <w:szCs w:val="20"/>
          </w:rPr>
          <w:fldChar w:fldCharType="begin"/>
        </w:r>
        <w:r w:rsidRPr="00E51D02">
          <w:rPr>
            <w:rFonts w:asciiTheme="minorBidi" w:hAnsiTheme="minorBidi" w:cstheme="minorBidi"/>
            <w:webHidden/>
            <w:sz w:val="20"/>
            <w:szCs w:val="20"/>
          </w:rPr>
          <w:instrText xml:space="preserve"> PAGEREF _Toc80693517 \h </w:instrText>
        </w:r>
        <w:r w:rsidRPr="00E51D02">
          <w:rPr>
            <w:rFonts w:asciiTheme="minorBidi" w:hAnsiTheme="minorBidi" w:cstheme="minorBidi"/>
            <w:webHidden/>
            <w:sz w:val="20"/>
            <w:szCs w:val="20"/>
          </w:rPr>
        </w:r>
        <w:r w:rsidRPr="00E51D02">
          <w:rPr>
            <w:rFonts w:asciiTheme="minorBidi" w:hAnsiTheme="minorBidi" w:cstheme="minorBidi"/>
            <w:webHidden/>
            <w:sz w:val="20"/>
            <w:szCs w:val="20"/>
          </w:rPr>
          <w:fldChar w:fldCharType="separate"/>
        </w:r>
        <w:r w:rsidRPr="00E51D02">
          <w:rPr>
            <w:rFonts w:asciiTheme="minorBidi" w:hAnsiTheme="minorBidi" w:cstheme="minorBidi"/>
            <w:webHidden/>
            <w:sz w:val="20"/>
            <w:szCs w:val="20"/>
          </w:rPr>
          <w:t>10-1</w:t>
        </w:r>
        <w:r w:rsidRPr="00E51D02">
          <w:rPr>
            <w:rFonts w:asciiTheme="minorBidi" w:hAnsiTheme="minorBidi" w:cstheme="minorBidi"/>
            <w:webHidden/>
            <w:sz w:val="20"/>
            <w:szCs w:val="20"/>
          </w:rPr>
          <w:fldChar w:fldCharType="end"/>
        </w:r>
      </w:hyperlink>
    </w:p>
    <w:p w14:paraId="5628FE8D" w14:textId="77777777" w:rsidR="00C079F4" w:rsidRPr="00E51D02" w:rsidRDefault="00C079F4" w:rsidP="00C079F4">
      <w:pPr>
        <w:pStyle w:val="TOC2"/>
        <w:rPr>
          <w:rFonts w:eastAsiaTheme="minorEastAsia"/>
          <w:noProof/>
        </w:rPr>
      </w:pPr>
      <w:hyperlink w:anchor="_Toc80693518" w:history="1">
        <w:r w:rsidRPr="00E51D02">
          <w:rPr>
            <w:rStyle w:val="Hyperlink"/>
            <w:rFonts w:asciiTheme="minorBidi" w:eastAsiaTheme="majorEastAsia" w:hAnsiTheme="minorBidi" w:cstheme="minorBidi"/>
            <w:noProof/>
            <w:sz w:val="20"/>
            <w:szCs w:val="20"/>
          </w:rPr>
          <w:t>10.1</w:t>
        </w:r>
        <w:r w:rsidRPr="00E51D02">
          <w:rPr>
            <w:rFonts w:eastAsiaTheme="minorEastAsia"/>
            <w:noProof/>
          </w:rPr>
          <w:tab/>
        </w:r>
        <w:r w:rsidRPr="00E51D02">
          <w:rPr>
            <w:rStyle w:val="Hyperlink"/>
            <w:rFonts w:asciiTheme="minorBidi" w:eastAsiaTheme="majorEastAsia" w:hAnsiTheme="minorBidi" w:cstheme="minorBidi"/>
            <w:noProof/>
            <w:sz w:val="20"/>
            <w:szCs w:val="20"/>
          </w:rPr>
          <w:t>INSTITUTIONAL REQUIREMENT</w:t>
        </w:r>
        <w:r w:rsidRPr="00E51D02">
          <w:rPr>
            <w:noProof/>
            <w:webHidden/>
          </w:rPr>
          <w:tab/>
        </w:r>
        <w:r w:rsidRPr="00E51D02">
          <w:rPr>
            <w:noProof/>
            <w:webHidden/>
          </w:rPr>
          <w:fldChar w:fldCharType="begin"/>
        </w:r>
        <w:r w:rsidRPr="00E51D02">
          <w:rPr>
            <w:noProof/>
            <w:webHidden/>
          </w:rPr>
          <w:instrText xml:space="preserve"> PAGEREF _Toc80693518 \h </w:instrText>
        </w:r>
        <w:r w:rsidRPr="00E51D02">
          <w:rPr>
            <w:noProof/>
            <w:webHidden/>
          </w:rPr>
        </w:r>
        <w:r w:rsidRPr="00E51D02">
          <w:rPr>
            <w:noProof/>
            <w:webHidden/>
          </w:rPr>
          <w:fldChar w:fldCharType="separate"/>
        </w:r>
        <w:r w:rsidRPr="00E51D02">
          <w:rPr>
            <w:noProof/>
            <w:webHidden/>
          </w:rPr>
          <w:t>10-1</w:t>
        </w:r>
        <w:r w:rsidRPr="00E51D02">
          <w:rPr>
            <w:noProof/>
            <w:webHidden/>
          </w:rPr>
          <w:fldChar w:fldCharType="end"/>
        </w:r>
      </w:hyperlink>
    </w:p>
    <w:p w14:paraId="7DBA5238" w14:textId="77777777" w:rsidR="00C079F4" w:rsidRPr="00E51D02" w:rsidRDefault="00C079F4" w:rsidP="00C079F4">
      <w:pPr>
        <w:pStyle w:val="TOC2"/>
        <w:rPr>
          <w:rFonts w:eastAsiaTheme="minorEastAsia"/>
          <w:noProof/>
        </w:rPr>
      </w:pPr>
      <w:hyperlink w:anchor="_Toc80693519" w:history="1">
        <w:r w:rsidRPr="00E51D02">
          <w:rPr>
            <w:rStyle w:val="Hyperlink"/>
            <w:rFonts w:asciiTheme="minorBidi" w:eastAsiaTheme="majorEastAsia" w:hAnsiTheme="minorBidi" w:cstheme="minorBidi"/>
            <w:noProof/>
            <w:sz w:val="20"/>
            <w:szCs w:val="20"/>
          </w:rPr>
          <w:t>10.2</w:t>
        </w:r>
        <w:r w:rsidRPr="00E51D02">
          <w:rPr>
            <w:rFonts w:eastAsiaTheme="minorEastAsia"/>
            <w:noProof/>
          </w:rPr>
          <w:tab/>
        </w:r>
        <w:r w:rsidRPr="00E51D02">
          <w:rPr>
            <w:rStyle w:val="Hyperlink"/>
            <w:rFonts w:asciiTheme="minorBidi" w:eastAsiaTheme="majorEastAsia" w:hAnsiTheme="minorBidi" w:cstheme="minorBidi"/>
            <w:noProof/>
            <w:sz w:val="20"/>
            <w:szCs w:val="20"/>
          </w:rPr>
          <w:t>PROJECT STEERING COMMITTEE (PSC)</w:t>
        </w:r>
        <w:r w:rsidRPr="00E51D02">
          <w:rPr>
            <w:noProof/>
            <w:webHidden/>
          </w:rPr>
          <w:tab/>
        </w:r>
        <w:r w:rsidRPr="00E51D02">
          <w:rPr>
            <w:noProof/>
            <w:webHidden/>
          </w:rPr>
          <w:fldChar w:fldCharType="begin"/>
        </w:r>
        <w:r w:rsidRPr="00E51D02">
          <w:rPr>
            <w:noProof/>
            <w:webHidden/>
          </w:rPr>
          <w:instrText xml:space="preserve"> PAGEREF _Toc80693519 \h </w:instrText>
        </w:r>
        <w:r w:rsidRPr="00E51D02">
          <w:rPr>
            <w:noProof/>
            <w:webHidden/>
          </w:rPr>
        </w:r>
        <w:r w:rsidRPr="00E51D02">
          <w:rPr>
            <w:noProof/>
            <w:webHidden/>
          </w:rPr>
          <w:fldChar w:fldCharType="separate"/>
        </w:r>
        <w:r w:rsidRPr="00E51D02">
          <w:rPr>
            <w:noProof/>
            <w:webHidden/>
          </w:rPr>
          <w:t>10-1</w:t>
        </w:r>
        <w:r w:rsidRPr="00E51D02">
          <w:rPr>
            <w:noProof/>
            <w:webHidden/>
          </w:rPr>
          <w:fldChar w:fldCharType="end"/>
        </w:r>
      </w:hyperlink>
    </w:p>
    <w:p w14:paraId="6FF116DE" w14:textId="77777777" w:rsidR="00C079F4" w:rsidRPr="00E51D02" w:rsidRDefault="00C079F4" w:rsidP="00C079F4">
      <w:pPr>
        <w:pStyle w:val="TOC2"/>
        <w:rPr>
          <w:rFonts w:eastAsiaTheme="minorEastAsia"/>
          <w:noProof/>
        </w:rPr>
      </w:pPr>
      <w:hyperlink w:anchor="_Toc80693520" w:history="1">
        <w:r w:rsidRPr="00E51D02">
          <w:rPr>
            <w:rStyle w:val="Hyperlink"/>
            <w:rFonts w:asciiTheme="minorBidi" w:eastAsiaTheme="majorEastAsia" w:hAnsiTheme="minorBidi" w:cstheme="minorBidi"/>
            <w:noProof/>
            <w:sz w:val="20"/>
            <w:szCs w:val="20"/>
          </w:rPr>
          <w:t>10.3</w:t>
        </w:r>
        <w:r w:rsidRPr="00E51D02">
          <w:rPr>
            <w:rFonts w:eastAsiaTheme="minorEastAsia"/>
            <w:noProof/>
          </w:rPr>
          <w:tab/>
        </w:r>
        <w:r w:rsidRPr="00E51D02">
          <w:rPr>
            <w:rStyle w:val="Hyperlink"/>
            <w:rFonts w:asciiTheme="minorBidi" w:eastAsiaTheme="majorEastAsia" w:hAnsiTheme="minorBidi" w:cstheme="minorBidi"/>
            <w:noProof/>
            <w:sz w:val="20"/>
            <w:szCs w:val="20"/>
          </w:rPr>
          <w:t>PROJECT MANAGEMENT UNIT (PMU), C&amp;W</w:t>
        </w:r>
        <w:r w:rsidRPr="00E51D02">
          <w:rPr>
            <w:noProof/>
            <w:webHidden/>
          </w:rPr>
          <w:tab/>
        </w:r>
        <w:r w:rsidRPr="00E51D02">
          <w:rPr>
            <w:noProof/>
            <w:webHidden/>
          </w:rPr>
          <w:fldChar w:fldCharType="begin"/>
        </w:r>
        <w:r w:rsidRPr="00E51D02">
          <w:rPr>
            <w:noProof/>
            <w:webHidden/>
          </w:rPr>
          <w:instrText xml:space="preserve"> PAGEREF _Toc80693520 \h </w:instrText>
        </w:r>
        <w:r w:rsidRPr="00E51D02">
          <w:rPr>
            <w:noProof/>
            <w:webHidden/>
          </w:rPr>
        </w:r>
        <w:r w:rsidRPr="00E51D02">
          <w:rPr>
            <w:noProof/>
            <w:webHidden/>
          </w:rPr>
          <w:fldChar w:fldCharType="separate"/>
        </w:r>
        <w:r w:rsidRPr="00E51D02">
          <w:rPr>
            <w:noProof/>
            <w:webHidden/>
          </w:rPr>
          <w:t>10-1</w:t>
        </w:r>
        <w:r w:rsidRPr="00E51D02">
          <w:rPr>
            <w:noProof/>
            <w:webHidden/>
          </w:rPr>
          <w:fldChar w:fldCharType="end"/>
        </w:r>
      </w:hyperlink>
    </w:p>
    <w:p w14:paraId="0F072B7A" w14:textId="77777777" w:rsidR="00C079F4" w:rsidRPr="00E51D02" w:rsidRDefault="00C079F4" w:rsidP="00C079F4">
      <w:pPr>
        <w:pStyle w:val="TOC2"/>
        <w:rPr>
          <w:rFonts w:eastAsiaTheme="minorEastAsia"/>
          <w:noProof/>
        </w:rPr>
      </w:pPr>
      <w:hyperlink w:anchor="_Toc80693521" w:history="1">
        <w:r w:rsidRPr="00E51D02">
          <w:rPr>
            <w:rStyle w:val="Hyperlink"/>
            <w:rFonts w:asciiTheme="minorBidi" w:eastAsiaTheme="majorEastAsia" w:hAnsiTheme="minorBidi" w:cstheme="minorBidi"/>
            <w:noProof/>
            <w:sz w:val="20"/>
            <w:szCs w:val="20"/>
          </w:rPr>
          <w:t>10.4</w:t>
        </w:r>
        <w:r w:rsidRPr="00E51D02">
          <w:rPr>
            <w:rFonts w:eastAsiaTheme="minorEastAsia"/>
            <w:noProof/>
          </w:rPr>
          <w:tab/>
        </w:r>
        <w:r w:rsidRPr="00E51D02">
          <w:rPr>
            <w:rStyle w:val="Hyperlink"/>
            <w:rFonts w:asciiTheme="minorBidi" w:eastAsiaTheme="majorEastAsia" w:hAnsiTheme="minorBidi" w:cstheme="minorBidi"/>
            <w:noProof/>
            <w:sz w:val="20"/>
            <w:szCs w:val="20"/>
          </w:rPr>
          <w:t>RESETTLEMENT UNIT (RU)</w:t>
        </w:r>
        <w:r w:rsidRPr="00E51D02">
          <w:rPr>
            <w:noProof/>
            <w:webHidden/>
          </w:rPr>
          <w:tab/>
        </w:r>
        <w:r w:rsidRPr="00E51D02">
          <w:rPr>
            <w:noProof/>
            <w:webHidden/>
          </w:rPr>
          <w:fldChar w:fldCharType="begin"/>
        </w:r>
        <w:r w:rsidRPr="00E51D02">
          <w:rPr>
            <w:noProof/>
            <w:webHidden/>
          </w:rPr>
          <w:instrText xml:space="preserve"> PAGEREF _Toc80693521 \h </w:instrText>
        </w:r>
        <w:r w:rsidRPr="00E51D02">
          <w:rPr>
            <w:noProof/>
            <w:webHidden/>
          </w:rPr>
        </w:r>
        <w:r w:rsidRPr="00E51D02">
          <w:rPr>
            <w:noProof/>
            <w:webHidden/>
          </w:rPr>
          <w:fldChar w:fldCharType="separate"/>
        </w:r>
        <w:r w:rsidRPr="00E51D02">
          <w:rPr>
            <w:noProof/>
            <w:webHidden/>
          </w:rPr>
          <w:t>10-2</w:t>
        </w:r>
        <w:r w:rsidRPr="00E51D02">
          <w:rPr>
            <w:noProof/>
            <w:webHidden/>
          </w:rPr>
          <w:fldChar w:fldCharType="end"/>
        </w:r>
      </w:hyperlink>
    </w:p>
    <w:p w14:paraId="211B9F4B" w14:textId="77777777" w:rsidR="00C079F4" w:rsidRPr="00E51D02" w:rsidRDefault="00C079F4" w:rsidP="00C079F4">
      <w:pPr>
        <w:pStyle w:val="TOC2"/>
        <w:rPr>
          <w:rFonts w:eastAsiaTheme="minorEastAsia"/>
          <w:noProof/>
        </w:rPr>
      </w:pPr>
      <w:hyperlink w:anchor="_Toc80693522" w:history="1">
        <w:r w:rsidRPr="00E51D02">
          <w:rPr>
            <w:rStyle w:val="Hyperlink"/>
            <w:rFonts w:asciiTheme="minorBidi" w:eastAsiaTheme="majorEastAsia" w:hAnsiTheme="minorBidi" w:cstheme="minorBidi"/>
            <w:noProof/>
            <w:sz w:val="20"/>
            <w:szCs w:val="20"/>
          </w:rPr>
          <w:t>10.5</w:t>
        </w:r>
        <w:r w:rsidRPr="00E51D02">
          <w:rPr>
            <w:rFonts w:eastAsiaTheme="minorEastAsia"/>
            <w:noProof/>
          </w:rPr>
          <w:tab/>
        </w:r>
        <w:r w:rsidRPr="00E51D02">
          <w:rPr>
            <w:rStyle w:val="Hyperlink"/>
            <w:rFonts w:asciiTheme="minorBidi" w:eastAsiaTheme="majorEastAsia" w:hAnsiTheme="minorBidi" w:cstheme="minorBidi"/>
            <w:noProof/>
            <w:sz w:val="20"/>
            <w:szCs w:val="20"/>
          </w:rPr>
          <w:t>PAPS COMMITTEE</w:t>
        </w:r>
        <w:r w:rsidRPr="00E51D02">
          <w:rPr>
            <w:noProof/>
            <w:webHidden/>
          </w:rPr>
          <w:tab/>
        </w:r>
        <w:r w:rsidRPr="00E51D02">
          <w:rPr>
            <w:noProof/>
            <w:webHidden/>
          </w:rPr>
          <w:fldChar w:fldCharType="begin"/>
        </w:r>
        <w:r w:rsidRPr="00E51D02">
          <w:rPr>
            <w:noProof/>
            <w:webHidden/>
          </w:rPr>
          <w:instrText xml:space="preserve"> PAGEREF _Toc80693522 \h </w:instrText>
        </w:r>
        <w:r w:rsidRPr="00E51D02">
          <w:rPr>
            <w:noProof/>
            <w:webHidden/>
          </w:rPr>
        </w:r>
        <w:r w:rsidRPr="00E51D02">
          <w:rPr>
            <w:noProof/>
            <w:webHidden/>
          </w:rPr>
          <w:fldChar w:fldCharType="separate"/>
        </w:r>
        <w:r w:rsidRPr="00E51D02">
          <w:rPr>
            <w:noProof/>
            <w:webHidden/>
          </w:rPr>
          <w:t>10-3</w:t>
        </w:r>
        <w:r w:rsidRPr="00E51D02">
          <w:rPr>
            <w:noProof/>
            <w:webHidden/>
          </w:rPr>
          <w:fldChar w:fldCharType="end"/>
        </w:r>
      </w:hyperlink>
    </w:p>
    <w:p w14:paraId="3BBACE06" w14:textId="77777777" w:rsidR="00C079F4" w:rsidRPr="00E51D02" w:rsidRDefault="00C079F4" w:rsidP="00C079F4">
      <w:pPr>
        <w:pStyle w:val="TOC2"/>
        <w:rPr>
          <w:rFonts w:eastAsiaTheme="minorEastAsia"/>
          <w:noProof/>
        </w:rPr>
      </w:pPr>
      <w:hyperlink w:anchor="_Toc80693523" w:history="1">
        <w:r w:rsidRPr="00E51D02">
          <w:rPr>
            <w:rStyle w:val="Hyperlink"/>
            <w:rFonts w:asciiTheme="minorBidi" w:eastAsiaTheme="majorEastAsia" w:hAnsiTheme="minorBidi" w:cstheme="minorBidi"/>
            <w:noProof/>
            <w:sz w:val="20"/>
            <w:szCs w:val="20"/>
          </w:rPr>
          <w:t>10.6</w:t>
        </w:r>
        <w:r w:rsidRPr="00E51D02">
          <w:rPr>
            <w:rFonts w:eastAsiaTheme="minorEastAsia"/>
            <w:noProof/>
          </w:rPr>
          <w:tab/>
        </w:r>
        <w:r w:rsidRPr="00E51D02">
          <w:rPr>
            <w:rStyle w:val="Hyperlink"/>
            <w:rFonts w:asciiTheme="minorBidi" w:eastAsiaTheme="majorEastAsia" w:hAnsiTheme="minorBidi" w:cstheme="minorBidi"/>
            <w:noProof/>
            <w:sz w:val="20"/>
            <w:szCs w:val="20"/>
          </w:rPr>
          <w:t>PROJECT SUPERVISION AND MANAGEMENT CONSULTANTS (PSMC)</w:t>
        </w:r>
        <w:r w:rsidRPr="00E51D02">
          <w:rPr>
            <w:noProof/>
            <w:webHidden/>
          </w:rPr>
          <w:tab/>
        </w:r>
        <w:r w:rsidRPr="00E51D02">
          <w:rPr>
            <w:noProof/>
            <w:webHidden/>
          </w:rPr>
          <w:fldChar w:fldCharType="begin"/>
        </w:r>
        <w:r w:rsidRPr="00E51D02">
          <w:rPr>
            <w:noProof/>
            <w:webHidden/>
          </w:rPr>
          <w:instrText xml:space="preserve"> PAGEREF _Toc80693523 \h </w:instrText>
        </w:r>
        <w:r w:rsidRPr="00E51D02">
          <w:rPr>
            <w:noProof/>
            <w:webHidden/>
          </w:rPr>
        </w:r>
        <w:r w:rsidRPr="00E51D02">
          <w:rPr>
            <w:noProof/>
            <w:webHidden/>
          </w:rPr>
          <w:fldChar w:fldCharType="separate"/>
        </w:r>
        <w:r w:rsidRPr="00E51D02">
          <w:rPr>
            <w:noProof/>
            <w:webHidden/>
          </w:rPr>
          <w:t>10-3</w:t>
        </w:r>
        <w:r w:rsidRPr="00E51D02">
          <w:rPr>
            <w:noProof/>
            <w:webHidden/>
          </w:rPr>
          <w:fldChar w:fldCharType="end"/>
        </w:r>
      </w:hyperlink>
    </w:p>
    <w:p w14:paraId="087E847D" w14:textId="77777777" w:rsidR="00C079F4" w:rsidRPr="00E51D02" w:rsidRDefault="00C079F4" w:rsidP="00C079F4">
      <w:pPr>
        <w:pStyle w:val="TOC2"/>
        <w:rPr>
          <w:rFonts w:eastAsiaTheme="minorEastAsia"/>
          <w:noProof/>
        </w:rPr>
      </w:pPr>
      <w:hyperlink w:anchor="_Toc80693524" w:history="1">
        <w:r w:rsidRPr="00E51D02">
          <w:rPr>
            <w:rStyle w:val="Hyperlink"/>
            <w:rFonts w:asciiTheme="minorBidi" w:eastAsiaTheme="majorEastAsia" w:hAnsiTheme="minorBidi" w:cstheme="minorBidi"/>
            <w:noProof/>
            <w:sz w:val="20"/>
            <w:szCs w:val="20"/>
          </w:rPr>
          <w:t>10.7</w:t>
        </w:r>
        <w:r w:rsidRPr="00E51D02">
          <w:rPr>
            <w:rFonts w:eastAsiaTheme="minorEastAsia"/>
            <w:noProof/>
          </w:rPr>
          <w:tab/>
        </w:r>
        <w:r w:rsidRPr="00E51D02">
          <w:rPr>
            <w:rStyle w:val="Hyperlink"/>
            <w:rFonts w:asciiTheme="minorBidi" w:eastAsiaTheme="majorEastAsia" w:hAnsiTheme="minorBidi" w:cstheme="minorBidi"/>
            <w:noProof/>
            <w:sz w:val="20"/>
            <w:szCs w:val="20"/>
          </w:rPr>
          <w:t>MONITORING AND EVALUATION CONSULTANTS (M&amp;EC)</w:t>
        </w:r>
        <w:r w:rsidRPr="00E51D02">
          <w:rPr>
            <w:noProof/>
            <w:webHidden/>
          </w:rPr>
          <w:tab/>
        </w:r>
        <w:r w:rsidRPr="00E51D02">
          <w:rPr>
            <w:noProof/>
            <w:webHidden/>
          </w:rPr>
          <w:fldChar w:fldCharType="begin"/>
        </w:r>
        <w:r w:rsidRPr="00E51D02">
          <w:rPr>
            <w:noProof/>
            <w:webHidden/>
          </w:rPr>
          <w:instrText xml:space="preserve"> PAGEREF _Toc80693524 \h </w:instrText>
        </w:r>
        <w:r w:rsidRPr="00E51D02">
          <w:rPr>
            <w:noProof/>
            <w:webHidden/>
          </w:rPr>
        </w:r>
        <w:r w:rsidRPr="00E51D02">
          <w:rPr>
            <w:noProof/>
            <w:webHidden/>
          </w:rPr>
          <w:fldChar w:fldCharType="separate"/>
        </w:r>
        <w:r w:rsidRPr="00E51D02">
          <w:rPr>
            <w:noProof/>
            <w:webHidden/>
          </w:rPr>
          <w:t>10-4</w:t>
        </w:r>
        <w:r w:rsidRPr="00E51D02">
          <w:rPr>
            <w:noProof/>
            <w:webHidden/>
          </w:rPr>
          <w:fldChar w:fldCharType="end"/>
        </w:r>
      </w:hyperlink>
    </w:p>
    <w:p w14:paraId="78AD6DBF" w14:textId="77777777" w:rsidR="00C079F4" w:rsidRPr="00E51D02" w:rsidRDefault="00C079F4" w:rsidP="00C079F4">
      <w:pPr>
        <w:pStyle w:val="TOC2"/>
        <w:rPr>
          <w:rFonts w:eastAsiaTheme="minorEastAsia"/>
          <w:noProof/>
        </w:rPr>
      </w:pPr>
      <w:hyperlink w:anchor="_Toc80693525" w:history="1">
        <w:r w:rsidRPr="00E51D02">
          <w:rPr>
            <w:rStyle w:val="Hyperlink"/>
            <w:rFonts w:asciiTheme="minorBidi" w:eastAsiaTheme="majorEastAsia" w:hAnsiTheme="minorBidi" w:cstheme="minorBidi"/>
            <w:noProof/>
            <w:sz w:val="20"/>
            <w:szCs w:val="20"/>
          </w:rPr>
          <w:t>10.8</w:t>
        </w:r>
        <w:r w:rsidRPr="00E51D02">
          <w:rPr>
            <w:rFonts w:eastAsiaTheme="minorEastAsia"/>
            <w:noProof/>
          </w:rPr>
          <w:tab/>
        </w:r>
        <w:r w:rsidRPr="00E51D02">
          <w:rPr>
            <w:rStyle w:val="Hyperlink"/>
            <w:rFonts w:asciiTheme="minorBidi" w:eastAsiaTheme="majorEastAsia" w:hAnsiTheme="minorBidi" w:cstheme="minorBidi"/>
            <w:noProof/>
            <w:sz w:val="20"/>
            <w:szCs w:val="20"/>
          </w:rPr>
          <w:t>CAPACITY BUILDING AND TRAININGS</w:t>
        </w:r>
        <w:r w:rsidRPr="00E51D02">
          <w:rPr>
            <w:noProof/>
            <w:webHidden/>
          </w:rPr>
          <w:tab/>
        </w:r>
        <w:r w:rsidRPr="00E51D02">
          <w:rPr>
            <w:noProof/>
            <w:webHidden/>
          </w:rPr>
          <w:fldChar w:fldCharType="begin"/>
        </w:r>
        <w:r w:rsidRPr="00E51D02">
          <w:rPr>
            <w:noProof/>
            <w:webHidden/>
          </w:rPr>
          <w:instrText xml:space="preserve"> PAGEREF _Toc80693525 \h </w:instrText>
        </w:r>
        <w:r w:rsidRPr="00E51D02">
          <w:rPr>
            <w:noProof/>
            <w:webHidden/>
          </w:rPr>
        </w:r>
        <w:r w:rsidRPr="00E51D02">
          <w:rPr>
            <w:noProof/>
            <w:webHidden/>
          </w:rPr>
          <w:fldChar w:fldCharType="separate"/>
        </w:r>
        <w:r w:rsidRPr="00E51D02">
          <w:rPr>
            <w:noProof/>
            <w:webHidden/>
          </w:rPr>
          <w:t>10-4</w:t>
        </w:r>
        <w:r w:rsidRPr="00E51D02">
          <w:rPr>
            <w:noProof/>
            <w:webHidden/>
          </w:rPr>
          <w:fldChar w:fldCharType="end"/>
        </w:r>
      </w:hyperlink>
    </w:p>
    <w:p w14:paraId="30583D63" w14:textId="77777777" w:rsidR="00C079F4" w:rsidRDefault="00C079F4" w:rsidP="00C079F4">
      <w:pPr>
        <w:pStyle w:val="TOC2"/>
        <w:rPr>
          <w:rStyle w:val="Hyperlink"/>
          <w:rFonts w:asciiTheme="minorBidi" w:eastAsiaTheme="majorEastAsia" w:hAnsiTheme="minorBidi" w:cstheme="minorBidi"/>
          <w:noProof/>
          <w:sz w:val="20"/>
          <w:szCs w:val="20"/>
        </w:rPr>
      </w:pPr>
      <w:hyperlink w:anchor="_Toc80693526" w:history="1">
        <w:r w:rsidRPr="00E51D02">
          <w:rPr>
            <w:rStyle w:val="Hyperlink"/>
            <w:rFonts w:asciiTheme="minorBidi" w:eastAsiaTheme="majorEastAsia" w:hAnsiTheme="minorBidi" w:cstheme="minorBidi"/>
            <w:noProof/>
            <w:sz w:val="20"/>
            <w:szCs w:val="20"/>
          </w:rPr>
          <w:t>10.9</w:t>
        </w:r>
        <w:r w:rsidRPr="00E51D02">
          <w:rPr>
            <w:rFonts w:eastAsiaTheme="minorEastAsia"/>
            <w:noProof/>
          </w:rPr>
          <w:tab/>
        </w:r>
        <w:r w:rsidRPr="00E51D02">
          <w:rPr>
            <w:rStyle w:val="Hyperlink"/>
            <w:rFonts w:asciiTheme="minorBidi" w:eastAsiaTheme="majorEastAsia" w:hAnsiTheme="minorBidi" w:cstheme="minorBidi"/>
            <w:noProof/>
            <w:sz w:val="20"/>
            <w:szCs w:val="20"/>
          </w:rPr>
          <w:t>ORGANIZATIONAL SETUP</w:t>
        </w:r>
        <w:r w:rsidRPr="00E51D02">
          <w:rPr>
            <w:noProof/>
            <w:webHidden/>
          </w:rPr>
          <w:tab/>
        </w:r>
        <w:r w:rsidRPr="00E51D02">
          <w:rPr>
            <w:noProof/>
            <w:webHidden/>
          </w:rPr>
          <w:fldChar w:fldCharType="begin"/>
        </w:r>
        <w:r w:rsidRPr="00E51D02">
          <w:rPr>
            <w:noProof/>
            <w:webHidden/>
          </w:rPr>
          <w:instrText xml:space="preserve"> PAGEREF _Toc80693526 \h </w:instrText>
        </w:r>
        <w:r w:rsidRPr="00E51D02">
          <w:rPr>
            <w:noProof/>
            <w:webHidden/>
          </w:rPr>
        </w:r>
        <w:r w:rsidRPr="00E51D02">
          <w:rPr>
            <w:noProof/>
            <w:webHidden/>
          </w:rPr>
          <w:fldChar w:fldCharType="separate"/>
        </w:r>
        <w:r w:rsidRPr="00E51D02">
          <w:rPr>
            <w:noProof/>
            <w:webHidden/>
          </w:rPr>
          <w:t>10-5</w:t>
        </w:r>
        <w:r w:rsidRPr="00E51D02">
          <w:rPr>
            <w:noProof/>
            <w:webHidden/>
          </w:rPr>
          <w:fldChar w:fldCharType="end"/>
        </w:r>
      </w:hyperlink>
    </w:p>
    <w:p w14:paraId="4437C253" w14:textId="77777777" w:rsidR="00C079F4" w:rsidRPr="00E51D02" w:rsidRDefault="00C079F4" w:rsidP="00C079F4">
      <w:pPr>
        <w:spacing w:after="0"/>
      </w:pPr>
    </w:p>
    <w:p w14:paraId="2A26CF4F" w14:textId="77777777" w:rsidR="00C079F4" w:rsidRPr="00E51D02" w:rsidRDefault="00C079F4" w:rsidP="00C079F4">
      <w:pPr>
        <w:pStyle w:val="TOC1"/>
        <w:rPr>
          <w:rFonts w:asciiTheme="minorBidi" w:eastAsiaTheme="minorEastAsia" w:hAnsiTheme="minorBidi" w:cstheme="minorBidi"/>
          <w:b w:val="0"/>
          <w:caps w:val="0"/>
          <w:sz w:val="20"/>
          <w:szCs w:val="20"/>
          <w:lang w:val="en-US"/>
        </w:rPr>
      </w:pPr>
      <w:hyperlink w:anchor="_Toc80693527" w:history="1">
        <w:r w:rsidRPr="00E51D02">
          <w:rPr>
            <w:rStyle w:val="Hyperlink"/>
            <w:rFonts w:asciiTheme="minorBidi" w:eastAsiaTheme="majorEastAsia" w:hAnsiTheme="minorBidi" w:cstheme="minorBidi"/>
            <w:sz w:val="20"/>
            <w:szCs w:val="20"/>
          </w:rPr>
          <w:t>11</w:t>
        </w:r>
        <w:r w:rsidRPr="00E51D02">
          <w:rPr>
            <w:rFonts w:asciiTheme="minorBidi" w:eastAsiaTheme="minorEastAsia" w:hAnsiTheme="minorBidi" w:cstheme="minorBidi"/>
            <w:b w:val="0"/>
            <w:caps w:val="0"/>
            <w:sz w:val="20"/>
            <w:szCs w:val="20"/>
            <w:lang w:val="en-US"/>
          </w:rPr>
          <w:tab/>
        </w:r>
        <w:r w:rsidRPr="00E51D02">
          <w:rPr>
            <w:rStyle w:val="Hyperlink"/>
            <w:rFonts w:asciiTheme="minorBidi" w:eastAsiaTheme="majorEastAsia" w:hAnsiTheme="minorBidi" w:cstheme="minorBidi"/>
            <w:sz w:val="20"/>
            <w:szCs w:val="20"/>
          </w:rPr>
          <w:t>IMPLEMENTATION SCHEDULE</w:t>
        </w:r>
        <w:r w:rsidRPr="00E51D02">
          <w:rPr>
            <w:rFonts w:asciiTheme="minorBidi" w:hAnsiTheme="minorBidi" w:cstheme="minorBidi"/>
            <w:webHidden/>
            <w:sz w:val="20"/>
            <w:szCs w:val="20"/>
          </w:rPr>
          <w:tab/>
        </w:r>
        <w:r w:rsidRPr="00E51D02">
          <w:rPr>
            <w:rFonts w:asciiTheme="minorBidi" w:hAnsiTheme="minorBidi" w:cstheme="minorBidi"/>
            <w:webHidden/>
            <w:sz w:val="20"/>
            <w:szCs w:val="20"/>
          </w:rPr>
          <w:fldChar w:fldCharType="begin"/>
        </w:r>
        <w:r w:rsidRPr="00E51D02">
          <w:rPr>
            <w:rFonts w:asciiTheme="minorBidi" w:hAnsiTheme="minorBidi" w:cstheme="minorBidi"/>
            <w:webHidden/>
            <w:sz w:val="20"/>
            <w:szCs w:val="20"/>
          </w:rPr>
          <w:instrText xml:space="preserve"> PAGEREF _Toc80693527 \h </w:instrText>
        </w:r>
        <w:r w:rsidRPr="00E51D02">
          <w:rPr>
            <w:rFonts w:asciiTheme="minorBidi" w:hAnsiTheme="minorBidi" w:cstheme="minorBidi"/>
            <w:webHidden/>
            <w:sz w:val="20"/>
            <w:szCs w:val="20"/>
          </w:rPr>
        </w:r>
        <w:r w:rsidRPr="00E51D02">
          <w:rPr>
            <w:rFonts w:asciiTheme="minorBidi" w:hAnsiTheme="minorBidi" w:cstheme="minorBidi"/>
            <w:webHidden/>
            <w:sz w:val="20"/>
            <w:szCs w:val="20"/>
          </w:rPr>
          <w:fldChar w:fldCharType="separate"/>
        </w:r>
        <w:r w:rsidRPr="00E51D02">
          <w:rPr>
            <w:rFonts w:asciiTheme="minorBidi" w:hAnsiTheme="minorBidi" w:cstheme="minorBidi"/>
            <w:webHidden/>
            <w:sz w:val="20"/>
            <w:szCs w:val="20"/>
          </w:rPr>
          <w:t>11-6</w:t>
        </w:r>
        <w:r w:rsidRPr="00E51D02">
          <w:rPr>
            <w:rFonts w:asciiTheme="minorBidi" w:hAnsiTheme="minorBidi" w:cstheme="minorBidi"/>
            <w:webHidden/>
            <w:sz w:val="20"/>
            <w:szCs w:val="20"/>
          </w:rPr>
          <w:fldChar w:fldCharType="end"/>
        </w:r>
      </w:hyperlink>
    </w:p>
    <w:p w14:paraId="2DEBC56B" w14:textId="77777777" w:rsidR="00C079F4" w:rsidRPr="00E51D02" w:rsidRDefault="00C079F4" w:rsidP="00C079F4">
      <w:pPr>
        <w:pStyle w:val="TOC2"/>
        <w:rPr>
          <w:rFonts w:eastAsiaTheme="minorEastAsia"/>
          <w:noProof/>
        </w:rPr>
      </w:pPr>
      <w:hyperlink w:anchor="_Toc80693528" w:history="1">
        <w:r w:rsidRPr="00E51D02">
          <w:rPr>
            <w:rStyle w:val="Hyperlink"/>
            <w:rFonts w:asciiTheme="minorBidi" w:eastAsiaTheme="majorEastAsia" w:hAnsiTheme="minorBidi" w:cstheme="minorBidi"/>
            <w:noProof/>
            <w:sz w:val="20"/>
            <w:szCs w:val="20"/>
          </w:rPr>
          <w:t>11.1</w:t>
        </w:r>
        <w:r w:rsidRPr="00E51D02">
          <w:rPr>
            <w:rFonts w:eastAsiaTheme="minorEastAsia"/>
            <w:noProof/>
          </w:rPr>
          <w:tab/>
        </w:r>
        <w:r w:rsidRPr="00E51D02">
          <w:rPr>
            <w:rStyle w:val="Hyperlink"/>
            <w:rFonts w:asciiTheme="minorBidi" w:eastAsiaTheme="majorEastAsia" w:hAnsiTheme="minorBidi" w:cstheme="minorBidi"/>
            <w:noProof/>
            <w:sz w:val="20"/>
            <w:szCs w:val="20"/>
          </w:rPr>
          <w:t>GENERAL</w:t>
        </w:r>
        <w:r w:rsidRPr="00E51D02">
          <w:rPr>
            <w:noProof/>
            <w:webHidden/>
          </w:rPr>
          <w:tab/>
        </w:r>
        <w:r w:rsidRPr="00E51D02">
          <w:rPr>
            <w:noProof/>
            <w:webHidden/>
          </w:rPr>
          <w:fldChar w:fldCharType="begin"/>
        </w:r>
        <w:r w:rsidRPr="00E51D02">
          <w:rPr>
            <w:noProof/>
            <w:webHidden/>
          </w:rPr>
          <w:instrText xml:space="preserve"> PAGEREF _Toc80693528 \h </w:instrText>
        </w:r>
        <w:r w:rsidRPr="00E51D02">
          <w:rPr>
            <w:noProof/>
            <w:webHidden/>
          </w:rPr>
        </w:r>
        <w:r w:rsidRPr="00E51D02">
          <w:rPr>
            <w:noProof/>
            <w:webHidden/>
          </w:rPr>
          <w:fldChar w:fldCharType="separate"/>
        </w:r>
        <w:r w:rsidRPr="00E51D02">
          <w:rPr>
            <w:noProof/>
            <w:webHidden/>
          </w:rPr>
          <w:t>11-6</w:t>
        </w:r>
        <w:r w:rsidRPr="00E51D02">
          <w:rPr>
            <w:noProof/>
            <w:webHidden/>
          </w:rPr>
          <w:fldChar w:fldCharType="end"/>
        </w:r>
      </w:hyperlink>
    </w:p>
    <w:p w14:paraId="49016ACB" w14:textId="77777777" w:rsidR="00C079F4" w:rsidRPr="00E51D02" w:rsidRDefault="00C079F4" w:rsidP="00C079F4">
      <w:pPr>
        <w:pStyle w:val="TOC2"/>
        <w:rPr>
          <w:rFonts w:eastAsiaTheme="minorEastAsia"/>
          <w:noProof/>
        </w:rPr>
      </w:pPr>
      <w:hyperlink w:anchor="_Toc80693529" w:history="1">
        <w:r w:rsidRPr="00E51D02">
          <w:rPr>
            <w:rStyle w:val="Hyperlink"/>
            <w:rFonts w:asciiTheme="minorBidi" w:eastAsiaTheme="majorEastAsia" w:hAnsiTheme="minorBidi" w:cstheme="minorBidi"/>
            <w:noProof/>
            <w:sz w:val="20"/>
            <w:szCs w:val="20"/>
          </w:rPr>
          <w:t>11.2</w:t>
        </w:r>
        <w:r w:rsidRPr="00E51D02">
          <w:rPr>
            <w:rFonts w:eastAsiaTheme="minorEastAsia"/>
            <w:noProof/>
          </w:rPr>
          <w:tab/>
        </w:r>
        <w:r w:rsidRPr="00E51D02">
          <w:rPr>
            <w:rStyle w:val="Hyperlink"/>
            <w:rFonts w:asciiTheme="minorBidi" w:eastAsiaTheme="majorEastAsia" w:hAnsiTheme="minorBidi" w:cstheme="minorBidi"/>
            <w:noProof/>
            <w:sz w:val="20"/>
            <w:szCs w:val="20"/>
          </w:rPr>
          <w:t>PHASES OF RESETTLEMENT PLAN</w:t>
        </w:r>
        <w:r w:rsidRPr="00E51D02">
          <w:rPr>
            <w:noProof/>
            <w:webHidden/>
          </w:rPr>
          <w:tab/>
        </w:r>
        <w:r w:rsidRPr="00E51D02">
          <w:rPr>
            <w:noProof/>
            <w:webHidden/>
          </w:rPr>
          <w:fldChar w:fldCharType="begin"/>
        </w:r>
        <w:r w:rsidRPr="00E51D02">
          <w:rPr>
            <w:noProof/>
            <w:webHidden/>
          </w:rPr>
          <w:instrText xml:space="preserve"> PAGEREF _Toc80693529 \h </w:instrText>
        </w:r>
        <w:r w:rsidRPr="00E51D02">
          <w:rPr>
            <w:noProof/>
            <w:webHidden/>
          </w:rPr>
        </w:r>
        <w:r w:rsidRPr="00E51D02">
          <w:rPr>
            <w:noProof/>
            <w:webHidden/>
          </w:rPr>
          <w:fldChar w:fldCharType="separate"/>
        </w:r>
        <w:r w:rsidRPr="00E51D02">
          <w:rPr>
            <w:noProof/>
            <w:webHidden/>
          </w:rPr>
          <w:t>11-6</w:t>
        </w:r>
        <w:r w:rsidRPr="00E51D02">
          <w:rPr>
            <w:noProof/>
            <w:webHidden/>
          </w:rPr>
          <w:fldChar w:fldCharType="end"/>
        </w:r>
      </w:hyperlink>
    </w:p>
    <w:p w14:paraId="566ACE2E"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530" w:history="1">
        <w:r w:rsidRPr="00E51D02">
          <w:rPr>
            <w:rStyle w:val="Hyperlink"/>
            <w:rFonts w:asciiTheme="minorBidi" w:eastAsiaTheme="majorEastAsia" w:hAnsiTheme="minorBidi" w:cstheme="minorBidi"/>
            <w:noProof/>
            <w:sz w:val="20"/>
            <w:szCs w:val="20"/>
          </w:rPr>
          <w:t>11.2.1</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rPr>
          <w:t>RAP Preparation/ Updating Phase</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_Toc80693530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11-6</w:t>
        </w:r>
        <w:r w:rsidRPr="00E51D02">
          <w:rPr>
            <w:rFonts w:asciiTheme="minorBidi" w:hAnsiTheme="minorBidi" w:cstheme="minorBidi"/>
            <w:noProof/>
            <w:webHidden/>
            <w:sz w:val="20"/>
            <w:szCs w:val="20"/>
          </w:rPr>
          <w:fldChar w:fldCharType="end"/>
        </w:r>
      </w:hyperlink>
    </w:p>
    <w:p w14:paraId="5A748BC8" w14:textId="77777777" w:rsidR="00C079F4" w:rsidRPr="00E51D02" w:rsidRDefault="00C079F4" w:rsidP="00C079F4">
      <w:pPr>
        <w:pStyle w:val="TOC3"/>
        <w:rPr>
          <w:rFonts w:asciiTheme="minorBidi" w:eastAsiaTheme="minorEastAsia" w:hAnsiTheme="minorBidi" w:cstheme="minorBidi"/>
          <w:noProof/>
          <w:sz w:val="20"/>
          <w:szCs w:val="20"/>
        </w:rPr>
      </w:pPr>
      <w:hyperlink w:anchor="_Toc80693531" w:history="1">
        <w:r w:rsidRPr="00E51D02">
          <w:rPr>
            <w:rStyle w:val="Hyperlink"/>
            <w:rFonts w:asciiTheme="minorBidi" w:eastAsiaTheme="majorEastAsia" w:hAnsiTheme="minorBidi" w:cstheme="minorBidi"/>
            <w:noProof/>
            <w:sz w:val="20"/>
            <w:szCs w:val="20"/>
          </w:rPr>
          <w:t>11.2.2</w:t>
        </w:r>
        <w:r w:rsidRPr="00E51D02">
          <w:rPr>
            <w:rFonts w:asciiTheme="minorBidi" w:eastAsiaTheme="minorEastAsia" w:hAnsiTheme="minorBidi" w:cstheme="minorBidi"/>
            <w:noProof/>
            <w:sz w:val="20"/>
            <w:szCs w:val="20"/>
          </w:rPr>
          <w:tab/>
        </w:r>
        <w:r w:rsidRPr="00E51D02">
          <w:rPr>
            <w:rStyle w:val="Hyperlink"/>
            <w:rFonts w:asciiTheme="minorBidi" w:eastAsiaTheme="majorEastAsia" w:hAnsiTheme="minorBidi" w:cstheme="minorBidi"/>
            <w:noProof/>
            <w:sz w:val="20"/>
            <w:szCs w:val="20"/>
          </w:rPr>
          <w:t>RAP Implementation Phase</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_Toc80693531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11-6</w:t>
        </w:r>
        <w:r w:rsidRPr="00E51D02">
          <w:rPr>
            <w:rFonts w:asciiTheme="minorBidi" w:hAnsiTheme="minorBidi" w:cstheme="minorBidi"/>
            <w:noProof/>
            <w:webHidden/>
            <w:sz w:val="20"/>
            <w:szCs w:val="20"/>
          </w:rPr>
          <w:fldChar w:fldCharType="end"/>
        </w:r>
      </w:hyperlink>
    </w:p>
    <w:p w14:paraId="44236607" w14:textId="77777777" w:rsidR="00C079F4" w:rsidRDefault="00C079F4" w:rsidP="00C079F4">
      <w:pPr>
        <w:pStyle w:val="TOC2"/>
        <w:rPr>
          <w:rStyle w:val="Hyperlink"/>
          <w:rFonts w:asciiTheme="minorBidi" w:eastAsiaTheme="majorEastAsia" w:hAnsiTheme="minorBidi" w:cstheme="minorBidi"/>
          <w:noProof/>
          <w:sz w:val="20"/>
          <w:szCs w:val="20"/>
        </w:rPr>
      </w:pPr>
      <w:hyperlink w:anchor="_Toc80693532" w:history="1">
        <w:r w:rsidRPr="00E51D02">
          <w:rPr>
            <w:rStyle w:val="Hyperlink"/>
            <w:rFonts w:asciiTheme="minorBidi" w:eastAsiaTheme="majorEastAsia" w:hAnsiTheme="minorBidi" w:cstheme="minorBidi"/>
            <w:noProof/>
            <w:sz w:val="20"/>
            <w:szCs w:val="20"/>
          </w:rPr>
          <w:t>11.3</w:t>
        </w:r>
        <w:r w:rsidRPr="00E51D02">
          <w:rPr>
            <w:rFonts w:eastAsiaTheme="minorEastAsia"/>
            <w:noProof/>
          </w:rPr>
          <w:tab/>
        </w:r>
        <w:r w:rsidRPr="00E51D02">
          <w:rPr>
            <w:rStyle w:val="Hyperlink"/>
            <w:rFonts w:asciiTheme="minorBidi" w:eastAsiaTheme="majorEastAsia" w:hAnsiTheme="minorBidi" w:cstheme="minorBidi"/>
            <w:noProof/>
            <w:sz w:val="20"/>
            <w:szCs w:val="20"/>
          </w:rPr>
          <w:t>RAP IMPLEMENTATION SCHEDULE</w:t>
        </w:r>
        <w:r w:rsidRPr="00E51D02">
          <w:rPr>
            <w:noProof/>
            <w:webHidden/>
          </w:rPr>
          <w:tab/>
        </w:r>
        <w:r w:rsidRPr="00E51D02">
          <w:rPr>
            <w:noProof/>
            <w:webHidden/>
          </w:rPr>
          <w:fldChar w:fldCharType="begin"/>
        </w:r>
        <w:r w:rsidRPr="00E51D02">
          <w:rPr>
            <w:noProof/>
            <w:webHidden/>
          </w:rPr>
          <w:instrText xml:space="preserve"> PAGEREF _Toc80693532 \h </w:instrText>
        </w:r>
        <w:r w:rsidRPr="00E51D02">
          <w:rPr>
            <w:noProof/>
            <w:webHidden/>
          </w:rPr>
        </w:r>
        <w:r w:rsidRPr="00E51D02">
          <w:rPr>
            <w:noProof/>
            <w:webHidden/>
          </w:rPr>
          <w:fldChar w:fldCharType="separate"/>
        </w:r>
        <w:r w:rsidRPr="00E51D02">
          <w:rPr>
            <w:noProof/>
            <w:webHidden/>
          </w:rPr>
          <w:t>11-7</w:t>
        </w:r>
        <w:r w:rsidRPr="00E51D02">
          <w:rPr>
            <w:noProof/>
            <w:webHidden/>
          </w:rPr>
          <w:fldChar w:fldCharType="end"/>
        </w:r>
      </w:hyperlink>
    </w:p>
    <w:p w14:paraId="1D0DE360" w14:textId="77777777" w:rsidR="00C079F4" w:rsidRPr="00E51D02" w:rsidRDefault="00C079F4" w:rsidP="00C079F4">
      <w:pPr>
        <w:spacing w:after="0"/>
      </w:pPr>
    </w:p>
    <w:p w14:paraId="38D8A2A2" w14:textId="77777777" w:rsidR="00C079F4" w:rsidRPr="00E51D02" w:rsidRDefault="00C079F4" w:rsidP="00C079F4">
      <w:pPr>
        <w:pStyle w:val="TOC1"/>
        <w:rPr>
          <w:rFonts w:asciiTheme="minorBidi" w:eastAsiaTheme="minorEastAsia" w:hAnsiTheme="minorBidi" w:cstheme="minorBidi"/>
          <w:b w:val="0"/>
          <w:caps w:val="0"/>
          <w:sz w:val="20"/>
          <w:szCs w:val="20"/>
          <w:lang w:val="en-US"/>
        </w:rPr>
      </w:pPr>
      <w:hyperlink w:anchor="_Toc80693533" w:history="1">
        <w:r w:rsidRPr="00E51D02">
          <w:rPr>
            <w:rStyle w:val="Hyperlink"/>
            <w:rFonts w:asciiTheme="minorBidi" w:eastAsiaTheme="majorEastAsia" w:hAnsiTheme="minorBidi" w:cstheme="minorBidi"/>
            <w:sz w:val="20"/>
            <w:szCs w:val="20"/>
          </w:rPr>
          <w:t>12</w:t>
        </w:r>
        <w:r w:rsidRPr="00E51D02">
          <w:rPr>
            <w:rFonts w:asciiTheme="minorBidi" w:eastAsiaTheme="minorEastAsia" w:hAnsiTheme="minorBidi" w:cstheme="minorBidi"/>
            <w:b w:val="0"/>
            <w:caps w:val="0"/>
            <w:sz w:val="20"/>
            <w:szCs w:val="20"/>
            <w:lang w:val="en-US"/>
          </w:rPr>
          <w:tab/>
        </w:r>
        <w:r w:rsidRPr="00E51D02">
          <w:rPr>
            <w:rStyle w:val="Hyperlink"/>
            <w:rFonts w:asciiTheme="minorBidi" w:eastAsiaTheme="majorEastAsia" w:hAnsiTheme="minorBidi" w:cstheme="minorBidi"/>
            <w:sz w:val="20"/>
            <w:szCs w:val="20"/>
          </w:rPr>
          <w:t>MONITORING AND REPORTING</w:t>
        </w:r>
        <w:r w:rsidRPr="00E51D02">
          <w:rPr>
            <w:rFonts w:asciiTheme="minorBidi" w:hAnsiTheme="minorBidi" w:cstheme="minorBidi"/>
            <w:webHidden/>
            <w:sz w:val="20"/>
            <w:szCs w:val="20"/>
          </w:rPr>
          <w:tab/>
        </w:r>
        <w:r w:rsidRPr="00E51D02">
          <w:rPr>
            <w:rFonts w:asciiTheme="minorBidi" w:hAnsiTheme="minorBidi" w:cstheme="minorBidi"/>
            <w:webHidden/>
            <w:sz w:val="20"/>
            <w:szCs w:val="20"/>
          </w:rPr>
          <w:fldChar w:fldCharType="begin"/>
        </w:r>
        <w:r w:rsidRPr="00E51D02">
          <w:rPr>
            <w:rFonts w:asciiTheme="minorBidi" w:hAnsiTheme="minorBidi" w:cstheme="minorBidi"/>
            <w:webHidden/>
            <w:sz w:val="20"/>
            <w:szCs w:val="20"/>
          </w:rPr>
          <w:instrText xml:space="preserve"> PAGEREF _Toc80693533 \h </w:instrText>
        </w:r>
        <w:r w:rsidRPr="00E51D02">
          <w:rPr>
            <w:rFonts w:asciiTheme="minorBidi" w:hAnsiTheme="minorBidi" w:cstheme="minorBidi"/>
            <w:webHidden/>
            <w:sz w:val="20"/>
            <w:szCs w:val="20"/>
          </w:rPr>
        </w:r>
        <w:r w:rsidRPr="00E51D02">
          <w:rPr>
            <w:rFonts w:asciiTheme="minorBidi" w:hAnsiTheme="minorBidi" w:cstheme="minorBidi"/>
            <w:webHidden/>
            <w:sz w:val="20"/>
            <w:szCs w:val="20"/>
          </w:rPr>
          <w:fldChar w:fldCharType="separate"/>
        </w:r>
        <w:r w:rsidRPr="00E51D02">
          <w:rPr>
            <w:rFonts w:asciiTheme="minorBidi" w:hAnsiTheme="minorBidi" w:cstheme="minorBidi"/>
            <w:webHidden/>
            <w:sz w:val="20"/>
            <w:szCs w:val="20"/>
          </w:rPr>
          <w:t>12-1</w:t>
        </w:r>
        <w:r w:rsidRPr="00E51D02">
          <w:rPr>
            <w:rFonts w:asciiTheme="minorBidi" w:hAnsiTheme="minorBidi" w:cstheme="minorBidi"/>
            <w:webHidden/>
            <w:sz w:val="20"/>
            <w:szCs w:val="20"/>
          </w:rPr>
          <w:fldChar w:fldCharType="end"/>
        </w:r>
      </w:hyperlink>
    </w:p>
    <w:p w14:paraId="69E3E2A3" w14:textId="77777777" w:rsidR="00C079F4" w:rsidRPr="00E51D02" w:rsidRDefault="00C079F4" w:rsidP="00C079F4">
      <w:pPr>
        <w:pStyle w:val="TOC2"/>
        <w:rPr>
          <w:rFonts w:eastAsiaTheme="minorEastAsia"/>
          <w:noProof/>
        </w:rPr>
      </w:pPr>
      <w:hyperlink w:anchor="_Toc80693534" w:history="1">
        <w:r w:rsidRPr="00E51D02">
          <w:rPr>
            <w:rStyle w:val="Hyperlink"/>
            <w:rFonts w:asciiTheme="minorBidi" w:eastAsiaTheme="majorEastAsia" w:hAnsiTheme="minorBidi" w:cstheme="minorBidi"/>
            <w:noProof/>
            <w:sz w:val="20"/>
            <w:szCs w:val="20"/>
          </w:rPr>
          <w:t>12.1</w:t>
        </w:r>
        <w:r w:rsidRPr="00E51D02">
          <w:rPr>
            <w:rFonts w:eastAsiaTheme="minorEastAsia"/>
            <w:noProof/>
          </w:rPr>
          <w:tab/>
        </w:r>
        <w:r w:rsidRPr="00E51D02">
          <w:rPr>
            <w:rStyle w:val="Hyperlink"/>
            <w:rFonts w:asciiTheme="minorBidi" w:eastAsiaTheme="majorEastAsia" w:hAnsiTheme="minorBidi" w:cstheme="minorBidi"/>
            <w:noProof/>
            <w:sz w:val="20"/>
            <w:szCs w:val="20"/>
          </w:rPr>
          <w:t>NEED FOR MONITORING AND REPORTING</w:t>
        </w:r>
        <w:r w:rsidRPr="00E51D02">
          <w:rPr>
            <w:noProof/>
            <w:webHidden/>
          </w:rPr>
          <w:tab/>
        </w:r>
        <w:r w:rsidRPr="00E51D02">
          <w:rPr>
            <w:noProof/>
            <w:webHidden/>
          </w:rPr>
          <w:fldChar w:fldCharType="begin"/>
        </w:r>
        <w:r w:rsidRPr="00E51D02">
          <w:rPr>
            <w:noProof/>
            <w:webHidden/>
          </w:rPr>
          <w:instrText xml:space="preserve"> PAGEREF _Toc80693534 \h </w:instrText>
        </w:r>
        <w:r w:rsidRPr="00E51D02">
          <w:rPr>
            <w:noProof/>
            <w:webHidden/>
          </w:rPr>
        </w:r>
        <w:r w:rsidRPr="00E51D02">
          <w:rPr>
            <w:noProof/>
            <w:webHidden/>
          </w:rPr>
          <w:fldChar w:fldCharType="separate"/>
        </w:r>
        <w:r w:rsidRPr="00E51D02">
          <w:rPr>
            <w:noProof/>
            <w:webHidden/>
          </w:rPr>
          <w:t>12-1</w:t>
        </w:r>
        <w:r w:rsidRPr="00E51D02">
          <w:rPr>
            <w:noProof/>
            <w:webHidden/>
          </w:rPr>
          <w:fldChar w:fldCharType="end"/>
        </w:r>
      </w:hyperlink>
    </w:p>
    <w:p w14:paraId="667A737C" w14:textId="77777777" w:rsidR="00C079F4" w:rsidRPr="00E51D02" w:rsidRDefault="00C079F4" w:rsidP="00C079F4">
      <w:pPr>
        <w:pStyle w:val="TOC2"/>
        <w:rPr>
          <w:rFonts w:eastAsiaTheme="minorEastAsia"/>
          <w:noProof/>
        </w:rPr>
      </w:pPr>
      <w:hyperlink w:anchor="_Toc80693535" w:history="1">
        <w:r w:rsidRPr="00E51D02">
          <w:rPr>
            <w:rStyle w:val="Hyperlink"/>
            <w:rFonts w:asciiTheme="minorBidi" w:eastAsiaTheme="majorEastAsia" w:hAnsiTheme="minorBidi" w:cstheme="minorBidi"/>
            <w:noProof/>
            <w:sz w:val="20"/>
            <w:szCs w:val="20"/>
          </w:rPr>
          <w:t>12.2</w:t>
        </w:r>
        <w:r w:rsidRPr="00E51D02">
          <w:rPr>
            <w:rFonts w:eastAsiaTheme="minorEastAsia"/>
            <w:noProof/>
          </w:rPr>
          <w:tab/>
        </w:r>
        <w:r w:rsidRPr="00E51D02">
          <w:rPr>
            <w:rStyle w:val="Hyperlink"/>
            <w:rFonts w:asciiTheme="minorBidi" w:eastAsiaTheme="majorEastAsia" w:hAnsiTheme="minorBidi" w:cstheme="minorBidi"/>
            <w:noProof/>
            <w:sz w:val="20"/>
            <w:szCs w:val="20"/>
          </w:rPr>
          <w:t>INTERNAL MONITORING</w:t>
        </w:r>
        <w:r w:rsidRPr="00E51D02">
          <w:rPr>
            <w:noProof/>
            <w:webHidden/>
          </w:rPr>
          <w:tab/>
        </w:r>
        <w:r w:rsidRPr="00E51D02">
          <w:rPr>
            <w:noProof/>
            <w:webHidden/>
          </w:rPr>
          <w:fldChar w:fldCharType="begin"/>
        </w:r>
        <w:r w:rsidRPr="00E51D02">
          <w:rPr>
            <w:noProof/>
            <w:webHidden/>
          </w:rPr>
          <w:instrText xml:space="preserve"> PAGEREF _Toc80693535 \h </w:instrText>
        </w:r>
        <w:r w:rsidRPr="00E51D02">
          <w:rPr>
            <w:noProof/>
            <w:webHidden/>
          </w:rPr>
        </w:r>
        <w:r w:rsidRPr="00E51D02">
          <w:rPr>
            <w:noProof/>
            <w:webHidden/>
          </w:rPr>
          <w:fldChar w:fldCharType="separate"/>
        </w:r>
        <w:r w:rsidRPr="00E51D02">
          <w:rPr>
            <w:noProof/>
            <w:webHidden/>
          </w:rPr>
          <w:t>12-1</w:t>
        </w:r>
        <w:r w:rsidRPr="00E51D02">
          <w:rPr>
            <w:noProof/>
            <w:webHidden/>
          </w:rPr>
          <w:fldChar w:fldCharType="end"/>
        </w:r>
      </w:hyperlink>
    </w:p>
    <w:p w14:paraId="02AD47F3" w14:textId="77777777" w:rsidR="00C079F4" w:rsidRPr="00E51D02" w:rsidRDefault="00C079F4" w:rsidP="00C079F4">
      <w:pPr>
        <w:pStyle w:val="TOC2"/>
        <w:rPr>
          <w:rFonts w:eastAsiaTheme="minorEastAsia"/>
          <w:noProof/>
        </w:rPr>
      </w:pPr>
      <w:hyperlink w:anchor="_Toc80693536" w:history="1">
        <w:r w:rsidRPr="00E51D02">
          <w:rPr>
            <w:rStyle w:val="Hyperlink"/>
            <w:rFonts w:asciiTheme="minorBidi" w:eastAsiaTheme="majorEastAsia" w:hAnsiTheme="minorBidi" w:cstheme="minorBidi"/>
            <w:noProof/>
            <w:sz w:val="20"/>
            <w:szCs w:val="20"/>
          </w:rPr>
          <w:t>12.3</w:t>
        </w:r>
        <w:r w:rsidRPr="00E51D02">
          <w:rPr>
            <w:rFonts w:eastAsiaTheme="minorEastAsia"/>
            <w:noProof/>
          </w:rPr>
          <w:tab/>
        </w:r>
        <w:r w:rsidRPr="00E51D02">
          <w:rPr>
            <w:rStyle w:val="Hyperlink"/>
            <w:rFonts w:asciiTheme="minorBidi" w:eastAsiaTheme="majorEastAsia" w:hAnsiTheme="minorBidi" w:cstheme="minorBidi"/>
            <w:noProof/>
            <w:sz w:val="20"/>
            <w:szCs w:val="20"/>
          </w:rPr>
          <w:t>MONITORING BY EXTERNAL EXPERT</w:t>
        </w:r>
        <w:r w:rsidRPr="00E51D02">
          <w:rPr>
            <w:noProof/>
            <w:webHidden/>
          </w:rPr>
          <w:tab/>
        </w:r>
        <w:r w:rsidRPr="00E51D02">
          <w:rPr>
            <w:noProof/>
            <w:webHidden/>
          </w:rPr>
          <w:fldChar w:fldCharType="begin"/>
        </w:r>
        <w:r w:rsidRPr="00E51D02">
          <w:rPr>
            <w:noProof/>
            <w:webHidden/>
          </w:rPr>
          <w:instrText xml:space="preserve"> PAGEREF _Toc80693536 \h </w:instrText>
        </w:r>
        <w:r w:rsidRPr="00E51D02">
          <w:rPr>
            <w:noProof/>
            <w:webHidden/>
          </w:rPr>
        </w:r>
        <w:r w:rsidRPr="00E51D02">
          <w:rPr>
            <w:noProof/>
            <w:webHidden/>
          </w:rPr>
          <w:fldChar w:fldCharType="separate"/>
        </w:r>
        <w:r w:rsidRPr="00E51D02">
          <w:rPr>
            <w:noProof/>
            <w:webHidden/>
          </w:rPr>
          <w:t>12-2</w:t>
        </w:r>
        <w:r w:rsidRPr="00E51D02">
          <w:rPr>
            <w:noProof/>
            <w:webHidden/>
          </w:rPr>
          <w:fldChar w:fldCharType="end"/>
        </w:r>
      </w:hyperlink>
    </w:p>
    <w:p w14:paraId="4CADD7F8" w14:textId="77777777" w:rsidR="00C079F4" w:rsidRDefault="00C079F4" w:rsidP="00C079F4">
      <w:pPr>
        <w:pStyle w:val="TOC2"/>
        <w:rPr>
          <w:rFonts w:asciiTheme="minorHAnsi" w:eastAsiaTheme="minorEastAsia" w:hAnsiTheme="minorHAnsi"/>
          <w:noProof/>
          <w:szCs w:val="22"/>
        </w:rPr>
      </w:pPr>
      <w:hyperlink w:anchor="_Toc80693537" w:history="1">
        <w:r w:rsidRPr="00E51D02">
          <w:rPr>
            <w:rStyle w:val="Hyperlink"/>
            <w:rFonts w:asciiTheme="minorBidi" w:eastAsiaTheme="majorEastAsia" w:hAnsiTheme="minorBidi" w:cstheme="minorBidi"/>
            <w:noProof/>
            <w:sz w:val="20"/>
            <w:szCs w:val="20"/>
          </w:rPr>
          <w:t>12.4</w:t>
        </w:r>
        <w:r w:rsidRPr="00E51D02">
          <w:rPr>
            <w:rFonts w:eastAsiaTheme="minorEastAsia"/>
            <w:noProof/>
          </w:rPr>
          <w:tab/>
        </w:r>
        <w:r w:rsidRPr="00E51D02">
          <w:rPr>
            <w:rStyle w:val="Hyperlink"/>
            <w:rFonts w:asciiTheme="minorBidi" w:eastAsiaTheme="majorEastAsia" w:hAnsiTheme="minorBidi" w:cstheme="minorBidi"/>
            <w:noProof/>
            <w:sz w:val="20"/>
            <w:szCs w:val="20"/>
          </w:rPr>
          <w:t>REPORTING REQUIREMENTS</w:t>
        </w:r>
        <w:r w:rsidRPr="00E51D02">
          <w:rPr>
            <w:noProof/>
            <w:webHidden/>
          </w:rPr>
          <w:tab/>
        </w:r>
        <w:r w:rsidRPr="00E51D02">
          <w:rPr>
            <w:noProof/>
            <w:webHidden/>
          </w:rPr>
          <w:fldChar w:fldCharType="begin"/>
        </w:r>
        <w:r w:rsidRPr="00E51D02">
          <w:rPr>
            <w:noProof/>
            <w:webHidden/>
          </w:rPr>
          <w:instrText xml:space="preserve"> PAGEREF _Toc80693537 \h </w:instrText>
        </w:r>
        <w:r w:rsidRPr="00E51D02">
          <w:rPr>
            <w:noProof/>
            <w:webHidden/>
          </w:rPr>
        </w:r>
        <w:r w:rsidRPr="00E51D02">
          <w:rPr>
            <w:noProof/>
            <w:webHidden/>
          </w:rPr>
          <w:fldChar w:fldCharType="separate"/>
        </w:r>
        <w:r w:rsidRPr="00E51D02">
          <w:rPr>
            <w:noProof/>
            <w:webHidden/>
          </w:rPr>
          <w:t>12-3</w:t>
        </w:r>
        <w:r w:rsidRPr="00E51D02">
          <w:rPr>
            <w:noProof/>
            <w:webHidden/>
          </w:rPr>
          <w:fldChar w:fldCharType="end"/>
        </w:r>
      </w:hyperlink>
    </w:p>
    <w:p w14:paraId="444322C2" w14:textId="77777777" w:rsidR="00C079F4" w:rsidRDefault="00C079F4" w:rsidP="00C079F4">
      <w:pPr>
        <w:rPr>
          <w:rFonts w:asciiTheme="minorBidi" w:eastAsia="Times New Roman" w:hAnsiTheme="minorBidi"/>
          <w:b/>
          <w:bCs/>
          <w:caps/>
          <w:sz w:val="24"/>
          <w:szCs w:val="24"/>
        </w:rPr>
      </w:pPr>
      <w:r>
        <w:rPr>
          <w:rFonts w:asciiTheme="minorBidi" w:eastAsia="Times New Roman" w:hAnsiTheme="minorBidi"/>
          <w:b/>
          <w:bCs/>
          <w:caps/>
          <w:sz w:val="24"/>
          <w:szCs w:val="24"/>
        </w:rPr>
        <w:fldChar w:fldCharType="end"/>
      </w:r>
    </w:p>
    <w:p w14:paraId="5E9938E7" w14:textId="77777777" w:rsidR="00C079F4" w:rsidRDefault="00C079F4" w:rsidP="00C079F4">
      <w:r>
        <w:br w:type="page"/>
      </w:r>
    </w:p>
    <w:p w14:paraId="3728DA3F" w14:textId="77777777" w:rsidR="00C079F4" w:rsidRPr="001C6DF4" w:rsidRDefault="00C079F4" w:rsidP="00C079F4">
      <w:pPr>
        <w:pStyle w:val="Heading1-Nonumbers"/>
        <w:jc w:val="center"/>
        <w:outlineLvl w:val="0"/>
        <w:rPr>
          <w:rFonts w:asciiTheme="minorBidi" w:hAnsiTheme="minorBidi" w:cstheme="minorBidi"/>
          <w:bCs/>
          <w:sz w:val="24"/>
          <w:szCs w:val="24"/>
        </w:rPr>
      </w:pPr>
      <w:bookmarkStart w:id="2" w:name="_Toc80693094"/>
      <w:r w:rsidRPr="001C6DF4">
        <w:rPr>
          <w:rFonts w:asciiTheme="minorBidi" w:hAnsiTheme="minorBidi" w:cstheme="minorBidi"/>
          <w:bCs/>
          <w:sz w:val="24"/>
          <w:szCs w:val="24"/>
        </w:rPr>
        <w:lastRenderedPageBreak/>
        <w:t xml:space="preserve">LIST OF </w:t>
      </w:r>
      <w:r>
        <w:rPr>
          <w:rFonts w:asciiTheme="minorBidi" w:hAnsiTheme="minorBidi" w:cstheme="minorBidi"/>
          <w:bCs/>
          <w:sz w:val="24"/>
          <w:szCs w:val="24"/>
        </w:rPr>
        <w:t>Figures</w:t>
      </w:r>
      <w:bookmarkEnd w:id="2"/>
    </w:p>
    <w:p w14:paraId="3549850B" w14:textId="77777777" w:rsidR="00C079F4" w:rsidRPr="001C6DF4" w:rsidRDefault="00C079F4" w:rsidP="00C079F4">
      <w:pPr>
        <w:pStyle w:val="Heading1-Nonumbers"/>
        <w:pBdr>
          <w:bottom w:val="thinThickSmallGap" w:sz="24" w:space="1" w:color="auto"/>
        </w:pBdr>
        <w:jc w:val="center"/>
        <w:outlineLvl w:val="0"/>
        <w:rPr>
          <w:rFonts w:asciiTheme="minorBidi" w:hAnsiTheme="minorBidi" w:cstheme="minorBidi"/>
          <w:bCs/>
          <w:sz w:val="24"/>
          <w:szCs w:val="24"/>
        </w:rPr>
      </w:pPr>
    </w:p>
    <w:p w14:paraId="6081CEE3" w14:textId="77777777" w:rsidR="00C079F4" w:rsidRDefault="00C079F4" w:rsidP="00C079F4">
      <w:pPr>
        <w:spacing w:after="0" w:line="240" w:lineRule="auto"/>
        <w:ind w:left="19" w:right="105"/>
        <w:rPr>
          <w:rFonts w:asciiTheme="minorBidi" w:hAnsiTheme="minorBidi"/>
        </w:rPr>
      </w:pPr>
    </w:p>
    <w:p w14:paraId="6EEAB6C6"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r w:rsidRPr="00E51D02">
        <w:rPr>
          <w:rFonts w:asciiTheme="minorBidi" w:hAnsiTheme="minorBidi" w:cstheme="minorBidi"/>
          <w:b/>
          <w:bCs/>
          <w:caps/>
          <w:sz w:val="20"/>
          <w:szCs w:val="20"/>
        </w:rPr>
        <w:fldChar w:fldCharType="begin"/>
      </w:r>
      <w:r w:rsidRPr="00E51D02">
        <w:rPr>
          <w:rFonts w:asciiTheme="minorBidi" w:hAnsiTheme="minorBidi" w:cstheme="minorBidi"/>
          <w:b/>
          <w:bCs/>
          <w:caps/>
          <w:sz w:val="20"/>
          <w:szCs w:val="20"/>
        </w:rPr>
        <w:instrText xml:space="preserve"> TOC \h \z \c "Figure" </w:instrText>
      </w:r>
      <w:r w:rsidRPr="00E51D02">
        <w:rPr>
          <w:rFonts w:asciiTheme="minorBidi" w:hAnsiTheme="minorBidi" w:cstheme="minorBidi"/>
          <w:b/>
          <w:bCs/>
          <w:caps/>
          <w:sz w:val="20"/>
          <w:szCs w:val="20"/>
        </w:rPr>
        <w:fldChar w:fldCharType="separate"/>
      </w:r>
      <w:hyperlink w:anchor="_Toc80693538" w:history="1">
        <w:r w:rsidRPr="00E51D02">
          <w:rPr>
            <w:rStyle w:val="Hyperlink"/>
            <w:rFonts w:asciiTheme="minorBidi" w:eastAsia="Calibri" w:hAnsiTheme="minorBidi" w:cstheme="minorBidi"/>
            <w:noProof/>
            <w:sz w:val="20"/>
            <w:szCs w:val="20"/>
          </w:rPr>
          <w:t xml:space="preserve">Figure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1.1: Location Map of the Project Area</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_Toc80693538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6</w:t>
        </w:r>
        <w:r w:rsidRPr="00E51D02">
          <w:rPr>
            <w:rFonts w:asciiTheme="minorBidi" w:hAnsiTheme="minorBidi" w:cstheme="minorBidi"/>
            <w:noProof/>
            <w:webHidden/>
            <w:sz w:val="20"/>
            <w:szCs w:val="20"/>
          </w:rPr>
          <w:fldChar w:fldCharType="end"/>
        </w:r>
      </w:hyperlink>
    </w:p>
    <w:p w14:paraId="3D72C1BE"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80693539" w:history="1">
        <w:r w:rsidRPr="00E51D02">
          <w:rPr>
            <w:rStyle w:val="Hyperlink"/>
            <w:rFonts w:asciiTheme="minorBidi" w:eastAsia="Calibri" w:hAnsiTheme="minorBidi" w:cstheme="minorBidi"/>
            <w:noProof/>
            <w:sz w:val="20"/>
            <w:szCs w:val="20"/>
          </w:rPr>
          <w:t xml:space="preserve">Figure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1.2: Typical Cross Section</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_Toc80693539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7</w:t>
        </w:r>
        <w:r w:rsidRPr="00E51D02">
          <w:rPr>
            <w:rFonts w:asciiTheme="minorBidi" w:hAnsiTheme="minorBidi" w:cstheme="minorBidi"/>
            <w:noProof/>
            <w:webHidden/>
            <w:sz w:val="20"/>
            <w:szCs w:val="20"/>
          </w:rPr>
          <w:fldChar w:fldCharType="end"/>
        </w:r>
      </w:hyperlink>
    </w:p>
    <w:p w14:paraId="767F5A94"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80693540" w:history="1">
        <w:r w:rsidRPr="00E51D02">
          <w:rPr>
            <w:rStyle w:val="Hyperlink"/>
            <w:rFonts w:asciiTheme="minorBidi" w:eastAsia="Calibri" w:hAnsiTheme="minorBidi" w:cstheme="minorBidi"/>
            <w:noProof/>
            <w:sz w:val="20"/>
            <w:szCs w:val="20"/>
          </w:rPr>
          <w:t xml:space="preserve">Figure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3.1: Gender Composition of the Respondents.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_Toc80693540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3-8</w:t>
        </w:r>
        <w:r w:rsidRPr="00E51D02">
          <w:rPr>
            <w:rFonts w:asciiTheme="minorBidi" w:hAnsiTheme="minorBidi" w:cstheme="minorBidi"/>
            <w:noProof/>
            <w:webHidden/>
            <w:sz w:val="20"/>
            <w:szCs w:val="20"/>
          </w:rPr>
          <w:fldChar w:fldCharType="end"/>
        </w:r>
      </w:hyperlink>
    </w:p>
    <w:p w14:paraId="0EC2E7B0"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80693541" w:history="1">
        <w:r w:rsidRPr="00E51D02">
          <w:rPr>
            <w:rStyle w:val="Hyperlink"/>
            <w:rFonts w:asciiTheme="minorBidi" w:eastAsia="Calibri" w:hAnsiTheme="minorBidi" w:cstheme="minorBidi"/>
            <w:noProof/>
            <w:sz w:val="20"/>
            <w:szCs w:val="20"/>
          </w:rPr>
          <w:t xml:space="preserve">Figure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3.2: Age Composition of the Respondents.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_Toc80693541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3-9</w:t>
        </w:r>
        <w:r w:rsidRPr="00E51D02">
          <w:rPr>
            <w:rFonts w:asciiTheme="minorBidi" w:hAnsiTheme="minorBidi" w:cstheme="minorBidi"/>
            <w:noProof/>
            <w:webHidden/>
            <w:sz w:val="20"/>
            <w:szCs w:val="20"/>
          </w:rPr>
          <w:fldChar w:fldCharType="end"/>
        </w:r>
      </w:hyperlink>
    </w:p>
    <w:p w14:paraId="663F1198"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80693542" w:history="1">
        <w:r w:rsidRPr="00E51D02">
          <w:rPr>
            <w:rStyle w:val="Hyperlink"/>
            <w:rFonts w:asciiTheme="minorBidi" w:eastAsia="Calibri" w:hAnsiTheme="minorBidi" w:cstheme="minorBidi"/>
            <w:noProof/>
            <w:sz w:val="20"/>
            <w:szCs w:val="20"/>
          </w:rPr>
          <w:t xml:space="preserve">Figure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3.3: Educational Level of the Respondents.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_Toc80693542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3-10</w:t>
        </w:r>
        <w:r w:rsidRPr="00E51D02">
          <w:rPr>
            <w:rFonts w:asciiTheme="minorBidi" w:hAnsiTheme="minorBidi" w:cstheme="minorBidi"/>
            <w:noProof/>
            <w:webHidden/>
            <w:sz w:val="20"/>
            <w:szCs w:val="20"/>
          </w:rPr>
          <w:fldChar w:fldCharType="end"/>
        </w:r>
      </w:hyperlink>
    </w:p>
    <w:p w14:paraId="1C92D913"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80693543" w:history="1">
        <w:r w:rsidRPr="00E51D02">
          <w:rPr>
            <w:rStyle w:val="Hyperlink"/>
            <w:rFonts w:asciiTheme="minorBidi" w:eastAsia="Calibri" w:hAnsiTheme="minorBidi" w:cstheme="minorBidi"/>
            <w:noProof/>
            <w:sz w:val="20"/>
            <w:szCs w:val="20"/>
          </w:rPr>
          <w:t xml:space="preserve">Figure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3.4: Educational Level of the Respondents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_Toc80693543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3-10</w:t>
        </w:r>
        <w:r w:rsidRPr="00E51D02">
          <w:rPr>
            <w:rFonts w:asciiTheme="minorBidi" w:hAnsiTheme="minorBidi" w:cstheme="minorBidi"/>
            <w:noProof/>
            <w:webHidden/>
            <w:sz w:val="20"/>
            <w:szCs w:val="20"/>
          </w:rPr>
          <w:fldChar w:fldCharType="end"/>
        </w:r>
      </w:hyperlink>
    </w:p>
    <w:p w14:paraId="489E741C"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80693544" w:history="1">
        <w:r w:rsidRPr="00E51D02">
          <w:rPr>
            <w:rStyle w:val="Hyperlink"/>
            <w:rFonts w:asciiTheme="minorBidi" w:eastAsia="Calibri" w:hAnsiTheme="minorBidi" w:cstheme="minorBidi"/>
            <w:noProof/>
            <w:sz w:val="20"/>
            <w:szCs w:val="20"/>
          </w:rPr>
          <w:t xml:space="preserve">Figure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3.5: Gender wise Composition of the Respondent’s HHs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_Toc80693544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3-11</w:t>
        </w:r>
        <w:r w:rsidRPr="00E51D02">
          <w:rPr>
            <w:rFonts w:asciiTheme="minorBidi" w:hAnsiTheme="minorBidi" w:cstheme="minorBidi"/>
            <w:noProof/>
            <w:webHidden/>
            <w:sz w:val="20"/>
            <w:szCs w:val="20"/>
          </w:rPr>
          <w:fldChar w:fldCharType="end"/>
        </w:r>
      </w:hyperlink>
    </w:p>
    <w:p w14:paraId="01D93795"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80693545" w:history="1">
        <w:r w:rsidRPr="00E51D02">
          <w:rPr>
            <w:rStyle w:val="Hyperlink"/>
            <w:rFonts w:asciiTheme="minorBidi" w:eastAsia="Calibri" w:hAnsiTheme="minorBidi" w:cstheme="minorBidi"/>
            <w:noProof/>
            <w:sz w:val="20"/>
            <w:szCs w:val="20"/>
          </w:rPr>
          <w:t xml:space="preserve">Figure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3.6: Main Occupations of the Respondents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_Toc80693545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3-12</w:t>
        </w:r>
        <w:r w:rsidRPr="00E51D02">
          <w:rPr>
            <w:rFonts w:asciiTheme="minorBidi" w:hAnsiTheme="minorBidi" w:cstheme="minorBidi"/>
            <w:noProof/>
            <w:webHidden/>
            <w:sz w:val="20"/>
            <w:szCs w:val="20"/>
          </w:rPr>
          <w:fldChar w:fldCharType="end"/>
        </w:r>
      </w:hyperlink>
    </w:p>
    <w:p w14:paraId="053607B4"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80693546" w:history="1">
        <w:r w:rsidRPr="00E51D02">
          <w:rPr>
            <w:rStyle w:val="Hyperlink"/>
            <w:rFonts w:asciiTheme="minorBidi" w:eastAsia="Calibri" w:hAnsiTheme="minorBidi" w:cstheme="minorBidi"/>
            <w:noProof/>
            <w:sz w:val="20"/>
            <w:szCs w:val="20"/>
          </w:rPr>
          <w:t xml:space="preserve">Figure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3.7: Range Monthly Income of the Respondents.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_Toc80693546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3-13</w:t>
        </w:r>
        <w:r w:rsidRPr="00E51D02">
          <w:rPr>
            <w:rFonts w:asciiTheme="minorBidi" w:hAnsiTheme="minorBidi" w:cstheme="minorBidi"/>
            <w:noProof/>
            <w:webHidden/>
            <w:sz w:val="20"/>
            <w:szCs w:val="20"/>
          </w:rPr>
          <w:fldChar w:fldCharType="end"/>
        </w:r>
      </w:hyperlink>
    </w:p>
    <w:p w14:paraId="04D23D31"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80693547" w:history="1">
        <w:r w:rsidRPr="00E51D02">
          <w:rPr>
            <w:rStyle w:val="Hyperlink"/>
            <w:rFonts w:asciiTheme="minorBidi" w:eastAsia="Calibri" w:hAnsiTheme="minorBidi" w:cstheme="minorBidi"/>
            <w:noProof/>
            <w:sz w:val="20"/>
            <w:szCs w:val="20"/>
          </w:rPr>
          <w:t xml:space="preserve">Figure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3.8: Range Monthly Expenditure of the Respondents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_Toc80693547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3-14</w:t>
        </w:r>
        <w:r w:rsidRPr="00E51D02">
          <w:rPr>
            <w:rFonts w:asciiTheme="minorBidi" w:hAnsiTheme="minorBidi" w:cstheme="minorBidi"/>
            <w:noProof/>
            <w:webHidden/>
            <w:sz w:val="20"/>
            <w:szCs w:val="20"/>
          </w:rPr>
          <w:fldChar w:fldCharType="end"/>
        </w:r>
      </w:hyperlink>
    </w:p>
    <w:p w14:paraId="10823F23"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80693548" w:history="1">
        <w:r w:rsidRPr="00E51D02">
          <w:rPr>
            <w:rStyle w:val="Hyperlink"/>
            <w:rFonts w:asciiTheme="minorBidi" w:eastAsia="Calibri" w:hAnsiTheme="minorBidi" w:cstheme="minorBidi"/>
            <w:noProof/>
            <w:sz w:val="20"/>
            <w:szCs w:val="20"/>
          </w:rPr>
          <w:t xml:space="preserve">Figure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3.9: Ownership Status of the Respondents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_Toc80693548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3-14</w:t>
        </w:r>
        <w:r w:rsidRPr="00E51D02">
          <w:rPr>
            <w:rFonts w:asciiTheme="minorBidi" w:hAnsiTheme="minorBidi" w:cstheme="minorBidi"/>
            <w:noProof/>
            <w:webHidden/>
            <w:sz w:val="20"/>
            <w:szCs w:val="20"/>
          </w:rPr>
          <w:fldChar w:fldCharType="end"/>
        </w:r>
      </w:hyperlink>
    </w:p>
    <w:p w14:paraId="6FBCCABA"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80693549" w:history="1">
        <w:r w:rsidRPr="00E51D02">
          <w:rPr>
            <w:rStyle w:val="Hyperlink"/>
            <w:rFonts w:asciiTheme="minorBidi" w:eastAsia="Calibri" w:hAnsiTheme="minorBidi" w:cstheme="minorBidi"/>
            <w:noProof/>
            <w:sz w:val="20"/>
            <w:szCs w:val="20"/>
          </w:rPr>
          <w:t xml:space="preserve"> Figure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3.10: Type of Houses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_Toc80693549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3-15</w:t>
        </w:r>
        <w:r w:rsidRPr="00E51D02">
          <w:rPr>
            <w:rFonts w:asciiTheme="minorBidi" w:hAnsiTheme="minorBidi" w:cstheme="minorBidi"/>
            <w:noProof/>
            <w:webHidden/>
            <w:sz w:val="20"/>
            <w:szCs w:val="20"/>
          </w:rPr>
          <w:fldChar w:fldCharType="end"/>
        </w:r>
      </w:hyperlink>
    </w:p>
    <w:p w14:paraId="38BA308A"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80693550" w:history="1">
        <w:r w:rsidRPr="00E51D02">
          <w:rPr>
            <w:rStyle w:val="Hyperlink"/>
            <w:rFonts w:asciiTheme="minorBidi" w:eastAsia="Calibri" w:hAnsiTheme="minorBidi" w:cstheme="minorBidi"/>
            <w:noProof/>
            <w:sz w:val="20"/>
            <w:szCs w:val="20"/>
          </w:rPr>
          <w:t xml:space="preserve">Figure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3.11: Borrowing Status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_Toc80693550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3-16</w:t>
        </w:r>
        <w:r w:rsidRPr="00E51D02">
          <w:rPr>
            <w:rFonts w:asciiTheme="minorBidi" w:hAnsiTheme="minorBidi" w:cstheme="minorBidi"/>
            <w:noProof/>
            <w:webHidden/>
            <w:sz w:val="20"/>
            <w:szCs w:val="20"/>
          </w:rPr>
          <w:fldChar w:fldCharType="end"/>
        </w:r>
      </w:hyperlink>
    </w:p>
    <w:p w14:paraId="59E4F86C"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80693551" w:history="1">
        <w:r w:rsidRPr="00E51D02">
          <w:rPr>
            <w:rStyle w:val="Hyperlink"/>
            <w:rFonts w:asciiTheme="minorBidi" w:eastAsia="Calibri" w:hAnsiTheme="minorBidi" w:cstheme="minorBidi"/>
            <w:noProof/>
            <w:sz w:val="20"/>
            <w:szCs w:val="20"/>
          </w:rPr>
          <w:t xml:space="preserve">Figure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3.12: Mode of Transport of Households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_Toc80693551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3-17</w:t>
        </w:r>
        <w:r w:rsidRPr="00E51D02">
          <w:rPr>
            <w:rFonts w:asciiTheme="minorBidi" w:hAnsiTheme="minorBidi" w:cstheme="minorBidi"/>
            <w:noProof/>
            <w:webHidden/>
            <w:sz w:val="20"/>
            <w:szCs w:val="20"/>
          </w:rPr>
          <w:fldChar w:fldCharType="end"/>
        </w:r>
      </w:hyperlink>
    </w:p>
    <w:p w14:paraId="401B1C5A"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80693552" w:history="1">
        <w:r w:rsidRPr="00E51D02">
          <w:rPr>
            <w:rStyle w:val="Hyperlink"/>
            <w:rFonts w:asciiTheme="minorBidi" w:eastAsia="Calibri" w:hAnsiTheme="minorBidi" w:cstheme="minorBidi"/>
            <w:noProof/>
            <w:sz w:val="20"/>
            <w:szCs w:val="20"/>
          </w:rPr>
          <w:t xml:space="preserve">Figure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3.13: Sources of Drinking Water in the Project Area</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_Toc80693552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3-18</w:t>
        </w:r>
        <w:r w:rsidRPr="00E51D02">
          <w:rPr>
            <w:rFonts w:asciiTheme="minorBidi" w:hAnsiTheme="minorBidi" w:cstheme="minorBidi"/>
            <w:noProof/>
            <w:webHidden/>
            <w:sz w:val="20"/>
            <w:szCs w:val="20"/>
          </w:rPr>
          <w:fldChar w:fldCharType="end"/>
        </w:r>
      </w:hyperlink>
    </w:p>
    <w:p w14:paraId="6B1B8FB8"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80693553" w:history="1">
        <w:r w:rsidRPr="00E51D02">
          <w:rPr>
            <w:rStyle w:val="Hyperlink"/>
            <w:rFonts w:asciiTheme="minorBidi" w:eastAsia="Calibri" w:hAnsiTheme="minorBidi" w:cstheme="minorBidi"/>
            <w:noProof/>
            <w:sz w:val="20"/>
            <w:szCs w:val="20"/>
          </w:rPr>
          <w:t xml:space="preserve">Figure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3.14 Level of Satisfaction with Quality of Water</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_Toc80693553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3-19</w:t>
        </w:r>
        <w:r w:rsidRPr="00E51D02">
          <w:rPr>
            <w:rFonts w:asciiTheme="minorBidi" w:hAnsiTheme="minorBidi" w:cstheme="minorBidi"/>
            <w:noProof/>
            <w:webHidden/>
            <w:sz w:val="20"/>
            <w:szCs w:val="20"/>
          </w:rPr>
          <w:fldChar w:fldCharType="end"/>
        </w:r>
      </w:hyperlink>
    </w:p>
    <w:p w14:paraId="1B657CAF"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80693554" w:history="1">
        <w:r w:rsidRPr="00E51D02">
          <w:rPr>
            <w:rStyle w:val="Hyperlink"/>
            <w:rFonts w:asciiTheme="minorBidi" w:eastAsia="Calibri" w:hAnsiTheme="minorBidi" w:cstheme="minorBidi"/>
            <w:noProof/>
            <w:sz w:val="20"/>
            <w:szCs w:val="20"/>
          </w:rPr>
          <w:t xml:space="preserve">Figure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3.15: Source of Energy for Cooking</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_Toc80693554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3-20</w:t>
        </w:r>
        <w:r w:rsidRPr="00E51D02">
          <w:rPr>
            <w:rFonts w:asciiTheme="minorBidi" w:hAnsiTheme="minorBidi" w:cstheme="minorBidi"/>
            <w:noProof/>
            <w:webHidden/>
            <w:sz w:val="20"/>
            <w:szCs w:val="20"/>
          </w:rPr>
          <w:fldChar w:fldCharType="end"/>
        </w:r>
      </w:hyperlink>
    </w:p>
    <w:p w14:paraId="1F6CFC59"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80693555" w:history="1">
        <w:r w:rsidRPr="00E51D02">
          <w:rPr>
            <w:rStyle w:val="Hyperlink"/>
            <w:rFonts w:asciiTheme="minorBidi" w:eastAsia="Calibri" w:hAnsiTheme="minorBidi" w:cstheme="minorBidi"/>
            <w:noProof/>
            <w:sz w:val="20"/>
            <w:szCs w:val="20"/>
          </w:rPr>
          <w:t xml:space="preserve">Figure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10.1: Organization Chart of RAP Implementation</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_Toc80693555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10-5</w:t>
        </w:r>
        <w:r w:rsidRPr="00E51D02">
          <w:rPr>
            <w:rFonts w:asciiTheme="minorBidi" w:hAnsiTheme="minorBidi" w:cstheme="minorBidi"/>
            <w:noProof/>
            <w:webHidden/>
            <w:sz w:val="20"/>
            <w:szCs w:val="20"/>
          </w:rPr>
          <w:fldChar w:fldCharType="end"/>
        </w:r>
      </w:hyperlink>
    </w:p>
    <w:p w14:paraId="3319B3B5" w14:textId="77777777" w:rsidR="00C079F4" w:rsidRDefault="00C079F4" w:rsidP="00C079F4">
      <w:pPr>
        <w:rPr>
          <w:rFonts w:asciiTheme="minorBidi" w:eastAsia="Times New Roman" w:hAnsiTheme="minorBidi"/>
          <w:b/>
          <w:bCs/>
          <w:caps/>
          <w:sz w:val="24"/>
          <w:szCs w:val="24"/>
        </w:rPr>
      </w:pPr>
      <w:r w:rsidRPr="00E51D02">
        <w:rPr>
          <w:rFonts w:asciiTheme="minorBidi" w:eastAsia="Times New Roman" w:hAnsiTheme="minorBidi"/>
          <w:b/>
          <w:bCs/>
          <w:caps/>
          <w:sz w:val="20"/>
          <w:szCs w:val="20"/>
        </w:rPr>
        <w:fldChar w:fldCharType="end"/>
      </w:r>
    </w:p>
    <w:p w14:paraId="7C0FE444" w14:textId="77777777" w:rsidR="00C079F4" w:rsidRDefault="00C079F4" w:rsidP="00C079F4">
      <w:pPr>
        <w:rPr>
          <w:rFonts w:asciiTheme="minorBidi" w:eastAsia="Times New Roman" w:hAnsiTheme="minorBidi"/>
          <w:b/>
          <w:bCs/>
          <w:caps/>
          <w:sz w:val="24"/>
          <w:szCs w:val="24"/>
        </w:rPr>
      </w:pPr>
      <w:r>
        <w:rPr>
          <w:rFonts w:asciiTheme="minorBidi" w:hAnsiTheme="minorBidi"/>
          <w:bCs/>
          <w:sz w:val="24"/>
          <w:szCs w:val="24"/>
        </w:rPr>
        <w:br w:type="page"/>
      </w:r>
    </w:p>
    <w:p w14:paraId="08B509C8" w14:textId="77777777" w:rsidR="00C079F4" w:rsidRPr="001C6DF4" w:rsidRDefault="00C079F4" w:rsidP="00C079F4">
      <w:pPr>
        <w:pStyle w:val="Heading1-Nonumbers"/>
        <w:jc w:val="center"/>
        <w:outlineLvl w:val="0"/>
        <w:rPr>
          <w:rFonts w:asciiTheme="minorBidi" w:hAnsiTheme="minorBidi" w:cstheme="minorBidi"/>
          <w:bCs/>
          <w:sz w:val="24"/>
          <w:szCs w:val="24"/>
        </w:rPr>
      </w:pPr>
      <w:bookmarkStart w:id="3" w:name="_Toc80693095"/>
      <w:r w:rsidRPr="001C6DF4">
        <w:rPr>
          <w:rFonts w:asciiTheme="minorBidi" w:hAnsiTheme="minorBidi" w:cstheme="minorBidi"/>
          <w:bCs/>
          <w:sz w:val="24"/>
          <w:szCs w:val="24"/>
        </w:rPr>
        <w:lastRenderedPageBreak/>
        <w:t xml:space="preserve">LIST OF </w:t>
      </w:r>
      <w:r>
        <w:rPr>
          <w:rFonts w:asciiTheme="minorBidi" w:hAnsiTheme="minorBidi" w:cstheme="minorBidi"/>
          <w:bCs/>
          <w:sz w:val="24"/>
          <w:szCs w:val="24"/>
        </w:rPr>
        <w:t>Tables</w:t>
      </w:r>
      <w:bookmarkEnd w:id="3"/>
    </w:p>
    <w:p w14:paraId="2444E18D" w14:textId="77777777" w:rsidR="00C079F4" w:rsidRPr="001C6DF4" w:rsidRDefault="00C079F4" w:rsidP="00C079F4">
      <w:pPr>
        <w:pStyle w:val="Heading1-Nonumbers"/>
        <w:pBdr>
          <w:bottom w:val="thinThickSmallGap" w:sz="24" w:space="1" w:color="auto"/>
        </w:pBdr>
        <w:jc w:val="center"/>
        <w:outlineLvl w:val="0"/>
        <w:rPr>
          <w:rFonts w:asciiTheme="minorBidi" w:hAnsiTheme="minorBidi" w:cstheme="minorBidi"/>
          <w:bCs/>
          <w:sz w:val="24"/>
          <w:szCs w:val="24"/>
        </w:rPr>
      </w:pPr>
    </w:p>
    <w:p w14:paraId="018D91ED" w14:textId="77777777" w:rsidR="00C079F4" w:rsidRDefault="00C079F4" w:rsidP="00C079F4">
      <w:pPr>
        <w:spacing w:after="0" w:line="240" w:lineRule="auto"/>
        <w:ind w:left="19" w:right="105"/>
        <w:rPr>
          <w:rFonts w:asciiTheme="minorBidi" w:hAnsiTheme="minorBidi"/>
        </w:rPr>
      </w:pPr>
    </w:p>
    <w:p w14:paraId="2F23F150"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r w:rsidRPr="00E51D02">
        <w:rPr>
          <w:rFonts w:asciiTheme="minorBidi" w:hAnsiTheme="minorBidi" w:cstheme="minorBidi"/>
          <w:b/>
          <w:bCs/>
          <w:caps/>
          <w:sz w:val="20"/>
          <w:szCs w:val="20"/>
        </w:rPr>
        <w:fldChar w:fldCharType="begin"/>
      </w:r>
      <w:r w:rsidRPr="00E51D02">
        <w:rPr>
          <w:rFonts w:asciiTheme="minorBidi" w:hAnsiTheme="minorBidi" w:cstheme="minorBidi"/>
          <w:b/>
          <w:bCs/>
          <w:caps/>
          <w:sz w:val="20"/>
          <w:szCs w:val="20"/>
        </w:rPr>
        <w:instrText xml:space="preserve"> TOC \h \z \c "Table" </w:instrText>
      </w:r>
      <w:r w:rsidRPr="00E51D02">
        <w:rPr>
          <w:rFonts w:asciiTheme="minorBidi" w:hAnsiTheme="minorBidi" w:cstheme="minorBidi"/>
          <w:b/>
          <w:bCs/>
          <w:caps/>
          <w:sz w:val="20"/>
          <w:szCs w:val="20"/>
        </w:rPr>
        <w:fldChar w:fldCharType="separate"/>
      </w:r>
      <w:hyperlink w:anchor="_Toc61083698" w:history="1">
        <w:r w:rsidRPr="00E51D02">
          <w:rPr>
            <w:rStyle w:val="Hyperlink"/>
            <w:rFonts w:asciiTheme="minorBidi" w:eastAsia="Calibri" w:hAnsiTheme="minorBidi" w:cstheme="minorBidi"/>
            <w:noProof/>
            <w:sz w:val="20"/>
            <w:szCs w:val="20"/>
          </w:rPr>
          <w:t xml:space="preserve">Table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2.1: Summary of Affected Land</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_Toc61083698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2-2</w:t>
        </w:r>
        <w:r w:rsidRPr="00E51D02">
          <w:rPr>
            <w:rFonts w:asciiTheme="minorBidi" w:hAnsiTheme="minorBidi" w:cstheme="minorBidi"/>
            <w:noProof/>
            <w:webHidden/>
            <w:sz w:val="20"/>
            <w:szCs w:val="20"/>
          </w:rPr>
          <w:fldChar w:fldCharType="end"/>
        </w:r>
      </w:hyperlink>
    </w:p>
    <w:p w14:paraId="10ED5718"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61083699" w:history="1">
        <w:r w:rsidRPr="00E51D02">
          <w:rPr>
            <w:rStyle w:val="Hyperlink"/>
            <w:rFonts w:asciiTheme="minorBidi" w:eastAsia="Calibri" w:hAnsiTheme="minorBidi" w:cstheme="minorBidi"/>
            <w:noProof/>
            <w:sz w:val="20"/>
            <w:szCs w:val="20"/>
          </w:rPr>
          <w:t xml:space="preserve">Table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2.2: Summary of Affected Land and Project Affected Persons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_Toc61083699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2-2</w:t>
        </w:r>
        <w:r w:rsidRPr="00E51D02">
          <w:rPr>
            <w:rFonts w:asciiTheme="minorBidi" w:hAnsiTheme="minorBidi" w:cstheme="minorBidi"/>
            <w:noProof/>
            <w:webHidden/>
            <w:sz w:val="20"/>
            <w:szCs w:val="20"/>
          </w:rPr>
          <w:fldChar w:fldCharType="end"/>
        </w:r>
      </w:hyperlink>
    </w:p>
    <w:p w14:paraId="7C32E834"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61083700" w:history="1">
        <w:r w:rsidRPr="00E51D02">
          <w:rPr>
            <w:rStyle w:val="Hyperlink"/>
            <w:rFonts w:asciiTheme="minorBidi" w:eastAsia="Calibri" w:hAnsiTheme="minorBidi" w:cstheme="minorBidi"/>
            <w:noProof/>
            <w:sz w:val="20"/>
            <w:szCs w:val="20"/>
          </w:rPr>
          <w:t xml:space="preserve">Table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2.3: Summary of Affected Crop Area</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_Toc61083700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2-2</w:t>
        </w:r>
        <w:r w:rsidRPr="00E51D02">
          <w:rPr>
            <w:rFonts w:asciiTheme="minorBidi" w:hAnsiTheme="minorBidi" w:cstheme="minorBidi"/>
            <w:noProof/>
            <w:webHidden/>
            <w:sz w:val="20"/>
            <w:szCs w:val="20"/>
          </w:rPr>
          <w:fldChar w:fldCharType="end"/>
        </w:r>
      </w:hyperlink>
    </w:p>
    <w:p w14:paraId="48030917"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61083701" w:history="1">
        <w:r w:rsidRPr="00E51D02">
          <w:rPr>
            <w:rStyle w:val="Hyperlink"/>
            <w:rFonts w:asciiTheme="minorBidi" w:eastAsia="Calibri" w:hAnsiTheme="minorBidi" w:cstheme="minorBidi"/>
            <w:noProof/>
            <w:sz w:val="20"/>
            <w:szCs w:val="20"/>
          </w:rPr>
          <w:t xml:space="preserve">Table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2.4: Summary of Affected Trees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_Toc61083701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2-3</w:t>
        </w:r>
        <w:r w:rsidRPr="00E51D02">
          <w:rPr>
            <w:rFonts w:asciiTheme="minorBidi" w:hAnsiTheme="minorBidi" w:cstheme="minorBidi"/>
            <w:noProof/>
            <w:webHidden/>
            <w:sz w:val="20"/>
            <w:szCs w:val="20"/>
          </w:rPr>
          <w:fldChar w:fldCharType="end"/>
        </w:r>
      </w:hyperlink>
    </w:p>
    <w:p w14:paraId="378092B2"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61083702" w:history="1">
        <w:r w:rsidRPr="00E51D02">
          <w:rPr>
            <w:rStyle w:val="Hyperlink"/>
            <w:rFonts w:asciiTheme="minorBidi" w:eastAsia="Calibri" w:hAnsiTheme="minorBidi" w:cstheme="minorBidi"/>
            <w:noProof/>
            <w:sz w:val="20"/>
            <w:szCs w:val="20"/>
          </w:rPr>
          <w:t xml:space="preserve">Table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2.5: Summary of Affected Structures and Area</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_Toc61083702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2-3</w:t>
        </w:r>
        <w:r w:rsidRPr="00E51D02">
          <w:rPr>
            <w:rFonts w:asciiTheme="minorBidi" w:hAnsiTheme="minorBidi" w:cstheme="minorBidi"/>
            <w:noProof/>
            <w:webHidden/>
            <w:sz w:val="20"/>
            <w:szCs w:val="20"/>
          </w:rPr>
          <w:fldChar w:fldCharType="end"/>
        </w:r>
      </w:hyperlink>
    </w:p>
    <w:p w14:paraId="5A887A40"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61083703" w:history="1">
        <w:r w:rsidRPr="00E51D02">
          <w:rPr>
            <w:rStyle w:val="Hyperlink"/>
            <w:rFonts w:asciiTheme="minorBidi" w:eastAsia="Calibri" w:hAnsiTheme="minorBidi" w:cstheme="minorBidi"/>
            <w:noProof/>
            <w:sz w:val="20"/>
            <w:szCs w:val="20"/>
          </w:rPr>
          <w:t xml:space="preserve">Table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2.6: Summary of Vulnerable PAPs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_Toc61083703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2-5</w:t>
        </w:r>
        <w:r w:rsidRPr="00E51D02">
          <w:rPr>
            <w:rFonts w:asciiTheme="minorBidi" w:hAnsiTheme="minorBidi" w:cstheme="minorBidi"/>
            <w:noProof/>
            <w:webHidden/>
            <w:sz w:val="20"/>
            <w:szCs w:val="20"/>
          </w:rPr>
          <w:fldChar w:fldCharType="end"/>
        </w:r>
      </w:hyperlink>
    </w:p>
    <w:p w14:paraId="40C6BCF2"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61083704" w:history="1">
        <w:r w:rsidRPr="00E51D02">
          <w:rPr>
            <w:rStyle w:val="Hyperlink"/>
            <w:rFonts w:asciiTheme="minorBidi" w:eastAsia="Calibri" w:hAnsiTheme="minorBidi" w:cstheme="minorBidi"/>
            <w:noProof/>
            <w:sz w:val="20"/>
            <w:szCs w:val="20"/>
          </w:rPr>
          <w:t xml:space="preserve">Table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3.1: Profile of District Swat</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_Toc61083704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3-2</w:t>
        </w:r>
        <w:r w:rsidRPr="00E51D02">
          <w:rPr>
            <w:rFonts w:asciiTheme="minorBidi" w:hAnsiTheme="minorBidi" w:cstheme="minorBidi"/>
            <w:noProof/>
            <w:webHidden/>
            <w:sz w:val="20"/>
            <w:szCs w:val="20"/>
          </w:rPr>
          <w:fldChar w:fldCharType="end"/>
        </w:r>
      </w:hyperlink>
    </w:p>
    <w:p w14:paraId="234B65A2"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61083705" w:history="1">
        <w:r w:rsidRPr="00E51D02">
          <w:rPr>
            <w:rStyle w:val="Hyperlink"/>
            <w:rFonts w:asciiTheme="minorBidi" w:eastAsia="Calibri" w:hAnsiTheme="minorBidi" w:cstheme="minorBidi"/>
            <w:noProof/>
            <w:sz w:val="20"/>
            <w:szCs w:val="20"/>
          </w:rPr>
          <w:t xml:space="preserve">Table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3.2: Gender Composition of the Respondents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_Toc61083705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3-7</w:t>
        </w:r>
        <w:r w:rsidRPr="00E51D02">
          <w:rPr>
            <w:rFonts w:asciiTheme="minorBidi" w:hAnsiTheme="minorBidi" w:cstheme="minorBidi"/>
            <w:noProof/>
            <w:webHidden/>
            <w:sz w:val="20"/>
            <w:szCs w:val="20"/>
          </w:rPr>
          <w:fldChar w:fldCharType="end"/>
        </w:r>
      </w:hyperlink>
    </w:p>
    <w:p w14:paraId="1E86C9E7"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61083706" w:history="1">
        <w:r w:rsidRPr="00E51D02">
          <w:rPr>
            <w:rStyle w:val="Hyperlink"/>
            <w:rFonts w:asciiTheme="minorBidi" w:eastAsia="Calibri" w:hAnsiTheme="minorBidi" w:cstheme="minorBidi"/>
            <w:noProof/>
            <w:sz w:val="20"/>
            <w:szCs w:val="20"/>
          </w:rPr>
          <w:t xml:space="preserve">Table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3.3: Age Composition of the Respondents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_Toc61083706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3-8</w:t>
        </w:r>
        <w:r w:rsidRPr="00E51D02">
          <w:rPr>
            <w:rFonts w:asciiTheme="minorBidi" w:hAnsiTheme="minorBidi" w:cstheme="minorBidi"/>
            <w:noProof/>
            <w:webHidden/>
            <w:sz w:val="20"/>
            <w:szCs w:val="20"/>
          </w:rPr>
          <w:fldChar w:fldCharType="end"/>
        </w:r>
      </w:hyperlink>
    </w:p>
    <w:p w14:paraId="33FC526C"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61083707" w:history="1">
        <w:r w:rsidRPr="00E51D02">
          <w:rPr>
            <w:rStyle w:val="Hyperlink"/>
            <w:rFonts w:asciiTheme="minorBidi" w:eastAsia="Calibri" w:hAnsiTheme="minorBidi" w:cstheme="minorBidi"/>
            <w:noProof/>
            <w:sz w:val="20"/>
            <w:szCs w:val="20"/>
          </w:rPr>
          <w:t xml:space="preserve">Table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3.4: Education Level of the Respondents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_Toc61083707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3-9</w:t>
        </w:r>
        <w:r w:rsidRPr="00E51D02">
          <w:rPr>
            <w:rFonts w:asciiTheme="minorBidi" w:hAnsiTheme="minorBidi" w:cstheme="minorBidi"/>
            <w:noProof/>
            <w:webHidden/>
            <w:sz w:val="20"/>
            <w:szCs w:val="20"/>
          </w:rPr>
          <w:fldChar w:fldCharType="end"/>
        </w:r>
      </w:hyperlink>
    </w:p>
    <w:p w14:paraId="71F2D937"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61083708" w:history="1">
        <w:r w:rsidRPr="00E51D02">
          <w:rPr>
            <w:rStyle w:val="Hyperlink"/>
            <w:rFonts w:asciiTheme="minorBidi" w:eastAsia="Calibri" w:hAnsiTheme="minorBidi" w:cstheme="minorBidi"/>
            <w:noProof/>
            <w:sz w:val="20"/>
            <w:szCs w:val="20"/>
          </w:rPr>
          <w:t xml:space="preserve">Table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3.5: Marital Status of the Respondents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_Toc61083708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3-10</w:t>
        </w:r>
        <w:r w:rsidRPr="00E51D02">
          <w:rPr>
            <w:rFonts w:asciiTheme="minorBidi" w:hAnsiTheme="minorBidi" w:cstheme="minorBidi"/>
            <w:noProof/>
            <w:webHidden/>
            <w:sz w:val="20"/>
            <w:szCs w:val="20"/>
          </w:rPr>
          <w:fldChar w:fldCharType="end"/>
        </w:r>
      </w:hyperlink>
    </w:p>
    <w:p w14:paraId="0C8406F9"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61083709" w:history="1">
        <w:r w:rsidRPr="00E51D02">
          <w:rPr>
            <w:rStyle w:val="Hyperlink"/>
            <w:rFonts w:asciiTheme="minorBidi" w:eastAsia="Calibri" w:hAnsiTheme="minorBidi" w:cstheme="minorBidi"/>
            <w:noProof/>
            <w:sz w:val="20"/>
            <w:szCs w:val="20"/>
          </w:rPr>
          <w:t xml:space="preserve">Table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3.6: Gender wise Composition of the Respondent’s HHs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_Toc61083709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3-11</w:t>
        </w:r>
        <w:r w:rsidRPr="00E51D02">
          <w:rPr>
            <w:rFonts w:asciiTheme="minorBidi" w:hAnsiTheme="minorBidi" w:cstheme="minorBidi"/>
            <w:noProof/>
            <w:webHidden/>
            <w:sz w:val="20"/>
            <w:szCs w:val="20"/>
          </w:rPr>
          <w:fldChar w:fldCharType="end"/>
        </w:r>
      </w:hyperlink>
    </w:p>
    <w:p w14:paraId="400C38D4"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61083710" w:history="1">
        <w:r w:rsidRPr="00E51D02">
          <w:rPr>
            <w:rStyle w:val="Hyperlink"/>
            <w:rFonts w:asciiTheme="minorBidi" w:eastAsia="Calibri" w:hAnsiTheme="minorBidi" w:cstheme="minorBidi"/>
            <w:noProof/>
            <w:sz w:val="20"/>
            <w:szCs w:val="20"/>
          </w:rPr>
          <w:t xml:space="preserve">Table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3.7: Main Occupations of the Respondents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_Toc61083710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3-11</w:t>
        </w:r>
        <w:r w:rsidRPr="00E51D02">
          <w:rPr>
            <w:rFonts w:asciiTheme="minorBidi" w:hAnsiTheme="minorBidi" w:cstheme="minorBidi"/>
            <w:noProof/>
            <w:webHidden/>
            <w:sz w:val="20"/>
            <w:szCs w:val="20"/>
          </w:rPr>
          <w:fldChar w:fldCharType="end"/>
        </w:r>
      </w:hyperlink>
    </w:p>
    <w:p w14:paraId="2FECE399"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61083711" w:history="1">
        <w:r w:rsidRPr="00E51D02">
          <w:rPr>
            <w:rStyle w:val="Hyperlink"/>
            <w:rFonts w:asciiTheme="minorBidi" w:eastAsia="Calibri" w:hAnsiTheme="minorBidi" w:cstheme="minorBidi"/>
            <w:noProof/>
            <w:sz w:val="20"/>
            <w:szCs w:val="20"/>
          </w:rPr>
          <w:t xml:space="preserve">Table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3.8: Average Monthly Income of the Respondents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_Toc61083711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3-12</w:t>
        </w:r>
        <w:r w:rsidRPr="00E51D02">
          <w:rPr>
            <w:rFonts w:asciiTheme="minorBidi" w:hAnsiTheme="minorBidi" w:cstheme="minorBidi"/>
            <w:noProof/>
            <w:webHidden/>
            <w:sz w:val="20"/>
            <w:szCs w:val="20"/>
          </w:rPr>
          <w:fldChar w:fldCharType="end"/>
        </w:r>
      </w:hyperlink>
    </w:p>
    <w:p w14:paraId="2DE44278"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61083712" w:history="1">
        <w:r w:rsidRPr="00E51D02">
          <w:rPr>
            <w:rStyle w:val="Hyperlink"/>
            <w:rFonts w:asciiTheme="minorBidi" w:eastAsia="Calibri" w:hAnsiTheme="minorBidi" w:cstheme="minorBidi"/>
            <w:noProof/>
            <w:sz w:val="20"/>
            <w:szCs w:val="20"/>
          </w:rPr>
          <w:t xml:space="preserve">Table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3.9: Range of Monthly Expenditures of the Respondents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_Toc61083712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3-13</w:t>
        </w:r>
        <w:r w:rsidRPr="00E51D02">
          <w:rPr>
            <w:rFonts w:asciiTheme="minorBidi" w:hAnsiTheme="minorBidi" w:cstheme="minorBidi"/>
            <w:noProof/>
            <w:webHidden/>
            <w:sz w:val="20"/>
            <w:szCs w:val="20"/>
          </w:rPr>
          <w:fldChar w:fldCharType="end"/>
        </w:r>
      </w:hyperlink>
    </w:p>
    <w:p w14:paraId="28D6BFED"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61083713" w:history="1">
        <w:r w:rsidRPr="00E51D02">
          <w:rPr>
            <w:rStyle w:val="Hyperlink"/>
            <w:rFonts w:asciiTheme="minorBidi" w:eastAsia="Calibri" w:hAnsiTheme="minorBidi" w:cstheme="minorBidi"/>
            <w:noProof/>
            <w:sz w:val="20"/>
            <w:szCs w:val="20"/>
          </w:rPr>
          <w:t xml:space="preserve">Table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3.10: Houses Ownership Status of Respondents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_Toc61083713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3-14</w:t>
        </w:r>
        <w:r w:rsidRPr="00E51D02">
          <w:rPr>
            <w:rFonts w:asciiTheme="minorBidi" w:hAnsiTheme="minorBidi" w:cstheme="minorBidi"/>
            <w:noProof/>
            <w:webHidden/>
            <w:sz w:val="20"/>
            <w:szCs w:val="20"/>
          </w:rPr>
          <w:fldChar w:fldCharType="end"/>
        </w:r>
      </w:hyperlink>
    </w:p>
    <w:p w14:paraId="518DA1C4"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61083714" w:history="1">
        <w:r w:rsidRPr="00E51D02">
          <w:rPr>
            <w:rStyle w:val="Hyperlink"/>
            <w:rFonts w:asciiTheme="minorBidi" w:eastAsia="Calibri" w:hAnsiTheme="minorBidi" w:cstheme="minorBidi"/>
            <w:noProof/>
            <w:sz w:val="20"/>
            <w:szCs w:val="20"/>
          </w:rPr>
          <w:t xml:space="preserve">Table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3.11: Type of the Houses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_Toc61083714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3-15</w:t>
        </w:r>
        <w:r w:rsidRPr="00E51D02">
          <w:rPr>
            <w:rFonts w:asciiTheme="minorBidi" w:hAnsiTheme="minorBidi" w:cstheme="minorBidi"/>
            <w:noProof/>
            <w:webHidden/>
            <w:sz w:val="20"/>
            <w:szCs w:val="20"/>
          </w:rPr>
          <w:fldChar w:fldCharType="end"/>
        </w:r>
      </w:hyperlink>
    </w:p>
    <w:p w14:paraId="4183BEA9"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61083715" w:history="1">
        <w:r w:rsidRPr="00E51D02">
          <w:rPr>
            <w:rStyle w:val="Hyperlink"/>
            <w:rFonts w:asciiTheme="minorBidi" w:eastAsia="Calibri" w:hAnsiTheme="minorBidi" w:cstheme="minorBidi"/>
            <w:noProof/>
            <w:sz w:val="20"/>
            <w:szCs w:val="20"/>
          </w:rPr>
          <w:t xml:space="preserve">Table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3.12: Borrowing Status of the Respondents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_Toc61083715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3-15</w:t>
        </w:r>
        <w:r w:rsidRPr="00E51D02">
          <w:rPr>
            <w:rFonts w:asciiTheme="minorBidi" w:hAnsiTheme="minorBidi" w:cstheme="minorBidi"/>
            <w:noProof/>
            <w:webHidden/>
            <w:sz w:val="20"/>
            <w:szCs w:val="20"/>
          </w:rPr>
          <w:fldChar w:fldCharType="end"/>
        </w:r>
      </w:hyperlink>
    </w:p>
    <w:p w14:paraId="763626CB"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61083716" w:history="1">
        <w:r w:rsidRPr="00E51D02">
          <w:rPr>
            <w:rStyle w:val="Hyperlink"/>
            <w:rFonts w:asciiTheme="minorBidi" w:eastAsia="Calibri" w:hAnsiTheme="minorBidi" w:cstheme="minorBidi"/>
            <w:noProof/>
            <w:sz w:val="20"/>
            <w:szCs w:val="20"/>
          </w:rPr>
          <w:t xml:space="preserve">Table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3.13: Mode of Transport</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_Toc61083716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3-16</w:t>
        </w:r>
        <w:r w:rsidRPr="00E51D02">
          <w:rPr>
            <w:rFonts w:asciiTheme="minorBidi" w:hAnsiTheme="minorBidi" w:cstheme="minorBidi"/>
            <w:noProof/>
            <w:webHidden/>
            <w:sz w:val="20"/>
            <w:szCs w:val="20"/>
          </w:rPr>
          <w:fldChar w:fldCharType="end"/>
        </w:r>
      </w:hyperlink>
    </w:p>
    <w:p w14:paraId="167B2BF1"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61083717" w:history="1">
        <w:r w:rsidRPr="00E51D02">
          <w:rPr>
            <w:rStyle w:val="Hyperlink"/>
            <w:rFonts w:asciiTheme="minorBidi" w:eastAsia="Calibri" w:hAnsiTheme="minorBidi" w:cstheme="minorBidi"/>
            <w:noProof/>
            <w:sz w:val="20"/>
            <w:szCs w:val="20"/>
          </w:rPr>
          <w:t xml:space="preserve">Table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3.14: Basic Social Amenities in the Project Area</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_Toc61083717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3-17</w:t>
        </w:r>
        <w:r w:rsidRPr="00E51D02">
          <w:rPr>
            <w:rFonts w:asciiTheme="minorBidi" w:hAnsiTheme="minorBidi" w:cstheme="minorBidi"/>
            <w:noProof/>
            <w:webHidden/>
            <w:sz w:val="20"/>
            <w:szCs w:val="20"/>
          </w:rPr>
          <w:fldChar w:fldCharType="end"/>
        </w:r>
      </w:hyperlink>
    </w:p>
    <w:p w14:paraId="0E516923"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61083718" w:history="1">
        <w:r w:rsidRPr="00E51D02">
          <w:rPr>
            <w:rStyle w:val="Hyperlink"/>
            <w:rFonts w:asciiTheme="minorBidi" w:eastAsia="Calibri" w:hAnsiTheme="minorBidi" w:cstheme="minorBidi"/>
            <w:noProof/>
            <w:sz w:val="20"/>
            <w:szCs w:val="20"/>
          </w:rPr>
          <w:t xml:space="preserve">Table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3.15: Sources of Drinking Water</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_Toc61083718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3-18</w:t>
        </w:r>
        <w:r w:rsidRPr="00E51D02">
          <w:rPr>
            <w:rFonts w:asciiTheme="minorBidi" w:hAnsiTheme="minorBidi" w:cstheme="minorBidi"/>
            <w:noProof/>
            <w:webHidden/>
            <w:sz w:val="20"/>
            <w:szCs w:val="20"/>
          </w:rPr>
          <w:fldChar w:fldCharType="end"/>
        </w:r>
      </w:hyperlink>
    </w:p>
    <w:p w14:paraId="643B1A1C"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61083719" w:history="1">
        <w:r w:rsidRPr="00E51D02">
          <w:rPr>
            <w:rStyle w:val="Hyperlink"/>
            <w:rFonts w:asciiTheme="minorBidi" w:eastAsia="Calibri" w:hAnsiTheme="minorBidi" w:cstheme="minorBidi"/>
            <w:noProof/>
            <w:sz w:val="20"/>
            <w:szCs w:val="20"/>
          </w:rPr>
          <w:t xml:space="preserve">Table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3.16: Satisfaction about Quality of Water</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_Toc61083719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3-18</w:t>
        </w:r>
        <w:r w:rsidRPr="00E51D02">
          <w:rPr>
            <w:rFonts w:asciiTheme="minorBidi" w:hAnsiTheme="minorBidi" w:cstheme="minorBidi"/>
            <w:noProof/>
            <w:webHidden/>
            <w:sz w:val="20"/>
            <w:szCs w:val="20"/>
          </w:rPr>
          <w:fldChar w:fldCharType="end"/>
        </w:r>
      </w:hyperlink>
    </w:p>
    <w:p w14:paraId="4A659F6E"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61083720" w:history="1">
        <w:r w:rsidRPr="00E51D02">
          <w:rPr>
            <w:rStyle w:val="Hyperlink"/>
            <w:rFonts w:asciiTheme="minorBidi" w:eastAsia="Calibri" w:hAnsiTheme="minorBidi" w:cstheme="minorBidi"/>
            <w:noProof/>
            <w:sz w:val="20"/>
            <w:szCs w:val="20"/>
          </w:rPr>
          <w:t xml:space="preserve">Table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3.17: Source of Energy for Cooking</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_Toc61083720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3-19</w:t>
        </w:r>
        <w:r w:rsidRPr="00E51D02">
          <w:rPr>
            <w:rFonts w:asciiTheme="minorBidi" w:hAnsiTheme="minorBidi" w:cstheme="minorBidi"/>
            <w:noProof/>
            <w:webHidden/>
            <w:sz w:val="20"/>
            <w:szCs w:val="20"/>
          </w:rPr>
          <w:fldChar w:fldCharType="end"/>
        </w:r>
      </w:hyperlink>
    </w:p>
    <w:p w14:paraId="37A21115"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61083721" w:history="1">
        <w:r w:rsidRPr="00E51D02">
          <w:rPr>
            <w:rStyle w:val="Hyperlink"/>
            <w:rFonts w:asciiTheme="minorBidi" w:eastAsia="Calibri" w:hAnsiTheme="minorBidi" w:cstheme="minorBidi"/>
            <w:noProof/>
            <w:sz w:val="20"/>
            <w:szCs w:val="20"/>
          </w:rPr>
          <w:t xml:space="preserve">Table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4.1: Frameworks for Consultation</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_Toc61083721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4-2</w:t>
        </w:r>
        <w:r w:rsidRPr="00E51D02">
          <w:rPr>
            <w:rFonts w:asciiTheme="minorBidi" w:hAnsiTheme="minorBidi" w:cstheme="minorBidi"/>
            <w:noProof/>
            <w:webHidden/>
            <w:sz w:val="20"/>
            <w:szCs w:val="20"/>
          </w:rPr>
          <w:fldChar w:fldCharType="end"/>
        </w:r>
      </w:hyperlink>
    </w:p>
    <w:p w14:paraId="5F762F77"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61083722" w:history="1">
        <w:r w:rsidRPr="00E51D02">
          <w:rPr>
            <w:rStyle w:val="Hyperlink"/>
            <w:rFonts w:asciiTheme="minorBidi" w:eastAsia="Calibri" w:hAnsiTheme="minorBidi" w:cstheme="minorBidi"/>
            <w:noProof/>
            <w:sz w:val="20"/>
            <w:szCs w:val="20"/>
          </w:rPr>
          <w:t xml:space="preserve">Table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4.2: Categories of Project Stakeholders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_Toc61083722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4-3</w:t>
        </w:r>
        <w:r w:rsidRPr="00E51D02">
          <w:rPr>
            <w:rFonts w:asciiTheme="minorBidi" w:hAnsiTheme="minorBidi" w:cstheme="minorBidi"/>
            <w:noProof/>
            <w:webHidden/>
            <w:sz w:val="20"/>
            <w:szCs w:val="20"/>
          </w:rPr>
          <w:fldChar w:fldCharType="end"/>
        </w:r>
      </w:hyperlink>
    </w:p>
    <w:p w14:paraId="5407C417"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61083723" w:history="1">
        <w:r w:rsidRPr="00E51D02">
          <w:rPr>
            <w:rStyle w:val="Hyperlink"/>
            <w:rFonts w:asciiTheme="minorBidi" w:eastAsia="Calibri" w:hAnsiTheme="minorBidi" w:cstheme="minorBidi"/>
            <w:noProof/>
            <w:sz w:val="20"/>
            <w:szCs w:val="20"/>
          </w:rPr>
          <w:t xml:space="preserve">Table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4.3: Summary of Consultation Meetings with the Primary and Secondary Stakeholders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_Toc61083723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4-4</w:t>
        </w:r>
        <w:r w:rsidRPr="00E51D02">
          <w:rPr>
            <w:rFonts w:asciiTheme="minorBidi" w:hAnsiTheme="minorBidi" w:cstheme="minorBidi"/>
            <w:noProof/>
            <w:webHidden/>
            <w:sz w:val="20"/>
            <w:szCs w:val="20"/>
          </w:rPr>
          <w:fldChar w:fldCharType="end"/>
        </w:r>
      </w:hyperlink>
    </w:p>
    <w:p w14:paraId="48FA9AB8"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61083724" w:history="1">
        <w:r w:rsidRPr="00E51D02">
          <w:rPr>
            <w:rStyle w:val="Hyperlink"/>
            <w:rFonts w:asciiTheme="minorBidi" w:eastAsia="Calibri" w:hAnsiTheme="minorBidi" w:cstheme="minorBidi"/>
            <w:noProof/>
            <w:sz w:val="20"/>
            <w:szCs w:val="20"/>
          </w:rPr>
          <w:t xml:space="preserve">Table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4.4: Summary of Consultation Meeting with the Institutional Stakeholders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_Toc61083724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4-4</w:t>
        </w:r>
        <w:r w:rsidRPr="00E51D02">
          <w:rPr>
            <w:rFonts w:asciiTheme="minorBidi" w:hAnsiTheme="minorBidi" w:cstheme="minorBidi"/>
            <w:noProof/>
            <w:webHidden/>
            <w:sz w:val="20"/>
            <w:szCs w:val="20"/>
          </w:rPr>
          <w:fldChar w:fldCharType="end"/>
        </w:r>
      </w:hyperlink>
    </w:p>
    <w:p w14:paraId="510E620E"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61083725" w:history="1">
        <w:r w:rsidRPr="00E51D02">
          <w:rPr>
            <w:rStyle w:val="Hyperlink"/>
            <w:rFonts w:asciiTheme="minorBidi" w:eastAsia="Calibri" w:hAnsiTheme="minorBidi" w:cstheme="minorBidi"/>
            <w:noProof/>
            <w:sz w:val="20"/>
            <w:szCs w:val="20"/>
          </w:rPr>
          <w:t xml:space="preserve">Table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4.5</w:t>
        </w:r>
        <w:r w:rsidRPr="00E51D02">
          <w:rPr>
            <w:rStyle w:val="Hyperlink"/>
            <w:rFonts w:asciiTheme="minorBidi" w:eastAsia="Calibri" w:hAnsiTheme="minorBidi" w:cstheme="minorBidi"/>
            <w:noProof/>
            <w:sz w:val="20"/>
            <w:szCs w:val="20"/>
            <w:lang w:val="en-GB"/>
          </w:rPr>
          <w:t xml:space="preserve">: </w:t>
        </w:r>
        <w:r w:rsidRPr="00E51D02">
          <w:rPr>
            <w:rStyle w:val="Hyperlink"/>
            <w:rFonts w:asciiTheme="minorBidi" w:eastAsia="Calibri" w:hAnsiTheme="minorBidi" w:cstheme="minorBidi"/>
            <w:noProof/>
            <w:sz w:val="20"/>
            <w:szCs w:val="20"/>
          </w:rPr>
          <w:t>Concerns raised During the Consultation Meetings and their Responses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_Toc61083725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4-7</w:t>
        </w:r>
        <w:r w:rsidRPr="00E51D02">
          <w:rPr>
            <w:rFonts w:asciiTheme="minorBidi" w:hAnsiTheme="minorBidi" w:cstheme="minorBidi"/>
            <w:noProof/>
            <w:webHidden/>
            <w:sz w:val="20"/>
            <w:szCs w:val="20"/>
          </w:rPr>
          <w:fldChar w:fldCharType="end"/>
        </w:r>
      </w:hyperlink>
    </w:p>
    <w:p w14:paraId="2FD48B6D"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61083726" w:history="1">
        <w:r w:rsidRPr="00E51D02">
          <w:rPr>
            <w:rStyle w:val="Hyperlink"/>
            <w:rFonts w:asciiTheme="minorBidi" w:eastAsia="Calibri" w:hAnsiTheme="minorBidi" w:cstheme="minorBidi"/>
            <w:noProof/>
            <w:sz w:val="20"/>
            <w:szCs w:val="20"/>
          </w:rPr>
          <w:t xml:space="preserve">Table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4.6: Concerns of Relevant Departments/Institutional Stakeholders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_Toc61083726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4-10</w:t>
        </w:r>
        <w:r w:rsidRPr="00E51D02">
          <w:rPr>
            <w:rFonts w:asciiTheme="minorBidi" w:hAnsiTheme="minorBidi" w:cstheme="minorBidi"/>
            <w:noProof/>
            <w:webHidden/>
            <w:sz w:val="20"/>
            <w:szCs w:val="20"/>
          </w:rPr>
          <w:fldChar w:fldCharType="end"/>
        </w:r>
      </w:hyperlink>
    </w:p>
    <w:p w14:paraId="07F5B45C"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61083727" w:history="1">
        <w:r w:rsidRPr="00E51D02">
          <w:rPr>
            <w:rStyle w:val="Hyperlink"/>
            <w:rFonts w:asciiTheme="minorBidi" w:eastAsia="Calibri" w:hAnsiTheme="minorBidi" w:cstheme="minorBidi"/>
            <w:noProof/>
            <w:sz w:val="20"/>
            <w:szCs w:val="20"/>
          </w:rPr>
          <w:t xml:space="preserve">Table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5.1</w:t>
        </w:r>
        <w:r w:rsidRPr="00E51D02">
          <w:rPr>
            <w:rStyle w:val="Hyperlink"/>
            <w:rFonts w:asciiTheme="minorBidi" w:eastAsia="Calibri" w:hAnsiTheme="minorBidi" w:cstheme="minorBidi"/>
            <w:noProof/>
            <w:sz w:val="20"/>
            <w:szCs w:val="20"/>
            <w:lang w:val="en-GB"/>
          </w:rPr>
          <w:t>: Grievance Redress Mechanism Process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_Toc61083727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5-3</w:t>
        </w:r>
        <w:r w:rsidRPr="00E51D02">
          <w:rPr>
            <w:rFonts w:asciiTheme="minorBidi" w:hAnsiTheme="minorBidi" w:cstheme="minorBidi"/>
            <w:noProof/>
            <w:webHidden/>
            <w:sz w:val="20"/>
            <w:szCs w:val="20"/>
          </w:rPr>
          <w:fldChar w:fldCharType="end"/>
        </w:r>
      </w:hyperlink>
    </w:p>
    <w:p w14:paraId="7814E624"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61083728" w:history="1">
        <w:r w:rsidRPr="00E51D02">
          <w:rPr>
            <w:rStyle w:val="Hyperlink"/>
            <w:rFonts w:asciiTheme="minorBidi" w:eastAsia="Calibri" w:hAnsiTheme="minorBidi" w:cstheme="minorBidi"/>
            <w:noProof/>
            <w:sz w:val="20"/>
            <w:szCs w:val="20"/>
          </w:rPr>
          <w:t xml:space="preserve">Table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6.1: Salient Features of Pakistan’s LAA 1894</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_Toc61083728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6-2</w:t>
        </w:r>
        <w:r w:rsidRPr="00E51D02">
          <w:rPr>
            <w:rFonts w:asciiTheme="minorBidi" w:hAnsiTheme="minorBidi" w:cstheme="minorBidi"/>
            <w:noProof/>
            <w:webHidden/>
            <w:sz w:val="20"/>
            <w:szCs w:val="20"/>
          </w:rPr>
          <w:fldChar w:fldCharType="end"/>
        </w:r>
      </w:hyperlink>
    </w:p>
    <w:p w14:paraId="54CDE02C"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61083729" w:history="1">
        <w:r w:rsidRPr="00E51D02">
          <w:rPr>
            <w:rStyle w:val="Hyperlink"/>
            <w:rFonts w:asciiTheme="minorBidi" w:eastAsia="Calibri" w:hAnsiTheme="minorBidi" w:cstheme="minorBidi"/>
            <w:noProof/>
            <w:sz w:val="20"/>
            <w:szCs w:val="20"/>
          </w:rPr>
          <w:t xml:space="preserve">Table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6.2: Comparison between WB OP 4.12 &amp; Pakistan Land Acquisition Act</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_Toc61083729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6-5</w:t>
        </w:r>
        <w:r w:rsidRPr="00E51D02">
          <w:rPr>
            <w:rFonts w:asciiTheme="minorBidi" w:hAnsiTheme="minorBidi" w:cstheme="minorBidi"/>
            <w:noProof/>
            <w:webHidden/>
            <w:sz w:val="20"/>
            <w:szCs w:val="20"/>
          </w:rPr>
          <w:fldChar w:fldCharType="end"/>
        </w:r>
      </w:hyperlink>
    </w:p>
    <w:p w14:paraId="791DE3CE"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61083730" w:history="1">
        <w:r w:rsidRPr="00E51D02">
          <w:rPr>
            <w:rStyle w:val="Hyperlink"/>
            <w:rFonts w:asciiTheme="minorBidi" w:eastAsia="Calibri" w:hAnsiTheme="minorBidi" w:cstheme="minorBidi"/>
            <w:noProof/>
            <w:sz w:val="20"/>
            <w:szCs w:val="20"/>
          </w:rPr>
          <w:t xml:space="preserve">Table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7.1: Forms of Compensation</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_Toc61083730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7-3</w:t>
        </w:r>
        <w:r w:rsidRPr="00E51D02">
          <w:rPr>
            <w:rFonts w:asciiTheme="minorBidi" w:hAnsiTheme="minorBidi" w:cstheme="minorBidi"/>
            <w:noProof/>
            <w:webHidden/>
            <w:sz w:val="20"/>
            <w:szCs w:val="20"/>
          </w:rPr>
          <w:fldChar w:fldCharType="end"/>
        </w:r>
      </w:hyperlink>
    </w:p>
    <w:p w14:paraId="0AB93E4A"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61083731" w:history="1">
        <w:r w:rsidRPr="00E51D02">
          <w:rPr>
            <w:rStyle w:val="Hyperlink"/>
            <w:rFonts w:asciiTheme="minorBidi" w:eastAsia="Calibri" w:hAnsiTheme="minorBidi" w:cstheme="minorBidi"/>
            <w:noProof/>
            <w:sz w:val="20"/>
            <w:szCs w:val="20"/>
          </w:rPr>
          <w:t xml:space="preserve">Table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7.2: Entitlement Matrix</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_Toc61083731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7-7</w:t>
        </w:r>
        <w:r w:rsidRPr="00E51D02">
          <w:rPr>
            <w:rFonts w:asciiTheme="minorBidi" w:hAnsiTheme="minorBidi" w:cstheme="minorBidi"/>
            <w:noProof/>
            <w:webHidden/>
            <w:sz w:val="20"/>
            <w:szCs w:val="20"/>
          </w:rPr>
          <w:fldChar w:fldCharType="end"/>
        </w:r>
      </w:hyperlink>
    </w:p>
    <w:p w14:paraId="7F975872"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61083732" w:history="1">
        <w:r w:rsidRPr="00E51D02">
          <w:rPr>
            <w:rStyle w:val="Hyperlink"/>
            <w:rFonts w:asciiTheme="minorBidi" w:eastAsia="Calibri" w:hAnsiTheme="minorBidi" w:cstheme="minorBidi"/>
            <w:noProof/>
            <w:sz w:val="20"/>
            <w:szCs w:val="20"/>
          </w:rPr>
          <w:t xml:space="preserve">Table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9.1: Unit Rates of Land*</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_Toc61083732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9-2</w:t>
        </w:r>
        <w:r w:rsidRPr="00E51D02">
          <w:rPr>
            <w:rFonts w:asciiTheme="minorBidi" w:hAnsiTheme="minorBidi" w:cstheme="minorBidi"/>
            <w:noProof/>
            <w:webHidden/>
            <w:sz w:val="20"/>
            <w:szCs w:val="20"/>
          </w:rPr>
          <w:fldChar w:fldCharType="end"/>
        </w:r>
      </w:hyperlink>
    </w:p>
    <w:p w14:paraId="6C291D20"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61083733" w:history="1">
        <w:r w:rsidRPr="00E51D02">
          <w:rPr>
            <w:rStyle w:val="Hyperlink"/>
            <w:rFonts w:asciiTheme="minorBidi" w:eastAsia="Calibri" w:hAnsiTheme="minorBidi" w:cstheme="minorBidi"/>
            <w:noProof/>
            <w:sz w:val="20"/>
            <w:szCs w:val="20"/>
          </w:rPr>
          <w:t xml:space="preserve">Table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9.2: Unit Rates of Structures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_Toc61083733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9-2</w:t>
        </w:r>
        <w:r w:rsidRPr="00E51D02">
          <w:rPr>
            <w:rFonts w:asciiTheme="minorBidi" w:hAnsiTheme="minorBidi" w:cstheme="minorBidi"/>
            <w:noProof/>
            <w:webHidden/>
            <w:sz w:val="20"/>
            <w:szCs w:val="20"/>
          </w:rPr>
          <w:fldChar w:fldCharType="end"/>
        </w:r>
      </w:hyperlink>
    </w:p>
    <w:p w14:paraId="004F3D74"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61083734" w:history="1">
        <w:r w:rsidRPr="00E51D02">
          <w:rPr>
            <w:rStyle w:val="Hyperlink"/>
            <w:rFonts w:asciiTheme="minorBidi" w:eastAsia="Calibri" w:hAnsiTheme="minorBidi" w:cstheme="minorBidi"/>
            <w:noProof/>
            <w:sz w:val="20"/>
            <w:szCs w:val="20"/>
          </w:rPr>
          <w:t xml:space="preserve">Table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9.3: Units Rate for Relocation and Rehabilitation Assistance</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_Toc61083734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9-3</w:t>
        </w:r>
        <w:r w:rsidRPr="00E51D02">
          <w:rPr>
            <w:rFonts w:asciiTheme="minorBidi" w:hAnsiTheme="minorBidi" w:cstheme="minorBidi"/>
            <w:noProof/>
            <w:webHidden/>
            <w:sz w:val="20"/>
            <w:szCs w:val="20"/>
          </w:rPr>
          <w:fldChar w:fldCharType="end"/>
        </w:r>
      </w:hyperlink>
    </w:p>
    <w:p w14:paraId="7AF5431C"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61083735" w:history="1">
        <w:r w:rsidRPr="00E51D02">
          <w:rPr>
            <w:rStyle w:val="Hyperlink"/>
            <w:rFonts w:asciiTheme="minorBidi" w:eastAsia="Calibri" w:hAnsiTheme="minorBidi" w:cstheme="minorBidi"/>
            <w:noProof/>
            <w:sz w:val="20"/>
            <w:szCs w:val="20"/>
          </w:rPr>
          <w:t xml:space="preserve">Table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9.4: Summary of Cost for Compensation of Land</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_Toc61083735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9-4</w:t>
        </w:r>
        <w:r w:rsidRPr="00E51D02">
          <w:rPr>
            <w:rFonts w:asciiTheme="minorBidi" w:hAnsiTheme="minorBidi" w:cstheme="minorBidi"/>
            <w:noProof/>
            <w:webHidden/>
            <w:sz w:val="20"/>
            <w:szCs w:val="20"/>
          </w:rPr>
          <w:fldChar w:fldCharType="end"/>
        </w:r>
      </w:hyperlink>
    </w:p>
    <w:p w14:paraId="2E1C7D50"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61083736" w:history="1">
        <w:r w:rsidRPr="00E51D02">
          <w:rPr>
            <w:rStyle w:val="Hyperlink"/>
            <w:rFonts w:asciiTheme="minorBidi" w:eastAsia="Calibri" w:hAnsiTheme="minorBidi" w:cstheme="minorBidi"/>
            <w:noProof/>
            <w:sz w:val="20"/>
            <w:szCs w:val="20"/>
          </w:rPr>
          <w:t xml:space="preserve">Table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9.5: Summary of Cost for Compensation Crops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_Toc61083736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9-4</w:t>
        </w:r>
        <w:r w:rsidRPr="00E51D02">
          <w:rPr>
            <w:rFonts w:asciiTheme="minorBidi" w:hAnsiTheme="minorBidi" w:cstheme="minorBidi"/>
            <w:noProof/>
            <w:webHidden/>
            <w:sz w:val="20"/>
            <w:szCs w:val="20"/>
          </w:rPr>
          <w:fldChar w:fldCharType="end"/>
        </w:r>
      </w:hyperlink>
    </w:p>
    <w:p w14:paraId="16003CC2"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61083737" w:history="1">
        <w:r w:rsidRPr="00E51D02">
          <w:rPr>
            <w:rStyle w:val="Hyperlink"/>
            <w:rFonts w:asciiTheme="minorBidi" w:eastAsia="Calibri" w:hAnsiTheme="minorBidi" w:cstheme="minorBidi"/>
            <w:noProof/>
            <w:sz w:val="20"/>
            <w:szCs w:val="20"/>
          </w:rPr>
          <w:t xml:space="preserve">Table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9.6: Summary of Cost for Compensation of Trees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_Toc61083737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9-5</w:t>
        </w:r>
        <w:r w:rsidRPr="00E51D02">
          <w:rPr>
            <w:rFonts w:asciiTheme="minorBidi" w:hAnsiTheme="minorBidi" w:cstheme="minorBidi"/>
            <w:noProof/>
            <w:webHidden/>
            <w:sz w:val="20"/>
            <w:szCs w:val="20"/>
          </w:rPr>
          <w:fldChar w:fldCharType="end"/>
        </w:r>
      </w:hyperlink>
    </w:p>
    <w:p w14:paraId="22279806"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61083738" w:history="1">
        <w:r w:rsidRPr="00E51D02">
          <w:rPr>
            <w:rStyle w:val="Hyperlink"/>
            <w:rFonts w:asciiTheme="minorBidi" w:eastAsia="Calibri" w:hAnsiTheme="minorBidi" w:cstheme="minorBidi"/>
            <w:noProof/>
            <w:sz w:val="20"/>
            <w:szCs w:val="20"/>
          </w:rPr>
          <w:t xml:space="preserve">Table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9.7: Summary of Cost for Affected Structures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_Toc61083738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9-5</w:t>
        </w:r>
        <w:r w:rsidRPr="00E51D02">
          <w:rPr>
            <w:rFonts w:asciiTheme="minorBidi" w:hAnsiTheme="minorBidi" w:cstheme="minorBidi"/>
            <w:noProof/>
            <w:webHidden/>
            <w:sz w:val="20"/>
            <w:szCs w:val="20"/>
          </w:rPr>
          <w:fldChar w:fldCharType="end"/>
        </w:r>
      </w:hyperlink>
    </w:p>
    <w:p w14:paraId="63FFE4D6"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61083739" w:history="1">
        <w:r w:rsidRPr="00E51D02">
          <w:rPr>
            <w:rStyle w:val="Hyperlink"/>
            <w:rFonts w:asciiTheme="minorBidi" w:eastAsia="Calibri" w:hAnsiTheme="minorBidi" w:cstheme="minorBidi"/>
            <w:noProof/>
            <w:sz w:val="20"/>
            <w:szCs w:val="20"/>
          </w:rPr>
          <w:t xml:space="preserve">Table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9.8: Summary of Cost for Relocation and Rehabilitation Assistance</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_Toc61083739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9-6</w:t>
        </w:r>
        <w:r w:rsidRPr="00E51D02">
          <w:rPr>
            <w:rFonts w:asciiTheme="minorBidi" w:hAnsiTheme="minorBidi" w:cstheme="minorBidi"/>
            <w:noProof/>
            <w:webHidden/>
            <w:sz w:val="20"/>
            <w:szCs w:val="20"/>
          </w:rPr>
          <w:fldChar w:fldCharType="end"/>
        </w:r>
      </w:hyperlink>
    </w:p>
    <w:p w14:paraId="6AFACA98"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61083740" w:history="1">
        <w:r w:rsidRPr="00E51D02">
          <w:rPr>
            <w:rStyle w:val="Hyperlink"/>
            <w:rFonts w:asciiTheme="minorBidi" w:eastAsia="Calibri" w:hAnsiTheme="minorBidi" w:cstheme="minorBidi"/>
            <w:noProof/>
            <w:sz w:val="20"/>
            <w:szCs w:val="20"/>
          </w:rPr>
          <w:t xml:space="preserve">Table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9.9: Summary of Resettlement Budget</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_Toc61083740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9-7</w:t>
        </w:r>
        <w:r w:rsidRPr="00E51D02">
          <w:rPr>
            <w:rFonts w:asciiTheme="minorBidi" w:hAnsiTheme="minorBidi" w:cstheme="minorBidi"/>
            <w:noProof/>
            <w:webHidden/>
            <w:sz w:val="20"/>
            <w:szCs w:val="20"/>
          </w:rPr>
          <w:fldChar w:fldCharType="end"/>
        </w:r>
      </w:hyperlink>
    </w:p>
    <w:p w14:paraId="323B15CB"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61083741" w:history="1">
        <w:r w:rsidRPr="00E51D02">
          <w:rPr>
            <w:rStyle w:val="Hyperlink"/>
            <w:rFonts w:asciiTheme="minorBidi" w:eastAsia="Calibri" w:hAnsiTheme="minorBidi" w:cstheme="minorBidi"/>
            <w:noProof/>
            <w:sz w:val="20"/>
            <w:szCs w:val="20"/>
          </w:rPr>
          <w:t xml:space="preserve">Table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10.1: Capacity Building and Training of PAPs and PMUs</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_Toc61083741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10-4</w:t>
        </w:r>
        <w:r w:rsidRPr="00E51D02">
          <w:rPr>
            <w:rFonts w:asciiTheme="minorBidi" w:hAnsiTheme="minorBidi" w:cstheme="minorBidi"/>
            <w:noProof/>
            <w:webHidden/>
            <w:sz w:val="20"/>
            <w:szCs w:val="20"/>
          </w:rPr>
          <w:fldChar w:fldCharType="end"/>
        </w:r>
      </w:hyperlink>
    </w:p>
    <w:p w14:paraId="1FBFC7DE" w14:textId="77777777" w:rsidR="00C079F4" w:rsidRPr="00E51D02" w:rsidRDefault="00C079F4" w:rsidP="00C079F4">
      <w:pPr>
        <w:pStyle w:val="TableofFigures"/>
        <w:tabs>
          <w:tab w:val="right" w:leader="dot" w:pos="9350"/>
        </w:tabs>
        <w:rPr>
          <w:rFonts w:asciiTheme="minorBidi" w:eastAsiaTheme="minorEastAsia" w:hAnsiTheme="minorBidi" w:cstheme="minorBidi"/>
          <w:noProof/>
          <w:sz w:val="20"/>
          <w:szCs w:val="20"/>
        </w:rPr>
      </w:pPr>
      <w:hyperlink w:anchor="_Toc61083742" w:history="1">
        <w:r w:rsidRPr="00E51D02">
          <w:rPr>
            <w:rStyle w:val="Hyperlink"/>
            <w:rFonts w:asciiTheme="minorBidi" w:eastAsia="Calibri" w:hAnsiTheme="minorBidi" w:cstheme="minorBidi"/>
            <w:noProof/>
            <w:sz w:val="20"/>
            <w:szCs w:val="20"/>
          </w:rPr>
          <w:t xml:space="preserve">Table </w:t>
        </w:r>
        <w:r w:rsidRPr="00E51D02">
          <w:rPr>
            <w:rStyle w:val="Hyperlink"/>
            <w:rFonts w:asciiTheme="minorBidi" w:eastAsia="Calibri" w:hAnsiTheme="minorBidi" w:cstheme="minorBidi"/>
            <w:noProof/>
            <w:sz w:val="20"/>
            <w:szCs w:val="20"/>
            <w:cs/>
          </w:rPr>
          <w:t>‎</w:t>
        </w:r>
        <w:r w:rsidRPr="00E51D02">
          <w:rPr>
            <w:rStyle w:val="Hyperlink"/>
            <w:rFonts w:asciiTheme="minorBidi" w:eastAsia="Calibri" w:hAnsiTheme="minorBidi" w:cstheme="minorBidi"/>
            <w:noProof/>
            <w:sz w:val="20"/>
            <w:szCs w:val="20"/>
          </w:rPr>
          <w:t>11.1: Implementation Schedule for RAP</w:t>
        </w:r>
        <w:r w:rsidRPr="00E51D02">
          <w:rPr>
            <w:rFonts w:asciiTheme="minorBidi" w:hAnsiTheme="minorBidi" w:cstheme="minorBidi"/>
            <w:noProof/>
            <w:webHidden/>
            <w:sz w:val="20"/>
            <w:szCs w:val="20"/>
          </w:rPr>
          <w:tab/>
        </w:r>
        <w:r w:rsidRPr="00E51D02">
          <w:rPr>
            <w:rFonts w:asciiTheme="minorBidi" w:hAnsiTheme="minorBidi" w:cstheme="minorBidi"/>
            <w:noProof/>
            <w:webHidden/>
            <w:sz w:val="20"/>
            <w:szCs w:val="20"/>
          </w:rPr>
          <w:fldChar w:fldCharType="begin"/>
        </w:r>
        <w:r w:rsidRPr="00E51D02">
          <w:rPr>
            <w:rFonts w:asciiTheme="minorBidi" w:hAnsiTheme="minorBidi" w:cstheme="minorBidi"/>
            <w:noProof/>
            <w:webHidden/>
            <w:sz w:val="20"/>
            <w:szCs w:val="20"/>
          </w:rPr>
          <w:instrText xml:space="preserve"> PAGEREF _Toc61083742 \h </w:instrText>
        </w:r>
        <w:r w:rsidRPr="00E51D02">
          <w:rPr>
            <w:rFonts w:asciiTheme="minorBidi" w:hAnsiTheme="minorBidi" w:cstheme="minorBidi"/>
            <w:noProof/>
            <w:webHidden/>
            <w:sz w:val="20"/>
            <w:szCs w:val="20"/>
          </w:rPr>
        </w:r>
        <w:r w:rsidRPr="00E51D02">
          <w:rPr>
            <w:rFonts w:asciiTheme="minorBidi" w:hAnsiTheme="minorBidi" w:cstheme="minorBidi"/>
            <w:noProof/>
            <w:webHidden/>
            <w:sz w:val="20"/>
            <w:szCs w:val="20"/>
          </w:rPr>
          <w:fldChar w:fldCharType="separate"/>
        </w:r>
        <w:r w:rsidRPr="00E51D02">
          <w:rPr>
            <w:rFonts w:asciiTheme="minorBidi" w:hAnsiTheme="minorBidi" w:cstheme="minorBidi"/>
            <w:noProof/>
            <w:webHidden/>
            <w:sz w:val="20"/>
            <w:szCs w:val="20"/>
          </w:rPr>
          <w:t>11-3</w:t>
        </w:r>
        <w:r w:rsidRPr="00E51D02">
          <w:rPr>
            <w:rFonts w:asciiTheme="minorBidi" w:hAnsiTheme="minorBidi" w:cstheme="minorBidi"/>
            <w:noProof/>
            <w:webHidden/>
            <w:sz w:val="20"/>
            <w:szCs w:val="20"/>
          </w:rPr>
          <w:fldChar w:fldCharType="end"/>
        </w:r>
      </w:hyperlink>
    </w:p>
    <w:p w14:paraId="1B634F31" w14:textId="77777777" w:rsidR="00C079F4" w:rsidRDefault="00C079F4" w:rsidP="00C079F4">
      <w:pPr>
        <w:rPr>
          <w:rFonts w:asciiTheme="minorBidi" w:eastAsia="Times New Roman" w:hAnsiTheme="minorBidi"/>
          <w:b/>
          <w:bCs/>
          <w:caps/>
          <w:sz w:val="24"/>
          <w:szCs w:val="24"/>
        </w:rPr>
      </w:pPr>
      <w:r w:rsidRPr="00E51D02">
        <w:rPr>
          <w:rFonts w:asciiTheme="minorBidi" w:eastAsia="Times New Roman" w:hAnsiTheme="minorBidi"/>
          <w:b/>
          <w:bCs/>
          <w:caps/>
          <w:sz w:val="20"/>
          <w:szCs w:val="20"/>
        </w:rPr>
        <w:fldChar w:fldCharType="end"/>
      </w:r>
      <w:r>
        <w:rPr>
          <w:rFonts w:asciiTheme="minorBidi" w:eastAsia="Times New Roman" w:hAnsiTheme="minorBidi"/>
          <w:b/>
          <w:bCs/>
          <w:caps/>
          <w:sz w:val="24"/>
          <w:szCs w:val="24"/>
        </w:rPr>
        <w:br w:type="page"/>
      </w:r>
    </w:p>
    <w:p w14:paraId="4BE1BF7A" w14:textId="77777777" w:rsidR="00C079F4" w:rsidRPr="001C6DF4" w:rsidRDefault="00C079F4" w:rsidP="00C079F4">
      <w:pPr>
        <w:pStyle w:val="Heading1-Nonumbers"/>
        <w:jc w:val="center"/>
        <w:outlineLvl w:val="0"/>
        <w:rPr>
          <w:rFonts w:asciiTheme="minorBidi" w:hAnsiTheme="minorBidi" w:cstheme="minorBidi"/>
          <w:bCs/>
          <w:sz w:val="24"/>
          <w:szCs w:val="24"/>
        </w:rPr>
      </w:pPr>
      <w:bookmarkStart w:id="4" w:name="_Toc80693096"/>
      <w:r w:rsidRPr="001C6DF4">
        <w:rPr>
          <w:rFonts w:asciiTheme="minorBidi" w:hAnsiTheme="minorBidi" w:cstheme="minorBidi"/>
          <w:bCs/>
          <w:sz w:val="24"/>
          <w:szCs w:val="24"/>
        </w:rPr>
        <w:lastRenderedPageBreak/>
        <w:t>LIST OF ABBREVIATIONS</w:t>
      </w:r>
      <w:bookmarkEnd w:id="4"/>
    </w:p>
    <w:p w14:paraId="2E7B7966" w14:textId="77777777" w:rsidR="00C079F4" w:rsidRPr="001C6DF4" w:rsidRDefault="00C079F4" w:rsidP="00C079F4">
      <w:pPr>
        <w:pStyle w:val="Heading1-Nonumbers"/>
        <w:pBdr>
          <w:bottom w:val="thinThickSmallGap" w:sz="24" w:space="1" w:color="auto"/>
        </w:pBdr>
        <w:jc w:val="center"/>
        <w:outlineLvl w:val="0"/>
        <w:rPr>
          <w:rFonts w:asciiTheme="minorBidi" w:hAnsiTheme="minorBidi" w:cstheme="minorBidi"/>
          <w:bCs/>
          <w:sz w:val="24"/>
          <w:szCs w:val="24"/>
        </w:rPr>
      </w:pPr>
    </w:p>
    <w:p w14:paraId="51ECFBDF" w14:textId="77777777" w:rsidR="00C079F4" w:rsidRDefault="00C079F4" w:rsidP="00C079F4">
      <w:pPr>
        <w:spacing w:after="0" w:line="240" w:lineRule="auto"/>
        <w:ind w:left="19" w:right="105"/>
        <w:rPr>
          <w:rFonts w:asciiTheme="minorBidi" w:hAnsiTheme="minorBidi"/>
        </w:rPr>
      </w:pPr>
    </w:p>
    <w:p w14:paraId="0B876E3C" w14:textId="77777777" w:rsidR="00C079F4" w:rsidRPr="00E51D02" w:rsidRDefault="00C079F4" w:rsidP="00C079F4">
      <w:pPr>
        <w:spacing w:after="0" w:line="240" w:lineRule="auto"/>
        <w:ind w:left="19" w:right="105"/>
        <w:rPr>
          <w:rFonts w:asciiTheme="minorBidi" w:hAnsiTheme="minorBidi"/>
          <w:sz w:val="20"/>
          <w:szCs w:val="20"/>
        </w:rPr>
      </w:pPr>
      <w:r w:rsidRPr="00E51D02">
        <w:rPr>
          <w:rFonts w:asciiTheme="minorBidi" w:hAnsiTheme="minorBidi"/>
          <w:sz w:val="20"/>
          <w:szCs w:val="20"/>
        </w:rPr>
        <w:t>AD</w:t>
      </w:r>
      <w:r w:rsidRPr="00E51D02">
        <w:rPr>
          <w:rFonts w:asciiTheme="minorBidi" w:hAnsiTheme="minorBidi"/>
          <w:sz w:val="20"/>
          <w:szCs w:val="20"/>
        </w:rPr>
        <w:tab/>
      </w:r>
      <w:r w:rsidRPr="00E51D02">
        <w:rPr>
          <w:rFonts w:asciiTheme="minorBidi" w:hAnsiTheme="minorBidi"/>
          <w:sz w:val="20"/>
          <w:szCs w:val="20"/>
        </w:rPr>
        <w:tab/>
      </w:r>
      <w:r w:rsidRPr="00E51D02">
        <w:rPr>
          <w:rFonts w:asciiTheme="minorBidi" w:hAnsiTheme="minorBidi"/>
          <w:sz w:val="20"/>
          <w:szCs w:val="20"/>
        </w:rPr>
        <w:tab/>
        <w:t xml:space="preserve">Assistant Director </w:t>
      </w:r>
    </w:p>
    <w:p w14:paraId="659CAD91" w14:textId="77777777" w:rsidR="00C079F4" w:rsidRPr="00E51D02" w:rsidRDefault="00C079F4" w:rsidP="00C079F4">
      <w:pPr>
        <w:spacing w:after="0" w:line="240" w:lineRule="auto"/>
        <w:ind w:left="19" w:right="105"/>
        <w:rPr>
          <w:rFonts w:asciiTheme="minorBidi" w:hAnsiTheme="minorBidi"/>
          <w:sz w:val="20"/>
          <w:szCs w:val="20"/>
        </w:rPr>
      </w:pPr>
      <w:r w:rsidRPr="00E51D02">
        <w:rPr>
          <w:rFonts w:asciiTheme="minorBidi" w:hAnsiTheme="minorBidi"/>
          <w:sz w:val="20"/>
          <w:szCs w:val="20"/>
        </w:rPr>
        <w:t>C&amp;W</w:t>
      </w:r>
      <w:r w:rsidRPr="00E51D02">
        <w:rPr>
          <w:rFonts w:asciiTheme="minorBidi" w:hAnsiTheme="minorBidi"/>
          <w:sz w:val="20"/>
          <w:szCs w:val="20"/>
        </w:rPr>
        <w:tab/>
        <w:t xml:space="preserve"> </w:t>
      </w:r>
      <w:r w:rsidRPr="00E51D02">
        <w:rPr>
          <w:rFonts w:asciiTheme="minorBidi" w:hAnsiTheme="minorBidi"/>
          <w:sz w:val="20"/>
          <w:szCs w:val="20"/>
        </w:rPr>
        <w:tab/>
      </w:r>
      <w:r w:rsidRPr="00E51D02">
        <w:rPr>
          <w:rFonts w:asciiTheme="minorBidi" w:hAnsiTheme="minorBidi"/>
          <w:sz w:val="20"/>
          <w:szCs w:val="20"/>
        </w:rPr>
        <w:tab/>
        <w:t xml:space="preserve">Communication and Works Department </w:t>
      </w:r>
    </w:p>
    <w:p w14:paraId="46BB6F3D" w14:textId="77777777" w:rsidR="00C079F4" w:rsidRPr="00E51D02" w:rsidRDefault="00C079F4" w:rsidP="00C079F4">
      <w:pPr>
        <w:spacing w:after="0" w:line="240" w:lineRule="auto"/>
        <w:ind w:left="19" w:right="105"/>
        <w:rPr>
          <w:rFonts w:asciiTheme="minorBidi" w:hAnsiTheme="minorBidi"/>
          <w:sz w:val="20"/>
          <w:szCs w:val="20"/>
        </w:rPr>
      </w:pPr>
      <w:proofErr w:type="gramStart"/>
      <w:r w:rsidRPr="00E51D02">
        <w:rPr>
          <w:rFonts w:asciiTheme="minorBidi" w:hAnsiTheme="minorBidi"/>
          <w:sz w:val="20"/>
          <w:szCs w:val="20"/>
        </w:rPr>
        <w:t xml:space="preserve">DCR  </w:t>
      </w:r>
      <w:r w:rsidRPr="00E51D02">
        <w:rPr>
          <w:rFonts w:asciiTheme="minorBidi" w:hAnsiTheme="minorBidi"/>
          <w:sz w:val="20"/>
          <w:szCs w:val="20"/>
        </w:rPr>
        <w:tab/>
      </w:r>
      <w:proofErr w:type="gramEnd"/>
      <w:r w:rsidRPr="00E51D02">
        <w:rPr>
          <w:rFonts w:asciiTheme="minorBidi" w:hAnsiTheme="minorBidi"/>
          <w:sz w:val="20"/>
          <w:szCs w:val="20"/>
        </w:rPr>
        <w:tab/>
      </w:r>
      <w:r w:rsidRPr="00E51D02">
        <w:rPr>
          <w:rFonts w:asciiTheme="minorBidi" w:hAnsiTheme="minorBidi"/>
          <w:sz w:val="20"/>
          <w:szCs w:val="20"/>
        </w:rPr>
        <w:tab/>
        <w:t xml:space="preserve">District Census Report </w:t>
      </w:r>
    </w:p>
    <w:p w14:paraId="1FA74FA7" w14:textId="77777777" w:rsidR="00C079F4" w:rsidRPr="00E51D02" w:rsidRDefault="00C079F4" w:rsidP="00C079F4">
      <w:pPr>
        <w:spacing w:after="0" w:line="240" w:lineRule="auto"/>
        <w:ind w:left="19" w:right="105"/>
        <w:rPr>
          <w:rFonts w:asciiTheme="minorBidi" w:hAnsiTheme="minorBidi"/>
          <w:sz w:val="20"/>
          <w:szCs w:val="20"/>
        </w:rPr>
      </w:pPr>
      <w:proofErr w:type="gramStart"/>
      <w:r w:rsidRPr="00E51D02">
        <w:rPr>
          <w:rFonts w:asciiTheme="minorBidi" w:hAnsiTheme="minorBidi"/>
          <w:sz w:val="20"/>
          <w:szCs w:val="20"/>
        </w:rPr>
        <w:t xml:space="preserve">DOR  </w:t>
      </w:r>
      <w:r w:rsidRPr="00E51D02">
        <w:rPr>
          <w:rFonts w:asciiTheme="minorBidi" w:hAnsiTheme="minorBidi"/>
          <w:sz w:val="20"/>
          <w:szCs w:val="20"/>
        </w:rPr>
        <w:tab/>
      </w:r>
      <w:proofErr w:type="gramEnd"/>
      <w:r w:rsidRPr="00E51D02">
        <w:rPr>
          <w:rFonts w:asciiTheme="minorBidi" w:hAnsiTheme="minorBidi"/>
          <w:sz w:val="20"/>
          <w:szCs w:val="20"/>
        </w:rPr>
        <w:tab/>
      </w:r>
      <w:r w:rsidRPr="00E51D02">
        <w:rPr>
          <w:rFonts w:asciiTheme="minorBidi" w:hAnsiTheme="minorBidi"/>
          <w:sz w:val="20"/>
          <w:szCs w:val="20"/>
        </w:rPr>
        <w:tab/>
        <w:t xml:space="preserve">District Officer Revenue </w:t>
      </w:r>
    </w:p>
    <w:p w14:paraId="70A780FF" w14:textId="77777777" w:rsidR="00C079F4" w:rsidRPr="00E51D02" w:rsidRDefault="00C079F4" w:rsidP="00C079F4">
      <w:pPr>
        <w:spacing w:after="0" w:line="240" w:lineRule="auto"/>
        <w:ind w:left="19" w:right="105"/>
        <w:rPr>
          <w:rFonts w:asciiTheme="minorBidi" w:hAnsiTheme="minorBidi"/>
          <w:sz w:val="20"/>
          <w:szCs w:val="20"/>
        </w:rPr>
      </w:pPr>
      <w:r w:rsidRPr="00E51D02">
        <w:rPr>
          <w:rFonts w:asciiTheme="minorBidi" w:hAnsiTheme="minorBidi"/>
          <w:sz w:val="20"/>
          <w:szCs w:val="20"/>
        </w:rPr>
        <w:t xml:space="preserve">PAPC               </w:t>
      </w:r>
      <w:r w:rsidRPr="00E51D02">
        <w:rPr>
          <w:rFonts w:asciiTheme="minorBidi" w:hAnsiTheme="minorBidi"/>
          <w:sz w:val="20"/>
          <w:szCs w:val="20"/>
        </w:rPr>
        <w:tab/>
      </w:r>
      <w:r>
        <w:rPr>
          <w:rFonts w:asciiTheme="minorBidi" w:hAnsiTheme="minorBidi"/>
          <w:sz w:val="20"/>
          <w:szCs w:val="20"/>
        </w:rPr>
        <w:tab/>
      </w:r>
      <w:r w:rsidRPr="00E51D02">
        <w:rPr>
          <w:rFonts w:asciiTheme="minorBidi" w:hAnsiTheme="minorBidi"/>
          <w:sz w:val="20"/>
          <w:szCs w:val="20"/>
        </w:rPr>
        <w:t xml:space="preserve">Project Affected Persons Committee </w:t>
      </w:r>
    </w:p>
    <w:p w14:paraId="650CB3D7" w14:textId="77777777" w:rsidR="00C079F4" w:rsidRPr="00E51D02" w:rsidRDefault="00C079F4" w:rsidP="00C079F4">
      <w:pPr>
        <w:spacing w:after="0" w:line="240" w:lineRule="auto"/>
        <w:ind w:left="19" w:right="105"/>
        <w:rPr>
          <w:rFonts w:asciiTheme="minorBidi" w:hAnsiTheme="minorBidi"/>
          <w:sz w:val="20"/>
          <w:szCs w:val="20"/>
        </w:rPr>
      </w:pPr>
      <w:r w:rsidRPr="00E51D02">
        <w:rPr>
          <w:rFonts w:asciiTheme="minorBidi" w:hAnsiTheme="minorBidi"/>
          <w:sz w:val="20"/>
          <w:szCs w:val="20"/>
        </w:rPr>
        <w:t>EA</w:t>
      </w:r>
      <w:r w:rsidRPr="00E51D02">
        <w:rPr>
          <w:rFonts w:asciiTheme="minorBidi" w:hAnsiTheme="minorBidi"/>
          <w:sz w:val="20"/>
          <w:szCs w:val="20"/>
        </w:rPr>
        <w:tab/>
      </w:r>
      <w:r w:rsidRPr="00E51D02">
        <w:rPr>
          <w:rFonts w:asciiTheme="minorBidi" w:hAnsiTheme="minorBidi"/>
          <w:sz w:val="20"/>
          <w:szCs w:val="20"/>
        </w:rPr>
        <w:tab/>
      </w:r>
      <w:r w:rsidRPr="00E51D02">
        <w:rPr>
          <w:rFonts w:asciiTheme="minorBidi" w:hAnsiTheme="minorBidi"/>
          <w:sz w:val="20"/>
          <w:szCs w:val="20"/>
        </w:rPr>
        <w:tab/>
        <w:t xml:space="preserve">Executing Agency </w:t>
      </w:r>
    </w:p>
    <w:p w14:paraId="335C2D07" w14:textId="77777777" w:rsidR="00C079F4" w:rsidRPr="00E51D02" w:rsidRDefault="00C079F4" w:rsidP="00C079F4">
      <w:pPr>
        <w:spacing w:after="0" w:line="240" w:lineRule="auto"/>
        <w:ind w:left="19" w:right="105"/>
        <w:rPr>
          <w:rFonts w:asciiTheme="minorBidi" w:hAnsiTheme="minorBidi"/>
          <w:sz w:val="20"/>
          <w:szCs w:val="20"/>
        </w:rPr>
      </w:pPr>
      <w:r w:rsidRPr="00E51D02">
        <w:rPr>
          <w:rFonts w:asciiTheme="minorBidi" w:hAnsiTheme="minorBidi"/>
          <w:sz w:val="20"/>
          <w:szCs w:val="20"/>
        </w:rPr>
        <w:t xml:space="preserve">EMA         </w:t>
      </w:r>
      <w:r w:rsidRPr="00E51D02">
        <w:rPr>
          <w:rFonts w:asciiTheme="minorBidi" w:hAnsiTheme="minorBidi"/>
          <w:sz w:val="20"/>
          <w:szCs w:val="20"/>
        </w:rPr>
        <w:tab/>
      </w:r>
      <w:r w:rsidRPr="00E51D02">
        <w:rPr>
          <w:rFonts w:asciiTheme="minorBidi" w:hAnsiTheme="minorBidi"/>
          <w:sz w:val="20"/>
          <w:szCs w:val="20"/>
        </w:rPr>
        <w:tab/>
        <w:t xml:space="preserve">External Monitoring Agency </w:t>
      </w:r>
    </w:p>
    <w:p w14:paraId="72382AED" w14:textId="77777777" w:rsidR="00C079F4" w:rsidRPr="00E51D02" w:rsidRDefault="00C079F4" w:rsidP="00C079F4">
      <w:pPr>
        <w:spacing w:after="0" w:line="240" w:lineRule="auto"/>
        <w:ind w:left="19" w:right="105"/>
        <w:rPr>
          <w:rFonts w:asciiTheme="minorBidi" w:hAnsiTheme="minorBidi"/>
          <w:sz w:val="20"/>
          <w:szCs w:val="20"/>
        </w:rPr>
      </w:pPr>
      <w:proofErr w:type="gramStart"/>
      <w:r w:rsidRPr="00E51D02">
        <w:rPr>
          <w:rFonts w:asciiTheme="minorBidi" w:hAnsiTheme="minorBidi"/>
          <w:sz w:val="20"/>
          <w:szCs w:val="20"/>
        </w:rPr>
        <w:t xml:space="preserve">GDA  </w:t>
      </w:r>
      <w:r w:rsidRPr="00E51D02">
        <w:rPr>
          <w:rFonts w:asciiTheme="minorBidi" w:hAnsiTheme="minorBidi"/>
          <w:sz w:val="20"/>
          <w:szCs w:val="20"/>
        </w:rPr>
        <w:tab/>
      </w:r>
      <w:proofErr w:type="gramEnd"/>
      <w:r w:rsidRPr="00E51D02">
        <w:rPr>
          <w:rFonts w:asciiTheme="minorBidi" w:hAnsiTheme="minorBidi"/>
          <w:sz w:val="20"/>
          <w:szCs w:val="20"/>
        </w:rPr>
        <w:tab/>
      </w:r>
      <w:r w:rsidRPr="00E51D02">
        <w:rPr>
          <w:rFonts w:asciiTheme="minorBidi" w:hAnsiTheme="minorBidi"/>
          <w:sz w:val="20"/>
          <w:szCs w:val="20"/>
        </w:rPr>
        <w:tab/>
      </w:r>
      <w:proofErr w:type="spellStart"/>
      <w:r w:rsidRPr="00E51D02">
        <w:rPr>
          <w:rFonts w:asciiTheme="minorBidi" w:hAnsiTheme="minorBidi"/>
          <w:sz w:val="20"/>
          <w:szCs w:val="20"/>
        </w:rPr>
        <w:t>Galiyat</w:t>
      </w:r>
      <w:proofErr w:type="spellEnd"/>
      <w:r w:rsidRPr="00E51D02">
        <w:rPr>
          <w:rFonts w:asciiTheme="minorBidi" w:hAnsiTheme="minorBidi"/>
          <w:sz w:val="20"/>
          <w:szCs w:val="20"/>
        </w:rPr>
        <w:t xml:space="preserve"> Development Authority </w:t>
      </w:r>
    </w:p>
    <w:p w14:paraId="6FD3A794" w14:textId="77777777" w:rsidR="00C079F4" w:rsidRPr="00E51D02" w:rsidRDefault="00C079F4" w:rsidP="00C079F4">
      <w:pPr>
        <w:spacing w:after="0" w:line="240" w:lineRule="auto"/>
        <w:ind w:left="19" w:right="105"/>
        <w:rPr>
          <w:rFonts w:asciiTheme="minorBidi" w:hAnsiTheme="minorBidi"/>
          <w:sz w:val="20"/>
          <w:szCs w:val="20"/>
        </w:rPr>
      </w:pPr>
      <w:proofErr w:type="gramStart"/>
      <w:r w:rsidRPr="00E51D02">
        <w:rPr>
          <w:rFonts w:asciiTheme="minorBidi" w:hAnsiTheme="minorBidi"/>
          <w:sz w:val="20"/>
          <w:szCs w:val="20"/>
        </w:rPr>
        <w:t xml:space="preserve">GOKP  </w:t>
      </w:r>
      <w:r w:rsidRPr="00E51D02">
        <w:rPr>
          <w:rFonts w:asciiTheme="minorBidi" w:hAnsiTheme="minorBidi"/>
          <w:sz w:val="20"/>
          <w:szCs w:val="20"/>
        </w:rPr>
        <w:tab/>
      </w:r>
      <w:proofErr w:type="gramEnd"/>
      <w:r w:rsidRPr="00E51D02">
        <w:rPr>
          <w:rFonts w:asciiTheme="minorBidi" w:hAnsiTheme="minorBidi"/>
          <w:sz w:val="20"/>
          <w:szCs w:val="20"/>
        </w:rPr>
        <w:tab/>
      </w:r>
      <w:r>
        <w:rPr>
          <w:rFonts w:asciiTheme="minorBidi" w:hAnsiTheme="minorBidi"/>
          <w:sz w:val="20"/>
          <w:szCs w:val="20"/>
        </w:rPr>
        <w:tab/>
      </w:r>
      <w:r w:rsidRPr="00E51D02">
        <w:rPr>
          <w:rFonts w:asciiTheme="minorBidi" w:hAnsiTheme="minorBidi"/>
          <w:sz w:val="20"/>
          <w:szCs w:val="20"/>
        </w:rPr>
        <w:t xml:space="preserve">Government of Khyber Pakhtunkhwa </w:t>
      </w:r>
    </w:p>
    <w:p w14:paraId="25D0BEBF" w14:textId="77777777" w:rsidR="00C079F4" w:rsidRPr="00E51D02" w:rsidRDefault="00C079F4" w:rsidP="00C079F4">
      <w:pPr>
        <w:spacing w:after="0" w:line="240" w:lineRule="auto"/>
        <w:ind w:left="19" w:right="105"/>
        <w:rPr>
          <w:rFonts w:asciiTheme="minorBidi" w:hAnsiTheme="minorBidi"/>
          <w:sz w:val="20"/>
          <w:szCs w:val="20"/>
        </w:rPr>
      </w:pPr>
      <w:proofErr w:type="gramStart"/>
      <w:r w:rsidRPr="00E51D02">
        <w:rPr>
          <w:rFonts w:asciiTheme="minorBidi" w:hAnsiTheme="minorBidi"/>
          <w:sz w:val="20"/>
          <w:szCs w:val="20"/>
        </w:rPr>
        <w:t xml:space="preserve">GRC  </w:t>
      </w:r>
      <w:r w:rsidRPr="00E51D02">
        <w:rPr>
          <w:rFonts w:asciiTheme="minorBidi" w:hAnsiTheme="minorBidi"/>
          <w:sz w:val="20"/>
          <w:szCs w:val="20"/>
        </w:rPr>
        <w:tab/>
      </w:r>
      <w:proofErr w:type="gramEnd"/>
      <w:r w:rsidRPr="00E51D02">
        <w:rPr>
          <w:rFonts w:asciiTheme="minorBidi" w:hAnsiTheme="minorBidi"/>
          <w:sz w:val="20"/>
          <w:szCs w:val="20"/>
        </w:rPr>
        <w:tab/>
      </w:r>
      <w:r w:rsidRPr="00E51D02">
        <w:rPr>
          <w:rFonts w:asciiTheme="minorBidi" w:hAnsiTheme="minorBidi"/>
          <w:sz w:val="20"/>
          <w:szCs w:val="20"/>
        </w:rPr>
        <w:tab/>
        <w:t xml:space="preserve">Grievance Redress Committee </w:t>
      </w:r>
    </w:p>
    <w:p w14:paraId="5432611B" w14:textId="77777777" w:rsidR="00C079F4" w:rsidRPr="00E51D02" w:rsidRDefault="00C079F4" w:rsidP="00C079F4">
      <w:pPr>
        <w:spacing w:after="0" w:line="240" w:lineRule="auto"/>
        <w:ind w:left="19" w:right="105"/>
        <w:rPr>
          <w:rFonts w:asciiTheme="minorBidi" w:hAnsiTheme="minorBidi"/>
          <w:sz w:val="20"/>
          <w:szCs w:val="20"/>
        </w:rPr>
      </w:pPr>
      <w:r w:rsidRPr="00E51D02">
        <w:rPr>
          <w:rFonts w:asciiTheme="minorBidi" w:hAnsiTheme="minorBidi"/>
          <w:sz w:val="20"/>
          <w:szCs w:val="20"/>
        </w:rPr>
        <w:t xml:space="preserve">GRM </w:t>
      </w:r>
      <w:r w:rsidRPr="00E51D02">
        <w:rPr>
          <w:rFonts w:asciiTheme="minorBidi" w:hAnsiTheme="minorBidi"/>
          <w:sz w:val="20"/>
          <w:szCs w:val="20"/>
        </w:rPr>
        <w:tab/>
      </w:r>
      <w:r w:rsidRPr="00E51D02">
        <w:rPr>
          <w:rFonts w:asciiTheme="minorBidi" w:hAnsiTheme="minorBidi"/>
          <w:sz w:val="20"/>
          <w:szCs w:val="20"/>
        </w:rPr>
        <w:tab/>
      </w:r>
      <w:r w:rsidRPr="00E51D02">
        <w:rPr>
          <w:rFonts w:asciiTheme="minorBidi" w:hAnsiTheme="minorBidi"/>
          <w:sz w:val="20"/>
          <w:szCs w:val="20"/>
        </w:rPr>
        <w:tab/>
        <w:t xml:space="preserve">Grievance Redress Mechanism </w:t>
      </w:r>
    </w:p>
    <w:p w14:paraId="2BC419BC" w14:textId="77777777" w:rsidR="00C079F4" w:rsidRPr="00E51D02" w:rsidRDefault="00C079F4" w:rsidP="00C079F4">
      <w:pPr>
        <w:spacing w:after="0" w:line="240" w:lineRule="auto"/>
        <w:ind w:left="19" w:right="105"/>
        <w:rPr>
          <w:rFonts w:asciiTheme="minorBidi" w:hAnsiTheme="minorBidi"/>
          <w:sz w:val="20"/>
          <w:szCs w:val="20"/>
        </w:rPr>
      </w:pPr>
      <w:r w:rsidRPr="00E51D02">
        <w:rPr>
          <w:rFonts w:asciiTheme="minorBidi" w:hAnsiTheme="minorBidi"/>
          <w:sz w:val="20"/>
          <w:szCs w:val="20"/>
        </w:rPr>
        <w:t xml:space="preserve">IDA </w:t>
      </w:r>
      <w:r w:rsidRPr="00E51D02">
        <w:rPr>
          <w:rFonts w:asciiTheme="minorBidi" w:hAnsiTheme="minorBidi"/>
          <w:sz w:val="20"/>
          <w:szCs w:val="20"/>
        </w:rPr>
        <w:tab/>
        <w:t xml:space="preserve"> </w:t>
      </w:r>
      <w:r w:rsidRPr="00E51D02">
        <w:rPr>
          <w:rFonts w:asciiTheme="minorBidi" w:hAnsiTheme="minorBidi"/>
          <w:sz w:val="20"/>
          <w:szCs w:val="20"/>
        </w:rPr>
        <w:tab/>
      </w:r>
      <w:r w:rsidRPr="00E51D02">
        <w:rPr>
          <w:rFonts w:asciiTheme="minorBidi" w:hAnsiTheme="minorBidi"/>
          <w:sz w:val="20"/>
          <w:szCs w:val="20"/>
        </w:rPr>
        <w:tab/>
        <w:t xml:space="preserve">International Development Association </w:t>
      </w:r>
    </w:p>
    <w:p w14:paraId="1D1BFB5E" w14:textId="77777777" w:rsidR="00C079F4" w:rsidRPr="00E51D02" w:rsidRDefault="00C079F4" w:rsidP="00C079F4">
      <w:pPr>
        <w:spacing w:after="0" w:line="240" w:lineRule="auto"/>
        <w:ind w:left="19" w:right="105"/>
        <w:rPr>
          <w:rFonts w:asciiTheme="minorBidi" w:hAnsiTheme="minorBidi"/>
          <w:sz w:val="20"/>
          <w:szCs w:val="20"/>
        </w:rPr>
      </w:pPr>
      <w:r w:rsidRPr="00E51D02">
        <w:rPr>
          <w:rFonts w:asciiTheme="minorBidi" w:hAnsiTheme="minorBidi"/>
          <w:sz w:val="20"/>
          <w:szCs w:val="20"/>
        </w:rPr>
        <w:t xml:space="preserve">IP              </w:t>
      </w:r>
      <w:r w:rsidRPr="00E51D02">
        <w:rPr>
          <w:rFonts w:asciiTheme="minorBidi" w:hAnsiTheme="minorBidi"/>
          <w:sz w:val="20"/>
          <w:szCs w:val="20"/>
        </w:rPr>
        <w:tab/>
      </w:r>
      <w:r w:rsidRPr="00E51D02">
        <w:rPr>
          <w:rFonts w:asciiTheme="minorBidi" w:hAnsiTheme="minorBidi"/>
          <w:sz w:val="20"/>
          <w:szCs w:val="20"/>
        </w:rPr>
        <w:tab/>
        <w:t xml:space="preserve">Indigenous People </w:t>
      </w:r>
    </w:p>
    <w:p w14:paraId="55871638" w14:textId="77777777" w:rsidR="00C079F4" w:rsidRPr="00E51D02" w:rsidRDefault="00C079F4" w:rsidP="00C079F4">
      <w:pPr>
        <w:spacing w:after="0" w:line="240" w:lineRule="auto"/>
        <w:ind w:left="19" w:right="105"/>
        <w:rPr>
          <w:rFonts w:asciiTheme="minorBidi" w:hAnsiTheme="minorBidi"/>
          <w:sz w:val="20"/>
          <w:szCs w:val="20"/>
        </w:rPr>
      </w:pPr>
      <w:r w:rsidRPr="00E51D02">
        <w:rPr>
          <w:rFonts w:asciiTheme="minorBidi" w:hAnsiTheme="minorBidi"/>
          <w:sz w:val="20"/>
          <w:szCs w:val="20"/>
        </w:rPr>
        <w:t xml:space="preserve">IR              </w:t>
      </w:r>
      <w:r w:rsidRPr="00E51D02">
        <w:rPr>
          <w:rFonts w:asciiTheme="minorBidi" w:hAnsiTheme="minorBidi"/>
          <w:sz w:val="20"/>
          <w:szCs w:val="20"/>
        </w:rPr>
        <w:tab/>
      </w:r>
      <w:r w:rsidRPr="00E51D02">
        <w:rPr>
          <w:rFonts w:asciiTheme="minorBidi" w:hAnsiTheme="minorBidi"/>
          <w:sz w:val="20"/>
          <w:szCs w:val="20"/>
        </w:rPr>
        <w:tab/>
        <w:t xml:space="preserve">Involuntary Resettlement </w:t>
      </w:r>
    </w:p>
    <w:p w14:paraId="3A6C50B7" w14:textId="77777777" w:rsidR="00C079F4" w:rsidRPr="00E51D02" w:rsidRDefault="00C079F4" w:rsidP="00C079F4">
      <w:pPr>
        <w:spacing w:after="0" w:line="240" w:lineRule="auto"/>
        <w:ind w:left="19" w:right="105"/>
        <w:rPr>
          <w:rFonts w:asciiTheme="minorBidi" w:hAnsiTheme="minorBidi"/>
          <w:sz w:val="20"/>
          <w:szCs w:val="20"/>
        </w:rPr>
      </w:pPr>
      <w:r w:rsidRPr="00E51D02">
        <w:rPr>
          <w:rFonts w:asciiTheme="minorBidi" w:hAnsiTheme="minorBidi"/>
          <w:sz w:val="20"/>
          <w:szCs w:val="20"/>
        </w:rPr>
        <w:t xml:space="preserve">LAA           </w:t>
      </w:r>
      <w:r w:rsidRPr="00E51D02">
        <w:rPr>
          <w:rFonts w:asciiTheme="minorBidi" w:hAnsiTheme="minorBidi"/>
          <w:sz w:val="20"/>
          <w:szCs w:val="20"/>
        </w:rPr>
        <w:tab/>
      </w:r>
      <w:r w:rsidRPr="00E51D02">
        <w:rPr>
          <w:rFonts w:asciiTheme="minorBidi" w:hAnsiTheme="minorBidi"/>
          <w:sz w:val="20"/>
          <w:szCs w:val="20"/>
        </w:rPr>
        <w:tab/>
        <w:t xml:space="preserve">Land Acquisition Act </w:t>
      </w:r>
    </w:p>
    <w:p w14:paraId="6861454F" w14:textId="77777777" w:rsidR="00C079F4" w:rsidRPr="00E51D02" w:rsidRDefault="00C079F4" w:rsidP="00C079F4">
      <w:pPr>
        <w:spacing w:after="0" w:line="240" w:lineRule="auto"/>
        <w:ind w:left="19" w:right="105"/>
        <w:rPr>
          <w:rFonts w:asciiTheme="minorBidi" w:hAnsiTheme="minorBidi"/>
          <w:sz w:val="20"/>
          <w:szCs w:val="20"/>
        </w:rPr>
      </w:pPr>
      <w:r w:rsidRPr="00E51D02">
        <w:rPr>
          <w:rFonts w:asciiTheme="minorBidi" w:hAnsiTheme="minorBidi"/>
          <w:sz w:val="20"/>
          <w:szCs w:val="20"/>
        </w:rPr>
        <w:t xml:space="preserve">LAC            </w:t>
      </w:r>
      <w:r w:rsidRPr="00E51D02">
        <w:rPr>
          <w:rFonts w:asciiTheme="minorBidi" w:hAnsiTheme="minorBidi"/>
          <w:sz w:val="20"/>
          <w:szCs w:val="20"/>
        </w:rPr>
        <w:tab/>
      </w:r>
      <w:r w:rsidRPr="00E51D02">
        <w:rPr>
          <w:rFonts w:asciiTheme="minorBidi" w:hAnsiTheme="minorBidi"/>
          <w:sz w:val="20"/>
          <w:szCs w:val="20"/>
        </w:rPr>
        <w:tab/>
        <w:t xml:space="preserve">Land Acquisition Collector </w:t>
      </w:r>
    </w:p>
    <w:p w14:paraId="76ACD6D1" w14:textId="77777777" w:rsidR="00C079F4" w:rsidRPr="00E51D02" w:rsidRDefault="00C079F4" w:rsidP="00C079F4">
      <w:pPr>
        <w:spacing w:after="0" w:line="240" w:lineRule="auto"/>
        <w:ind w:left="19" w:right="105"/>
        <w:rPr>
          <w:rFonts w:asciiTheme="minorBidi" w:hAnsiTheme="minorBidi"/>
          <w:sz w:val="20"/>
          <w:szCs w:val="20"/>
        </w:rPr>
      </w:pPr>
      <w:r w:rsidRPr="00E51D02">
        <w:rPr>
          <w:rFonts w:asciiTheme="minorBidi" w:hAnsiTheme="minorBidi"/>
          <w:sz w:val="20"/>
          <w:szCs w:val="20"/>
        </w:rPr>
        <w:t xml:space="preserve">LAR           </w:t>
      </w:r>
      <w:r w:rsidRPr="00E51D02">
        <w:rPr>
          <w:rFonts w:asciiTheme="minorBidi" w:hAnsiTheme="minorBidi"/>
          <w:sz w:val="20"/>
          <w:szCs w:val="20"/>
        </w:rPr>
        <w:tab/>
      </w:r>
      <w:r w:rsidRPr="00E51D02">
        <w:rPr>
          <w:rFonts w:asciiTheme="minorBidi" w:hAnsiTheme="minorBidi"/>
          <w:sz w:val="20"/>
          <w:szCs w:val="20"/>
        </w:rPr>
        <w:tab/>
        <w:t xml:space="preserve">Land Acquisition and Resettlement </w:t>
      </w:r>
    </w:p>
    <w:p w14:paraId="5FB9F813" w14:textId="77777777" w:rsidR="00C079F4" w:rsidRPr="00E51D02" w:rsidRDefault="00C079F4" w:rsidP="00C079F4">
      <w:pPr>
        <w:spacing w:after="0" w:line="240" w:lineRule="auto"/>
        <w:ind w:left="19" w:right="105"/>
        <w:rPr>
          <w:rFonts w:asciiTheme="minorBidi" w:hAnsiTheme="minorBidi"/>
          <w:sz w:val="20"/>
          <w:szCs w:val="20"/>
        </w:rPr>
      </w:pPr>
      <w:r w:rsidRPr="00E51D02">
        <w:rPr>
          <w:rFonts w:asciiTheme="minorBidi" w:hAnsiTheme="minorBidi"/>
          <w:sz w:val="20"/>
          <w:szCs w:val="20"/>
        </w:rPr>
        <w:t xml:space="preserve">RU        </w:t>
      </w:r>
      <w:r w:rsidRPr="00E51D02">
        <w:rPr>
          <w:rFonts w:asciiTheme="minorBidi" w:hAnsiTheme="minorBidi"/>
          <w:sz w:val="20"/>
          <w:szCs w:val="20"/>
        </w:rPr>
        <w:tab/>
      </w:r>
      <w:r w:rsidRPr="00E51D02">
        <w:rPr>
          <w:rFonts w:asciiTheme="minorBidi" w:hAnsiTheme="minorBidi"/>
          <w:sz w:val="20"/>
          <w:szCs w:val="20"/>
        </w:rPr>
        <w:tab/>
        <w:t xml:space="preserve">Resettlement Unit </w:t>
      </w:r>
    </w:p>
    <w:p w14:paraId="7C6EDD52" w14:textId="77777777" w:rsidR="00C079F4" w:rsidRPr="00E51D02" w:rsidRDefault="00C079F4" w:rsidP="00C079F4">
      <w:pPr>
        <w:spacing w:after="0" w:line="240" w:lineRule="auto"/>
        <w:ind w:left="19" w:right="105"/>
        <w:rPr>
          <w:rFonts w:asciiTheme="minorBidi" w:hAnsiTheme="minorBidi"/>
          <w:sz w:val="20"/>
          <w:szCs w:val="20"/>
        </w:rPr>
      </w:pPr>
      <w:r w:rsidRPr="00E51D02">
        <w:rPr>
          <w:rFonts w:asciiTheme="minorBidi" w:hAnsiTheme="minorBidi"/>
          <w:sz w:val="20"/>
          <w:szCs w:val="20"/>
        </w:rPr>
        <w:t>M&amp;</w:t>
      </w:r>
      <w:proofErr w:type="gramStart"/>
      <w:r w:rsidRPr="00E51D02">
        <w:rPr>
          <w:rFonts w:asciiTheme="minorBidi" w:hAnsiTheme="minorBidi"/>
          <w:sz w:val="20"/>
          <w:szCs w:val="20"/>
        </w:rPr>
        <w:t xml:space="preserve">E  </w:t>
      </w:r>
      <w:r w:rsidRPr="00E51D02">
        <w:rPr>
          <w:rFonts w:asciiTheme="minorBidi" w:hAnsiTheme="minorBidi"/>
          <w:sz w:val="20"/>
          <w:szCs w:val="20"/>
        </w:rPr>
        <w:tab/>
      </w:r>
      <w:proofErr w:type="gramEnd"/>
      <w:r w:rsidRPr="00E51D02">
        <w:rPr>
          <w:rFonts w:asciiTheme="minorBidi" w:hAnsiTheme="minorBidi"/>
          <w:sz w:val="20"/>
          <w:szCs w:val="20"/>
        </w:rPr>
        <w:tab/>
      </w:r>
      <w:r w:rsidRPr="00E51D02">
        <w:rPr>
          <w:rFonts w:asciiTheme="minorBidi" w:hAnsiTheme="minorBidi"/>
          <w:sz w:val="20"/>
          <w:szCs w:val="20"/>
        </w:rPr>
        <w:tab/>
        <w:t xml:space="preserve">Monitoring and Evaluation </w:t>
      </w:r>
    </w:p>
    <w:p w14:paraId="442D8C9F" w14:textId="77777777" w:rsidR="00C079F4" w:rsidRPr="00E51D02" w:rsidRDefault="00C079F4" w:rsidP="00C079F4">
      <w:pPr>
        <w:spacing w:after="0" w:line="240" w:lineRule="auto"/>
        <w:ind w:left="19" w:right="105"/>
        <w:rPr>
          <w:rFonts w:asciiTheme="minorBidi" w:hAnsiTheme="minorBidi"/>
          <w:sz w:val="20"/>
          <w:szCs w:val="20"/>
        </w:rPr>
      </w:pPr>
      <w:r w:rsidRPr="00E51D02">
        <w:rPr>
          <w:rFonts w:asciiTheme="minorBidi" w:hAnsiTheme="minorBidi"/>
          <w:sz w:val="20"/>
          <w:szCs w:val="20"/>
        </w:rPr>
        <w:t xml:space="preserve">NESPAK </w:t>
      </w:r>
      <w:r w:rsidRPr="00E51D02">
        <w:rPr>
          <w:rFonts w:asciiTheme="minorBidi" w:hAnsiTheme="minorBidi"/>
          <w:sz w:val="20"/>
          <w:szCs w:val="20"/>
        </w:rPr>
        <w:tab/>
      </w:r>
      <w:r w:rsidRPr="00E51D02">
        <w:rPr>
          <w:rFonts w:asciiTheme="minorBidi" w:hAnsiTheme="minorBidi"/>
          <w:sz w:val="20"/>
          <w:szCs w:val="20"/>
        </w:rPr>
        <w:tab/>
        <w:t xml:space="preserve">National Engineering Services of Pakistan </w:t>
      </w:r>
    </w:p>
    <w:p w14:paraId="22789717" w14:textId="77777777" w:rsidR="00C079F4" w:rsidRPr="00E51D02" w:rsidRDefault="00C079F4" w:rsidP="00C079F4">
      <w:pPr>
        <w:spacing w:after="0" w:line="240" w:lineRule="auto"/>
        <w:ind w:left="19" w:right="105"/>
        <w:rPr>
          <w:rFonts w:asciiTheme="minorBidi" w:hAnsiTheme="minorBidi"/>
          <w:sz w:val="20"/>
          <w:szCs w:val="20"/>
        </w:rPr>
      </w:pPr>
      <w:r w:rsidRPr="00E51D02">
        <w:rPr>
          <w:rFonts w:asciiTheme="minorBidi" w:hAnsiTheme="minorBidi"/>
          <w:sz w:val="20"/>
          <w:szCs w:val="20"/>
        </w:rPr>
        <w:t xml:space="preserve">OPL              </w:t>
      </w:r>
      <w:r w:rsidRPr="00E51D02">
        <w:rPr>
          <w:rFonts w:asciiTheme="minorBidi" w:hAnsiTheme="minorBidi"/>
          <w:sz w:val="20"/>
          <w:szCs w:val="20"/>
        </w:rPr>
        <w:tab/>
      </w:r>
      <w:r w:rsidRPr="00E51D02">
        <w:rPr>
          <w:rFonts w:asciiTheme="minorBidi" w:hAnsiTheme="minorBidi"/>
          <w:sz w:val="20"/>
          <w:szCs w:val="20"/>
        </w:rPr>
        <w:tab/>
        <w:t xml:space="preserve">Official Poverty Line </w:t>
      </w:r>
      <w:r w:rsidRPr="00E51D02">
        <w:rPr>
          <w:rFonts w:asciiTheme="minorBidi" w:hAnsiTheme="minorBidi"/>
          <w:sz w:val="20"/>
          <w:szCs w:val="20"/>
        </w:rPr>
        <w:tab/>
      </w:r>
    </w:p>
    <w:p w14:paraId="07491358" w14:textId="77777777" w:rsidR="00C079F4" w:rsidRPr="00E51D02" w:rsidRDefault="00C079F4" w:rsidP="00C079F4">
      <w:pPr>
        <w:spacing w:after="0" w:line="240" w:lineRule="auto"/>
        <w:ind w:left="19" w:right="105"/>
        <w:rPr>
          <w:rFonts w:asciiTheme="minorBidi" w:hAnsiTheme="minorBidi"/>
          <w:sz w:val="20"/>
          <w:szCs w:val="20"/>
        </w:rPr>
      </w:pPr>
      <w:proofErr w:type="gramStart"/>
      <w:r w:rsidRPr="00E51D02">
        <w:rPr>
          <w:rFonts w:asciiTheme="minorBidi" w:hAnsiTheme="minorBidi"/>
          <w:sz w:val="20"/>
          <w:szCs w:val="20"/>
        </w:rPr>
        <w:t xml:space="preserve">PAPs  </w:t>
      </w:r>
      <w:r w:rsidRPr="00E51D02">
        <w:rPr>
          <w:rFonts w:asciiTheme="minorBidi" w:hAnsiTheme="minorBidi"/>
          <w:sz w:val="20"/>
          <w:szCs w:val="20"/>
        </w:rPr>
        <w:tab/>
      </w:r>
      <w:proofErr w:type="gramEnd"/>
      <w:r w:rsidRPr="00E51D02">
        <w:rPr>
          <w:rFonts w:asciiTheme="minorBidi" w:hAnsiTheme="minorBidi"/>
          <w:sz w:val="20"/>
          <w:szCs w:val="20"/>
        </w:rPr>
        <w:tab/>
      </w:r>
      <w:r w:rsidRPr="00E51D02">
        <w:rPr>
          <w:rFonts w:asciiTheme="minorBidi" w:hAnsiTheme="minorBidi"/>
          <w:sz w:val="20"/>
          <w:szCs w:val="20"/>
        </w:rPr>
        <w:tab/>
        <w:t xml:space="preserve">Project Affected Persons </w:t>
      </w:r>
      <w:r w:rsidRPr="00E51D02">
        <w:rPr>
          <w:rFonts w:asciiTheme="minorBidi" w:hAnsiTheme="minorBidi"/>
          <w:sz w:val="20"/>
          <w:szCs w:val="20"/>
        </w:rPr>
        <w:tab/>
      </w:r>
    </w:p>
    <w:p w14:paraId="1977BD1C" w14:textId="77777777" w:rsidR="00C079F4" w:rsidRPr="00E51D02" w:rsidRDefault="00C079F4" w:rsidP="00C079F4">
      <w:pPr>
        <w:spacing w:after="0" w:line="240" w:lineRule="auto"/>
        <w:ind w:left="19" w:right="105"/>
        <w:rPr>
          <w:rFonts w:asciiTheme="minorBidi" w:hAnsiTheme="minorBidi"/>
          <w:sz w:val="20"/>
          <w:szCs w:val="20"/>
        </w:rPr>
      </w:pPr>
      <w:r w:rsidRPr="00E51D02">
        <w:rPr>
          <w:rFonts w:asciiTheme="minorBidi" w:hAnsiTheme="minorBidi"/>
          <w:sz w:val="20"/>
          <w:szCs w:val="20"/>
        </w:rPr>
        <w:t xml:space="preserve">PD          </w:t>
      </w:r>
      <w:r w:rsidRPr="00E51D02">
        <w:rPr>
          <w:rFonts w:asciiTheme="minorBidi" w:hAnsiTheme="minorBidi"/>
          <w:sz w:val="20"/>
          <w:szCs w:val="20"/>
        </w:rPr>
        <w:tab/>
      </w:r>
      <w:r w:rsidRPr="00E51D02">
        <w:rPr>
          <w:rFonts w:asciiTheme="minorBidi" w:hAnsiTheme="minorBidi"/>
          <w:sz w:val="20"/>
          <w:szCs w:val="20"/>
        </w:rPr>
        <w:tab/>
        <w:t xml:space="preserve">Project Director </w:t>
      </w:r>
      <w:r w:rsidRPr="00E51D02">
        <w:rPr>
          <w:rFonts w:asciiTheme="minorBidi" w:hAnsiTheme="minorBidi"/>
          <w:sz w:val="20"/>
          <w:szCs w:val="20"/>
        </w:rPr>
        <w:tab/>
      </w:r>
    </w:p>
    <w:p w14:paraId="219EA01C" w14:textId="77777777" w:rsidR="00C079F4" w:rsidRPr="00E51D02" w:rsidRDefault="00C079F4" w:rsidP="00C079F4">
      <w:pPr>
        <w:spacing w:after="0" w:line="240" w:lineRule="auto"/>
        <w:ind w:left="19" w:right="105"/>
        <w:rPr>
          <w:rFonts w:asciiTheme="minorBidi" w:hAnsiTheme="minorBidi"/>
          <w:sz w:val="20"/>
          <w:szCs w:val="20"/>
        </w:rPr>
      </w:pPr>
      <w:r w:rsidRPr="00E51D02">
        <w:rPr>
          <w:rFonts w:asciiTheme="minorBidi" w:hAnsiTheme="minorBidi"/>
          <w:sz w:val="20"/>
          <w:szCs w:val="20"/>
        </w:rPr>
        <w:t xml:space="preserve">PMU          </w:t>
      </w:r>
      <w:r w:rsidRPr="00E51D02">
        <w:rPr>
          <w:rFonts w:asciiTheme="minorBidi" w:hAnsiTheme="minorBidi"/>
          <w:sz w:val="20"/>
          <w:szCs w:val="20"/>
        </w:rPr>
        <w:tab/>
      </w:r>
      <w:r w:rsidRPr="00E51D02">
        <w:rPr>
          <w:rFonts w:asciiTheme="minorBidi" w:hAnsiTheme="minorBidi"/>
          <w:sz w:val="20"/>
          <w:szCs w:val="20"/>
        </w:rPr>
        <w:tab/>
        <w:t xml:space="preserve">Project Management Unit </w:t>
      </w:r>
      <w:r w:rsidRPr="00E51D02">
        <w:rPr>
          <w:rFonts w:asciiTheme="minorBidi" w:hAnsiTheme="minorBidi"/>
          <w:sz w:val="20"/>
          <w:szCs w:val="20"/>
        </w:rPr>
        <w:tab/>
      </w:r>
    </w:p>
    <w:p w14:paraId="5D7109D8" w14:textId="77777777" w:rsidR="00C079F4" w:rsidRPr="00E51D02" w:rsidRDefault="00C079F4" w:rsidP="00C079F4">
      <w:pPr>
        <w:spacing w:after="0" w:line="240" w:lineRule="auto"/>
        <w:ind w:left="19" w:right="105"/>
        <w:rPr>
          <w:rFonts w:asciiTheme="minorBidi" w:hAnsiTheme="minorBidi"/>
          <w:sz w:val="20"/>
          <w:szCs w:val="20"/>
        </w:rPr>
      </w:pPr>
      <w:proofErr w:type="gramStart"/>
      <w:r w:rsidRPr="00E51D02">
        <w:rPr>
          <w:rFonts w:asciiTheme="minorBidi" w:hAnsiTheme="minorBidi"/>
          <w:sz w:val="20"/>
          <w:szCs w:val="20"/>
        </w:rPr>
        <w:t xml:space="preserve">PSC  </w:t>
      </w:r>
      <w:r w:rsidRPr="00E51D02">
        <w:rPr>
          <w:rFonts w:asciiTheme="minorBidi" w:hAnsiTheme="minorBidi"/>
          <w:sz w:val="20"/>
          <w:szCs w:val="20"/>
        </w:rPr>
        <w:tab/>
      </w:r>
      <w:proofErr w:type="gramEnd"/>
      <w:r w:rsidRPr="00E51D02">
        <w:rPr>
          <w:rFonts w:asciiTheme="minorBidi" w:hAnsiTheme="minorBidi"/>
          <w:sz w:val="20"/>
          <w:szCs w:val="20"/>
        </w:rPr>
        <w:tab/>
      </w:r>
      <w:r w:rsidRPr="00E51D02">
        <w:rPr>
          <w:rFonts w:asciiTheme="minorBidi" w:hAnsiTheme="minorBidi"/>
          <w:sz w:val="20"/>
          <w:szCs w:val="20"/>
        </w:rPr>
        <w:tab/>
        <w:t xml:space="preserve">Project Steering Committee </w:t>
      </w:r>
      <w:r w:rsidRPr="00E51D02">
        <w:rPr>
          <w:rFonts w:asciiTheme="minorBidi" w:hAnsiTheme="minorBidi"/>
          <w:sz w:val="20"/>
          <w:szCs w:val="20"/>
        </w:rPr>
        <w:tab/>
      </w:r>
    </w:p>
    <w:p w14:paraId="54937BBC" w14:textId="77777777" w:rsidR="00C079F4" w:rsidRPr="00E51D02" w:rsidRDefault="00C079F4" w:rsidP="00C079F4">
      <w:pPr>
        <w:spacing w:after="0" w:line="240" w:lineRule="auto"/>
        <w:ind w:left="19" w:right="105"/>
        <w:rPr>
          <w:rFonts w:asciiTheme="minorBidi" w:hAnsiTheme="minorBidi"/>
          <w:sz w:val="20"/>
          <w:szCs w:val="20"/>
        </w:rPr>
      </w:pPr>
      <w:proofErr w:type="gramStart"/>
      <w:r w:rsidRPr="00E51D02">
        <w:rPr>
          <w:rFonts w:asciiTheme="minorBidi" w:hAnsiTheme="minorBidi"/>
          <w:sz w:val="20"/>
          <w:szCs w:val="20"/>
        </w:rPr>
        <w:t xml:space="preserve">RAP  </w:t>
      </w:r>
      <w:r w:rsidRPr="00E51D02">
        <w:rPr>
          <w:rFonts w:asciiTheme="minorBidi" w:hAnsiTheme="minorBidi"/>
          <w:sz w:val="20"/>
          <w:szCs w:val="20"/>
        </w:rPr>
        <w:tab/>
      </w:r>
      <w:proofErr w:type="gramEnd"/>
      <w:r w:rsidRPr="00E51D02">
        <w:rPr>
          <w:rFonts w:asciiTheme="minorBidi" w:hAnsiTheme="minorBidi"/>
          <w:sz w:val="20"/>
          <w:szCs w:val="20"/>
        </w:rPr>
        <w:tab/>
      </w:r>
      <w:r w:rsidRPr="00E51D02">
        <w:rPr>
          <w:rFonts w:asciiTheme="minorBidi" w:hAnsiTheme="minorBidi"/>
          <w:sz w:val="20"/>
          <w:szCs w:val="20"/>
        </w:rPr>
        <w:tab/>
        <w:t xml:space="preserve">Resettlement Action Plan </w:t>
      </w:r>
      <w:r w:rsidRPr="00E51D02">
        <w:rPr>
          <w:rFonts w:asciiTheme="minorBidi" w:hAnsiTheme="minorBidi"/>
          <w:sz w:val="20"/>
          <w:szCs w:val="20"/>
        </w:rPr>
        <w:tab/>
      </w:r>
    </w:p>
    <w:p w14:paraId="38FEB416" w14:textId="77777777" w:rsidR="00C079F4" w:rsidRPr="00E51D02" w:rsidRDefault="00C079F4" w:rsidP="00C079F4">
      <w:pPr>
        <w:spacing w:after="0" w:line="240" w:lineRule="auto"/>
        <w:ind w:left="19" w:right="105"/>
        <w:rPr>
          <w:rFonts w:asciiTheme="minorBidi" w:hAnsiTheme="minorBidi"/>
          <w:sz w:val="20"/>
          <w:szCs w:val="20"/>
        </w:rPr>
      </w:pPr>
      <w:proofErr w:type="gramStart"/>
      <w:r w:rsidRPr="00E51D02">
        <w:rPr>
          <w:rFonts w:asciiTheme="minorBidi" w:hAnsiTheme="minorBidi"/>
          <w:sz w:val="20"/>
          <w:szCs w:val="20"/>
        </w:rPr>
        <w:t xml:space="preserve">ROW  </w:t>
      </w:r>
      <w:r w:rsidRPr="00E51D02">
        <w:rPr>
          <w:rFonts w:asciiTheme="minorBidi" w:hAnsiTheme="minorBidi"/>
          <w:sz w:val="20"/>
          <w:szCs w:val="20"/>
        </w:rPr>
        <w:tab/>
      </w:r>
      <w:proofErr w:type="gramEnd"/>
      <w:r w:rsidRPr="00E51D02">
        <w:rPr>
          <w:rFonts w:asciiTheme="minorBidi" w:hAnsiTheme="minorBidi"/>
          <w:sz w:val="20"/>
          <w:szCs w:val="20"/>
        </w:rPr>
        <w:tab/>
      </w:r>
      <w:r w:rsidRPr="00E51D02">
        <w:rPr>
          <w:rFonts w:asciiTheme="minorBidi" w:hAnsiTheme="minorBidi"/>
          <w:sz w:val="20"/>
          <w:szCs w:val="20"/>
        </w:rPr>
        <w:tab/>
        <w:t xml:space="preserve">Right of Way </w:t>
      </w:r>
    </w:p>
    <w:p w14:paraId="1E4F9333" w14:textId="77777777" w:rsidR="00C079F4" w:rsidRPr="00E51D02" w:rsidRDefault="00C079F4" w:rsidP="00C079F4">
      <w:pPr>
        <w:spacing w:after="0" w:line="240" w:lineRule="auto"/>
        <w:ind w:left="19" w:right="105"/>
        <w:rPr>
          <w:rFonts w:asciiTheme="minorBidi" w:hAnsiTheme="minorBidi"/>
          <w:sz w:val="20"/>
          <w:szCs w:val="20"/>
        </w:rPr>
      </w:pPr>
      <w:r w:rsidRPr="00E51D02">
        <w:rPr>
          <w:rFonts w:asciiTheme="minorBidi" w:hAnsiTheme="minorBidi"/>
          <w:sz w:val="20"/>
          <w:szCs w:val="20"/>
        </w:rPr>
        <w:t xml:space="preserve">RPF </w:t>
      </w:r>
      <w:r w:rsidRPr="00E51D02">
        <w:rPr>
          <w:rFonts w:asciiTheme="minorBidi" w:hAnsiTheme="minorBidi"/>
          <w:sz w:val="20"/>
          <w:szCs w:val="20"/>
        </w:rPr>
        <w:tab/>
      </w:r>
      <w:r w:rsidRPr="00E51D02">
        <w:rPr>
          <w:rFonts w:asciiTheme="minorBidi" w:hAnsiTheme="minorBidi"/>
          <w:sz w:val="20"/>
          <w:szCs w:val="20"/>
        </w:rPr>
        <w:tab/>
      </w:r>
      <w:r w:rsidRPr="00E51D02">
        <w:rPr>
          <w:rFonts w:asciiTheme="minorBidi" w:hAnsiTheme="minorBidi"/>
          <w:sz w:val="20"/>
          <w:szCs w:val="20"/>
        </w:rPr>
        <w:tab/>
        <w:t xml:space="preserve">Resettlement Policy Framework </w:t>
      </w:r>
      <w:r w:rsidRPr="00E51D02">
        <w:rPr>
          <w:rFonts w:asciiTheme="minorBidi" w:hAnsiTheme="minorBidi"/>
          <w:sz w:val="20"/>
          <w:szCs w:val="20"/>
        </w:rPr>
        <w:tab/>
      </w:r>
      <w:r w:rsidRPr="00E51D02">
        <w:rPr>
          <w:rFonts w:asciiTheme="minorBidi" w:hAnsiTheme="minorBidi"/>
          <w:sz w:val="20"/>
          <w:szCs w:val="20"/>
        </w:rPr>
        <w:tab/>
      </w:r>
    </w:p>
    <w:p w14:paraId="6DCED1E2" w14:textId="77777777" w:rsidR="00C079F4" w:rsidRPr="00E51D02" w:rsidRDefault="00C079F4" w:rsidP="00C079F4">
      <w:pPr>
        <w:spacing w:after="0" w:line="240" w:lineRule="auto"/>
        <w:ind w:left="19" w:right="105"/>
        <w:rPr>
          <w:rFonts w:asciiTheme="minorBidi" w:hAnsiTheme="minorBidi"/>
          <w:sz w:val="20"/>
          <w:szCs w:val="20"/>
        </w:rPr>
      </w:pPr>
      <w:proofErr w:type="gramStart"/>
      <w:r w:rsidRPr="00E51D02">
        <w:rPr>
          <w:rFonts w:asciiTheme="minorBidi" w:hAnsiTheme="minorBidi"/>
          <w:sz w:val="20"/>
          <w:szCs w:val="20"/>
        </w:rPr>
        <w:t xml:space="preserve">SES  </w:t>
      </w:r>
      <w:r w:rsidRPr="00E51D02">
        <w:rPr>
          <w:rFonts w:asciiTheme="minorBidi" w:hAnsiTheme="minorBidi"/>
          <w:sz w:val="20"/>
          <w:szCs w:val="20"/>
        </w:rPr>
        <w:tab/>
      </w:r>
      <w:proofErr w:type="gramEnd"/>
      <w:r w:rsidRPr="00E51D02">
        <w:rPr>
          <w:rFonts w:asciiTheme="minorBidi" w:hAnsiTheme="minorBidi"/>
          <w:sz w:val="20"/>
          <w:szCs w:val="20"/>
        </w:rPr>
        <w:tab/>
      </w:r>
      <w:r w:rsidRPr="00E51D02">
        <w:rPr>
          <w:rFonts w:asciiTheme="minorBidi" w:hAnsiTheme="minorBidi"/>
          <w:sz w:val="20"/>
          <w:szCs w:val="20"/>
        </w:rPr>
        <w:tab/>
        <w:t xml:space="preserve">Socio-economic Survey </w:t>
      </w:r>
    </w:p>
    <w:p w14:paraId="3256BA72" w14:textId="77777777" w:rsidR="00C079F4" w:rsidRPr="00E51D02" w:rsidRDefault="00C079F4" w:rsidP="00C079F4">
      <w:pPr>
        <w:spacing w:after="0" w:line="240" w:lineRule="auto"/>
        <w:ind w:left="19" w:right="105"/>
        <w:rPr>
          <w:rFonts w:asciiTheme="minorBidi" w:hAnsiTheme="minorBidi"/>
          <w:sz w:val="20"/>
          <w:szCs w:val="20"/>
        </w:rPr>
      </w:pPr>
      <w:r w:rsidRPr="00E51D02">
        <w:rPr>
          <w:rFonts w:asciiTheme="minorBidi" w:hAnsiTheme="minorBidi"/>
          <w:sz w:val="20"/>
          <w:szCs w:val="20"/>
        </w:rPr>
        <w:t xml:space="preserve">SM </w:t>
      </w:r>
      <w:r w:rsidRPr="00E51D02">
        <w:rPr>
          <w:rFonts w:asciiTheme="minorBidi" w:hAnsiTheme="minorBidi"/>
          <w:sz w:val="20"/>
          <w:szCs w:val="20"/>
        </w:rPr>
        <w:tab/>
      </w:r>
      <w:r w:rsidRPr="00E51D02">
        <w:rPr>
          <w:rFonts w:asciiTheme="minorBidi" w:hAnsiTheme="minorBidi"/>
          <w:sz w:val="20"/>
          <w:szCs w:val="20"/>
        </w:rPr>
        <w:tab/>
      </w:r>
      <w:r w:rsidRPr="00E51D02">
        <w:rPr>
          <w:rFonts w:asciiTheme="minorBidi" w:hAnsiTheme="minorBidi"/>
          <w:sz w:val="20"/>
          <w:szCs w:val="20"/>
        </w:rPr>
        <w:tab/>
        <w:t xml:space="preserve">Social Mobilizer </w:t>
      </w:r>
    </w:p>
    <w:p w14:paraId="443B7E42" w14:textId="77777777" w:rsidR="00C079F4" w:rsidRPr="00E51D02" w:rsidRDefault="00C079F4" w:rsidP="00C079F4">
      <w:pPr>
        <w:spacing w:after="0" w:line="240" w:lineRule="auto"/>
        <w:ind w:left="19" w:right="105"/>
        <w:rPr>
          <w:rFonts w:asciiTheme="minorBidi" w:hAnsiTheme="minorBidi"/>
          <w:sz w:val="20"/>
          <w:szCs w:val="20"/>
        </w:rPr>
      </w:pPr>
      <w:proofErr w:type="gramStart"/>
      <w:r w:rsidRPr="00E51D02">
        <w:rPr>
          <w:rFonts w:asciiTheme="minorBidi" w:hAnsiTheme="minorBidi"/>
          <w:sz w:val="20"/>
          <w:szCs w:val="20"/>
        </w:rPr>
        <w:t xml:space="preserve">SSE  </w:t>
      </w:r>
      <w:r w:rsidRPr="00E51D02">
        <w:rPr>
          <w:rFonts w:asciiTheme="minorBidi" w:hAnsiTheme="minorBidi"/>
          <w:sz w:val="20"/>
          <w:szCs w:val="20"/>
        </w:rPr>
        <w:tab/>
      </w:r>
      <w:proofErr w:type="gramEnd"/>
      <w:r w:rsidRPr="00E51D02">
        <w:rPr>
          <w:rFonts w:asciiTheme="minorBidi" w:hAnsiTheme="minorBidi"/>
          <w:sz w:val="20"/>
          <w:szCs w:val="20"/>
        </w:rPr>
        <w:tab/>
      </w:r>
      <w:r w:rsidRPr="00E51D02">
        <w:rPr>
          <w:rFonts w:asciiTheme="minorBidi" w:hAnsiTheme="minorBidi"/>
          <w:sz w:val="20"/>
          <w:szCs w:val="20"/>
        </w:rPr>
        <w:tab/>
        <w:t xml:space="preserve">Social Safeguard Expert </w:t>
      </w:r>
    </w:p>
    <w:p w14:paraId="39677175" w14:textId="77777777" w:rsidR="00C079F4" w:rsidRPr="00E51D02" w:rsidRDefault="00C079F4" w:rsidP="00C079F4">
      <w:pPr>
        <w:spacing w:after="0" w:line="240" w:lineRule="auto"/>
        <w:ind w:left="19" w:right="105"/>
        <w:rPr>
          <w:rFonts w:asciiTheme="minorBidi" w:hAnsiTheme="minorBidi"/>
          <w:sz w:val="20"/>
          <w:szCs w:val="20"/>
        </w:rPr>
      </w:pPr>
      <w:proofErr w:type="gramStart"/>
      <w:r w:rsidRPr="00E51D02">
        <w:rPr>
          <w:rFonts w:asciiTheme="minorBidi" w:hAnsiTheme="minorBidi"/>
          <w:sz w:val="20"/>
          <w:szCs w:val="20"/>
        </w:rPr>
        <w:t xml:space="preserve">TOR  </w:t>
      </w:r>
      <w:r w:rsidRPr="00E51D02">
        <w:rPr>
          <w:rFonts w:asciiTheme="minorBidi" w:hAnsiTheme="minorBidi"/>
          <w:sz w:val="20"/>
          <w:szCs w:val="20"/>
        </w:rPr>
        <w:tab/>
      </w:r>
      <w:proofErr w:type="gramEnd"/>
      <w:r w:rsidRPr="00E51D02">
        <w:rPr>
          <w:rFonts w:asciiTheme="minorBidi" w:hAnsiTheme="minorBidi"/>
          <w:sz w:val="20"/>
          <w:szCs w:val="20"/>
        </w:rPr>
        <w:tab/>
      </w:r>
      <w:r w:rsidRPr="00E51D02">
        <w:rPr>
          <w:rFonts w:asciiTheme="minorBidi" w:hAnsiTheme="minorBidi"/>
          <w:sz w:val="20"/>
          <w:szCs w:val="20"/>
        </w:rPr>
        <w:tab/>
        <w:t xml:space="preserve">Terms of Reference </w:t>
      </w:r>
    </w:p>
    <w:p w14:paraId="50787A48" w14:textId="77777777" w:rsidR="00C079F4" w:rsidRPr="00E51D02" w:rsidRDefault="00C079F4" w:rsidP="00C079F4">
      <w:pPr>
        <w:spacing w:after="0" w:line="240" w:lineRule="auto"/>
        <w:ind w:left="19" w:right="105"/>
        <w:rPr>
          <w:rFonts w:asciiTheme="minorBidi" w:hAnsiTheme="minorBidi"/>
          <w:sz w:val="20"/>
          <w:szCs w:val="20"/>
        </w:rPr>
      </w:pPr>
      <w:r w:rsidRPr="00E51D02">
        <w:rPr>
          <w:rFonts w:asciiTheme="minorBidi" w:hAnsiTheme="minorBidi"/>
          <w:sz w:val="20"/>
          <w:szCs w:val="20"/>
        </w:rPr>
        <w:t xml:space="preserve">WB </w:t>
      </w:r>
      <w:r w:rsidRPr="00E51D02">
        <w:rPr>
          <w:rFonts w:asciiTheme="minorBidi" w:hAnsiTheme="minorBidi"/>
          <w:sz w:val="20"/>
          <w:szCs w:val="20"/>
        </w:rPr>
        <w:tab/>
        <w:t xml:space="preserve"> </w:t>
      </w:r>
      <w:r w:rsidRPr="00E51D02">
        <w:rPr>
          <w:rFonts w:asciiTheme="minorBidi" w:hAnsiTheme="minorBidi"/>
          <w:sz w:val="20"/>
          <w:szCs w:val="20"/>
        </w:rPr>
        <w:tab/>
      </w:r>
      <w:r w:rsidRPr="00E51D02">
        <w:rPr>
          <w:rFonts w:asciiTheme="minorBidi" w:hAnsiTheme="minorBidi"/>
          <w:sz w:val="20"/>
          <w:szCs w:val="20"/>
        </w:rPr>
        <w:tab/>
        <w:t>World Bank</w:t>
      </w:r>
    </w:p>
    <w:p w14:paraId="38F801C3" w14:textId="77777777" w:rsidR="00C079F4" w:rsidRPr="00E1542C" w:rsidRDefault="00C079F4" w:rsidP="00C079F4">
      <w:pPr>
        <w:spacing w:after="0" w:line="259" w:lineRule="auto"/>
        <w:ind w:right="46"/>
        <w:jc w:val="center"/>
        <w:rPr>
          <w:rFonts w:asciiTheme="minorBidi" w:hAnsiTheme="minorBidi"/>
        </w:rPr>
      </w:pPr>
      <w:r w:rsidRPr="00E1542C">
        <w:rPr>
          <w:rFonts w:asciiTheme="minorBidi" w:hAnsiTheme="minorBidi"/>
          <w:b/>
        </w:rPr>
        <w:t xml:space="preserve"> </w:t>
      </w:r>
    </w:p>
    <w:p w14:paraId="1D685502" w14:textId="77777777" w:rsidR="00C079F4" w:rsidRPr="00E1542C" w:rsidRDefault="00C079F4" w:rsidP="00C079F4">
      <w:pPr>
        <w:spacing w:after="0"/>
        <w:rPr>
          <w:rFonts w:asciiTheme="minorBidi" w:hAnsiTheme="minorBidi"/>
          <w:b/>
          <w:sz w:val="32"/>
          <w:szCs w:val="32"/>
          <w:u w:val="single"/>
          <w:lang w:val="en-GB"/>
        </w:rPr>
        <w:sectPr w:rsidR="00C079F4" w:rsidRPr="00E1542C" w:rsidSect="00132872">
          <w:headerReference w:type="default" r:id="rId11"/>
          <w:footerReference w:type="default" r:id="rId12"/>
          <w:pgSz w:w="12240" w:h="15840"/>
          <w:pgMar w:top="1170" w:right="1440" w:bottom="1440" w:left="1440" w:header="720" w:footer="720" w:gutter="0"/>
          <w:pgNumType w:fmt="lowerRoman"/>
          <w:cols w:space="720"/>
          <w:docGrid w:linePitch="360"/>
        </w:sectPr>
      </w:pPr>
    </w:p>
    <w:p w14:paraId="4691E5EC" w14:textId="77777777" w:rsidR="00C079F4" w:rsidRDefault="00C079F4" w:rsidP="00C079F4">
      <w:pPr>
        <w:pStyle w:val="Heading1-Nonumbers"/>
        <w:jc w:val="center"/>
        <w:outlineLvl w:val="0"/>
        <w:rPr>
          <w:rFonts w:ascii="Arial" w:hAnsi="Arial" w:cs="Arial"/>
          <w:bCs/>
          <w:sz w:val="24"/>
          <w:szCs w:val="24"/>
        </w:rPr>
      </w:pPr>
      <w:bookmarkStart w:id="5" w:name="_Toc61002625"/>
      <w:bookmarkStart w:id="6" w:name="_Toc80693097"/>
      <w:r>
        <w:rPr>
          <w:rFonts w:ascii="Arial" w:hAnsi="Arial" w:cs="Arial"/>
          <w:bCs/>
          <w:sz w:val="24"/>
          <w:szCs w:val="24"/>
        </w:rPr>
        <w:lastRenderedPageBreak/>
        <w:t>Glossary</w:t>
      </w:r>
      <w:bookmarkEnd w:id="5"/>
      <w:bookmarkEnd w:id="6"/>
    </w:p>
    <w:p w14:paraId="662E716A" w14:textId="77777777" w:rsidR="00C079F4" w:rsidRDefault="00C079F4" w:rsidP="00C079F4">
      <w:pPr>
        <w:pStyle w:val="Header"/>
        <w:pBdr>
          <w:bottom w:val="thinThickSmallGap" w:sz="24" w:space="1" w:color="auto"/>
        </w:pBdr>
        <w:tabs>
          <w:tab w:val="right" w:pos="9000"/>
        </w:tabs>
        <w:rPr>
          <w:rFonts w:ascii="Arial" w:hAnsi="Arial" w:cs="Arial"/>
          <w:b/>
          <w:bCs/>
          <w:szCs w:val="24"/>
        </w:rPr>
      </w:pPr>
    </w:p>
    <w:p w14:paraId="1EC1D1D1" w14:textId="77777777" w:rsidR="00C079F4" w:rsidRDefault="00C079F4" w:rsidP="00C079F4">
      <w:pPr>
        <w:rPr>
          <w:rFonts w:cs="Arial"/>
          <w:b/>
          <w:u w:val="single"/>
        </w:rPr>
      </w:pPr>
    </w:p>
    <w:p w14:paraId="0C9AFE65" w14:textId="77777777" w:rsidR="00C079F4" w:rsidRDefault="00C079F4" w:rsidP="00C079F4">
      <w:pPr>
        <w:pStyle w:val="Style9Latin"/>
        <w:ind w:left="3420" w:hanging="3398"/>
      </w:pPr>
      <w:r>
        <w:t>Compensation</w:t>
      </w:r>
      <w:r>
        <w:tab/>
        <w:t xml:space="preserve">Payment in cash or in kind of the replacement cost of the acquired assets. </w:t>
      </w:r>
    </w:p>
    <w:p w14:paraId="311E1666" w14:textId="77777777" w:rsidR="00C079F4" w:rsidRDefault="00C079F4" w:rsidP="00C079F4">
      <w:pPr>
        <w:pStyle w:val="Style9Latin"/>
        <w:ind w:hanging="3398"/>
      </w:pPr>
      <w:r>
        <w:t>Cut-off-date</w:t>
      </w:r>
      <w:r>
        <w:tab/>
        <w:t xml:space="preserve">The date after which people will not be considered eligible for compensation </w:t>
      </w:r>
      <w:proofErr w:type="gramStart"/>
      <w:r>
        <w:t>i.e.</w:t>
      </w:r>
      <w:proofErr w:type="gramEnd"/>
      <w:r>
        <w:t xml:space="preserve"> they are not included in the list of PAPs as defined by the census. The cut-off date is the start of census for all land and non-land related entitlements, the date for announcement of Section 4 notification under the LA Act of 1894 under which any person entering the project area after the cut-off date is not eligible to receive the agreed upon entitlements. The Bank accepts the date of the baseline survey as the cutoff date for eligibility.     </w:t>
      </w:r>
    </w:p>
    <w:p w14:paraId="6A4E1940" w14:textId="77777777" w:rsidR="00C079F4" w:rsidRDefault="00C079F4" w:rsidP="00C079F4">
      <w:pPr>
        <w:pStyle w:val="Style9Latin"/>
        <w:ind w:hanging="3398"/>
        <w:rPr>
          <w:bCs w:val="0"/>
        </w:rPr>
      </w:pPr>
      <w:r>
        <w:t>Detailed measurement survey</w:t>
      </w:r>
      <w:r>
        <w:tab/>
        <w:t>D</w:t>
      </w:r>
      <w:r>
        <w:rPr>
          <w:bCs w:val="0"/>
        </w:rPr>
        <w:t>etailed inventory of losses that is completed after detailed design and marking of project boundaries on the ground.</w:t>
      </w:r>
    </w:p>
    <w:p w14:paraId="512B900E" w14:textId="77777777" w:rsidR="00C079F4" w:rsidRDefault="00C079F4" w:rsidP="00C079F4">
      <w:pPr>
        <w:pStyle w:val="Style9Latin"/>
        <w:ind w:hanging="3398"/>
        <w:rPr>
          <w:rFonts w:cs="Times New Roman"/>
        </w:rPr>
      </w:pPr>
      <w:r>
        <w:t>Economic Displacement</w:t>
      </w:r>
      <w:r>
        <w:tab/>
        <w:t xml:space="preserve"> A loss of productive assets or usage rights or livelihood capacities caused by the project.</w:t>
      </w:r>
    </w:p>
    <w:p w14:paraId="0F4240D5" w14:textId="77777777" w:rsidR="00C079F4" w:rsidRDefault="00C079F4" w:rsidP="00C079F4">
      <w:pPr>
        <w:pStyle w:val="Style9Latin"/>
        <w:ind w:hanging="3398"/>
        <w:rPr>
          <w:bCs w:val="0"/>
        </w:rPr>
      </w:pPr>
      <w:r>
        <w:t xml:space="preserve">Eligibility </w:t>
      </w:r>
      <w:r>
        <w:tab/>
        <w:t>The criteria for qualification to receive benefits under a resettlement program.</w:t>
      </w:r>
    </w:p>
    <w:p w14:paraId="7BBDD363" w14:textId="77777777" w:rsidR="00C079F4" w:rsidRDefault="00C079F4" w:rsidP="00C079F4">
      <w:pPr>
        <w:pStyle w:val="Style9Latin"/>
        <w:ind w:hanging="3398"/>
      </w:pPr>
      <w:r>
        <w:t>Encroachers/Squatters</w:t>
      </w:r>
      <w:r>
        <w:tab/>
        <w:t xml:space="preserve">People who do not have legal title, and have trespassed onto private/community land to which they are not authorized. If such people arrived before the entitlements cut-off date, they are eligible for compensation for any structures, crops or land improvements that they will lose. </w:t>
      </w:r>
    </w:p>
    <w:p w14:paraId="3C637D05" w14:textId="77777777" w:rsidR="00C079F4" w:rsidRDefault="00C079F4" w:rsidP="00C079F4">
      <w:pPr>
        <w:pStyle w:val="Style9Latin"/>
        <w:ind w:hanging="3398"/>
        <w:rPr>
          <w:rFonts w:cs="Times New Roman"/>
        </w:rPr>
      </w:pPr>
      <w:r>
        <w:t xml:space="preserve">Entitlement </w:t>
      </w:r>
      <w:r>
        <w:tab/>
        <w:t>Range of measures comprising compensation, income restoration, transfer assistance, income substitution, and relocation, which are due to displaced persons, depending on the nature of their losses, to restore their economic and social base.</w:t>
      </w:r>
    </w:p>
    <w:p w14:paraId="4FBFECA0" w14:textId="77777777" w:rsidR="00C079F4" w:rsidRDefault="00C079F4" w:rsidP="00C079F4">
      <w:pPr>
        <w:pStyle w:val="Style9Latin"/>
        <w:ind w:hanging="3398"/>
      </w:pPr>
      <w:r>
        <w:t xml:space="preserve">Involuntary Resettlement </w:t>
      </w:r>
      <w:r>
        <w:tab/>
        <w:t>Land and/or asset loss which results in a reduction of livelihood level. These losses have to be compensated so that no person is worse off than he/she was before the loss of land and/or assets.</w:t>
      </w:r>
    </w:p>
    <w:p w14:paraId="10E59EBA" w14:textId="77777777" w:rsidR="00C079F4" w:rsidRDefault="00C079F4" w:rsidP="00C079F4">
      <w:pPr>
        <w:pStyle w:val="Style9Latin"/>
        <w:ind w:hanging="3398"/>
      </w:pPr>
      <w:r>
        <w:t xml:space="preserve">Jirga </w:t>
      </w:r>
      <w:r>
        <w:tab/>
      </w:r>
      <w:proofErr w:type="spellStart"/>
      <w:r>
        <w:t>Jirga</w:t>
      </w:r>
      <w:proofErr w:type="spellEnd"/>
      <w:r>
        <w:t xml:space="preserve"> refers to a traditional assembly of local elders, usually men, nominated to resolve community concerns/disputes.</w:t>
      </w:r>
    </w:p>
    <w:p w14:paraId="54070EED" w14:textId="77777777" w:rsidR="00C079F4" w:rsidRDefault="00C079F4" w:rsidP="00C079F4">
      <w:pPr>
        <w:pStyle w:val="Style9Latin"/>
        <w:ind w:hanging="3398"/>
      </w:pPr>
      <w:r>
        <w:t xml:space="preserve">Kharif </w:t>
      </w:r>
      <w:r>
        <w:tab/>
        <w:t>Summer cropping season of the year</w:t>
      </w:r>
    </w:p>
    <w:p w14:paraId="2DD46D45" w14:textId="77777777" w:rsidR="00C079F4" w:rsidRDefault="00C079F4" w:rsidP="00C079F4">
      <w:pPr>
        <w:pStyle w:val="Style9Latin"/>
        <w:ind w:hanging="3398"/>
      </w:pPr>
      <w:r>
        <w:t xml:space="preserve">Land Acquisition </w:t>
      </w:r>
      <w:r>
        <w:tab/>
        <w:t>The process whereby a person is compelled by a government agency to alienate all or part of the land a person owns or possesses to the ownership and possession of the government agency for public purpose in return for compensation.</w:t>
      </w:r>
    </w:p>
    <w:p w14:paraId="4970BB5E" w14:textId="77777777" w:rsidR="00C079F4" w:rsidRDefault="00C079F4" w:rsidP="00C079F4">
      <w:pPr>
        <w:pStyle w:val="Style9Latin"/>
        <w:ind w:hanging="3398"/>
      </w:pPr>
      <w:r>
        <w:lastRenderedPageBreak/>
        <w:t xml:space="preserve">Livelihood Restoration </w:t>
      </w:r>
      <w:r>
        <w:tab/>
        <w:t>Specific activities intended at supporting displaced peoples‟ efforts to restore their livelihoods to pre-project levels. Livelihood restoration is distinguished from compensation. Livelihood restoration measures typically include a combination of cash or other allowances and support activities such as training, agricultural assistance or business enhancement. Livelihood restoration is often referred to as economic rehabilitation.</w:t>
      </w:r>
    </w:p>
    <w:p w14:paraId="04D0F40C" w14:textId="77777777" w:rsidR="00C079F4" w:rsidRDefault="00C079F4" w:rsidP="00C079F4">
      <w:pPr>
        <w:pStyle w:val="Style9Latin"/>
        <w:ind w:hanging="3398"/>
      </w:pPr>
      <w:r>
        <w:t xml:space="preserve">Market Value </w:t>
      </w:r>
      <w:r>
        <w:tab/>
        <w:t>It is broadly defined as the price which a willing vendor would reasonably expect to obtain from a willing purchaser. It is the value to the seller of the property in its actual condition at the time of expropriation with all its existing advantages and with all its possibilities excluding any advantage due to the carrying out of a scheme for which the property is compulsorily acquired.</w:t>
      </w:r>
    </w:p>
    <w:p w14:paraId="5F2F1D3D" w14:textId="77777777" w:rsidR="00C079F4" w:rsidRDefault="00C079F4" w:rsidP="00C079F4">
      <w:pPr>
        <w:pStyle w:val="Style9Latin"/>
        <w:ind w:hanging="3398"/>
      </w:pPr>
      <w:r>
        <w:t xml:space="preserve">Patwari </w:t>
      </w:r>
      <w:r>
        <w:tab/>
        <w:t>An official of the District Administration from District Revenue Office deputed at village level that is responsible for all land and revenue related matters.</w:t>
      </w:r>
    </w:p>
    <w:p w14:paraId="2D81A5CC" w14:textId="77777777" w:rsidR="00C079F4" w:rsidRDefault="00C079F4" w:rsidP="00C079F4">
      <w:pPr>
        <w:pStyle w:val="Style9Latin"/>
        <w:ind w:hanging="3398"/>
      </w:pPr>
      <w:r>
        <w:t xml:space="preserve">Project </w:t>
      </w:r>
      <w:r>
        <w:tab/>
        <w:t>Khyber Pakhtunkhwa Integrated Tourism Development Project</w:t>
      </w:r>
    </w:p>
    <w:p w14:paraId="61C24784" w14:textId="77777777" w:rsidR="00C079F4" w:rsidRDefault="00C079F4" w:rsidP="00C079F4">
      <w:pPr>
        <w:pStyle w:val="Style9Latin"/>
        <w:ind w:hanging="3398"/>
      </w:pPr>
      <w:r>
        <w:t xml:space="preserve">Project </w:t>
      </w:r>
      <w:r>
        <w:tab/>
        <w:t>Affected Person (PAP) Any person adversely affected by any project related change or changes in use of land, water or other natural resources, or the person/s who loses his/her/their asset or property movable or fixed, in full or in part including land, with or without displacement, after the commencement and during execution of a project</w:t>
      </w:r>
    </w:p>
    <w:p w14:paraId="753E8CEF" w14:textId="77777777" w:rsidR="00C079F4" w:rsidRDefault="00C079F4" w:rsidP="00C079F4">
      <w:pPr>
        <w:pStyle w:val="Style9Latin"/>
        <w:ind w:hanging="3398"/>
      </w:pPr>
      <w:r>
        <w:t xml:space="preserve">Rabi </w:t>
      </w:r>
      <w:r>
        <w:tab/>
        <w:t>Winter cropping season of the year</w:t>
      </w:r>
    </w:p>
    <w:p w14:paraId="7BB1A1EF" w14:textId="77777777" w:rsidR="00C079F4" w:rsidRDefault="00C079F4" w:rsidP="00C079F4">
      <w:pPr>
        <w:pStyle w:val="Style9Latin"/>
        <w:ind w:hanging="3398"/>
      </w:pPr>
      <w:r>
        <w:t xml:space="preserve">Rehabilitation </w:t>
      </w:r>
      <w:r>
        <w:tab/>
        <w:t>Compensatory measures provided under the WB Policy Framework on Involuntary Resettlement other than payment of the replacement cost of acquired assets aimed at re</w:t>
      </w:r>
      <w:r>
        <w:rPr>
          <w:rFonts w:ascii="Cambria Math" w:hAnsi="Cambria Math" w:cs="Cambria Math"/>
        </w:rPr>
        <w:t>‐</w:t>
      </w:r>
      <w:r>
        <w:t xml:space="preserve"> establishing incomes, livelihoods, and social systems.</w:t>
      </w:r>
    </w:p>
    <w:p w14:paraId="689E4A6E" w14:textId="77777777" w:rsidR="00C079F4" w:rsidRDefault="00C079F4" w:rsidP="00C079F4">
      <w:pPr>
        <w:pStyle w:val="Style9Latin"/>
        <w:ind w:hanging="3398"/>
      </w:pPr>
      <w:r>
        <w:t xml:space="preserve">Relocation </w:t>
      </w:r>
      <w:r>
        <w:tab/>
        <w:t>The physical resettlement of PAPs from his/ her pre-project place of residence.</w:t>
      </w:r>
    </w:p>
    <w:p w14:paraId="1B9A3A80" w14:textId="77777777" w:rsidR="00C079F4" w:rsidRDefault="00C079F4" w:rsidP="00C079F4">
      <w:pPr>
        <w:pStyle w:val="Style9Latin"/>
        <w:ind w:hanging="3398"/>
      </w:pPr>
      <w:r>
        <w:t>Replacement value/ Replacement cost1 “Replacement cost” is the method of valuation of assets that helps determine the amount sufficient to replace lost assets and cover transaction costs. In applying this method of valuation, depreciation of structures and assets should not be taken into account. The current market value of the asset plus transaction costs (</w:t>
      </w:r>
      <w:proofErr w:type="gramStart"/>
      <w:r>
        <w:t>e.g.</w:t>
      </w:r>
      <w:proofErr w:type="gramEnd"/>
      <w:r>
        <w:t xml:space="preserve"> taxes, stamp duties, legal and notarization fees, registration fees, travel costs and any other such costs as may be incurred as a result of the transaction or transfer of property). This compensation should be made in goods or resources that are of equivalent or greater value and that are culturally appropriate. </w:t>
      </w:r>
      <w:proofErr w:type="spellStart"/>
      <w:r>
        <w:t>i</w:t>
      </w:r>
      <w:proofErr w:type="spellEnd"/>
      <w:r>
        <w:t xml:space="preserve">) Agricultural land: the market value of land of equal productive use or potential located in </w:t>
      </w:r>
      <w:r>
        <w:lastRenderedPageBreak/>
        <w:t>the vicinity of the affected land, plus the cost of preparation to levels similar to or better than those of the affected land, and transaction costs such as registration and transfer taxes. ii) Residential land: the market value of land of equivalent area and use, with similar or improved infrastructure and services preferably located in the vicinity of the affected land, plus transaction costs such as registration and transfer taxes. iii) Houses and other structures: the cost of purchasing or building a new structure, with an area and quality similar to or better than those of the affected structure, or of repairing a partially affected structure, including labor and contractors‟ fees and transaction costs such as registration and transfer taxes.</w:t>
      </w:r>
    </w:p>
    <w:p w14:paraId="06C3007E" w14:textId="77777777" w:rsidR="00C079F4" w:rsidRDefault="00C079F4" w:rsidP="00C079F4">
      <w:pPr>
        <w:pStyle w:val="Style9Latin"/>
        <w:ind w:hanging="3398"/>
      </w:pPr>
      <w:r>
        <w:t xml:space="preserve">Resettlement Action Plan </w:t>
      </w:r>
      <w:r>
        <w:tab/>
        <w:t>A resettlement action plan is a planning document that describes what will be done to address the direct social and economic impacts associated with involuntary resettlement.</w:t>
      </w:r>
    </w:p>
    <w:p w14:paraId="01F699E6" w14:textId="77777777" w:rsidR="00C079F4" w:rsidRDefault="00C079F4" w:rsidP="00C079F4">
      <w:pPr>
        <w:pStyle w:val="Style9Latin"/>
        <w:ind w:hanging="3398"/>
      </w:pPr>
      <w:r>
        <w:t xml:space="preserve">Resettlement Allowance </w:t>
      </w:r>
      <w:r>
        <w:tab/>
        <w:t>Cash paid to cover resettlement related expenses other than losses of immoveable assets. An allowance is distinguished from compensation, which reimburses the loss of an immoveable asset.</w:t>
      </w:r>
    </w:p>
    <w:p w14:paraId="6C7AC1E7" w14:textId="77777777" w:rsidR="00C079F4" w:rsidRDefault="00C079F4" w:rsidP="00C079F4">
      <w:pPr>
        <w:pStyle w:val="Style9Latin"/>
        <w:ind w:hanging="3398"/>
      </w:pPr>
      <w:r>
        <w:t xml:space="preserve">Resettlement Compensation </w:t>
      </w:r>
      <w:r>
        <w:tab/>
        <w:t>Payment in cash or in kind for an asset or resource acquired or affected by the project</w:t>
      </w:r>
    </w:p>
    <w:p w14:paraId="3C6DA159" w14:textId="77777777" w:rsidR="00C079F4" w:rsidRDefault="00C079F4" w:rsidP="00C079F4">
      <w:pPr>
        <w:pStyle w:val="Style9Latin"/>
        <w:ind w:hanging="3398"/>
      </w:pPr>
      <w:r>
        <w:t xml:space="preserve">Resettlement Entitlements </w:t>
      </w:r>
      <w:r>
        <w:tab/>
        <w:t>Resettlement entitlements with respect to a particular eligibility category are the sum total of compensation and other forms of assistance provided to displaced persons in the respective eligibility category.</w:t>
      </w:r>
    </w:p>
    <w:p w14:paraId="54D3A96C" w14:textId="77777777" w:rsidR="00C079F4" w:rsidRDefault="00C079F4" w:rsidP="00C079F4">
      <w:pPr>
        <w:pStyle w:val="Style9Latin"/>
        <w:ind w:hanging="3398"/>
      </w:pPr>
      <w:r>
        <w:t xml:space="preserve">Substantial/Significant </w:t>
      </w:r>
      <w:r>
        <w:tab/>
        <w:t>Two hundred or more people physically displaced or losing more than</w:t>
      </w:r>
    </w:p>
    <w:p w14:paraId="5717891F" w14:textId="77777777" w:rsidR="00C079F4" w:rsidRDefault="00C079F4" w:rsidP="00C079F4">
      <w:pPr>
        <w:pStyle w:val="Style9Latin"/>
        <w:ind w:hanging="3398"/>
      </w:pPr>
      <w:r>
        <w:t xml:space="preserve">Resettlement Impacts </w:t>
      </w:r>
      <w:r>
        <w:tab/>
        <w:t>10 percent of their productive assets (income generating).</w:t>
      </w:r>
    </w:p>
    <w:p w14:paraId="3CF451E3" w14:textId="77777777" w:rsidR="00C079F4" w:rsidRDefault="00C079F4" w:rsidP="00C079F4">
      <w:pPr>
        <w:pStyle w:val="Style9Latin"/>
        <w:ind w:hanging="3398"/>
      </w:pPr>
      <w:r>
        <w:t xml:space="preserve">Severe Impact </w:t>
      </w:r>
      <w:r>
        <w:tab/>
        <w:t xml:space="preserve">If the impact land loss is severe, </w:t>
      </w:r>
      <w:proofErr w:type="gramStart"/>
      <w:r>
        <w:t>i.e.</w:t>
      </w:r>
      <w:proofErr w:type="gramEnd"/>
      <w:r>
        <w:t xml:space="preserve"> land loss is more than 10% of the land holding.</w:t>
      </w:r>
    </w:p>
    <w:p w14:paraId="03F65353" w14:textId="77777777" w:rsidR="00C079F4" w:rsidRDefault="00C079F4" w:rsidP="00C079F4">
      <w:pPr>
        <w:pStyle w:val="Style9Latin"/>
        <w:ind w:hanging="3398"/>
      </w:pPr>
      <w:r>
        <w:t xml:space="preserve">Vulnerable Household </w:t>
      </w:r>
      <w:r>
        <w:tab/>
        <w:t>Households that might suffer disproportionately or face the risk of being marginalized from the effects of resettlement and include: (</w:t>
      </w:r>
      <w:proofErr w:type="spellStart"/>
      <w:r>
        <w:t>i</w:t>
      </w:r>
      <w:proofErr w:type="spellEnd"/>
      <w:r>
        <w:t>) female headed households; (ii) disabled- headed households; (iii) child-headed households; iv) households falling under the generally accepted indicator for poverty; (v) elderly-headed households with no means of support and landlessness; (vi) households without security of tenure; and (vii) ethnic minorities and indigenous people. Other groups may also qualify as “vulnerable” in the light of disadvantaged circumstances.</w:t>
      </w:r>
    </w:p>
    <w:p w14:paraId="1BE7532C" w14:textId="77777777" w:rsidR="00C079F4" w:rsidRDefault="00C079F4" w:rsidP="00C079F4">
      <w:pPr>
        <w:ind w:left="3402" w:hanging="3312"/>
        <w:rPr>
          <w:rFonts w:cs="Arial"/>
        </w:rPr>
        <w:sectPr w:rsidR="00C079F4" w:rsidSect="0080754B">
          <w:footerReference w:type="default" r:id="rId13"/>
          <w:pgSz w:w="12240" w:h="15840"/>
          <w:pgMar w:top="1170" w:right="1440" w:bottom="1440" w:left="1440" w:header="720" w:footer="720" w:gutter="0"/>
          <w:pgNumType w:fmt="lowerRoman"/>
          <w:cols w:space="720"/>
          <w:docGrid w:linePitch="360"/>
        </w:sectPr>
      </w:pPr>
    </w:p>
    <w:p w14:paraId="146E856C" w14:textId="77777777" w:rsidR="00C079F4" w:rsidRDefault="00C079F4" w:rsidP="00C079F4">
      <w:pPr>
        <w:pStyle w:val="Heading1-Nonumbers"/>
        <w:tabs>
          <w:tab w:val="clear" w:pos="284"/>
        </w:tabs>
        <w:ind w:right="27"/>
        <w:jc w:val="center"/>
        <w:outlineLvl w:val="0"/>
        <w:rPr>
          <w:rFonts w:ascii="Arial" w:hAnsi="Arial" w:cs="Arial"/>
          <w:caps w:val="0"/>
          <w:sz w:val="28"/>
        </w:rPr>
      </w:pPr>
    </w:p>
    <w:p w14:paraId="6F0129D1" w14:textId="77777777" w:rsidR="00C079F4" w:rsidRPr="00E1542C" w:rsidRDefault="00C079F4" w:rsidP="00C079F4">
      <w:pPr>
        <w:pStyle w:val="Heading1-Nonumbers"/>
        <w:tabs>
          <w:tab w:val="clear" w:pos="284"/>
        </w:tabs>
        <w:ind w:right="27"/>
        <w:jc w:val="center"/>
        <w:outlineLvl w:val="0"/>
        <w:rPr>
          <w:rFonts w:ascii="Arial" w:hAnsi="Arial" w:cs="Arial"/>
          <w:caps w:val="0"/>
          <w:sz w:val="28"/>
        </w:rPr>
      </w:pPr>
      <w:bookmarkStart w:id="7" w:name="_Toc80693098"/>
      <w:r w:rsidRPr="00E1542C">
        <w:rPr>
          <w:rFonts w:ascii="Arial" w:hAnsi="Arial" w:cs="Arial"/>
          <w:caps w:val="0"/>
          <w:sz w:val="28"/>
        </w:rPr>
        <w:t>EXECUTIVE SUMMARY</w:t>
      </w:r>
      <w:bookmarkEnd w:id="7"/>
    </w:p>
    <w:p w14:paraId="1AAE2FDD" w14:textId="77777777" w:rsidR="00C079F4" w:rsidRDefault="00C079F4" w:rsidP="00C079F4">
      <w:pPr>
        <w:spacing w:after="0"/>
        <w:jc w:val="both"/>
        <w:rPr>
          <w:rFonts w:asciiTheme="minorBidi" w:hAnsiTheme="minorBidi"/>
          <w:b/>
          <w:sz w:val="21"/>
          <w:szCs w:val="21"/>
          <w:shd w:val="clear" w:color="auto" w:fill="FFFFFF"/>
        </w:rPr>
      </w:pPr>
    </w:p>
    <w:p w14:paraId="276EEB5B" w14:textId="77777777" w:rsidR="00C079F4" w:rsidRDefault="00C079F4" w:rsidP="00C079F4">
      <w:pPr>
        <w:spacing w:after="0"/>
        <w:jc w:val="both"/>
        <w:rPr>
          <w:rFonts w:asciiTheme="minorBidi" w:hAnsiTheme="minorBidi"/>
          <w:b/>
          <w:sz w:val="21"/>
          <w:szCs w:val="21"/>
          <w:shd w:val="clear" w:color="auto" w:fill="FFFFFF"/>
        </w:rPr>
      </w:pPr>
    </w:p>
    <w:p w14:paraId="6547D321" w14:textId="77777777" w:rsidR="00C079F4" w:rsidRPr="00E1542C" w:rsidRDefault="00C079F4" w:rsidP="00C079F4">
      <w:pPr>
        <w:spacing w:after="0"/>
        <w:jc w:val="both"/>
        <w:rPr>
          <w:rFonts w:asciiTheme="minorBidi" w:hAnsiTheme="minorBidi"/>
          <w:b/>
          <w:sz w:val="21"/>
          <w:szCs w:val="21"/>
          <w:shd w:val="clear" w:color="auto" w:fill="FFFFFF"/>
        </w:rPr>
      </w:pPr>
      <w:r w:rsidRPr="00E1542C">
        <w:rPr>
          <w:rFonts w:asciiTheme="minorBidi" w:hAnsiTheme="minorBidi"/>
          <w:b/>
          <w:sz w:val="21"/>
          <w:szCs w:val="21"/>
          <w:shd w:val="clear" w:color="auto" w:fill="FFFFFF"/>
        </w:rPr>
        <w:t>ES-1</w:t>
      </w:r>
      <w:r w:rsidRPr="00E1542C">
        <w:rPr>
          <w:rFonts w:asciiTheme="minorBidi" w:hAnsiTheme="minorBidi"/>
          <w:b/>
          <w:sz w:val="21"/>
          <w:szCs w:val="21"/>
          <w:shd w:val="clear" w:color="auto" w:fill="FFFFFF"/>
        </w:rPr>
        <w:tab/>
        <w:t>PROJECT DESCRIPTION</w:t>
      </w:r>
    </w:p>
    <w:p w14:paraId="0F7B875C" w14:textId="77777777" w:rsidR="00C079F4" w:rsidRDefault="00C079F4" w:rsidP="00C079F4">
      <w:pPr>
        <w:spacing w:after="0"/>
        <w:jc w:val="both"/>
        <w:rPr>
          <w:rFonts w:ascii="Arial" w:eastAsia="Calibri" w:hAnsi="Arial" w:cs="Times New Roman"/>
          <w:szCs w:val="24"/>
        </w:rPr>
      </w:pPr>
    </w:p>
    <w:p w14:paraId="11049D41" w14:textId="77777777" w:rsidR="00C079F4" w:rsidRPr="00E1542C" w:rsidRDefault="00C079F4" w:rsidP="00C079F4">
      <w:pPr>
        <w:spacing w:after="0"/>
        <w:jc w:val="both"/>
        <w:rPr>
          <w:rFonts w:ascii="Arial" w:eastAsia="Calibri" w:hAnsi="Arial" w:cs="Times New Roman"/>
          <w:szCs w:val="24"/>
        </w:rPr>
      </w:pPr>
      <w:r w:rsidRPr="00E1542C">
        <w:rPr>
          <w:rFonts w:ascii="Arial" w:eastAsia="Calibri" w:hAnsi="Arial" w:cs="Times New Roman"/>
          <w:szCs w:val="24"/>
        </w:rPr>
        <w:t xml:space="preserve">Tourism is an important contributor to Khyber Pakhtunkhwa’s economy and job creation, and the number of domestic tourists traveling to Khyber Pakhtunkhwa keeps growing rapidly. Khyber Pakhtunkhwa’s rising value in the tourism sector is also evident from the fact that its expenditure in tourism sector rose from Rs. 86.23 million in the financial year 2012-13 to Rs. 791 million in financial year 2018-19. The increased tourism promotion has led to an unprecedented rise in tourist traffic in the province, resulting in growth in economic activity in the province and the creation of new employment opportunities for the local population. </w:t>
      </w:r>
    </w:p>
    <w:p w14:paraId="79118F5E" w14:textId="77777777" w:rsidR="00C079F4" w:rsidRDefault="00C079F4" w:rsidP="00C079F4">
      <w:pPr>
        <w:spacing w:after="0"/>
        <w:jc w:val="both"/>
        <w:rPr>
          <w:rFonts w:asciiTheme="minorBidi" w:eastAsia="Calibri" w:hAnsiTheme="minorBidi"/>
        </w:rPr>
      </w:pPr>
    </w:p>
    <w:p w14:paraId="31B5F14D" w14:textId="77777777" w:rsidR="00C079F4" w:rsidRPr="00E1542C" w:rsidRDefault="00C079F4" w:rsidP="00C079F4">
      <w:pPr>
        <w:spacing w:after="0"/>
        <w:jc w:val="both"/>
        <w:rPr>
          <w:rFonts w:asciiTheme="minorBidi" w:eastAsia="Calibri" w:hAnsiTheme="minorBidi"/>
        </w:rPr>
      </w:pPr>
      <w:r w:rsidRPr="00E1542C">
        <w:rPr>
          <w:rFonts w:asciiTheme="minorBidi" w:eastAsia="Calibri" w:hAnsiTheme="minorBidi"/>
        </w:rPr>
        <w:t xml:space="preserve">The Government of Khyber Pakhtunkhwa has received loan from International Development Association (administered by the World Bank) towards the Khyber Pakhtunkhwa Integrated Tourism Project (KITE) and intends to explore sites which have access from main road and can be termed as Integrated Tourism Zone (ITZs). Objective of the </w:t>
      </w:r>
      <w:r w:rsidRPr="00E1542C">
        <w:rPr>
          <w:rFonts w:ascii="Arial" w:eastAsia="Calibri" w:hAnsi="Arial" w:cs="Times New Roman"/>
          <w:szCs w:val="24"/>
        </w:rPr>
        <w:t>project</w:t>
      </w:r>
      <w:r w:rsidRPr="00E1542C">
        <w:rPr>
          <w:rFonts w:asciiTheme="minorBidi" w:eastAsia="Calibri" w:hAnsiTheme="minorBidi"/>
        </w:rPr>
        <w:t xml:space="preserve"> is to enhance the mobility from </w:t>
      </w:r>
      <w:proofErr w:type="spellStart"/>
      <w:r w:rsidRPr="00E1542C">
        <w:rPr>
          <w:rFonts w:asciiTheme="minorBidi" w:eastAsia="Calibri" w:hAnsiTheme="minorBidi"/>
        </w:rPr>
        <w:t>Mankial</w:t>
      </w:r>
      <w:proofErr w:type="spellEnd"/>
      <w:r w:rsidRPr="00E1542C">
        <w:rPr>
          <w:rFonts w:asciiTheme="minorBidi" w:eastAsia="Calibri" w:hAnsiTheme="minorBidi"/>
        </w:rPr>
        <w:t xml:space="preserve"> to Bada Serai and Jabba. Proposed road is aimed to promote the tourism in the area as Serai and Jabba are characterized by excellent weather and lush greenery in the summer months, and snow-covered vistas and hills in the winter. The project is basically the Upgradation of </w:t>
      </w:r>
      <w:proofErr w:type="spellStart"/>
      <w:r w:rsidRPr="00E1542C">
        <w:rPr>
          <w:rFonts w:asciiTheme="minorBidi" w:eastAsia="Calibri" w:hAnsiTheme="minorBidi"/>
        </w:rPr>
        <w:t>Mankial</w:t>
      </w:r>
      <w:proofErr w:type="spellEnd"/>
      <w:r w:rsidRPr="00E1542C">
        <w:rPr>
          <w:rFonts w:asciiTheme="minorBidi" w:eastAsia="Calibri" w:hAnsiTheme="minorBidi"/>
        </w:rPr>
        <w:t xml:space="preserve"> Bada Serai Road. Project road starts from </w:t>
      </w:r>
      <w:proofErr w:type="spellStart"/>
      <w:r w:rsidRPr="00E1542C">
        <w:rPr>
          <w:rFonts w:asciiTheme="minorBidi" w:eastAsia="Calibri" w:hAnsiTheme="minorBidi"/>
        </w:rPr>
        <w:t>Mankial</w:t>
      </w:r>
      <w:proofErr w:type="spellEnd"/>
      <w:r w:rsidRPr="00E1542C">
        <w:rPr>
          <w:rFonts w:asciiTheme="minorBidi" w:eastAsia="Calibri" w:hAnsiTheme="minorBidi"/>
        </w:rPr>
        <w:t xml:space="preserve"> on </w:t>
      </w:r>
      <w:proofErr w:type="spellStart"/>
      <w:r w:rsidRPr="00E1542C">
        <w:rPr>
          <w:rFonts w:asciiTheme="minorBidi" w:eastAsia="Calibri" w:hAnsiTheme="minorBidi"/>
        </w:rPr>
        <w:t>Bahrain~Kalam</w:t>
      </w:r>
      <w:proofErr w:type="spellEnd"/>
      <w:r w:rsidRPr="00E1542C">
        <w:rPr>
          <w:rFonts w:asciiTheme="minorBidi" w:eastAsia="Calibri" w:hAnsiTheme="minorBidi"/>
        </w:rPr>
        <w:t xml:space="preserve"> road and terminates at two different locations of Serai and Jabba. Length of project road is 23 Km. </w:t>
      </w:r>
    </w:p>
    <w:p w14:paraId="2BF6DD08" w14:textId="77777777" w:rsidR="00C079F4" w:rsidRPr="00E1542C" w:rsidRDefault="00C079F4" w:rsidP="00C079F4">
      <w:pPr>
        <w:autoSpaceDE w:val="0"/>
        <w:autoSpaceDN w:val="0"/>
        <w:adjustRightInd w:val="0"/>
        <w:spacing w:after="0" w:line="240" w:lineRule="auto"/>
        <w:ind w:right="72"/>
        <w:jc w:val="both"/>
        <w:rPr>
          <w:rFonts w:asciiTheme="minorBidi" w:eastAsia="Calibri" w:hAnsiTheme="minorBidi"/>
          <w:b/>
          <w:highlight w:val="yellow"/>
        </w:rPr>
      </w:pPr>
    </w:p>
    <w:p w14:paraId="388A4F61" w14:textId="77777777" w:rsidR="00C079F4" w:rsidRPr="00E1542C" w:rsidRDefault="00C079F4" w:rsidP="00C079F4">
      <w:pPr>
        <w:spacing w:after="0" w:line="240" w:lineRule="auto"/>
        <w:ind w:left="19" w:right="29"/>
        <w:jc w:val="both"/>
        <w:rPr>
          <w:rFonts w:asciiTheme="minorBidi" w:eastAsia="Calibri" w:hAnsiTheme="minorBidi"/>
          <w:b/>
        </w:rPr>
      </w:pPr>
      <w:r w:rsidRPr="00E1542C">
        <w:rPr>
          <w:rFonts w:asciiTheme="minorBidi" w:eastAsia="Calibri" w:hAnsiTheme="minorBidi"/>
          <w:b/>
        </w:rPr>
        <w:t>ES-2</w:t>
      </w:r>
      <w:r w:rsidRPr="00E1542C">
        <w:rPr>
          <w:rFonts w:asciiTheme="minorBidi" w:eastAsia="Calibri" w:hAnsiTheme="minorBidi"/>
          <w:b/>
        </w:rPr>
        <w:tab/>
        <w:t>IDENTIFICATION OF SOCIAL IMPACTS</w:t>
      </w:r>
    </w:p>
    <w:p w14:paraId="2D13FD0E" w14:textId="77777777" w:rsidR="00C079F4" w:rsidRDefault="00C079F4" w:rsidP="00C079F4">
      <w:pPr>
        <w:spacing w:after="0"/>
        <w:jc w:val="both"/>
        <w:rPr>
          <w:rFonts w:asciiTheme="minorBidi" w:eastAsia="Calibri" w:hAnsiTheme="minorBidi"/>
        </w:rPr>
      </w:pPr>
    </w:p>
    <w:p w14:paraId="72DFBA21" w14:textId="22FD12E9" w:rsidR="00C079F4" w:rsidRDefault="00C079F4" w:rsidP="00C079F4">
      <w:pPr>
        <w:spacing w:after="0"/>
        <w:jc w:val="both"/>
        <w:rPr>
          <w:rFonts w:asciiTheme="minorBidi" w:eastAsia="Calibri" w:hAnsiTheme="minorBidi"/>
        </w:rPr>
      </w:pPr>
      <w:r w:rsidRPr="00E1542C">
        <w:rPr>
          <w:rFonts w:asciiTheme="minorBidi" w:eastAsia="Calibri" w:hAnsiTheme="minorBidi"/>
        </w:rPr>
        <w:t xml:space="preserve">The rehabilitation and upgradation of </w:t>
      </w:r>
      <w:proofErr w:type="spellStart"/>
      <w:r w:rsidRPr="00E1542C">
        <w:rPr>
          <w:rFonts w:asciiTheme="minorBidi" w:eastAsia="Calibri" w:hAnsiTheme="minorBidi"/>
        </w:rPr>
        <w:t>Mankial</w:t>
      </w:r>
      <w:proofErr w:type="spellEnd"/>
      <w:r w:rsidRPr="00E1542C">
        <w:rPr>
          <w:rFonts w:asciiTheme="minorBidi" w:eastAsia="Calibri" w:hAnsiTheme="minorBidi"/>
        </w:rPr>
        <w:t xml:space="preserve"> Bada Serai Road Project will involve land acquisition through 23 km length of alignment to widening the existing road from 10-meters ROW up to 30 meters as per detail design of the project. In this regard almost 826.64 </w:t>
      </w:r>
      <w:proofErr w:type="spellStart"/>
      <w:r w:rsidRPr="00E1542C">
        <w:rPr>
          <w:rFonts w:asciiTheme="minorBidi" w:eastAsia="Calibri" w:hAnsiTheme="minorBidi"/>
        </w:rPr>
        <w:t>Kanal</w:t>
      </w:r>
      <w:proofErr w:type="spellEnd"/>
      <w:r w:rsidRPr="00E1542C">
        <w:rPr>
          <w:rFonts w:asciiTheme="minorBidi" w:eastAsia="Calibri" w:hAnsiTheme="minorBidi"/>
        </w:rPr>
        <w:t xml:space="preserve"> land will be acquired which is categorized as 137.44 </w:t>
      </w:r>
      <w:proofErr w:type="spellStart"/>
      <w:r w:rsidRPr="00E1542C">
        <w:rPr>
          <w:rFonts w:asciiTheme="minorBidi" w:eastAsia="Calibri" w:hAnsiTheme="minorBidi"/>
        </w:rPr>
        <w:t>Kanal</w:t>
      </w:r>
      <w:proofErr w:type="spellEnd"/>
      <w:r w:rsidRPr="00E1542C">
        <w:rPr>
          <w:rFonts w:asciiTheme="minorBidi" w:eastAsia="Calibri" w:hAnsiTheme="minorBidi"/>
        </w:rPr>
        <w:t xml:space="preserve"> </w:t>
      </w:r>
      <w:r w:rsidRPr="00E1542C">
        <w:rPr>
          <w:rFonts w:ascii="Arial" w:eastAsia="Calibri" w:hAnsi="Arial" w:cs="Times New Roman"/>
          <w:szCs w:val="24"/>
        </w:rPr>
        <w:t>Agriculture</w:t>
      </w:r>
      <w:r w:rsidRPr="00E1542C">
        <w:rPr>
          <w:rFonts w:asciiTheme="minorBidi" w:eastAsia="Calibri" w:hAnsiTheme="minorBidi"/>
        </w:rPr>
        <w:t xml:space="preserve">, 621.20 </w:t>
      </w:r>
      <w:proofErr w:type="spellStart"/>
      <w:r w:rsidRPr="00E1542C">
        <w:rPr>
          <w:rFonts w:asciiTheme="minorBidi" w:eastAsia="Calibri" w:hAnsiTheme="minorBidi"/>
        </w:rPr>
        <w:t>kanal</w:t>
      </w:r>
      <w:proofErr w:type="spellEnd"/>
      <w:r w:rsidRPr="00E1542C">
        <w:rPr>
          <w:rFonts w:asciiTheme="minorBidi" w:eastAsia="Calibri" w:hAnsiTheme="minorBidi"/>
        </w:rPr>
        <w:t xml:space="preserve"> Pla</w:t>
      </w:r>
      <w:r>
        <w:rPr>
          <w:rFonts w:asciiTheme="minorBidi" w:eastAsia="Calibri" w:hAnsiTheme="minorBidi"/>
        </w:rPr>
        <w:t>i</w:t>
      </w:r>
      <w:r w:rsidRPr="00E1542C">
        <w:rPr>
          <w:rFonts w:asciiTheme="minorBidi" w:eastAsia="Calibri" w:hAnsiTheme="minorBidi"/>
        </w:rPr>
        <w:t>n Barre</w:t>
      </w:r>
      <w:r>
        <w:rPr>
          <w:rFonts w:asciiTheme="minorBidi" w:eastAsia="Calibri" w:hAnsiTheme="minorBidi"/>
        </w:rPr>
        <w:t>n</w:t>
      </w:r>
      <w:r w:rsidRPr="00E1542C">
        <w:rPr>
          <w:rFonts w:asciiTheme="minorBidi" w:eastAsia="Calibri" w:hAnsiTheme="minorBidi"/>
        </w:rPr>
        <w:t xml:space="preserve">/Hilly, 64.16 </w:t>
      </w:r>
      <w:proofErr w:type="spellStart"/>
      <w:r w:rsidRPr="00E1542C">
        <w:rPr>
          <w:rFonts w:asciiTheme="minorBidi" w:eastAsia="Calibri" w:hAnsiTheme="minorBidi"/>
        </w:rPr>
        <w:t>kanal</w:t>
      </w:r>
      <w:proofErr w:type="spellEnd"/>
      <w:r w:rsidRPr="00E1542C">
        <w:rPr>
          <w:rFonts w:asciiTheme="minorBidi" w:eastAsia="Calibri" w:hAnsiTheme="minorBidi"/>
        </w:rPr>
        <w:t xml:space="preserve"> Forest, 1.52 </w:t>
      </w:r>
      <w:proofErr w:type="spellStart"/>
      <w:r w:rsidRPr="00E1542C">
        <w:rPr>
          <w:rFonts w:asciiTheme="minorBidi" w:eastAsia="Calibri" w:hAnsiTheme="minorBidi"/>
        </w:rPr>
        <w:t>kanal</w:t>
      </w:r>
      <w:proofErr w:type="spellEnd"/>
      <w:r w:rsidRPr="00E1542C">
        <w:rPr>
          <w:rFonts w:asciiTheme="minorBidi" w:eastAsia="Calibri" w:hAnsiTheme="minorBidi"/>
        </w:rPr>
        <w:t xml:space="preserve"> Residential/ community and 2.32 </w:t>
      </w:r>
      <w:proofErr w:type="spellStart"/>
      <w:r w:rsidRPr="00E1542C">
        <w:rPr>
          <w:rFonts w:asciiTheme="minorBidi" w:eastAsia="Calibri" w:hAnsiTheme="minorBidi"/>
        </w:rPr>
        <w:t>kanal</w:t>
      </w:r>
      <w:proofErr w:type="spellEnd"/>
      <w:r w:rsidRPr="00E1542C">
        <w:rPr>
          <w:rFonts w:asciiTheme="minorBidi" w:eastAsia="Calibri" w:hAnsiTheme="minorBidi"/>
        </w:rPr>
        <w:t xml:space="preserve"> Commercial Land</w:t>
      </w:r>
      <w:r>
        <w:rPr>
          <w:rFonts w:asciiTheme="minorBidi" w:eastAsia="Calibri" w:hAnsiTheme="minorBidi"/>
        </w:rPr>
        <w:t xml:space="preserve"> </w:t>
      </w:r>
      <w:r w:rsidRPr="0080754B">
        <w:rPr>
          <w:rFonts w:asciiTheme="minorBidi" w:eastAsia="Calibri" w:hAnsiTheme="minorBidi"/>
          <w:b/>
          <w:bCs/>
        </w:rPr>
        <w:t>T</w:t>
      </w:r>
      <w:r w:rsidRPr="00C079F4">
        <w:rPr>
          <w:rFonts w:asciiTheme="minorBidi" w:eastAsia="Calibri" w:hAnsiTheme="minorBidi"/>
          <w:b/>
        </w:rPr>
        <w:t>able ES-01</w:t>
      </w:r>
      <w:r w:rsidRPr="00E1542C">
        <w:rPr>
          <w:rFonts w:asciiTheme="minorBidi" w:eastAsia="Calibri" w:hAnsiTheme="minorBidi"/>
        </w:rPr>
        <w:t xml:space="preserve">. </w:t>
      </w:r>
    </w:p>
    <w:p w14:paraId="0BF47F19" w14:textId="77777777" w:rsidR="00C079F4" w:rsidRDefault="00C079F4" w:rsidP="00C079F4">
      <w:pPr>
        <w:spacing w:after="0"/>
        <w:jc w:val="both"/>
        <w:rPr>
          <w:rFonts w:asciiTheme="minorBidi" w:eastAsia="Calibri" w:hAnsiTheme="minorBidi"/>
        </w:rPr>
      </w:pPr>
    </w:p>
    <w:p w14:paraId="3DBCA658" w14:textId="77777777" w:rsidR="00C079F4" w:rsidRPr="00E1542C" w:rsidRDefault="00C079F4" w:rsidP="00C079F4">
      <w:pPr>
        <w:pStyle w:val="Caption"/>
        <w:spacing w:after="0"/>
        <w:jc w:val="center"/>
        <w:rPr>
          <w:rFonts w:asciiTheme="minorBidi" w:hAnsiTheme="minorBidi" w:cstheme="minorBidi"/>
        </w:rPr>
      </w:pPr>
      <w:r w:rsidRPr="00E1542C">
        <w:rPr>
          <w:rFonts w:asciiTheme="minorBidi" w:hAnsiTheme="minorBidi" w:cstheme="minorBidi"/>
        </w:rPr>
        <w:t xml:space="preserve">Table </w:t>
      </w:r>
      <w:r>
        <w:rPr>
          <w:rFonts w:asciiTheme="minorBidi" w:hAnsiTheme="minorBidi" w:cstheme="minorBidi"/>
        </w:rPr>
        <w:t>Es-01</w:t>
      </w:r>
      <w:r w:rsidRPr="00E1542C">
        <w:rPr>
          <w:rFonts w:asciiTheme="minorBidi" w:hAnsiTheme="minorBidi" w:cstheme="minorBidi"/>
        </w:rPr>
        <w:t>: Summary of Affected Land and Project Affected Persons</w:t>
      </w:r>
    </w:p>
    <w:tbl>
      <w:tblPr>
        <w:tblStyle w:val="TableGrid0"/>
        <w:tblW w:w="7775" w:type="dxa"/>
        <w:tblInd w:w="650" w:type="dxa"/>
        <w:tblCellMar>
          <w:top w:w="38" w:type="dxa"/>
          <w:left w:w="108" w:type="dxa"/>
          <w:right w:w="44" w:type="dxa"/>
        </w:tblCellMar>
        <w:tblLook w:val="04A0" w:firstRow="1" w:lastRow="0" w:firstColumn="1" w:lastColumn="0" w:noHBand="0" w:noVBand="1"/>
      </w:tblPr>
      <w:tblGrid>
        <w:gridCol w:w="990"/>
        <w:gridCol w:w="2372"/>
        <w:gridCol w:w="1892"/>
        <w:gridCol w:w="2521"/>
      </w:tblGrid>
      <w:tr w:rsidR="00C079F4" w:rsidRPr="00E1542C" w14:paraId="5273F96F" w14:textId="77777777" w:rsidTr="00791BB5">
        <w:trPr>
          <w:trHeight w:val="20"/>
        </w:trPr>
        <w:tc>
          <w:tcPr>
            <w:tcW w:w="990" w:type="dxa"/>
            <w:tcBorders>
              <w:top w:val="single" w:sz="8" w:space="0" w:color="000000"/>
              <w:left w:val="single" w:sz="8" w:space="0" w:color="000000"/>
              <w:bottom w:val="single" w:sz="8" w:space="0" w:color="000000"/>
              <w:right w:val="single" w:sz="8" w:space="0" w:color="000000"/>
            </w:tcBorders>
            <w:vAlign w:val="center"/>
          </w:tcPr>
          <w:p w14:paraId="094643A8" w14:textId="77777777" w:rsidR="00C079F4" w:rsidRPr="00E1542C" w:rsidRDefault="00C079F4" w:rsidP="00791BB5">
            <w:pPr>
              <w:spacing w:line="259" w:lineRule="auto"/>
              <w:rPr>
                <w:rFonts w:asciiTheme="minorBidi" w:hAnsiTheme="minorBidi"/>
                <w:b/>
                <w:sz w:val="20"/>
                <w:szCs w:val="20"/>
              </w:rPr>
            </w:pPr>
            <w:r w:rsidRPr="00E1542C">
              <w:rPr>
                <w:rFonts w:asciiTheme="minorBidi" w:hAnsiTheme="minorBidi"/>
                <w:b/>
                <w:sz w:val="20"/>
                <w:szCs w:val="20"/>
              </w:rPr>
              <w:t xml:space="preserve">Sr. No. </w:t>
            </w:r>
          </w:p>
        </w:tc>
        <w:tc>
          <w:tcPr>
            <w:tcW w:w="2372" w:type="dxa"/>
            <w:tcBorders>
              <w:top w:val="single" w:sz="8" w:space="0" w:color="000000"/>
              <w:left w:val="single" w:sz="8" w:space="0" w:color="000000"/>
              <w:bottom w:val="single" w:sz="8" w:space="0" w:color="000000"/>
              <w:right w:val="single" w:sz="8" w:space="0" w:color="000000"/>
            </w:tcBorders>
            <w:vAlign w:val="center"/>
          </w:tcPr>
          <w:p w14:paraId="679E34A8" w14:textId="77777777" w:rsidR="00C079F4" w:rsidRPr="00E1542C" w:rsidRDefault="00C079F4" w:rsidP="00791BB5">
            <w:pPr>
              <w:spacing w:line="259" w:lineRule="auto"/>
              <w:rPr>
                <w:rFonts w:asciiTheme="minorBidi" w:hAnsiTheme="minorBidi"/>
                <w:b/>
                <w:sz w:val="20"/>
                <w:szCs w:val="20"/>
              </w:rPr>
            </w:pPr>
            <w:r w:rsidRPr="00E1542C">
              <w:rPr>
                <w:rFonts w:asciiTheme="minorBidi" w:hAnsiTheme="minorBidi"/>
                <w:b/>
                <w:sz w:val="20"/>
                <w:szCs w:val="20"/>
              </w:rPr>
              <w:t xml:space="preserve">Land Category </w:t>
            </w:r>
          </w:p>
        </w:tc>
        <w:tc>
          <w:tcPr>
            <w:tcW w:w="1892" w:type="dxa"/>
            <w:tcBorders>
              <w:top w:val="single" w:sz="8" w:space="0" w:color="000000"/>
              <w:left w:val="single" w:sz="8" w:space="0" w:color="000000"/>
              <w:bottom w:val="single" w:sz="8" w:space="0" w:color="000000"/>
              <w:right w:val="single" w:sz="8" w:space="0" w:color="000000"/>
            </w:tcBorders>
            <w:vAlign w:val="center"/>
          </w:tcPr>
          <w:p w14:paraId="3B570CD0" w14:textId="77777777" w:rsidR="00C079F4" w:rsidRPr="00E1542C" w:rsidRDefault="00C079F4" w:rsidP="00791BB5">
            <w:pPr>
              <w:spacing w:line="259" w:lineRule="auto"/>
              <w:jc w:val="center"/>
              <w:rPr>
                <w:rFonts w:asciiTheme="minorBidi" w:hAnsiTheme="minorBidi"/>
                <w:b/>
                <w:sz w:val="20"/>
                <w:szCs w:val="20"/>
              </w:rPr>
            </w:pPr>
            <w:r w:rsidRPr="00E1542C">
              <w:rPr>
                <w:rFonts w:asciiTheme="minorBidi" w:hAnsiTheme="minorBidi"/>
                <w:b/>
                <w:sz w:val="20"/>
                <w:szCs w:val="20"/>
              </w:rPr>
              <w:t>Affected Land (</w:t>
            </w:r>
            <w:proofErr w:type="spellStart"/>
            <w:r w:rsidRPr="00E1542C">
              <w:rPr>
                <w:rFonts w:asciiTheme="minorBidi" w:hAnsiTheme="minorBidi"/>
                <w:b/>
                <w:sz w:val="20"/>
                <w:szCs w:val="20"/>
              </w:rPr>
              <w:t>Kanal</w:t>
            </w:r>
            <w:proofErr w:type="spellEnd"/>
            <w:r w:rsidRPr="00E1542C">
              <w:rPr>
                <w:rFonts w:asciiTheme="minorBidi" w:hAnsiTheme="minorBidi"/>
                <w:b/>
                <w:sz w:val="20"/>
                <w:szCs w:val="20"/>
              </w:rPr>
              <w:t>)</w:t>
            </w:r>
          </w:p>
        </w:tc>
        <w:tc>
          <w:tcPr>
            <w:tcW w:w="2521" w:type="dxa"/>
            <w:tcBorders>
              <w:top w:val="single" w:sz="8" w:space="0" w:color="000000"/>
              <w:left w:val="single" w:sz="8" w:space="0" w:color="000000"/>
              <w:bottom w:val="single" w:sz="8" w:space="0" w:color="000000"/>
              <w:right w:val="single" w:sz="8" w:space="0" w:color="000000"/>
            </w:tcBorders>
            <w:vAlign w:val="center"/>
          </w:tcPr>
          <w:p w14:paraId="1593641A" w14:textId="77777777" w:rsidR="00C079F4" w:rsidRPr="00E1542C" w:rsidRDefault="00C079F4" w:rsidP="00791BB5">
            <w:pPr>
              <w:spacing w:line="259" w:lineRule="auto"/>
              <w:jc w:val="center"/>
              <w:rPr>
                <w:rFonts w:asciiTheme="minorBidi" w:hAnsiTheme="minorBidi"/>
                <w:b/>
                <w:sz w:val="20"/>
                <w:szCs w:val="20"/>
              </w:rPr>
            </w:pPr>
            <w:r w:rsidRPr="00E1542C">
              <w:rPr>
                <w:rFonts w:asciiTheme="minorBidi" w:hAnsiTheme="minorBidi"/>
                <w:b/>
                <w:sz w:val="20"/>
                <w:szCs w:val="20"/>
              </w:rPr>
              <w:t>No. of PAPs*</w:t>
            </w:r>
          </w:p>
        </w:tc>
      </w:tr>
      <w:tr w:rsidR="00C079F4" w:rsidRPr="00E1542C" w14:paraId="03CC20BE" w14:textId="77777777" w:rsidTr="00791BB5">
        <w:trPr>
          <w:trHeight w:val="20"/>
        </w:trPr>
        <w:tc>
          <w:tcPr>
            <w:tcW w:w="990" w:type="dxa"/>
            <w:tcBorders>
              <w:top w:val="single" w:sz="8" w:space="0" w:color="000000"/>
              <w:left w:val="single" w:sz="8" w:space="0" w:color="000000"/>
              <w:bottom w:val="single" w:sz="8" w:space="0" w:color="000000"/>
              <w:right w:val="single" w:sz="8" w:space="0" w:color="000000"/>
            </w:tcBorders>
          </w:tcPr>
          <w:p w14:paraId="4634F5CF" w14:textId="77777777" w:rsidR="00C079F4" w:rsidRPr="00E1542C" w:rsidRDefault="00C079F4" w:rsidP="00791BB5">
            <w:pPr>
              <w:spacing w:line="259" w:lineRule="auto"/>
              <w:ind w:right="68"/>
              <w:jc w:val="center"/>
              <w:rPr>
                <w:rFonts w:asciiTheme="minorBidi" w:hAnsiTheme="minorBidi"/>
                <w:sz w:val="20"/>
                <w:szCs w:val="20"/>
              </w:rPr>
            </w:pPr>
            <w:r w:rsidRPr="00E1542C">
              <w:rPr>
                <w:rFonts w:asciiTheme="minorBidi" w:hAnsiTheme="minorBidi"/>
                <w:sz w:val="20"/>
                <w:szCs w:val="20"/>
              </w:rPr>
              <w:t xml:space="preserve">1 </w:t>
            </w:r>
          </w:p>
        </w:tc>
        <w:tc>
          <w:tcPr>
            <w:tcW w:w="2372" w:type="dxa"/>
            <w:tcBorders>
              <w:top w:val="single" w:sz="8" w:space="0" w:color="000000"/>
              <w:left w:val="single" w:sz="8" w:space="0" w:color="000000"/>
              <w:bottom w:val="single" w:sz="8" w:space="0" w:color="000000"/>
              <w:right w:val="single" w:sz="8" w:space="0" w:color="000000"/>
            </w:tcBorders>
          </w:tcPr>
          <w:p w14:paraId="78C6E1E9" w14:textId="77777777" w:rsidR="00C079F4" w:rsidRPr="00E1542C" w:rsidRDefault="00C079F4" w:rsidP="00791BB5">
            <w:pPr>
              <w:spacing w:line="259" w:lineRule="auto"/>
              <w:rPr>
                <w:rFonts w:asciiTheme="minorBidi" w:hAnsiTheme="minorBidi"/>
                <w:sz w:val="20"/>
                <w:szCs w:val="20"/>
              </w:rPr>
            </w:pPr>
            <w:r w:rsidRPr="00E1542C">
              <w:rPr>
                <w:rFonts w:asciiTheme="minorBidi" w:hAnsiTheme="minorBidi"/>
                <w:sz w:val="20"/>
                <w:szCs w:val="20"/>
              </w:rPr>
              <w:t xml:space="preserve">Agriculture  </w:t>
            </w:r>
          </w:p>
        </w:tc>
        <w:tc>
          <w:tcPr>
            <w:tcW w:w="1892" w:type="dxa"/>
            <w:tcBorders>
              <w:top w:val="single" w:sz="8" w:space="0" w:color="000000"/>
              <w:left w:val="single" w:sz="8" w:space="0" w:color="000000"/>
              <w:bottom w:val="single" w:sz="8" w:space="0" w:color="000000"/>
              <w:right w:val="single" w:sz="8" w:space="0" w:color="000000"/>
            </w:tcBorders>
          </w:tcPr>
          <w:p w14:paraId="00D58E13" w14:textId="77777777" w:rsidR="00C079F4" w:rsidRPr="00E1542C" w:rsidRDefault="00C079F4" w:rsidP="00791BB5">
            <w:pPr>
              <w:spacing w:line="259" w:lineRule="auto"/>
              <w:ind w:right="65"/>
              <w:jc w:val="center"/>
              <w:rPr>
                <w:rFonts w:asciiTheme="minorBidi" w:hAnsiTheme="minorBidi"/>
                <w:sz w:val="20"/>
                <w:szCs w:val="20"/>
              </w:rPr>
            </w:pPr>
            <w:r w:rsidRPr="00E1542C">
              <w:rPr>
                <w:rFonts w:asciiTheme="minorBidi" w:hAnsiTheme="minorBidi"/>
                <w:sz w:val="20"/>
                <w:szCs w:val="20"/>
              </w:rPr>
              <w:t>137.44</w:t>
            </w:r>
          </w:p>
        </w:tc>
        <w:tc>
          <w:tcPr>
            <w:tcW w:w="2521" w:type="dxa"/>
            <w:vMerge w:val="restart"/>
            <w:tcBorders>
              <w:top w:val="single" w:sz="8" w:space="0" w:color="000000"/>
              <w:left w:val="single" w:sz="8" w:space="0" w:color="000000"/>
              <w:right w:val="single" w:sz="8" w:space="0" w:color="000000"/>
            </w:tcBorders>
          </w:tcPr>
          <w:p w14:paraId="1BB82E12" w14:textId="77777777" w:rsidR="00C079F4" w:rsidRPr="00E1542C" w:rsidRDefault="00C079F4" w:rsidP="00791BB5">
            <w:pPr>
              <w:spacing w:line="259" w:lineRule="auto"/>
              <w:ind w:right="65"/>
              <w:jc w:val="center"/>
              <w:rPr>
                <w:rFonts w:asciiTheme="minorBidi" w:hAnsiTheme="minorBidi"/>
                <w:sz w:val="20"/>
                <w:szCs w:val="20"/>
              </w:rPr>
            </w:pPr>
            <w:r w:rsidRPr="00E1542C">
              <w:rPr>
                <w:rFonts w:asciiTheme="minorBidi" w:hAnsiTheme="minorBidi"/>
                <w:sz w:val="20"/>
                <w:szCs w:val="20"/>
              </w:rPr>
              <w:t>68</w:t>
            </w:r>
          </w:p>
        </w:tc>
      </w:tr>
      <w:tr w:rsidR="00C079F4" w:rsidRPr="00E1542C" w14:paraId="68153A02" w14:textId="77777777" w:rsidTr="00791BB5">
        <w:trPr>
          <w:trHeight w:val="20"/>
        </w:trPr>
        <w:tc>
          <w:tcPr>
            <w:tcW w:w="990" w:type="dxa"/>
            <w:tcBorders>
              <w:top w:val="single" w:sz="8" w:space="0" w:color="000000"/>
              <w:left w:val="single" w:sz="8" w:space="0" w:color="000000"/>
              <w:bottom w:val="single" w:sz="8" w:space="0" w:color="000000"/>
              <w:right w:val="single" w:sz="8" w:space="0" w:color="000000"/>
            </w:tcBorders>
          </w:tcPr>
          <w:p w14:paraId="4910BA7B" w14:textId="77777777" w:rsidR="00C079F4" w:rsidRPr="00E1542C" w:rsidRDefault="00C079F4" w:rsidP="00791BB5">
            <w:pPr>
              <w:spacing w:line="259" w:lineRule="auto"/>
              <w:ind w:right="68"/>
              <w:jc w:val="center"/>
              <w:rPr>
                <w:rFonts w:asciiTheme="minorBidi" w:hAnsiTheme="minorBidi"/>
                <w:sz w:val="20"/>
                <w:szCs w:val="20"/>
              </w:rPr>
            </w:pPr>
            <w:r w:rsidRPr="00E1542C">
              <w:rPr>
                <w:rFonts w:asciiTheme="minorBidi" w:hAnsiTheme="minorBidi"/>
                <w:sz w:val="20"/>
                <w:szCs w:val="20"/>
              </w:rPr>
              <w:t>2</w:t>
            </w:r>
          </w:p>
        </w:tc>
        <w:tc>
          <w:tcPr>
            <w:tcW w:w="2372" w:type="dxa"/>
            <w:tcBorders>
              <w:top w:val="single" w:sz="8" w:space="0" w:color="000000"/>
              <w:left w:val="single" w:sz="8" w:space="0" w:color="000000"/>
              <w:bottom w:val="single" w:sz="8" w:space="0" w:color="000000"/>
              <w:right w:val="single" w:sz="8" w:space="0" w:color="000000"/>
            </w:tcBorders>
          </w:tcPr>
          <w:p w14:paraId="21CECB47" w14:textId="61CB3BD3" w:rsidR="00C079F4" w:rsidRPr="00E1542C" w:rsidRDefault="00C079F4" w:rsidP="00791BB5">
            <w:pPr>
              <w:spacing w:line="259" w:lineRule="auto"/>
              <w:rPr>
                <w:rFonts w:asciiTheme="minorBidi" w:hAnsiTheme="minorBidi"/>
                <w:sz w:val="20"/>
                <w:szCs w:val="20"/>
              </w:rPr>
            </w:pPr>
            <w:r w:rsidRPr="00E1542C">
              <w:rPr>
                <w:rFonts w:asciiTheme="minorBidi" w:hAnsiTheme="minorBidi"/>
                <w:sz w:val="20"/>
                <w:szCs w:val="20"/>
              </w:rPr>
              <w:t>Pla</w:t>
            </w:r>
            <w:r>
              <w:rPr>
                <w:rFonts w:asciiTheme="minorBidi" w:hAnsiTheme="minorBidi"/>
                <w:sz w:val="20"/>
                <w:szCs w:val="20"/>
              </w:rPr>
              <w:t>i</w:t>
            </w:r>
            <w:r w:rsidRPr="00E1542C">
              <w:rPr>
                <w:rFonts w:asciiTheme="minorBidi" w:hAnsiTheme="minorBidi"/>
                <w:sz w:val="20"/>
                <w:szCs w:val="20"/>
              </w:rPr>
              <w:t xml:space="preserve">n Barren /Hilly Land </w:t>
            </w:r>
          </w:p>
        </w:tc>
        <w:tc>
          <w:tcPr>
            <w:tcW w:w="1892" w:type="dxa"/>
            <w:tcBorders>
              <w:top w:val="single" w:sz="8" w:space="0" w:color="000000"/>
              <w:left w:val="single" w:sz="8" w:space="0" w:color="000000"/>
              <w:bottom w:val="single" w:sz="8" w:space="0" w:color="000000"/>
              <w:right w:val="single" w:sz="8" w:space="0" w:color="000000"/>
            </w:tcBorders>
          </w:tcPr>
          <w:p w14:paraId="155922A3" w14:textId="77777777" w:rsidR="00C079F4" w:rsidRPr="00E1542C" w:rsidRDefault="00C079F4" w:rsidP="00791BB5">
            <w:pPr>
              <w:spacing w:line="259" w:lineRule="auto"/>
              <w:ind w:right="65"/>
              <w:jc w:val="center"/>
              <w:rPr>
                <w:rFonts w:asciiTheme="minorBidi" w:hAnsiTheme="minorBidi"/>
                <w:sz w:val="20"/>
                <w:szCs w:val="20"/>
              </w:rPr>
            </w:pPr>
            <w:r w:rsidRPr="00E1542C">
              <w:rPr>
                <w:rFonts w:asciiTheme="minorBidi" w:hAnsiTheme="minorBidi"/>
                <w:sz w:val="20"/>
                <w:szCs w:val="20"/>
              </w:rPr>
              <w:t>621.20</w:t>
            </w:r>
          </w:p>
        </w:tc>
        <w:tc>
          <w:tcPr>
            <w:tcW w:w="2521" w:type="dxa"/>
            <w:vMerge/>
            <w:tcBorders>
              <w:left w:val="single" w:sz="8" w:space="0" w:color="000000"/>
              <w:bottom w:val="single" w:sz="8" w:space="0" w:color="000000"/>
              <w:right w:val="single" w:sz="8" w:space="0" w:color="000000"/>
            </w:tcBorders>
          </w:tcPr>
          <w:p w14:paraId="17927167" w14:textId="77777777" w:rsidR="00C079F4" w:rsidRPr="00E1542C" w:rsidRDefault="00C079F4" w:rsidP="00791BB5">
            <w:pPr>
              <w:spacing w:line="259" w:lineRule="auto"/>
              <w:ind w:right="65"/>
              <w:jc w:val="center"/>
              <w:rPr>
                <w:rFonts w:asciiTheme="minorBidi" w:hAnsiTheme="minorBidi"/>
                <w:sz w:val="20"/>
                <w:szCs w:val="20"/>
              </w:rPr>
            </w:pPr>
          </w:p>
        </w:tc>
      </w:tr>
      <w:tr w:rsidR="00C079F4" w:rsidRPr="00E1542C" w14:paraId="28B8C061" w14:textId="77777777" w:rsidTr="00791BB5">
        <w:trPr>
          <w:trHeight w:val="20"/>
        </w:trPr>
        <w:tc>
          <w:tcPr>
            <w:tcW w:w="990" w:type="dxa"/>
            <w:tcBorders>
              <w:top w:val="single" w:sz="8" w:space="0" w:color="000000"/>
              <w:left w:val="single" w:sz="8" w:space="0" w:color="000000"/>
              <w:bottom w:val="single" w:sz="8" w:space="0" w:color="000000"/>
              <w:right w:val="single" w:sz="8" w:space="0" w:color="000000"/>
            </w:tcBorders>
          </w:tcPr>
          <w:p w14:paraId="115F4468" w14:textId="77777777" w:rsidR="00C079F4" w:rsidRPr="00E1542C" w:rsidRDefault="00C079F4" w:rsidP="00791BB5">
            <w:pPr>
              <w:spacing w:line="259" w:lineRule="auto"/>
              <w:ind w:right="68"/>
              <w:jc w:val="center"/>
              <w:rPr>
                <w:rFonts w:asciiTheme="minorBidi" w:hAnsiTheme="minorBidi"/>
                <w:sz w:val="20"/>
                <w:szCs w:val="20"/>
              </w:rPr>
            </w:pPr>
            <w:r w:rsidRPr="00E1542C">
              <w:rPr>
                <w:rFonts w:asciiTheme="minorBidi" w:hAnsiTheme="minorBidi"/>
                <w:sz w:val="20"/>
                <w:szCs w:val="20"/>
              </w:rPr>
              <w:t>3</w:t>
            </w:r>
          </w:p>
        </w:tc>
        <w:tc>
          <w:tcPr>
            <w:tcW w:w="2372" w:type="dxa"/>
            <w:tcBorders>
              <w:top w:val="single" w:sz="8" w:space="0" w:color="000000"/>
              <w:left w:val="single" w:sz="8" w:space="0" w:color="000000"/>
              <w:bottom w:val="single" w:sz="8" w:space="0" w:color="000000"/>
              <w:right w:val="single" w:sz="8" w:space="0" w:color="000000"/>
            </w:tcBorders>
          </w:tcPr>
          <w:p w14:paraId="0ED00FEB" w14:textId="77777777" w:rsidR="00C079F4" w:rsidRPr="00E1542C" w:rsidRDefault="00C079F4" w:rsidP="00791BB5">
            <w:pPr>
              <w:spacing w:line="259" w:lineRule="auto"/>
              <w:rPr>
                <w:rFonts w:asciiTheme="minorBidi" w:hAnsiTheme="minorBidi"/>
                <w:sz w:val="20"/>
                <w:szCs w:val="20"/>
              </w:rPr>
            </w:pPr>
            <w:r w:rsidRPr="00E1542C">
              <w:rPr>
                <w:rFonts w:asciiTheme="minorBidi" w:hAnsiTheme="minorBidi"/>
                <w:sz w:val="20"/>
                <w:szCs w:val="20"/>
              </w:rPr>
              <w:t>Forest Land</w:t>
            </w:r>
          </w:p>
        </w:tc>
        <w:tc>
          <w:tcPr>
            <w:tcW w:w="1892" w:type="dxa"/>
            <w:tcBorders>
              <w:top w:val="single" w:sz="8" w:space="0" w:color="000000"/>
              <w:left w:val="single" w:sz="8" w:space="0" w:color="000000"/>
              <w:bottom w:val="single" w:sz="8" w:space="0" w:color="000000"/>
              <w:right w:val="single" w:sz="8" w:space="0" w:color="000000"/>
            </w:tcBorders>
          </w:tcPr>
          <w:p w14:paraId="5EFF5E72" w14:textId="77777777" w:rsidR="00C079F4" w:rsidRPr="00E1542C" w:rsidRDefault="00C079F4" w:rsidP="00791BB5">
            <w:pPr>
              <w:spacing w:line="259" w:lineRule="auto"/>
              <w:ind w:right="65"/>
              <w:jc w:val="center"/>
              <w:rPr>
                <w:rFonts w:asciiTheme="minorBidi" w:hAnsiTheme="minorBidi"/>
                <w:sz w:val="20"/>
                <w:szCs w:val="20"/>
              </w:rPr>
            </w:pPr>
            <w:r w:rsidRPr="00E1542C">
              <w:rPr>
                <w:rFonts w:asciiTheme="minorBidi" w:hAnsiTheme="minorBidi"/>
                <w:sz w:val="20"/>
                <w:szCs w:val="20"/>
              </w:rPr>
              <w:t>64.16</w:t>
            </w:r>
          </w:p>
        </w:tc>
        <w:tc>
          <w:tcPr>
            <w:tcW w:w="2521" w:type="dxa"/>
            <w:tcBorders>
              <w:top w:val="single" w:sz="8" w:space="0" w:color="000000"/>
              <w:left w:val="single" w:sz="8" w:space="0" w:color="000000"/>
              <w:bottom w:val="single" w:sz="8" w:space="0" w:color="000000"/>
              <w:right w:val="single" w:sz="8" w:space="0" w:color="000000"/>
            </w:tcBorders>
          </w:tcPr>
          <w:p w14:paraId="05D71E79" w14:textId="77777777" w:rsidR="00C079F4" w:rsidRPr="00E1542C" w:rsidRDefault="00C079F4" w:rsidP="00791BB5">
            <w:pPr>
              <w:spacing w:line="259" w:lineRule="auto"/>
              <w:ind w:right="65"/>
              <w:jc w:val="center"/>
              <w:rPr>
                <w:rFonts w:asciiTheme="minorBidi" w:hAnsiTheme="minorBidi"/>
                <w:sz w:val="20"/>
                <w:szCs w:val="20"/>
              </w:rPr>
            </w:pPr>
            <w:r w:rsidRPr="00E1542C">
              <w:rPr>
                <w:rFonts w:asciiTheme="minorBidi" w:hAnsiTheme="minorBidi"/>
                <w:sz w:val="20"/>
                <w:szCs w:val="20"/>
              </w:rPr>
              <w:t>Forest Department</w:t>
            </w:r>
          </w:p>
        </w:tc>
      </w:tr>
      <w:tr w:rsidR="00C079F4" w:rsidRPr="00E1542C" w14:paraId="78D63EAA" w14:textId="77777777" w:rsidTr="00791BB5">
        <w:trPr>
          <w:trHeight w:val="20"/>
        </w:trPr>
        <w:tc>
          <w:tcPr>
            <w:tcW w:w="990" w:type="dxa"/>
            <w:tcBorders>
              <w:top w:val="single" w:sz="8" w:space="0" w:color="000000"/>
              <w:left w:val="single" w:sz="8" w:space="0" w:color="000000"/>
              <w:bottom w:val="single" w:sz="8" w:space="0" w:color="000000"/>
              <w:right w:val="single" w:sz="8" w:space="0" w:color="000000"/>
            </w:tcBorders>
            <w:vAlign w:val="center"/>
          </w:tcPr>
          <w:p w14:paraId="52B91A76" w14:textId="77777777" w:rsidR="00C079F4" w:rsidRPr="00E1542C" w:rsidRDefault="00C079F4" w:rsidP="00791BB5">
            <w:pPr>
              <w:spacing w:line="259" w:lineRule="auto"/>
              <w:ind w:right="68"/>
              <w:jc w:val="center"/>
              <w:rPr>
                <w:rFonts w:asciiTheme="minorBidi" w:hAnsiTheme="minorBidi"/>
                <w:sz w:val="20"/>
                <w:szCs w:val="20"/>
              </w:rPr>
            </w:pPr>
            <w:r w:rsidRPr="00E1542C">
              <w:rPr>
                <w:rFonts w:asciiTheme="minorBidi" w:hAnsiTheme="minorBidi"/>
                <w:sz w:val="20"/>
                <w:szCs w:val="20"/>
              </w:rPr>
              <w:lastRenderedPageBreak/>
              <w:t xml:space="preserve">4 </w:t>
            </w:r>
          </w:p>
        </w:tc>
        <w:tc>
          <w:tcPr>
            <w:tcW w:w="2372" w:type="dxa"/>
            <w:tcBorders>
              <w:top w:val="single" w:sz="8" w:space="0" w:color="000000"/>
              <w:left w:val="single" w:sz="8" w:space="0" w:color="000000"/>
              <w:bottom w:val="single" w:sz="4" w:space="0" w:color="000000"/>
              <w:right w:val="single" w:sz="4" w:space="0" w:color="000000"/>
            </w:tcBorders>
            <w:vAlign w:val="center"/>
          </w:tcPr>
          <w:p w14:paraId="2238F6D0" w14:textId="77777777" w:rsidR="00C079F4" w:rsidRPr="00E1542C" w:rsidRDefault="00C079F4" w:rsidP="00791BB5">
            <w:pPr>
              <w:spacing w:line="259" w:lineRule="auto"/>
              <w:ind w:left="24"/>
              <w:rPr>
                <w:rFonts w:asciiTheme="minorBidi" w:hAnsiTheme="minorBidi"/>
                <w:sz w:val="20"/>
                <w:szCs w:val="20"/>
              </w:rPr>
            </w:pPr>
            <w:r w:rsidRPr="00E1542C">
              <w:rPr>
                <w:rFonts w:asciiTheme="minorBidi" w:hAnsiTheme="minorBidi"/>
                <w:sz w:val="20"/>
                <w:szCs w:val="20"/>
              </w:rPr>
              <w:t xml:space="preserve">Residential/Community Land  </w:t>
            </w:r>
          </w:p>
        </w:tc>
        <w:tc>
          <w:tcPr>
            <w:tcW w:w="1892" w:type="dxa"/>
            <w:tcBorders>
              <w:top w:val="single" w:sz="8" w:space="0" w:color="000000"/>
              <w:left w:val="single" w:sz="4" w:space="0" w:color="000000"/>
              <w:bottom w:val="single" w:sz="8" w:space="0" w:color="000000"/>
              <w:right w:val="single" w:sz="8" w:space="0" w:color="000000"/>
            </w:tcBorders>
            <w:vAlign w:val="center"/>
          </w:tcPr>
          <w:p w14:paraId="7E614A26" w14:textId="77777777" w:rsidR="00C079F4" w:rsidRPr="00E1542C" w:rsidRDefault="00C079F4" w:rsidP="00791BB5">
            <w:pPr>
              <w:spacing w:line="259" w:lineRule="auto"/>
              <w:ind w:right="68"/>
              <w:jc w:val="center"/>
              <w:rPr>
                <w:rFonts w:asciiTheme="minorBidi" w:hAnsiTheme="minorBidi"/>
                <w:sz w:val="20"/>
                <w:szCs w:val="20"/>
              </w:rPr>
            </w:pPr>
            <w:r w:rsidRPr="00E1542C">
              <w:rPr>
                <w:rFonts w:asciiTheme="minorBidi" w:hAnsiTheme="minorBidi"/>
                <w:sz w:val="20"/>
                <w:szCs w:val="20"/>
              </w:rPr>
              <w:t>1.52</w:t>
            </w:r>
          </w:p>
        </w:tc>
        <w:tc>
          <w:tcPr>
            <w:tcW w:w="2521" w:type="dxa"/>
            <w:tcBorders>
              <w:top w:val="single" w:sz="8" w:space="0" w:color="000000"/>
              <w:left w:val="single" w:sz="8" w:space="0" w:color="000000"/>
              <w:bottom w:val="single" w:sz="8" w:space="0" w:color="000000"/>
              <w:right w:val="single" w:sz="8" w:space="0" w:color="000000"/>
            </w:tcBorders>
            <w:vAlign w:val="center"/>
          </w:tcPr>
          <w:p w14:paraId="756683AB" w14:textId="77777777" w:rsidR="00C079F4" w:rsidRPr="00E1542C" w:rsidRDefault="00C079F4" w:rsidP="00791BB5">
            <w:pPr>
              <w:spacing w:line="259" w:lineRule="auto"/>
              <w:ind w:right="68"/>
              <w:jc w:val="center"/>
              <w:rPr>
                <w:rFonts w:asciiTheme="minorBidi" w:hAnsiTheme="minorBidi"/>
                <w:sz w:val="20"/>
                <w:szCs w:val="20"/>
              </w:rPr>
            </w:pPr>
            <w:r w:rsidRPr="00E1542C">
              <w:rPr>
                <w:rFonts w:asciiTheme="minorBidi" w:hAnsiTheme="minorBidi"/>
                <w:sz w:val="20"/>
                <w:szCs w:val="20"/>
              </w:rPr>
              <w:t>10</w:t>
            </w:r>
          </w:p>
        </w:tc>
      </w:tr>
      <w:tr w:rsidR="00C079F4" w:rsidRPr="00E1542C" w14:paraId="7ACAE53F" w14:textId="77777777" w:rsidTr="00791BB5">
        <w:trPr>
          <w:trHeight w:val="20"/>
        </w:trPr>
        <w:tc>
          <w:tcPr>
            <w:tcW w:w="990" w:type="dxa"/>
            <w:tcBorders>
              <w:top w:val="single" w:sz="8" w:space="0" w:color="000000"/>
              <w:left w:val="single" w:sz="8" w:space="0" w:color="000000"/>
              <w:bottom w:val="single" w:sz="8" w:space="0" w:color="000000"/>
              <w:right w:val="single" w:sz="8" w:space="0" w:color="000000"/>
            </w:tcBorders>
            <w:vAlign w:val="center"/>
          </w:tcPr>
          <w:p w14:paraId="4E2EF03A" w14:textId="77777777" w:rsidR="00C079F4" w:rsidRPr="00E1542C" w:rsidRDefault="00C079F4" w:rsidP="00791BB5">
            <w:pPr>
              <w:spacing w:line="259" w:lineRule="auto"/>
              <w:ind w:right="68"/>
              <w:jc w:val="center"/>
              <w:rPr>
                <w:rFonts w:asciiTheme="minorBidi" w:hAnsiTheme="minorBidi"/>
                <w:sz w:val="20"/>
                <w:szCs w:val="20"/>
              </w:rPr>
            </w:pPr>
            <w:r w:rsidRPr="00E1542C">
              <w:rPr>
                <w:rFonts w:asciiTheme="minorBidi" w:hAnsiTheme="minorBidi"/>
                <w:sz w:val="20"/>
                <w:szCs w:val="20"/>
              </w:rPr>
              <w:t xml:space="preserve">5 </w:t>
            </w:r>
          </w:p>
        </w:tc>
        <w:tc>
          <w:tcPr>
            <w:tcW w:w="2372" w:type="dxa"/>
            <w:tcBorders>
              <w:top w:val="single" w:sz="4" w:space="0" w:color="000000"/>
              <w:left w:val="single" w:sz="8" w:space="0" w:color="000000"/>
              <w:bottom w:val="single" w:sz="4" w:space="0" w:color="000000"/>
              <w:right w:val="single" w:sz="4" w:space="0" w:color="000000"/>
            </w:tcBorders>
            <w:vAlign w:val="center"/>
          </w:tcPr>
          <w:p w14:paraId="79C2AD45" w14:textId="77777777" w:rsidR="00C079F4" w:rsidRPr="00E1542C" w:rsidRDefault="00C079F4" w:rsidP="00791BB5">
            <w:pPr>
              <w:spacing w:line="259" w:lineRule="auto"/>
              <w:rPr>
                <w:rFonts w:asciiTheme="minorBidi" w:hAnsiTheme="minorBidi"/>
                <w:sz w:val="20"/>
                <w:szCs w:val="20"/>
              </w:rPr>
            </w:pPr>
            <w:r w:rsidRPr="00E1542C">
              <w:rPr>
                <w:rFonts w:asciiTheme="minorBidi" w:hAnsiTheme="minorBidi"/>
                <w:sz w:val="20"/>
                <w:szCs w:val="20"/>
              </w:rPr>
              <w:t>Commercial Land</w:t>
            </w:r>
          </w:p>
        </w:tc>
        <w:tc>
          <w:tcPr>
            <w:tcW w:w="1892" w:type="dxa"/>
            <w:tcBorders>
              <w:top w:val="single" w:sz="8" w:space="0" w:color="000000"/>
              <w:left w:val="single" w:sz="4" w:space="0" w:color="000000"/>
              <w:bottom w:val="single" w:sz="8" w:space="0" w:color="000000"/>
              <w:right w:val="single" w:sz="8" w:space="0" w:color="000000"/>
            </w:tcBorders>
            <w:vAlign w:val="center"/>
          </w:tcPr>
          <w:p w14:paraId="3C7E25DB" w14:textId="77777777" w:rsidR="00C079F4" w:rsidRPr="00E1542C" w:rsidRDefault="00C079F4" w:rsidP="00791BB5">
            <w:pPr>
              <w:spacing w:line="259" w:lineRule="auto"/>
              <w:ind w:right="68"/>
              <w:jc w:val="center"/>
              <w:rPr>
                <w:rFonts w:asciiTheme="minorBidi" w:hAnsiTheme="minorBidi"/>
                <w:sz w:val="20"/>
                <w:szCs w:val="20"/>
              </w:rPr>
            </w:pPr>
            <w:r w:rsidRPr="00E1542C">
              <w:rPr>
                <w:rFonts w:asciiTheme="minorBidi" w:hAnsiTheme="minorBidi"/>
                <w:sz w:val="20"/>
                <w:szCs w:val="20"/>
              </w:rPr>
              <w:t>2.32</w:t>
            </w:r>
          </w:p>
        </w:tc>
        <w:tc>
          <w:tcPr>
            <w:tcW w:w="2521" w:type="dxa"/>
            <w:tcBorders>
              <w:top w:val="single" w:sz="8" w:space="0" w:color="000000"/>
              <w:left w:val="single" w:sz="8" w:space="0" w:color="000000"/>
              <w:bottom w:val="single" w:sz="8" w:space="0" w:color="000000"/>
              <w:right w:val="single" w:sz="8" w:space="0" w:color="000000"/>
            </w:tcBorders>
            <w:vAlign w:val="center"/>
          </w:tcPr>
          <w:p w14:paraId="4E7F0AB7" w14:textId="77777777" w:rsidR="00C079F4" w:rsidRPr="00E1542C" w:rsidRDefault="00C079F4" w:rsidP="00791BB5">
            <w:pPr>
              <w:spacing w:line="259" w:lineRule="auto"/>
              <w:ind w:right="68"/>
              <w:jc w:val="center"/>
              <w:rPr>
                <w:rFonts w:asciiTheme="minorBidi" w:hAnsiTheme="minorBidi"/>
                <w:sz w:val="20"/>
                <w:szCs w:val="20"/>
              </w:rPr>
            </w:pPr>
            <w:r w:rsidRPr="00E1542C">
              <w:rPr>
                <w:rFonts w:asciiTheme="minorBidi" w:hAnsiTheme="minorBidi"/>
                <w:sz w:val="20"/>
                <w:szCs w:val="20"/>
              </w:rPr>
              <w:t>49</w:t>
            </w:r>
          </w:p>
        </w:tc>
      </w:tr>
      <w:tr w:rsidR="00C079F4" w:rsidRPr="00E1542C" w14:paraId="4538E368" w14:textId="77777777" w:rsidTr="00791BB5">
        <w:trPr>
          <w:trHeight w:val="20"/>
        </w:trPr>
        <w:tc>
          <w:tcPr>
            <w:tcW w:w="3362" w:type="dxa"/>
            <w:gridSpan w:val="2"/>
            <w:tcBorders>
              <w:top w:val="single" w:sz="8" w:space="0" w:color="000000"/>
              <w:left w:val="single" w:sz="8" w:space="0" w:color="000000"/>
              <w:bottom w:val="single" w:sz="8" w:space="0" w:color="000000"/>
              <w:right w:val="single" w:sz="8" w:space="0" w:color="000000"/>
            </w:tcBorders>
          </w:tcPr>
          <w:p w14:paraId="54C988C3" w14:textId="77777777" w:rsidR="00C079F4" w:rsidRPr="00E1542C" w:rsidRDefault="00C079F4" w:rsidP="00791BB5">
            <w:pPr>
              <w:spacing w:line="259" w:lineRule="auto"/>
              <w:ind w:right="64"/>
              <w:jc w:val="center"/>
              <w:rPr>
                <w:rFonts w:asciiTheme="minorBidi" w:hAnsiTheme="minorBidi"/>
                <w:b/>
                <w:sz w:val="20"/>
                <w:szCs w:val="20"/>
              </w:rPr>
            </w:pPr>
            <w:r w:rsidRPr="00E1542C">
              <w:rPr>
                <w:rFonts w:asciiTheme="minorBidi" w:hAnsiTheme="minorBidi"/>
                <w:b/>
                <w:sz w:val="20"/>
                <w:szCs w:val="20"/>
              </w:rPr>
              <w:t xml:space="preserve">Total </w:t>
            </w:r>
          </w:p>
        </w:tc>
        <w:tc>
          <w:tcPr>
            <w:tcW w:w="1892" w:type="dxa"/>
            <w:tcBorders>
              <w:top w:val="single" w:sz="8" w:space="0" w:color="000000"/>
              <w:left w:val="single" w:sz="8" w:space="0" w:color="000000"/>
              <w:bottom w:val="single" w:sz="8" w:space="0" w:color="000000"/>
              <w:right w:val="single" w:sz="8" w:space="0" w:color="000000"/>
            </w:tcBorders>
          </w:tcPr>
          <w:p w14:paraId="529089D0" w14:textId="77777777" w:rsidR="00C079F4" w:rsidRPr="00E1542C" w:rsidRDefault="00C079F4" w:rsidP="00791BB5">
            <w:pPr>
              <w:spacing w:line="259" w:lineRule="auto"/>
              <w:ind w:right="68"/>
              <w:jc w:val="center"/>
              <w:rPr>
                <w:rFonts w:asciiTheme="minorBidi" w:hAnsiTheme="minorBidi"/>
                <w:b/>
                <w:sz w:val="20"/>
                <w:szCs w:val="20"/>
              </w:rPr>
            </w:pPr>
            <w:r w:rsidRPr="00E1542C">
              <w:rPr>
                <w:rFonts w:asciiTheme="minorBidi" w:hAnsiTheme="minorBidi"/>
                <w:b/>
                <w:sz w:val="20"/>
                <w:szCs w:val="20"/>
              </w:rPr>
              <w:t>826.64</w:t>
            </w:r>
          </w:p>
        </w:tc>
        <w:tc>
          <w:tcPr>
            <w:tcW w:w="2521" w:type="dxa"/>
            <w:tcBorders>
              <w:top w:val="single" w:sz="8" w:space="0" w:color="000000"/>
              <w:left w:val="single" w:sz="8" w:space="0" w:color="000000"/>
              <w:bottom w:val="single" w:sz="8" w:space="0" w:color="000000"/>
              <w:right w:val="single" w:sz="8" w:space="0" w:color="000000"/>
            </w:tcBorders>
          </w:tcPr>
          <w:p w14:paraId="0E03DCC3" w14:textId="77777777" w:rsidR="00C079F4" w:rsidRPr="00E1542C" w:rsidRDefault="00C079F4" w:rsidP="00791BB5">
            <w:pPr>
              <w:spacing w:line="259" w:lineRule="auto"/>
              <w:ind w:right="62"/>
              <w:jc w:val="center"/>
              <w:rPr>
                <w:rFonts w:asciiTheme="minorBidi" w:hAnsiTheme="minorBidi"/>
                <w:b/>
                <w:sz w:val="20"/>
                <w:szCs w:val="20"/>
              </w:rPr>
            </w:pPr>
          </w:p>
        </w:tc>
      </w:tr>
    </w:tbl>
    <w:p w14:paraId="3278D9F5" w14:textId="77777777" w:rsidR="00C079F4" w:rsidRDefault="00C079F4" w:rsidP="00C079F4">
      <w:pPr>
        <w:spacing w:after="0"/>
        <w:jc w:val="both"/>
        <w:rPr>
          <w:rFonts w:asciiTheme="minorBidi" w:eastAsia="Calibri" w:hAnsiTheme="minorBidi"/>
        </w:rPr>
      </w:pPr>
    </w:p>
    <w:p w14:paraId="614E694A" w14:textId="77777777" w:rsidR="00C079F4" w:rsidRDefault="00C079F4" w:rsidP="00C079F4">
      <w:pPr>
        <w:spacing w:after="0"/>
        <w:jc w:val="both"/>
        <w:rPr>
          <w:rFonts w:asciiTheme="minorBidi" w:eastAsia="Calibri" w:hAnsiTheme="minorBidi"/>
        </w:rPr>
      </w:pPr>
    </w:p>
    <w:p w14:paraId="182A1B32" w14:textId="77777777" w:rsidR="00C079F4" w:rsidRDefault="00C079F4" w:rsidP="00C079F4">
      <w:pPr>
        <w:spacing w:after="0"/>
        <w:jc w:val="both"/>
        <w:rPr>
          <w:rFonts w:asciiTheme="minorBidi" w:eastAsia="Calibri" w:hAnsiTheme="minorBidi"/>
          <w:b/>
        </w:rPr>
      </w:pPr>
      <w:r w:rsidRPr="00E1542C">
        <w:rPr>
          <w:rFonts w:asciiTheme="minorBidi" w:eastAsia="Calibri" w:hAnsiTheme="minorBidi"/>
        </w:rPr>
        <w:t xml:space="preserve">Crop will be affected on 137.44 </w:t>
      </w:r>
      <w:proofErr w:type="spellStart"/>
      <w:r w:rsidRPr="00E1542C">
        <w:rPr>
          <w:rFonts w:asciiTheme="minorBidi" w:eastAsia="Calibri" w:hAnsiTheme="minorBidi"/>
        </w:rPr>
        <w:t>kanal</w:t>
      </w:r>
      <w:proofErr w:type="spellEnd"/>
      <w:r w:rsidRPr="00E1542C">
        <w:rPr>
          <w:rFonts w:asciiTheme="minorBidi" w:eastAsia="Calibri" w:hAnsiTheme="minorBidi"/>
        </w:rPr>
        <w:t xml:space="preserve"> area which will be compensated accordingly. The project has impact on 450 different type of trees which will ultimately be removed. Moreover, the project will impact 59 structures including 08 houses, 49 shops, 01 mosque and 01 community owned generator room</w:t>
      </w:r>
      <w:r>
        <w:rPr>
          <w:rFonts w:asciiTheme="minorBidi" w:eastAsia="Calibri" w:hAnsiTheme="minorBidi"/>
        </w:rPr>
        <w:t xml:space="preserve"> </w:t>
      </w:r>
      <w:r w:rsidRPr="00C079F4">
        <w:rPr>
          <w:rFonts w:asciiTheme="minorBidi" w:eastAsia="Calibri" w:hAnsiTheme="minorBidi"/>
          <w:b/>
        </w:rPr>
        <w:t>Table ES-02.</w:t>
      </w:r>
    </w:p>
    <w:p w14:paraId="22620271" w14:textId="77777777" w:rsidR="00C079F4" w:rsidRPr="00E1542C" w:rsidRDefault="00C079F4" w:rsidP="00C079F4">
      <w:pPr>
        <w:tabs>
          <w:tab w:val="left" w:pos="810"/>
          <w:tab w:val="left" w:pos="4680"/>
        </w:tabs>
        <w:spacing w:after="0"/>
        <w:jc w:val="both"/>
        <w:rPr>
          <w:rFonts w:asciiTheme="minorBidi" w:hAnsiTheme="minorBidi"/>
          <w:b/>
          <w:color w:val="FF0000"/>
        </w:rPr>
      </w:pPr>
    </w:p>
    <w:p w14:paraId="25046226" w14:textId="77777777" w:rsidR="00C079F4" w:rsidRPr="00E1542C" w:rsidRDefault="00C079F4" w:rsidP="00C079F4">
      <w:pPr>
        <w:pStyle w:val="Caption"/>
        <w:spacing w:after="0"/>
        <w:jc w:val="center"/>
        <w:rPr>
          <w:rFonts w:asciiTheme="minorBidi" w:hAnsiTheme="minorBidi" w:cstheme="minorBidi"/>
        </w:rPr>
      </w:pPr>
      <w:r w:rsidRPr="00E1542C">
        <w:rPr>
          <w:rFonts w:asciiTheme="minorBidi" w:hAnsiTheme="minorBidi" w:cstheme="minorBidi"/>
        </w:rPr>
        <w:t xml:space="preserve">Table </w:t>
      </w:r>
      <w:r>
        <w:rPr>
          <w:rFonts w:asciiTheme="minorBidi" w:hAnsiTheme="minorBidi" w:cstheme="minorBidi"/>
        </w:rPr>
        <w:t>ES-02</w:t>
      </w:r>
      <w:r w:rsidRPr="00E1542C">
        <w:rPr>
          <w:rFonts w:asciiTheme="minorBidi" w:hAnsiTheme="minorBidi" w:cstheme="minorBidi"/>
        </w:rPr>
        <w:t>: Summary of Affected Structures and Area</w:t>
      </w:r>
    </w:p>
    <w:tbl>
      <w:tblPr>
        <w:tblStyle w:val="TableGrid0"/>
        <w:tblW w:w="7423" w:type="dxa"/>
        <w:jc w:val="center"/>
        <w:tblInd w:w="0" w:type="dxa"/>
        <w:tblCellMar>
          <w:top w:w="18" w:type="dxa"/>
          <w:left w:w="108" w:type="dxa"/>
          <w:right w:w="41" w:type="dxa"/>
        </w:tblCellMar>
        <w:tblLook w:val="04A0" w:firstRow="1" w:lastRow="0" w:firstColumn="1" w:lastColumn="0" w:noHBand="0" w:noVBand="1"/>
      </w:tblPr>
      <w:tblGrid>
        <w:gridCol w:w="898"/>
        <w:gridCol w:w="4114"/>
        <w:gridCol w:w="737"/>
        <w:gridCol w:w="1674"/>
      </w:tblGrid>
      <w:tr w:rsidR="00C079F4" w:rsidRPr="00E1542C" w14:paraId="37105BF8" w14:textId="77777777" w:rsidTr="00791BB5">
        <w:trPr>
          <w:trHeight w:val="20"/>
          <w:jc w:val="center"/>
        </w:trPr>
        <w:tc>
          <w:tcPr>
            <w:tcW w:w="898" w:type="dxa"/>
            <w:tcBorders>
              <w:top w:val="single" w:sz="8" w:space="0" w:color="000000"/>
              <w:left w:val="single" w:sz="8" w:space="0" w:color="000000"/>
              <w:bottom w:val="single" w:sz="8" w:space="0" w:color="000000"/>
              <w:right w:val="single" w:sz="8" w:space="0" w:color="000000"/>
            </w:tcBorders>
            <w:hideMark/>
          </w:tcPr>
          <w:p w14:paraId="34360F04" w14:textId="77777777" w:rsidR="00C079F4" w:rsidRPr="00E1542C" w:rsidRDefault="00C079F4" w:rsidP="00791BB5">
            <w:pPr>
              <w:jc w:val="both"/>
              <w:rPr>
                <w:rFonts w:asciiTheme="minorBidi" w:hAnsiTheme="minorBidi"/>
                <w:sz w:val="20"/>
                <w:szCs w:val="20"/>
              </w:rPr>
            </w:pPr>
            <w:r w:rsidRPr="00E1542C">
              <w:rPr>
                <w:rFonts w:asciiTheme="minorBidi" w:hAnsiTheme="minorBidi"/>
                <w:b/>
                <w:sz w:val="20"/>
                <w:szCs w:val="20"/>
              </w:rPr>
              <w:t xml:space="preserve">Sr. No. </w:t>
            </w:r>
          </w:p>
        </w:tc>
        <w:tc>
          <w:tcPr>
            <w:tcW w:w="4114" w:type="dxa"/>
            <w:tcBorders>
              <w:top w:val="single" w:sz="8" w:space="0" w:color="000000"/>
              <w:left w:val="single" w:sz="8" w:space="0" w:color="000000"/>
              <w:bottom w:val="single" w:sz="8" w:space="0" w:color="000000"/>
              <w:right w:val="single" w:sz="8" w:space="0" w:color="000000"/>
            </w:tcBorders>
            <w:vAlign w:val="center"/>
            <w:hideMark/>
          </w:tcPr>
          <w:p w14:paraId="18EAE3AC" w14:textId="77777777" w:rsidR="00C079F4" w:rsidRPr="00E1542C" w:rsidRDefault="00C079F4" w:rsidP="00791BB5">
            <w:pPr>
              <w:ind w:right="69"/>
              <w:jc w:val="both"/>
              <w:rPr>
                <w:rFonts w:asciiTheme="minorBidi" w:hAnsiTheme="minorBidi"/>
                <w:sz w:val="20"/>
                <w:szCs w:val="20"/>
              </w:rPr>
            </w:pPr>
            <w:r w:rsidRPr="00E1542C">
              <w:rPr>
                <w:rFonts w:asciiTheme="minorBidi" w:hAnsiTheme="minorBidi"/>
                <w:b/>
                <w:sz w:val="20"/>
                <w:szCs w:val="20"/>
              </w:rPr>
              <w:t xml:space="preserve">Description </w:t>
            </w:r>
          </w:p>
        </w:tc>
        <w:tc>
          <w:tcPr>
            <w:tcW w:w="737" w:type="dxa"/>
            <w:tcBorders>
              <w:top w:val="single" w:sz="8" w:space="0" w:color="000000"/>
              <w:left w:val="single" w:sz="8" w:space="0" w:color="000000"/>
              <w:bottom w:val="single" w:sz="4" w:space="0" w:color="auto"/>
              <w:right w:val="single" w:sz="8" w:space="0" w:color="000000"/>
            </w:tcBorders>
            <w:vAlign w:val="center"/>
            <w:hideMark/>
          </w:tcPr>
          <w:p w14:paraId="062D0173" w14:textId="77777777" w:rsidR="00C079F4" w:rsidRPr="00E1542C" w:rsidRDefault="00C079F4" w:rsidP="00791BB5">
            <w:pPr>
              <w:jc w:val="both"/>
              <w:rPr>
                <w:rFonts w:asciiTheme="minorBidi" w:hAnsiTheme="minorBidi"/>
                <w:sz w:val="20"/>
                <w:szCs w:val="20"/>
              </w:rPr>
            </w:pPr>
            <w:r w:rsidRPr="00E1542C">
              <w:rPr>
                <w:rFonts w:asciiTheme="minorBidi" w:hAnsiTheme="minorBidi"/>
                <w:b/>
                <w:sz w:val="20"/>
                <w:szCs w:val="20"/>
              </w:rPr>
              <w:t xml:space="preserve">Nos. </w:t>
            </w:r>
          </w:p>
        </w:tc>
        <w:tc>
          <w:tcPr>
            <w:tcW w:w="1674" w:type="dxa"/>
            <w:tcBorders>
              <w:top w:val="single" w:sz="8" w:space="0" w:color="000000"/>
              <w:left w:val="single" w:sz="8" w:space="0" w:color="000000"/>
              <w:bottom w:val="single" w:sz="4" w:space="0" w:color="auto"/>
              <w:right w:val="single" w:sz="8" w:space="0" w:color="000000"/>
            </w:tcBorders>
            <w:hideMark/>
          </w:tcPr>
          <w:p w14:paraId="079D4297" w14:textId="77777777" w:rsidR="00C079F4" w:rsidRPr="00E1542C" w:rsidRDefault="00C079F4" w:rsidP="00791BB5">
            <w:pPr>
              <w:jc w:val="both"/>
              <w:rPr>
                <w:rFonts w:asciiTheme="minorBidi" w:hAnsiTheme="minorBidi"/>
                <w:sz w:val="20"/>
                <w:szCs w:val="20"/>
              </w:rPr>
            </w:pPr>
            <w:r w:rsidRPr="00E1542C">
              <w:rPr>
                <w:rFonts w:asciiTheme="minorBidi" w:hAnsiTheme="minorBidi"/>
                <w:b/>
                <w:sz w:val="20"/>
                <w:szCs w:val="20"/>
              </w:rPr>
              <w:t>Total Affected Area (m</w:t>
            </w:r>
            <w:r w:rsidRPr="00E1542C">
              <w:rPr>
                <w:rFonts w:asciiTheme="minorBidi" w:hAnsiTheme="minorBidi"/>
                <w:b/>
                <w:sz w:val="20"/>
                <w:szCs w:val="20"/>
                <w:vertAlign w:val="superscript"/>
              </w:rPr>
              <w:t>2</w:t>
            </w:r>
            <w:r w:rsidRPr="00E1542C">
              <w:rPr>
                <w:rFonts w:asciiTheme="minorBidi" w:hAnsiTheme="minorBidi"/>
                <w:b/>
                <w:sz w:val="20"/>
                <w:szCs w:val="20"/>
              </w:rPr>
              <w:t xml:space="preserve">) </w:t>
            </w:r>
          </w:p>
        </w:tc>
      </w:tr>
      <w:tr w:rsidR="00C079F4" w:rsidRPr="00E1542C" w14:paraId="1C7476AC" w14:textId="77777777" w:rsidTr="00791BB5">
        <w:trPr>
          <w:trHeight w:val="20"/>
          <w:jc w:val="center"/>
        </w:trPr>
        <w:tc>
          <w:tcPr>
            <w:tcW w:w="898" w:type="dxa"/>
            <w:tcBorders>
              <w:top w:val="single" w:sz="8" w:space="0" w:color="000000"/>
              <w:left w:val="single" w:sz="8" w:space="0" w:color="000000"/>
              <w:bottom w:val="single" w:sz="8" w:space="0" w:color="000000"/>
              <w:right w:val="single" w:sz="8" w:space="0" w:color="000000"/>
            </w:tcBorders>
            <w:hideMark/>
          </w:tcPr>
          <w:p w14:paraId="09A50D04" w14:textId="77777777" w:rsidR="00C079F4" w:rsidRPr="00E1542C" w:rsidRDefault="00C079F4" w:rsidP="00791BB5">
            <w:pPr>
              <w:ind w:right="68"/>
              <w:jc w:val="center"/>
              <w:rPr>
                <w:rFonts w:asciiTheme="minorBidi" w:hAnsiTheme="minorBidi"/>
                <w:sz w:val="20"/>
                <w:szCs w:val="20"/>
              </w:rPr>
            </w:pPr>
            <w:r w:rsidRPr="00E1542C">
              <w:rPr>
                <w:rFonts w:asciiTheme="minorBidi" w:hAnsiTheme="minorBidi"/>
                <w:sz w:val="20"/>
                <w:szCs w:val="20"/>
              </w:rPr>
              <w:t>01</w:t>
            </w:r>
          </w:p>
        </w:tc>
        <w:tc>
          <w:tcPr>
            <w:tcW w:w="4114" w:type="dxa"/>
            <w:tcBorders>
              <w:top w:val="single" w:sz="8" w:space="0" w:color="000000"/>
              <w:left w:val="single" w:sz="8" w:space="0" w:color="000000"/>
              <w:bottom w:val="single" w:sz="8" w:space="0" w:color="000000"/>
              <w:right w:val="single" w:sz="8" w:space="0" w:color="000000"/>
            </w:tcBorders>
            <w:hideMark/>
          </w:tcPr>
          <w:p w14:paraId="1BF116B7" w14:textId="77777777" w:rsidR="00C079F4" w:rsidRPr="00E1542C" w:rsidRDefault="00C079F4" w:rsidP="00791BB5">
            <w:pPr>
              <w:jc w:val="both"/>
              <w:rPr>
                <w:rFonts w:asciiTheme="minorBidi" w:hAnsiTheme="minorBidi"/>
                <w:sz w:val="20"/>
                <w:szCs w:val="20"/>
              </w:rPr>
            </w:pPr>
            <w:r w:rsidRPr="00E1542C">
              <w:rPr>
                <w:rFonts w:asciiTheme="minorBidi" w:hAnsiTheme="minorBidi"/>
                <w:sz w:val="20"/>
                <w:szCs w:val="20"/>
              </w:rPr>
              <w:t xml:space="preserve">Residential Structure </w:t>
            </w:r>
          </w:p>
        </w:tc>
        <w:tc>
          <w:tcPr>
            <w:tcW w:w="737" w:type="dxa"/>
            <w:tcBorders>
              <w:top w:val="single" w:sz="8" w:space="0" w:color="000000"/>
              <w:left w:val="single" w:sz="8" w:space="0" w:color="000000"/>
              <w:bottom w:val="single" w:sz="8" w:space="0" w:color="000000"/>
              <w:right w:val="single" w:sz="8" w:space="0" w:color="000000"/>
            </w:tcBorders>
            <w:vAlign w:val="center"/>
            <w:hideMark/>
          </w:tcPr>
          <w:p w14:paraId="0B01302B" w14:textId="77777777" w:rsidR="00C079F4" w:rsidRPr="00E1542C" w:rsidRDefault="00C079F4" w:rsidP="00791BB5">
            <w:pPr>
              <w:ind w:right="65"/>
              <w:jc w:val="center"/>
              <w:rPr>
                <w:rFonts w:asciiTheme="minorBidi" w:hAnsiTheme="minorBidi"/>
                <w:sz w:val="20"/>
                <w:szCs w:val="20"/>
              </w:rPr>
            </w:pPr>
            <w:r w:rsidRPr="00E1542C">
              <w:rPr>
                <w:rFonts w:asciiTheme="minorBidi" w:hAnsiTheme="minorBidi"/>
                <w:sz w:val="20"/>
                <w:szCs w:val="20"/>
              </w:rPr>
              <w:t>08</w:t>
            </w:r>
          </w:p>
        </w:tc>
        <w:tc>
          <w:tcPr>
            <w:tcW w:w="1674" w:type="dxa"/>
            <w:tcBorders>
              <w:top w:val="single" w:sz="8" w:space="0" w:color="000000"/>
              <w:left w:val="single" w:sz="8" w:space="0" w:color="000000"/>
              <w:bottom w:val="single" w:sz="4" w:space="0" w:color="auto"/>
              <w:right w:val="single" w:sz="8" w:space="0" w:color="000000"/>
            </w:tcBorders>
            <w:vAlign w:val="center"/>
            <w:hideMark/>
          </w:tcPr>
          <w:p w14:paraId="47A19240" w14:textId="77777777" w:rsidR="00C079F4" w:rsidRPr="00E1542C" w:rsidRDefault="00C079F4" w:rsidP="00791BB5">
            <w:pPr>
              <w:ind w:right="66"/>
              <w:jc w:val="center"/>
              <w:rPr>
                <w:rFonts w:asciiTheme="minorBidi" w:hAnsiTheme="minorBidi"/>
                <w:sz w:val="20"/>
                <w:szCs w:val="20"/>
              </w:rPr>
            </w:pPr>
            <w:r w:rsidRPr="00E1542C">
              <w:rPr>
                <w:rFonts w:asciiTheme="minorBidi" w:hAnsiTheme="minorBidi"/>
                <w:sz w:val="20"/>
                <w:szCs w:val="20"/>
              </w:rPr>
              <w:t>422.52</w:t>
            </w:r>
          </w:p>
        </w:tc>
      </w:tr>
      <w:tr w:rsidR="00C079F4" w:rsidRPr="00E1542C" w14:paraId="10A761D2" w14:textId="77777777" w:rsidTr="00791BB5">
        <w:trPr>
          <w:trHeight w:val="20"/>
          <w:jc w:val="center"/>
        </w:trPr>
        <w:tc>
          <w:tcPr>
            <w:tcW w:w="898" w:type="dxa"/>
            <w:tcBorders>
              <w:top w:val="single" w:sz="8" w:space="0" w:color="000000"/>
              <w:left w:val="single" w:sz="8" w:space="0" w:color="000000"/>
              <w:bottom w:val="single" w:sz="8" w:space="0" w:color="000000"/>
              <w:right w:val="single" w:sz="8" w:space="0" w:color="000000"/>
            </w:tcBorders>
          </w:tcPr>
          <w:p w14:paraId="3AF95AA8" w14:textId="77777777" w:rsidR="00C079F4" w:rsidRPr="00E1542C" w:rsidRDefault="00C079F4" w:rsidP="00791BB5">
            <w:pPr>
              <w:ind w:right="68"/>
              <w:jc w:val="center"/>
              <w:rPr>
                <w:rFonts w:asciiTheme="minorBidi" w:hAnsiTheme="minorBidi"/>
                <w:sz w:val="20"/>
                <w:szCs w:val="20"/>
              </w:rPr>
            </w:pPr>
            <w:r w:rsidRPr="00E1542C">
              <w:rPr>
                <w:rFonts w:asciiTheme="minorBidi" w:hAnsiTheme="minorBidi"/>
                <w:sz w:val="20"/>
                <w:szCs w:val="20"/>
              </w:rPr>
              <w:t>02</w:t>
            </w:r>
          </w:p>
        </w:tc>
        <w:tc>
          <w:tcPr>
            <w:tcW w:w="4114" w:type="dxa"/>
            <w:tcBorders>
              <w:top w:val="single" w:sz="8" w:space="0" w:color="000000"/>
              <w:left w:val="single" w:sz="8" w:space="0" w:color="000000"/>
              <w:bottom w:val="single" w:sz="8" w:space="0" w:color="000000"/>
              <w:right w:val="single" w:sz="8" w:space="0" w:color="000000"/>
            </w:tcBorders>
          </w:tcPr>
          <w:p w14:paraId="0B17C563" w14:textId="77777777" w:rsidR="00C079F4" w:rsidRPr="00E1542C" w:rsidRDefault="00C079F4" w:rsidP="00791BB5">
            <w:pPr>
              <w:jc w:val="both"/>
              <w:rPr>
                <w:rFonts w:asciiTheme="minorBidi" w:hAnsiTheme="minorBidi"/>
                <w:sz w:val="20"/>
                <w:szCs w:val="20"/>
              </w:rPr>
            </w:pPr>
            <w:r w:rsidRPr="00E1542C">
              <w:rPr>
                <w:rFonts w:asciiTheme="minorBidi" w:hAnsiTheme="minorBidi"/>
                <w:sz w:val="20"/>
                <w:szCs w:val="20"/>
              </w:rPr>
              <w:t xml:space="preserve">Shops/ Commercial Structure </w:t>
            </w:r>
          </w:p>
        </w:tc>
        <w:tc>
          <w:tcPr>
            <w:tcW w:w="737" w:type="dxa"/>
            <w:tcBorders>
              <w:top w:val="single" w:sz="8" w:space="0" w:color="000000"/>
              <w:left w:val="single" w:sz="8" w:space="0" w:color="000000"/>
              <w:bottom w:val="single" w:sz="8" w:space="0" w:color="000000"/>
              <w:right w:val="single" w:sz="8" w:space="0" w:color="000000"/>
            </w:tcBorders>
            <w:vAlign w:val="center"/>
          </w:tcPr>
          <w:p w14:paraId="29FC1F16" w14:textId="77777777" w:rsidR="00C079F4" w:rsidRPr="00E1542C" w:rsidRDefault="00C079F4" w:rsidP="00791BB5">
            <w:pPr>
              <w:ind w:right="65"/>
              <w:jc w:val="center"/>
              <w:rPr>
                <w:rFonts w:asciiTheme="minorBidi" w:hAnsiTheme="minorBidi"/>
                <w:sz w:val="20"/>
                <w:szCs w:val="20"/>
              </w:rPr>
            </w:pPr>
            <w:r w:rsidRPr="00E1542C">
              <w:rPr>
                <w:rFonts w:asciiTheme="minorBidi" w:hAnsiTheme="minorBidi"/>
                <w:sz w:val="20"/>
                <w:szCs w:val="20"/>
              </w:rPr>
              <w:t>49</w:t>
            </w:r>
          </w:p>
        </w:tc>
        <w:tc>
          <w:tcPr>
            <w:tcW w:w="1674" w:type="dxa"/>
            <w:tcBorders>
              <w:top w:val="single" w:sz="4" w:space="0" w:color="auto"/>
              <w:left w:val="single" w:sz="8" w:space="0" w:color="000000"/>
              <w:bottom w:val="single" w:sz="4" w:space="0" w:color="auto"/>
              <w:right w:val="single" w:sz="8" w:space="0" w:color="000000"/>
            </w:tcBorders>
            <w:vAlign w:val="center"/>
            <w:hideMark/>
          </w:tcPr>
          <w:p w14:paraId="48416AB4" w14:textId="77777777" w:rsidR="00C079F4" w:rsidRPr="00E1542C" w:rsidRDefault="00C079F4" w:rsidP="00791BB5">
            <w:pPr>
              <w:jc w:val="center"/>
              <w:rPr>
                <w:rFonts w:asciiTheme="minorBidi" w:hAnsiTheme="minorBidi"/>
                <w:sz w:val="20"/>
                <w:szCs w:val="20"/>
              </w:rPr>
            </w:pPr>
            <w:r w:rsidRPr="00E1542C">
              <w:rPr>
                <w:rFonts w:asciiTheme="minorBidi" w:hAnsiTheme="minorBidi"/>
                <w:sz w:val="20"/>
                <w:szCs w:val="20"/>
              </w:rPr>
              <w:t>1374.31</w:t>
            </w:r>
          </w:p>
        </w:tc>
      </w:tr>
      <w:tr w:rsidR="00C079F4" w:rsidRPr="00E1542C" w14:paraId="32A9053A" w14:textId="77777777" w:rsidTr="00791BB5">
        <w:trPr>
          <w:trHeight w:val="20"/>
          <w:jc w:val="center"/>
        </w:trPr>
        <w:tc>
          <w:tcPr>
            <w:tcW w:w="5012" w:type="dxa"/>
            <w:gridSpan w:val="2"/>
            <w:tcBorders>
              <w:top w:val="single" w:sz="8" w:space="0" w:color="000000"/>
              <w:left w:val="single" w:sz="8" w:space="0" w:color="000000"/>
              <w:bottom w:val="single" w:sz="8" w:space="0" w:color="000000"/>
              <w:right w:val="nil"/>
            </w:tcBorders>
            <w:hideMark/>
          </w:tcPr>
          <w:p w14:paraId="00607462" w14:textId="77777777" w:rsidR="00C079F4" w:rsidRPr="00E1542C" w:rsidRDefault="00C079F4" w:rsidP="00791BB5">
            <w:pPr>
              <w:jc w:val="both"/>
              <w:rPr>
                <w:rFonts w:asciiTheme="minorBidi" w:hAnsiTheme="minorBidi"/>
                <w:sz w:val="20"/>
                <w:szCs w:val="20"/>
              </w:rPr>
            </w:pPr>
            <w:r w:rsidRPr="00E1542C">
              <w:rPr>
                <w:rFonts w:asciiTheme="minorBidi" w:hAnsiTheme="minorBidi"/>
                <w:b/>
                <w:sz w:val="20"/>
                <w:szCs w:val="20"/>
              </w:rPr>
              <w:t xml:space="preserve">Community Structure  </w:t>
            </w:r>
          </w:p>
        </w:tc>
        <w:tc>
          <w:tcPr>
            <w:tcW w:w="737" w:type="dxa"/>
            <w:tcBorders>
              <w:top w:val="single" w:sz="8" w:space="0" w:color="000000"/>
              <w:left w:val="nil"/>
              <w:bottom w:val="single" w:sz="8" w:space="0" w:color="000000"/>
              <w:right w:val="nil"/>
            </w:tcBorders>
            <w:vAlign w:val="center"/>
          </w:tcPr>
          <w:p w14:paraId="0F5D84D5" w14:textId="77777777" w:rsidR="00C079F4" w:rsidRPr="00E1542C" w:rsidRDefault="00C079F4" w:rsidP="00791BB5">
            <w:pPr>
              <w:jc w:val="center"/>
              <w:rPr>
                <w:rFonts w:asciiTheme="minorBidi" w:hAnsiTheme="minorBidi"/>
                <w:sz w:val="20"/>
                <w:szCs w:val="20"/>
              </w:rPr>
            </w:pPr>
          </w:p>
        </w:tc>
        <w:tc>
          <w:tcPr>
            <w:tcW w:w="1674" w:type="dxa"/>
            <w:tcBorders>
              <w:top w:val="single" w:sz="4" w:space="0" w:color="000000"/>
              <w:left w:val="nil"/>
              <w:bottom w:val="single" w:sz="8" w:space="0" w:color="000000"/>
              <w:right w:val="single" w:sz="4" w:space="0" w:color="auto"/>
            </w:tcBorders>
            <w:vAlign w:val="center"/>
          </w:tcPr>
          <w:p w14:paraId="11BD9FD2" w14:textId="77777777" w:rsidR="00C079F4" w:rsidRPr="00E1542C" w:rsidRDefault="00C079F4" w:rsidP="00791BB5">
            <w:pPr>
              <w:jc w:val="center"/>
              <w:rPr>
                <w:rFonts w:asciiTheme="minorBidi" w:hAnsiTheme="minorBidi"/>
                <w:sz w:val="20"/>
                <w:szCs w:val="20"/>
              </w:rPr>
            </w:pPr>
          </w:p>
        </w:tc>
      </w:tr>
      <w:tr w:rsidR="00C079F4" w:rsidRPr="00E1542C" w14:paraId="06E69B76" w14:textId="77777777" w:rsidTr="00791BB5">
        <w:trPr>
          <w:trHeight w:val="20"/>
          <w:jc w:val="center"/>
        </w:trPr>
        <w:tc>
          <w:tcPr>
            <w:tcW w:w="898" w:type="dxa"/>
            <w:tcBorders>
              <w:top w:val="single" w:sz="8" w:space="0" w:color="000000"/>
              <w:left w:val="single" w:sz="8" w:space="0" w:color="000000"/>
              <w:bottom w:val="single" w:sz="8" w:space="0" w:color="000000"/>
              <w:right w:val="single" w:sz="8" w:space="0" w:color="000000"/>
            </w:tcBorders>
            <w:hideMark/>
          </w:tcPr>
          <w:p w14:paraId="193A481D" w14:textId="77777777" w:rsidR="00C079F4" w:rsidRPr="00E1542C" w:rsidRDefault="00C079F4" w:rsidP="00791BB5">
            <w:pPr>
              <w:ind w:right="68"/>
              <w:jc w:val="center"/>
              <w:rPr>
                <w:rFonts w:asciiTheme="minorBidi" w:hAnsiTheme="minorBidi"/>
                <w:sz w:val="20"/>
                <w:szCs w:val="20"/>
              </w:rPr>
            </w:pPr>
            <w:r w:rsidRPr="00E1542C">
              <w:rPr>
                <w:rFonts w:asciiTheme="minorBidi" w:hAnsiTheme="minorBidi"/>
                <w:sz w:val="20"/>
                <w:szCs w:val="20"/>
              </w:rPr>
              <w:t>03</w:t>
            </w:r>
          </w:p>
        </w:tc>
        <w:tc>
          <w:tcPr>
            <w:tcW w:w="4114" w:type="dxa"/>
            <w:tcBorders>
              <w:top w:val="single" w:sz="8" w:space="0" w:color="000000"/>
              <w:left w:val="single" w:sz="8" w:space="0" w:color="000000"/>
              <w:bottom w:val="single" w:sz="8" w:space="0" w:color="000000"/>
              <w:right w:val="single" w:sz="8" w:space="0" w:color="000000"/>
            </w:tcBorders>
            <w:hideMark/>
          </w:tcPr>
          <w:p w14:paraId="6BED3582" w14:textId="77777777" w:rsidR="00C079F4" w:rsidRPr="00E1542C" w:rsidRDefault="00C079F4" w:rsidP="00791BB5">
            <w:pPr>
              <w:jc w:val="both"/>
              <w:rPr>
                <w:rFonts w:asciiTheme="minorBidi" w:hAnsiTheme="minorBidi"/>
                <w:sz w:val="20"/>
                <w:szCs w:val="20"/>
              </w:rPr>
            </w:pPr>
            <w:r w:rsidRPr="00E1542C">
              <w:rPr>
                <w:rFonts w:asciiTheme="minorBidi" w:hAnsiTheme="minorBidi"/>
                <w:sz w:val="20"/>
                <w:szCs w:val="20"/>
              </w:rPr>
              <w:t xml:space="preserve">Mosques </w:t>
            </w:r>
          </w:p>
        </w:tc>
        <w:tc>
          <w:tcPr>
            <w:tcW w:w="737" w:type="dxa"/>
            <w:tcBorders>
              <w:top w:val="single" w:sz="8" w:space="0" w:color="000000"/>
              <w:left w:val="single" w:sz="8" w:space="0" w:color="000000"/>
              <w:bottom w:val="single" w:sz="8" w:space="0" w:color="000000"/>
              <w:right w:val="single" w:sz="8" w:space="0" w:color="000000"/>
            </w:tcBorders>
            <w:vAlign w:val="center"/>
            <w:hideMark/>
          </w:tcPr>
          <w:p w14:paraId="062AA62E" w14:textId="77777777" w:rsidR="00C079F4" w:rsidRPr="00E1542C" w:rsidRDefault="00C079F4" w:rsidP="00791BB5">
            <w:pPr>
              <w:ind w:right="70"/>
              <w:jc w:val="center"/>
              <w:rPr>
                <w:rFonts w:asciiTheme="minorBidi" w:hAnsiTheme="minorBidi"/>
                <w:sz w:val="20"/>
                <w:szCs w:val="20"/>
              </w:rPr>
            </w:pPr>
            <w:r w:rsidRPr="00E1542C">
              <w:rPr>
                <w:rFonts w:asciiTheme="minorBidi" w:hAnsiTheme="minorBidi"/>
                <w:sz w:val="20"/>
                <w:szCs w:val="20"/>
              </w:rPr>
              <w:t>01</w:t>
            </w:r>
          </w:p>
        </w:tc>
        <w:tc>
          <w:tcPr>
            <w:tcW w:w="1674" w:type="dxa"/>
            <w:tcBorders>
              <w:top w:val="single" w:sz="8" w:space="0" w:color="000000"/>
              <w:left w:val="single" w:sz="8" w:space="0" w:color="000000"/>
              <w:bottom w:val="single" w:sz="8" w:space="0" w:color="000000"/>
              <w:right w:val="single" w:sz="4" w:space="0" w:color="auto"/>
            </w:tcBorders>
            <w:vAlign w:val="center"/>
            <w:hideMark/>
          </w:tcPr>
          <w:p w14:paraId="2D35E032" w14:textId="77777777" w:rsidR="00C079F4" w:rsidRPr="00E1542C" w:rsidRDefault="00C079F4" w:rsidP="00791BB5">
            <w:pPr>
              <w:ind w:right="66"/>
              <w:jc w:val="center"/>
              <w:rPr>
                <w:rFonts w:asciiTheme="minorBidi" w:hAnsiTheme="minorBidi"/>
                <w:sz w:val="20"/>
                <w:szCs w:val="20"/>
              </w:rPr>
            </w:pPr>
            <w:r w:rsidRPr="00E1542C">
              <w:rPr>
                <w:rFonts w:asciiTheme="minorBidi" w:hAnsiTheme="minorBidi"/>
                <w:sz w:val="20"/>
                <w:szCs w:val="20"/>
              </w:rPr>
              <w:t>15.61</w:t>
            </w:r>
          </w:p>
        </w:tc>
      </w:tr>
      <w:tr w:rsidR="00C079F4" w:rsidRPr="00E1542C" w14:paraId="41917694" w14:textId="77777777" w:rsidTr="00791BB5">
        <w:trPr>
          <w:trHeight w:val="20"/>
          <w:jc w:val="center"/>
        </w:trPr>
        <w:tc>
          <w:tcPr>
            <w:tcW w:w="898" w:type="dxa"/>
            <w:tcBorders>
              <w:top w:val="single" w:sz="8" w:space="0" w:color="000000"/>
              <w:left w:val="single" w:sz="8" w:space="0" w:color="000000"/>
              <w:bottom w:val="single" w:sz="8" w:space="0" w:color="000000"/>
              <w:right w:val="single" w:sz="8" w:space="0" w:color="000000"/>
            </w:tcBorders>
          </w:tcPr>
          <w:p w14:paraId="57E6A14F" w14:textId="77777777" w:rsidR="00C079F4" w:rsidRPr="00E1542C" w:rsidRDefault="00C079F4" w:rsidP="00791BB5">
            <w:pPr>
              <w:ind w:right="68"/>
              <w:jc w:val="center"/>
              <w:rPr>
                <w:rFonts w:asciiTheme="minorBidi" w:hAnsiTheme="minorBidi"/>
                <w:sz w:val="20"/>
                <w:szCs w:val="20"/>
              </w:rPr>
            </w:pPr>
            <w:r w:rsidRPr="00E1542C">
              <w:rPr>
                <w:rFonts w:asciiTheme="minorBidi" w:hAnsiTheme="minorBidi"/>
                <w:sz w:val="20"/>
                <w:szCs w:val="20"/>
              </w:rPr>
              <w:t>04</w:t>
            </w:r>
          </w:p>
        </w:tc>
        <w:tc>
          <w:tcPr>
            <w:tcW w:w="4114" w:type="dxa"/>
            <w:tcBorders>
              <w:top w:val="single" w:sz="8" w:space="0" w:color="000000"/>
              <w:left w:val="single" w:sz="8" w:space="0" w:color="000000"/>
              <w:bottom w:val="single" w:sz="8" w:space="0" w:color="000000"/>
              <w:right w:val="single" w:sz="8" w:space="0" w:color="000000"/>
            </w:tcBorders>
          </w:tcPr>
          <w:p w14:paraId="45C72A51" w14:textId="77777777" w:rsidR="00C079F4" w:rsidRPr="00E1542C" w:rsidRDefault="00C079F4" w:rsidP="00791BB5">
            <w:pPr>
              <w:jc w:val="both"/>
              <w:rPr>
                <w:rFonts w:asciiTheme="minorBidi" w:hAnsiTheme="minorBidi"/>
                <w:sz w:val="20"/>
                <w:szCs w:val="20"/>
              </w:rPr>
            </w:pPr>
            <w:r w:rsidRPr="00E1542C">
              <w:rPr>
                <w:rFonts w:asciiTheme="minorBidi" w:hAnsiTheme="minorBidi"/>
                <w:sz w:val="20"/>
                <w:szCs w:val="20"/>
              </w:rPr>
              <w:t>Community generator room</w:t>
            </w:r>
          </w:p>
        </w:tc>
        <w:tc>
          <w:tcPr>
            <w:tcW w:w="737" w:type="dxa"/>
            <w:tcBorders>
              <w:top w:val="single" w:sz="8" w:space="0" w:color="000000"/>
              <w:left w:val="single" w:sz="8" w:space="0" w:color="000000"/>
              <w:bottom w:val="single" w:sz="8" w:space="0" w:color="000000"/>
              <w:right w:val="single" w:sz="8" w:space="0" w:color="000000"/>
            </w:tcBorders>
            <w:vAlign w:val="center"/>
          </w:tcPr>
          <w:p w14:paraId="04AF3E5F" w14:textId="77777777" w:rsidR="00C079F4" w:rsidRPr="00E1542C" w:rsidRDefault="00C079F4" w:rsidP="00791BB5">
            <w:pPr>
              <w:ind w:right="70"/>
              <w:jc w:val="center"/>
              <w:rPr>
                <w:rFonts w:asciiTheme="minorBidi" w:hAnsiTheme="minorBidi"/>
                <w:sz w:val="20"/>
                <w:szCs w:val="20"/>
              </w:rPr>
            </w:pPr>
            <w:r w:rsidRPr="00E1542C">
              <w:rPr>
                <w:rFonts w:asciiTheme="minorBidi" w:hAnsiTheme="minorBidi"/>
                <w:sz w:val="20"/>
                <w:szCs w:val="20"/>
              </w:rPr>
              <w:t>01</w:t>
            </w:r>
          </w:p>
        </w:tc>
        <w:tc>
          <w:tcPr>
            <w:tcW w:w="1674" w:type="dxa"/>
            <w:tcBorders>
              <w:top w:val="single" w:sz="8" w:space="0" w:color="000000"/>
              <w:left w:val="single" w:sz="8" w:space="0" w:color="000000"/>
              <w:bottom w:val="single" w:sz="8" w:space="0" w:color="000000"/>
              <w:right w:val="single" w:sz="4" w:space="0" w:color="auto"/>
            </w:tcBorders>
            <w:vAlign w:val="center"/>
          </w:tcPr>
          <w:p w14:paraId="51F866ED" w14:textId="77777777" w:rsidR="00C079F4" w:rsidRPr="00E1542C" w:rsidRDefault="00C079F4" w:rsidP="00791BB5">
            <w:pPr>
              <w:ind w:right="66"/>
              <w:jc w:val="center"/>
              <w:rPr>
                <w:rFonts w:asciiTheme="minorBidi" w:hAnsiTheme="minorBidi"/>
                <w:sz w:val="20"/>
                <w:szCs w:val="20"/>
              </w:rPr>
            </w:pPr>
            <w:r w:rsidRPr="00E1542C">
              <w:rPr>
                <w:rFonts w:asciiTheme="minorBidi" w:hAnsiTheme="minorBidi"/>
                <w:sz w:val="20"/>
                <w:szCs w:val="20"/>
              </w:rPr>
              <w:t>52.03</w:t>
            </w:r>
          </w:p>
        </w:tc>
      </w:tr>
      <w:tr w:rsidR="00C079F4" w:rsidRPr="00E1542C" w14:paraId="521A3EE8" w14:textId="77777777" w:rsidTr="00791BB5">
        <w:trPr>
          <w:trHeight w:val="20"/>
          <w:jc w:val="center"/>
        </w:trPr>
        <w:tc>
          <w:tcPr>
            <w:tcW w:w="898" w:type="dxa"/>
            <w:tcBorders>
              <w:top w:val="single" w:sz="8" w:space="0" w:color="000000"/>
              <w:left w:val="single" w:sz="8" w:space="0" w:color="000000"/>
              <w:bottom w:val="single" w:sz="8" w:space="0" w:color="000000"/>
              <w:right w:val="single" w:sz="8" w:space="0" w:color="000000"/>
            </w:tcBorders>
            <w:hideMark/>
          </w:tcPr>
          <w:p w14:paraId="047ED580" w14:textId="77777777" w:rsidR="00C079F4" w:rsidRPr="00E1542C" w:rsidRDefault="00C079F4" w:rsidP="00791BB5">
            <w:pPr>
              <w:jc w:val="both"/>
              <w:rPr>
                <w:rFonts w:asciiTheme="minorBidi" w:hAnsiTheme="minorBidi"/>
                <w:sz w:val="20"/>
                <w:szCs w:val="20"/>
              </w:rPr>
            </w:pPr>
            <w:r w:rsidRPr="00E1542C">
              <w:rPr>
                <w:rFonts w:asciiTheme="minorBidi" w:hAnsiTheme="minorBidi"/>
                <w:b/>
                <w:sz w:val="20"/>
                <w:szCs w:val="20"/>
              </w:rPr>
              <w:t xml:space="preserve">  </w:t>
            </w:r>
          </w:p>
        </w:tc>
        <w:tc>
          <w:tcPr>
            <w:tcW w:w="4114" w:type="dxa"/>
            <w:tcBorders>
              <w:top w:val="single" w:sz="8" w:space="0" w:color="000000"/>
              <w:left w:val="single" w:sz="8" w:space="0" w:color="000000"/>
              <w:bottom w:val="single" w:sz="8" w:space="0" w:color="000000"/>
              <w:right w:val="single" w:sz="8" w:space="0" w:color="000000"/>
            </w:tcBorders>
            <w:hideMark/>
          </w:tcPr>
          <w:p w14:paraId="10D138CA" w14:textId="77777777" w:rsidR="00C079F4" w:rsidRPr="00E1542C" w:rsidRDefault="00C079F4" w:rsidP="00791BB5">
            <w:pPr>
              <w:ind w:right="70"/>
              <w:jc w:val="both"/>
              <w:rPr>
                <w:rFonts w:asciiTheme="minorBidi" w:hAnsiTheme="minorBidi"/>
                <w:sz w:val="20"/>
                <w:szCs w:val="20"/>
              </w:rPr>
            </w:pPr>
            <w:r w:rsidRPr="00E1542C">
              <w:rPr>
                <w:rFonts w:asciiTheme="minorBidi" w:hAnsiTheme="minorBidi"/>
                <w:b/>
                <w:sz w:val="20"/>
                <w:szCs w:val="20"/>
              </w:rPr>
              <w:t xml:space="preserve">Total </w:t>
            </w:r>
          </w:p>
        </w:tc>
        <w:tc>
          <w:tcPr>
            <w:tcW w:w="737" w:type="dxa"/>
            <w:tcBorders>
              <w:top w:val="single" w:sz="8" w:space="0" w:color="000000"/>
              <w:left w:val="single" w:sz="8" w:space="0" w:color="000000"/>
              <w:bottom w:val="single" w:sz="8" w:space="0" w:color="000000"/>
              <w:right w:val="single" w:sz="8" w:space="0" w:color="000000"/>
            </w:tcBorders>
          </w:tcPr>
          <w:p w14:paraId="457C5415" w14:textId="77777777" w:rsidR="00C079F4" w:rsidRPr="00E1542C" w:rsidRDefault="00C079F4" w:rsidP="00791BB5">
            <w:pPr>
              <w:ind w:left="60" w:hanging="142"/>
              <w:jc w:val="center"/>
              <w:rPr>
                <w:rFonts w:asciiTheme="minorBidi" w:hAnsiTheme="minorBidi"/>
                <w:b/>
                <w:sz w:val="20"/>
                <w:szCs w:val="20"/>
              </w:rPr>
            </w:pPr>
            <w:r w:rsidRPr="00E1542C">
              <w:rPr>
                <w:rFonts w:asciiTheme="minorBidi" w:hAnsiTheme="minorBidi"/>
                <w:b/>
                <w:sz w:val="20"/>
                <w:szCs w:val="20"/>
              </w:rPr>
              <w:t>59</w:t>
            </w:r>
          </w:p>
        </w:tc>
        <w:tc>
          <w:tcPr>
            <w:tcW w:w="1674" w:type="dxa"/>
            <w:tcBorders>
              <w:top w:val="single" w:sz="8" w:space="0" w:color="000000"/>
              <w:left w:val="single" w:sz="8" w:space="0" w:color="000000"/>
              <w:bottom w:val="single" w:sz="8" w:space="0" w:color="000000"/>
              <w:right w:val="single" w:sz="8" w:space="0" w:color="000000"/>
            </w:tcBorders>
          </w:tcPr>
          <w:p w14:paraId="4DB27408" w14:textId="77777777" w:rsidR="00C079F4" w:rsidRPr="00E1542C" w:rsidRDefault="00C079F4" w:rsidP="00791BB5">
            <w:pPr>
              <w:ind w:right="67"/>
              <w:jc w:val="center"/>
              <w:rPr>
                <w:rFonts w:asciiTheme="minorBidi" w:hAnsiTheme="minorBidi"/>
                <w:b/>
                <w:sz w:val="20"/>
                <w:szCs w:val="20"/>
              </w:rPr>
            </w:pPr>
            <w:r w:rsidRPr="00E1542C">
              <w:rPr>
                <w:rFonts w:asciiTheme="minorBidi" w:hAnsiTheme="minorBidi"/>
                <w:b/>
                <w:sz w:val="20"/>
                <w:szCs w:val="20"/>
              </w:rPr>
              <w:t>1864.47</w:t>
            </w:r>
          </w:p>
        </w:tc>
      </w:tr>
    </w:tbl>
    <w:p w14:paraId="53EC289D" w14:textId="77777777" w:rsidR="00C079F4" w:rsidRPr="00E1542C" w:rsidRDefault="00C079F4" w:rsidP="00C079F4">
      <w:pPr>
        <w:spacing w:after="0" w:line="240" w:lineRule="auto"/>
        <w:ind w:left="19" w:right="29"/>
        <w:jc w:val="both"/>
        <w:rPr>
          <w:rFonts w:asciiTheme="minorBidi" w:eastAsia="Calibri" w:hAnsiTheme="minorBidi"/>
        </w:rPr>
      </w:pPr>
    </w:p>
    <w:p w14:paraId="25DF032D" w14:textId="77777777" w:rsidR="00C079F4" w:rsidRPr="00E1542C" w:rsidRDefault="00C079F4" w:rsidP="00C079F4">
      <w:pPr>
        <w:spacing w:after="0" w:line="240" w:lineRule="auto"/>
        <w:ind w:left="19" w:right="29"/>
        <w:jc w:val="both"/>
        <w:rPr>
          <w:rFonts w:asciiTheme="minorBidi" w:eastAsia="Calibri" w:hAnsiTheme="minorBidi"/>
          <w:b/>
        </w:rPr>
      </w:pPr>
      <w:r w:rsidRPr="00E1542C">
        <w:rPr>
          <w:rFonts w:asciiTheme="minorBidi" w:eastAsia="Calibri" w:hAnsiTheme="minorBidi"/>
          <w:b/>
        </w:rPr>
        <w:t>ES-3</w:t>
      </w:r>
      <w:r w:rsidRPr="00E1542C">
        <w:rPr>
          <w:rFonts w:asciiTheme="minorBidi" w:eastAsia="Calibri" w:hAnsiTheme="minorBidi"/>
          <w:b/>
        </w:rPr>
        <w:tab/>
        <w:t>SOCIOECONOMIC PROFILE</w:t>
      </w:r>
    </w:p>
    <w:p w14:paraId="77899DA7" w14:textId="77777777" w:rsidR="00C079F4" w:rsidRDefault="00C079F4" w:rsidP="00C079F4">
      <w:pPr>
        <w:spacing w:after="0" w:line="240" w:lineRule="auto"/>
        <w:ind w:left="19" w:right="29"/>
        <w:jc w:val="both"/>
        <w:rPr>
          <w:rFonts w:asciiTheme="minorBidi" w:eastAsia="Calibri" w:hAnsiTheme="minorBidi"/>
        </w:rPr>
      </w:pPr>
    </w:p>
    <w:p w14:paraId="7571F45E" w14:textId="77777777" w:rsidR="00C079F4" w:rsidRPr="00E1542C" w:rsidRDefault="00C079F4" w:rsidP="00C079F4">
      <w:pPr>
        <w:spacing w:after="0"/>
        <w:jc w:val="both"/>
        <w:rPr>
          <w:rFonts w:asciiTheme="minorBidi" w:eastAsia="Calibri" w:hAnsiTheme="minorBidi"/>
        </w:rPr>
      </w:pPr>
      <w:r w:rsidRPr="00E1542C">
        <w:rPr>
          <w:rFonts w:asciiTheme="minorBidi" w:eastAsia="Calibri" w:hAnsiTheme="minorBidi"/>
        </w:rPr>
        <w:t xml:space="preserve">The methodology adopted for the survey </w:t>
      </w:r>
      <w:r w:rsidRPr="00E1542C">
        <w:rPr>
          <w:rFonts w:ascii="Arial" w:eastAsia="Calibri" w:hAnsi="Arial" w:cs="Times New Roman"/>
          <w:szCs w:val="24"/>
        </w:rPr>
        <w:t>included</w:t>
      </w:r>
      <w:r w:rsidRPr="00E1542C">
        <w:rPr>
          <w:rFonts w:asciiTheme="minorBidi" w:eastAsia="Calibri" w:hAnsiTheme="minorBidi"/>
        </w:rPr>
        <w:t xml:space="preserve"> a detailed desk review of Project documents and relevant secondary information including official records and statistics, as well as academic and other subject matter reports. The secondary source information/data/reports include Detail Design drawings and latest Population Census Reports (2017) of District Swat. Similarly, primary source </w:t>
      </w:r>
      <w:proofErr w:type="gramStart"/>
      <w:r w:rsidRPr="00E1542C">
        <w:rPr>
          <w:rFonts w:asciiTheme="minorBidi" w:eastAsia="Calibri" w:hAnsiTheme="minorBidi"/>
        </w:rPr>
        <w:t>include</w:t>
      </w:r>
      <w:proofErr w:type="gramEnd"/>
      <w:r w:rsidRPr="00E1542C">
        <w:rPr>
          <w:rFonts w:asciiTheme="minorBidi" w:eastAsia="Calibri" w:hAnsiTheme="minorBidi"/>
        </w:rPr>
        <w:t xml:space="preserve"> focus group discussions (FGDs), community consultations, individual interviews and walk through in the Project area, which helped the survey team to physically observe the socio-economic conditions in the project area and data collection. Meetings were held with all stakeholders including the affected community. </w:t>
      </w:r>
    </w:p>
    <w:p w14:paraId="2FB8BF26" w14:textId="77777777" w:rsidR="00C079F4" w:rsidRPr="00E1542C" w:rsidRDefault="00C079F4" w:rsidP="00C079F4">
      <w:pPr>
        <w:spacing w:after="0"/>
        <w:ind w:left="19" w:right="29"/>
        <w:jc w:val="both"/>
        <w:rPr>
          <w:rFonts w:asciiTheme="minorBidi" w:eastAsia="Calibri" w:hAnsiTheme="minorBidi"/>
        </w:rPr>
      </w:pPr>
    </w:p>
    <w:p w14:paraId="5D89D82A" w14:textId="77777777" w:rsidR="00C079F4" w:rsidRDefault="00C079F4" w:rsidP="00C079F4">
      <w:pPr>
        <w:spacing w:after="0"/>
        <w:jc w:val="both"/>
        <w:rPr>
          <w:rFonts w:asciiTheme="minorBidi" w:hAnsiTheme="minorBidi"/>
        </w:rPr>
      </w:pPr>
      <w:r w:rsidRPr="00E1542C">
        <w:rPr>
          <w:rFonts w:asciiTheme="minorBidi" w:hAnsiTheme="minorBidi"/>
        </w:rPr>
        <w:t xml:space="preserve">The sample size for the survey depends on the size of the affected persons in a project. A sample survey of 140 households was undertaken for the socio-economic survey from the possible affected households. In addition, a complete list including detail measurement survey (DMS) of affected private/government structures </w:t>
      </w:r>
      <w:r w:rsidRPr="00E1542C">
        <w:rPr>
          <w:rFonts w:ascii="Arial" w:eastAsia="Calibri" w:hAnsi="Arial" w:cs="Times New Roman"/>
          <w:szCs w:val="24"/>
        </w:rPr>
        <w:t>and</w:t>
      </w:r>
      <w:r w:rsidRPr="00E1542C">
        <w:rPr>
          <w:rFonts w:asciiTheme="minorBidi" w:hAnsiTheme="minorBidi"/>
        </w:rPr>
        <w:t xml:space="preserve"> public utilities was prepared. </w:t>
      </w:r>
    </w:p>
    <w:p w14:paraId="0C36A86A" w14:textId="77777777" w:rsidR="00C079F4" w:rsidRPr="00E1542C" w:rsidRDefault="00C079F4" w:rsidP="00C079F4">
      <w:pPr>
        <w:spacing w:after="0"/>
        <w:jc w:val="both"/>
        <w:rPr>
          <w:rFonts w:asciiTheme="minorBidi" w:hAnsiTheme="minorBidi"/>
        </w:rPr>
      </w:pPr>
    </w:p>
    <w:p w14:paraId="27E7A63A" w14:textId="77777777" w:rsidR="00C079F4" w:rsidRPr="00E1542C" w:rsidRDefault="00C079F4" w:rsidP="00C079F4">
      <w:pPr>
        <w:spacing w:after="0"/>
        <w:jc w:val="both"/>
        <w:rPr>
          <w:rFonts w:asciiTheme="minorBidi" w:hAnsiTheme="minorBidi"/>
        </w:rPr>
      </w:pPr>
      <w:r w:rsidRPr="00E1542C">
        <w:rPr>
          <w:rFonts w:asciiTheme="minorBidi" w:hAnsiTheme="minorBidi"/>
        </w:rPr>
        <w:lastRenderedPageBreak/>
        <w:t xml:space="preserve">According to census survey 2017, population of district Swat is comprised of 2,309,570 capita, which comprises of 50.8%male and 49.2% female population. Urban and rural population comprised of 695,900 and 1,613,670 inhabitants respectively. Swat is ethnically and linguistically diverse. The main ethnic groups living in the area are </w:t>
      </w:r>
      <w:proofErr w:type="spellStart"/>
      <w:r w:rsidRPr="00E1542C">
        <w:rPr>
          <w:rFonts w:asciiTheme="minorBidi" w:hAnsiTheme="minorBidi"/>
        </w:rPr>
        <w:t>Torwali</w:t>
      </w:r>
      <w:proofErr w:type="spellEnd"/>
      <w:r w:rsidRPr="00E1542C">
        <w:rPr>
          <w:rFonts w:asciiTheme="minorBidi" w:hAnsiTheme="minorBidi"/>
        </w:rPr>
        <w:t xml:space="preserve">, </w:t>
      </w:r>
      <w:proofErr w:type="spellStart"/>
      <w:r w:rsidRPr="00E1542C">
        <w:rPr>
          <w:rFonts w:asciiTheme="minorBidi" w:hAnsiTheme="minorBidi"/>
        </w:rPr>
        <w:t>Gawri</w:t>
      </w:r>
      <w:proofErr w:type="spellEnd"/>
      <w:r w:rsidRPr="00E1542C">
        <w:rPr>
          <w:rFonts w:asciiTheme="minorBidi" w:hAnsiTheme="minorBidi"/>
        </w:rPr>
        <w:t xml:space="preserve">, Gujar, </w:t>
      </w:r>
      <w:proofErr w:type="spellStart"/>
      <w:r w:rsidRPr="00E1542C">
        <w:rPr>
          <w:rFonts w:asciiTheme="minorBidi" w:hAnsiTheme="minorBidi"/>
        </w:rPr>
        <w:t>Oshojo</w:t>
      </w:r>
      <w:proofErr w:type="spellEnd"/>
      <w:r w:rsidRPr="00E1542C">
        <w:rPr>
          <w:rFonts w:asciiTheme="minorBidi" w:hAnsiTheme="minorBidi"/>
        </w:rPr>
        <w:t xml:space="preserve">, </w:t>
      </w:r>
      <w:proofErr w:type="spellStart"/>
      <w:r w:rsidRPr="00E1542C">
        <w:rPr>
          <w:rFonts w:asciiTheme="minorBidi" w:hAnsiTheme="minorBidi"/>
        </w:rPr>
        <w:t>Qashqari</w:t>
      </w:r>
      <w:proofErr w:type="spellEnd"/>
      <w:r w:rsidRPr="00E1542C">
        <w:rPr>
          <w:rFonts w:asciiTheme="minorBidi" w:hAnsiTheme="minorBidi"/>
        </w:rPr>
        <w:t xml:space="preserve"> (Khowar), and Pashtun Communities. The </w:t>
      </w:r>
      <w:proofErr w:type="spellStart"/>
      <w:r w:rsidRPr="00E1542C">
        <w:rPr>
          <w:rFonts w:asciiTheme="minorBidi" w:hAnsiTheme="minorBidi"/>
        </w:rPr>
        <w:t>Torwali</w:t>
      </w:r>
      <w:proofErr w:type="spellEnd"/>
      <w:r w:rsidRPr="00E1542C">
        <w:rPr>
          <w:rFonts w:asciiTheme="minorBidi" w:hAnsiTheme="minorBidi"/>
        </w:rPr>
        <w:t xml:space="preserve"> and Gujar communities forms the majority in the proposed project area. </w:t>
      </w:r>
    </w:p>
    <w:p w14:paraId="7CE0CFFD" w14:textId="77777777" w:rsidR="00C079F4" w:rsidRPr="00E1542C" w:rsidRDefault="00C079F4" w:rsidP="00C079F4">
      <w:pPr>
        <w:tabs>
          <w:tab w:val="left" w:pos="720"/>
        </w:tabs>
        <w:spacing w:after="0"/>
        <w:jc w:val="both"/>
        <w:rPr>
          <w:rFonts w:asciiTheme="minorBidi" w:hAnsiTheme="minorBidi"/>
        </w:rPr>
      </w:pPr>
    </w:p>
    <w:p w14:paraId="579823B4" w14:textId="77777777" w:rsidR="00C079F4" w:rsidRPr="00E1542C" w:rsidRDefault="00C079F4" w:rsidP="00C079F4">
      <w:pPr>
        <w:spacing w:after="0"/>
        <w:jc w:val="both"/>
        <w:rPr>
          <w:rFonts w:asciiTheme="minorBidi" w:eastAsia="Calibri" w:hAnsiTheme="minorBidi"/>
          <w:b/>
        </w:rPr>
      </w:pPr>
      <w:r w:rsidRPr="00E1542C">
        <w:rPr>
          <w:rFonts w:asciiTheme="minorBidi" w:eastAsia="Calibri" w:hAnsiTheme="minorBidi"/>
          <w:b/>
        </w:rPr>
        <w:t>ES-4</w:t>
      </w:r>
      <w:r w:rsidRPr="00E1542C">
        <w:rPr>
          <w:rFonts w:asciiTheme="minorBidi" w:eastAsia="Calibri" w:hAnsiTheme="minorBidi"/>
          <w:b/>
        </w:rPr>
        <w:tab/>
        <w:t>PUBLIC CONSULTATION AND INFORMATION DISCLOSURE</w:t>
      </w:r>
      <w:r w:rsidRPr="00E1542C">
        <w:rPr>
          <w:rFonts w:asciiTheme="minorBidi" w:eastAsia="Calibri" w:hAnsiTheme="minorBidi"/>
          <w:b/>
        </w:rPr>
        <w:tab/>
      </w:r>
    </w:p>
    <w:p w14:paraId="029EA7E8" w14:textId="77777777" w:rsidR="00C079F4" w:rsidRDefault="00C079F4" w:rsidP="00C079F4">
      <w:pPr>
        <w:spacing w:after="0"/>
        <w:jc w:val="both"/>
        <w:rPr>
          <w:rFonts w:asciiTheme="minorBidi" w:hAnsiTheme="minorBidi"/>
          <w:lang w:val="en-GB"/>
        </w:rPr>
      </w:pPr>
    </w:p>
    <w:p w14:paraId="1B9C17E5" w14:textId="77777777" w:rsidR="00C079F4" w:rsidRDefault="00C079F4" w:rsidP="00C079F4">
      <w:pPr>
        <w:spacing w:after="0"/>
        <w:jc w:val="both"/>
        <w:rPr>
          <w:rFonts w:asciiTheme="minorBidi" w:eastAsia="Calibri" w:hAnsiTheme="minorBidi"/>
        </w:rPr>
      </w:pPr>
      <w:r w:rsidRPr="00E1542C">
        <w:rPr>
          <w:rFonts w:asciiTheme="minorBidi" w:hAnsiTheme="minorBidi"/>
          <w:lang w:val="en-GB"/>
        </w:rPr>
        <w:t xml:space="preserve">This Section reflects the outcome of </w:t>
      </w:r>
      <w:proofErr w:type="gramStart"/>
      <w:r w:rsidRPr="00E1542C">
        <w:rPr>
          <w:rFonts w:asciiTheme="minorBidi" w:hAnsiTheme="minorBidi"/>
          <w:lang w:val="en-GB"/>
        </w:rPr>
        <w:t>stakeholders</w:t>
      </w:r>
      <w:proofErr w:type="gramEnd"/>
      <w:r w:rsidRPr="00E1542C">
        <w:rPr>
          <w:rFonts w:asciiTheme="minorBidi" w:hAnsiTheme="minorBidi"/>
          <w:lang w:val="en-GB"/>
        </w:rPr>
        <w:t xml:space="preserve"> consultation carried out at the time of preparation of this RAP. </w:t>
      </w:r>
      <w:r w:rsidRPr="00E1542C">
        <w:rPr>
          <w:rFonts w:asciiTheme="minorBidi" w:eastAsia="Calibri" w:hAnsiTheme="minorBidi"/>
        </w:rPr>
        <w:t xml:space="preserve">The consultation and information disclosure to the Project Affected Persons (PAPs) and other stakeholders during project planning, designing and implementation stages is a key to sustainable development. Likewise, participation of stakeholders at all stages of project preparation is essential to meet the objectives of meaningful consultation under resettlement policy. During preparation of the RAP, project affected persons and other stakeholders from different fields of life were consulted to learn their concerns and adopt appropriate measure in project design, resettlement planning and implementation and disseminate requisite information about project impacts, bank policy guidelines and land acquisition parameters. </w:t>
      </w:r>
    </w:p>
    <w:p w14:paraId="4E4D70E7" w14:textId="77777777" w:rsidR="00C079F4" w:rsidRDefault="00C079F4" w:rsidP="00C079F4">
      <w:pPr>
        <w:spacing w:after="0"/>
        <w:jc w:val="both"/>
        <w:rPr>
          <w:rFonts w:asciiTheme="minorBidi" w:hAnsiTheme="minorBidi"/>
          <w:lang w:val="en-GB"/>
        </w:rPr>
      </w:pPr>
    </w:p>
    <w:p w14:paraId="0BF12E0E" w14:textId="77777777" w:rsidR="00C079F4" w:rsidRPr="00E1542C" w:rsidRDefault="00C079F4" w:rsidP="00C079F4">
      <w:pPr>
        <w:spacing w:after="0"/>
        <w:jc w:val="both"/>
        <w:rPr>
          <w:rFonts w:asciiTheme="minorBidi" w:hAnsiTheme="minorBidi"/>
          <w:lang w:val="en-GB"/>
        </w:rPr>
      </w:pPr>
      <w:r w:rsidRPr="00E1542C">
        <w:rPr>
          <w:rFonts w:asciiTheme="minorBidi" w:hAnsiTheme="minorBidi"/>
          <w:lang w:val="en-GB"/>
        </w:rPr>
        <w:t xml:space="preserve">The stakeholder’s communication policy is based on the principles of transparency, timeliness, participation, meaningful engagement, and inclusiveness. Means of communication and consultation are to promote participation of those who may otherwise tend to be marginalized such as women, elderly, disabled and the poor. Stakeholder’s communication will encompass institutional stakeholders, communities within the project area, and persons directly affected by the project.  </w:t>
      </w:r>
    </w:p>
    <w:p w14:paraId="3E808449" w14:textId="77777777" w:rsidR="00C079F4" w:rsidRPr="00E1542C" w:rsidRDefault="00C079F4" w:rsidP="00C079F4">
      <w:pPr>
        <w:spacing w:after="0" w:line="240" w:lineRule="auto"/>
        <w:jc w:val="both"/>
        <w:rPr>
          <w:rFonts w:asciiTheme="minorBidi" w:hAnsiTheme="minorBidi"/>
        </w:rPr>
      </w:pPr>
    </w:p>
    <w:p w14:paraId="635FBD02" w14:textId="77777777" w:rsidR="00C079F4" w:rsidRPr="00E1542C" w:rsidRDefault="00C079F4" w:rsidP="00C079F4">
      <w:pPr>
        <w:spacing w:after="0"/>
        <w:jc w:val="both"/>
        <w:rPr>
          <w:rFonts w:asciiTheme="minorBidi" w:hAnsiTheme="minorBidi"/>
          <w:b/>
        </w:rPr>
      </w:pPr>
      <w:r w:rsidRPr="00E1542C">
        <w:rPr>
          <w:rFonts w:asciiTheme="minorBidi" w:hAnsiTheme="minorBidi"/>
          <w:b/>
        </w:rPr>
        <w:t>ES-5</w:t>
      </w:r>
      <w:r w:rsidRPr="00E1542C">
        <w:rPr>
          <w:rFonts w:asciiTheme="minorBidi" w:hAnsiTheme="minorBidi"/>
          <w:b/>
        </w:rPr>
        <w:tab/>
        <w:t>GRIEVANCE REDRESS MECHANISM</w:t>
      </w:r>
    </w:p>
    <w:p w14:paraId="6AE2E36B" w14:textId="77777777" w:rsidR="00C079F4" w:rsidRDefault="00C079F4" w:rsidP="00C079F4">
      <w:pPr>
        <w:spacing w:after="0"/>
        <w:jc w:val="both"/>
        <w:rPr>
          <w:rFonts w:asciiTheme="minorBidi" w:hAnsiTheme="minorBidi"/>
          <w:lang w:val="en-GB"/>
        </w:rPr>
      </w:pPr>
    </w:p>
    <w:p w14:paraId="0E3A2FD3" w14:textId="37E8BFAB" w:rsidR="00C079F4" w:rsidRDefault="00C079F4" w:rsidP="00C079F4">
      <w:pPr>
        <w:spacing w:after="0"/>
        <w:jc w:val="both"/>
        <w:rPr>
          <w:rFonts w:ascii="Arial" w:hAnsi="Arial" w:cs="Arial"/>
        </w:rPr>
      </w:pPr>
      <w:r w:rsidRPr="00C079F4">
        <w:rPr>
          <w:rFonts w:ascii="Arial" w:hAnsi="Arial" w:cs="Arial"/>
        </w:rPr>
        <w:t xml:space="preserve">GRM will be set up with a three-tiered structure; a Grievance Redress Cell (GR-Cell) will be set up at the sub-project/field level (Tier 1) enabling immediate local responses to grievances, and a Grievance Redress Committee (GRC) will be set up at PMU (C&amp;W) head office level (Tier 2) to provide decisions for more difficult cases not resolved at the field level. A Tier 3 and final appellate level oversight and decision-making will be provided by the Project Steering Committee (PSC).  </w:t>
      </w:r>
    </w:p>
    <w:p w14:paraId="69497709" w14:textId="77777777" w:rsidR="00C079F4" w:rsidRPr="00C079F4" w:rsidRDefault="00C079F4" w:rsidP="00C079F4">
      <w:pPr>
        <w:spacing w:after="0"/>
        <w:jc w:val="both"/>
        <w:rPr>
          <w:rFonts w:ascii="Arial" w:hAnsi="Arial" w:cs="Arial"/>
        </w:rPr>
      </w:pPr>
    </w:p>
    <w:p w14:paraId="360FDDB5" w14:textId="77777777" w:rsidR="00C079F4" w:rsidRPr="00C079F4" w:rsidRDefault="00C079F4" w:rsidP="00C079F4">
      <w:pPr>
        <w:widowControl w:val="0"/>
        <w:autoSpaceDE w:val="0"/>
        <w:autoSpaceDN w:val="0"/>
        <w:spacing w:line="240" w:lineRule="auto"/>
        <w:jc w:val="both"/>
        <w:rPr>
          <w:rFonts w:ascii="Arial" w:hAnsi="Arial" w:cs="Arial"/>
        </w:rPr>
      </w:pPr>
      <w:r w:rsidRPr="00C079F4">
        <w:rPr>
          <w:rFonts w:ascii="Arial" w:hAnsi="Arial" w:cs="Arial"/>
        </w:rPr>
        <w:t xml:space="preserve">The GRCs will continue to function for the benefit of the PAPs, till complete implementation of RAP. PAPs can submit a formal complaint to the GR-Cell set up for the sub-project at the field level. Members of the GRC will include </w:t>
      </w:r>
      <w:r w:rsidRPr="00C079F4">
        <w:rPr>
          <w:rFonts w:ascii="Arial" w:hAnsi="Arial" w:cs="Arial"/>
          <w:szCs w:val="24"/>
        </w:rPr>
        <w:t>Supervisory Engineer PMU C&amp;W (Chairman), Representative of District Administration (Member), Affected Person/s (Member), Environmental Engineer of Supervision Consultant (EE-SC) (Member/ Secretary), Environmental Engineer of Construction Contractor (Member) and Co-opted Members (of Relevant Government Departments (e.g. KDA, GDA, Revenue, Archaeology, etc.)(as required).</w:t>
      </w:r>
      <w:r w:rsidRPr="00C079F4">
        <w:rPr>
          <w:rFonts w:ascii="Arial" w:hAnsi="Arial" w:cs="Arial"/>
        </w:rPr>
        <w:t xml:space="preserve">Once the complaint is submitted, it shall be recorded in the complaints register and uploaded to a computer excel sheet without delay and an acknowledgement sent to the complainant within three (3) business days. Project technical staff will be assigned to investigate the complaint by visiting the site location to meet complainants and all related stakeholders, and submit a fact-finding report and recommendations to the GRC within seven (07) business days of receipt of complaint. </w:t>
      </w:r>
    </w:p>
    <w:p w14:paraId="19B936D5" w14:textId="77777777" w:rsidR="00C079F4" w:rsidRDefault="00C079F4" w:rsidP="00C079F4">
      <w:pPr>
        <w:spacing w:after="0"/>
        <w:jc w:val="both"/>
        <w:rPr>
          <w:rFonts w:ascii="Arial" w:hAnsi="Arial" w:cs="Arial"/>
        </w:rPr>
      </w:pPr>
      <w:r w:rsidRPr="00C079F4">
        <w:rPr>
          <w:rFonts w:ascii="Arial" w:hAnsi="Arial" w:cs="Arial"/>
        </w:rPr>
        <w:lastRenderedPageBreak/>
        <w:t xml:space="preserve">The GRC will have weekly meetings and will take decisions on all complaints and their fact-finding reports in accordance with the agreed entitlements and provisions in the RAP/ entitlement matrix or ESMP. A decision will be communicated to the complainant within fifteen (15) business days and recorded in the complaint register and excel sheet. If the complainant is not satisfied with the decision received, he/she can elevate the complaint to the 2nd tier grievance redress committee located at the PMU C&amp;W headed by the Project Director. The PMU-GRC will receive secretarial support from the Social Safeguards Specialist and will meet fortnightly. The 2nd Tier GRC will acknowledge the complaint within three (03) business days, scrutinize the record of the 1st Tier GRC, meet with the complainant/s and relevant departments, and investigate the remedies available. After thorough review and scrutiny of the available record and conducting a visit of site to collect additional information if required, the 2nd Tier GRC will inform the complainant of the GRC’s decision within thirty (30) business days of receipt of the complaint. If complainants are not satisfied, they can approach the PSC as the final tier in the GRM. </w:t>
      </w:r>
    </w:p>
    <w:p w14:paraId="71794731" w14:textId="77777777" w:rsidR="00C079F4" w:rsidRPr="00C079F4" w:rsidRDefault="00C079F4" w:rsidP="00C079F4">
      <w:pPr>
        <w:spacing w:after="0"/>
        <w:jc w:val="both"/>
        <w:rPr>
          <w:rFonts w:ascii="Arial" w:hAnsi="Arial" w:cs="Arial"/>
        </w:rPr>
      </w:pPr>
    </w:p>
    <w:p w14:paraId="54AD1D62" w14:textId="77777777" w:rsidR="00C079F4" w:rsidRPr="00E1542C" w:rsidRDefault="00C079F4" w:rsidP="00C079F4">
      <w:pPr>
        <w:spacing w:after="0"/>
        <w:jc w:val="both"/>
        <w:rPr>
          <w:rFonts w:asciiTheme="minorBidi" w:hAnsiTheme="minorBidi"/>
          <w:b/>
        </w:rPr>
      </w:pPr>
      <w:r w:rsidRPr="00E1542C">
        <w:rPr>
          <w:rFonts w:asciiTheme="minorBidi" w:hAnsiTheme="minorBidi"/>
          <w:b/>
        </w:rPr>
        <w:t>ES-6</w:t>
      </w:r>
      <w:r w:rsidRPr="00E1542C">
        <w:rPr>
          <w:rFonts w:asciiTheme="minorBidi" w:hAnsiTheme="minorBidi"/>
          <w:b/>
        </w:rPr>
        <w:tab/>
        <w:t>LEGAL AND POLICY FRAMEWORK</w:t>
      </w:r>
    </w:p>
    <w:p w14:paraId="104D18BD" w14:textId="77777777" w:rsidR="00C079F4" w:rsidRDefault="00C079F4" w:rsidP="00C079F4">
      <w:pPr>
        <w:spacing w:after="0"/>
        <w:jc w:val="both"/>
        <w:rPr>
          <w:rFonts w:asciiTheme="minorBidi" w:hAnsiTheme="minorBidi"/>
        </w:rPr>
      </w:pPr>
    </w:p>
    <w:p w14:paraId="78BABFDB"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This section describes national and local laws and regulations that apply to the project and identifies gaps between local laws and World Bank policy requirements. It discusses how gaps will be addressed, describes methodology for determining valuations and compensation rates at replacement cost for assets, incomes, and </w:t>
      </w:r>
      <w:r w:rsidRPr="00E1542C">
        <w:rPr>
          <w:rFonts w:ascii="Arial" w:eastAsia="Calibri" w:hAnsi="Arial" w:cs="Times New Roman"/>
          <w:szCs w:val="24"/>
        </w:rPr>
        <w:t>livelihoods</w:t>
      </w:r>
      <w:r w:rsidRPr="00E1542C">
        <w:rPr>
          <w:rFonts w:asciiTheme="minorBidi" w:hAnsiTheme="minorBidi"/>
        </w:rPr>
        <w:t xml:space="preserve">, and describes the land acquisition process and prepare a schedule for meeting key procedural requirements. Land acquisition and compensation will be carried in a participatory manner so that </w:t>
      </w:r>
      <w:proofErr w:type="spellStart"/>
      <w:r w:rsidRPr="00E1542C">
        <w:rPr>
          <w:rFonts w:asciiTheme="minorBidi" w:hAnsiTheme="minorBidi"/>
        </w:rPr>
        <w:t>PAPs’</w:t>
      </w:r>
      <w:proofErr w:type="spellEnd"/>
      <w:r w:rsidRPr="00E1542C">
        <w:rPr>
          <w:rFonts w:asciiTheme="minorBidi" w:hAnsiTheme="minorBidi"/>
        </w:rPr>
        <w:t xml:space="preserve"> concerns are taken into account at all stages of the project, </w:t>
      </w:r>
      <w:r w:rsidRPr="00E1542C">
        <w:rPr>
          <w:rFonts w:asciiTheme="minorBidi" w:eastAsia="Calibri" w:hAnsiTheme="minorBidi"/>
        </w:rPr>
        <w:t>especially</w:t>
      </w:r>
      <w:r w:rsidRPr="00E1542C">
        <w:rPr>
          <w:rFonts w:asciiTheme="minorBidi" w:hAnsiTheme="minorBidi"/>
        </w:rPr>
        <w:t>, during the planning and implementation stages.</w:t>
      </w:r>
    </w:p>
    <w:p w14:paraId="2F5F336A" w14:textId="77777777" w:rsidR="00C079F4" w:rsidRPr="00E1542C" w:rsidRDefault="00C079F4" w:rsidP="00C079F4">
      <w:pPr>
        <w:spacing w:after="0"/>
        <w:jc w:val="both"/>
        <w:rPr>
          <w:rFonts w:asciiTheme="minorBidi" w:hAnsiTheme="minorBidi"/>
          <w:b/>
          <w:szCs w:val="36"/>
        </w:rPr>
      </w:pPr>
    </w:p>
    <w:p w14:paraId="724430E9"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The Land Acquisition Act 1894 (LAA 1894) with its successive amendments is the main law regulating land acquisition for public purpose at federal and provincial levels through the right of exercise of eminent domain. Based on the LAA, only legal owners and tenants registered with the Land Revenue Department or with formal lease agreements are eligible for compensation/livelihood support. For those without title rights, there are no laws in Pakistan either at federal level or in the province of KP </w:t>
      </w:r>
      <w:r w:rsidRPr="00E1542C">
        <w:rPr>
          <w:rFonts w:ascii="Arial" w:eastAsia="Calibri" w:hAnsi="Arial" w:cs="Times New Roman"/>
          <w:szCs w:val="24"/>
        </w:rPr>
        <w:t>where</w:t>
      </w:r>
      <w:r w:rsidRPr="00E1542C">
        <w:rPr>
          <w:rFonts w:asciiTheme="minorBidi" w:hAnsiTheme="minorBidi"/>
        </w:rPr>
        <w:t xml:space="preserve"> proposed Project will be implemented. However, there are practices in Pakistan in which non-title holders have been paid compensation for their lost assets and livelihood sources. Projects such as </w:t>
      </w:r>
      <w:proofErr w:type="spellStart"/>
      <w:r w:rsidRPr="00E1542C">
        <w:rPr>
          <w:rFonts w:asciiTheme="minorBidi" w:hAnsiTheme="minorBidi"/>
        </w:rPr>
        <w:t>Chotiari</w:t>
      </w:r>
      <w:proofErr w:type="spellEnd"/>
      <w:r w:rsidRPr="00E1542C">
        <w:rPr>
          <w:rFonts w:asciiTheme="minorBidi" w:hAnsiTheme="minorBidi"/>
        </w:rPr>
        <w:t xml:space="preserve"> Dam, Ghazi </w:t>
      </w:r>
      <w:proofErr w:type="spellStart"/>
      <w:r w:rsidRPr="00E1542C">
        <w:rPr>
          <w:rFonts w:asciiTheme="minorBidi" w:hAnsiTheme="minorBidi"/>
        </w:rPr>
        <w:t>Barotha</w:t>
      </w:r>
      <w:proofErr w:type="spellEnd"/>
      <w:r w:rsidRPr="00E1542C">
        <w:rPr>
          <w:rFonts w:asciiTheme="minorBidi" w:hAnsiTheme="minorBidi"/>
        </w:rPr>
        <w:t xml:space="preserve"> Hydropower, and National Highways Improvement, have awarded compensation and assistance to unregistered tenants and other forms of PAPs (sharecroppers / squatters).</w:t>
      </w:r>
    </w:p>
    <w:p w14:paraId="3D155ED2" w14:textId="77777777" w:rsidR="00C079F4" w:rsidRPr="00E1542C" w:rsidRDefault="00C079F4" w:rsidP="00C079F4">
      <w:pPr>
        <w:autoSpaceDE w:val="0"/>
        <w:autoSpaceDN w:val="0"/>
        <w:adjustRightInd w:val="0"/>
        <w:spacing w:after="0"/>
        <w:jc w:val="both"/>
        <w:rPr>
          <w:rFonts w:asciiTheme="minorBidi" w:hAnsiTheme="minorBidi"/>
        </w:rPr>
      </w:pPr>
    </w:p>
    <w:p w14:paraId="77E361A6"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OP 4.12 establishes requirements of the World Bank for managing involuntary resettlement. This Policy deals with the issues and concerns relating to involuntary resettlement due to the development projects and provides principles and guidelines to mitigate the adverse impacts on the local community, particularly their </w:t>
      </w:r>
      <w:r w:rsidRPr="00E1542C">
        <w:rPr>
          <w:rFonts w:ascii="Arial" w:eastAsia="Calibri" w:hAnsi="Arial" w:cs="Times New Roman"/>
          <w:szCs w:val="24"/>
        </w:rPr>
        <w:t>relocation</w:t>
      </w:r>
      <w:r w:rsidRPr="00E1542C">
        <w:rPr>
          <w:rFonts w:asciiTheme="minorBidi" w:hAnsiTheme="minorBidi"/>
        </w:rPr>
        <w:t xml:space="preserve">/ displacement. The Bank's experience indicates that involuntary resettlement under development projects, if unmitigated, often gives rise to severe economic, social, and environmental risks: production systems are dismantled; people face impoverishment when their </w:t>
      </w:r>
      <w:r w:rsidRPr="00E1542C">
        <w:rPr>
          <w:rFonts w:asciiTheme="minorBidi" w:eastAsia="Calibri" w:hAnsiTheme="minorBidi"/>
        </w:rPr>
        <w:t>productive</w:t>
      </w:r>
      <w:r w:rsidRPr="00E1542C">
        <w:rPr>
          <w:rFonts w:asciiTheme="minorBidi" w:hAnsiTheme="minorBidi"/>
        </w:rPr>
        <w:t xml:space="preserve"> assets or income sources are lost; people are relocated to environments where their productive skills may be less applicable and the competition for resources greater; community institutions and social networks are weakened; kin groups are dispersed; and cultural identity, traditional authority, and the potential for mutual help are </w:t>
      </w:r>
      <w:r w:rsidRPr="00E1542C">
        <w:rPr>
          <w:rFonts w:asciiTheme="minorBidi" w:hAnsiTheme="minorBidi"/>
        </w:rPr>
        <w:lastRenderedPageBreak/>
        <w:t>diminished or lost. This policy includes safeguards to address and mitigate these impoverishment risks. The policy provides basis for the development/ preparation of Resettlement Policy Framework and Resettlement Plan, in order to address the involuntary resettlement.</w:t>
      </w:r>
    </w:p>
    <w:p w14:paraId="69260275" w14:textId="77777777" w:rsidR="00C079F4" w:rsidRDefault="00C079F4" w:rsidP="00C079F4">
      <w:pPr>
        <w:autoSpaceDE w:val="0"/>
        <w:autoSpaceDN w:val="0"/>
        <w:adjustRightInd w:val="0"/>
        <w:spacing w:after="0"/>
        <w:jc w:val="both"/>
        <w:rPr>
          <w:rFonts w:asciiTheme="minorBidi" w:hAnsiTheme="minorBidi"/>
        </w:rPr>
      </w:pPr>
    </w:p>
    <w:p w14:paraId="723924BB" w14:textId="77777777" w:rsidR="00C079F4" w:rsidRDefault="00C079F4" w:rsidP="00C079F4">
      <w:pPr>
        <w:autoSpaceDE w:val="0"/>
        <w:autoSpaceDN w:val="0"/>
        <w:adjustRightInd w:val="0"/>
        <w:spacing w:after="0"/>
        <w:jc w:val="both"/>
        <w:rPr>
          <w:rFonts w:asciiTheme="minorBidi" w:hAnsiTheme="minorBidi"/>
        </w:rPr>
      </w:pPr>
    </w:p>
    <w:p w14:paraId="15431F29" w14:textId="77777777" w:rsidR="00C079F4" w:rsidRPr="00E1542C" w:rsidRDefault="00C079F4" w:rsidP="00C079F4">
      <w:pPr>
        <w:autoSpaceDE w:val="0"/>
        <w:autoSpaceDN w:val="0"/>
        <w:adjustRightInd w:val="0"/>
        <w:spacing w:after="0"/>
        <w:jc w:val="both"/>
        <w:rPr>
          <w:rFonts w:asciiTheme="minorBidi" w:hAnsiTheme="minorBidi"/>
        </w:rPr>
      </w:pPr>
    </w:p>
    <w:p w14:paraId="4B0F19DF" w14:textId="77777777" w:rsidR="00C079F4" w:rsidRPr="00E1542C" w:rsidRDefault="00C079F4" w:rsidP="00C079F4">
      <w:pPr>
        <w:spacing w:after="0"/>
        <w:jc w:val="both"/>
        <w:rPr>
          <w:rFonts w:asciiTheme="minorBidi" w:hAnsiTheme="minorBidi"/>
          <w:b/>
        </w:rPr>
      </w:pPr>
      <w:r w:rsidRPr="00E1542C">
        <w:rPr>
          <w:rFonts w:asciiTheme="minorBidi" w:hAnsiTheme="minorBidi"/>
          <w:b/>
        </w:rPr>
        <w:t>ES-7</w:t>
      </w:r>
      <w:r w:rsidRPr="00E1542C">
        <w:rPr>
          <w:rFonts w:asciiTheme="minorBidi" w:hAnsiTheme="minorBidi"/>
          <w:b/>
        </w:rPr>
        <w:tab/>
        <w:t>ENTITLEMENT MATRIX</w:t>
      </w:r>
    </w:p>
    <w:p w14:paraId="1D605FC6" w14:textId="77777777" w:rsidR="00C079F4" w:rsidRDefault="00C079F4" w:rsidP="00C079F4">
      <w:pPr>
        <w:spacing w:after="0"/>
        <w:jc w:val="both"/>
        <w:rPr>
          <w:rFonts w:asciiTheme="minorBidi" w:hAnsiTheme="minorBidi"/>
        </w:rPr>
      </w:pPr>
    </w:p>
    <w:p w14:paraId="7A7C0CE0" w14:textId="77777777" w:rsidR="00C079F4" w:rsidRDefault="00C079F4" w:rsidP="00C079F4">
      <w:pPr>
        <w:jc w:val="both"/>
        <w:rPr>
          <w:rFonts w:ascii="Arial" w:hAnsi="Arial" w:cs="Arial"/>
          <w:b/>
        </w:rPr>
      </w:pPr>
      <w:r w:rsidRPr="00C079F4">
        <w:rPr>
          <w:rFonts w:ascii="Arial" w:hAnsi="Arial" w:cs="Arial"/>
        </w:rPr>
        <w:t xml:space="preserve">An Entitlement Matrix (EM) proposed is given below in </w:t>
      </w:r>
      <w:r w:rsidRPr="00C079F4">
        <w:rPr>
          <w:rFonts w:ascii="Arial" w:hAnsi="Arial" w:cs="Arial"/>
          <w:b/>
        </w:rPr>
        <w:t xml:space="preserve">Table ES-03. </w:t>
      </w:r>
    </w:p>
    <w:tbl>
      <w:tblPr>
        <w:tblStyle w:val="TableGrid"/>
        <w:tblW w:w="5000" w:type="pct"/>
        <w:tblLook w:val="04A0" w:firstRow="1" w:lastRow="0" w:firstColumn="1" w:lastColumn="0" w:noHBand="0" w:noVBand="1"/>
      </w:tblPr>
      <w:tblGrid>
        <w:gridCol w:w="1885"/>
        <w:gridCol w:w="1810"/>
        <w:gridCol w:w="2639"/>
        <w:gridCol w:w="3016"/>
      </w:tblGrid>
      <w:tr w:rsidR="00C079F4" w:rsidRPr="00FC2A24" w14:paraId="23776C6B" w14:textId="77777777" w:rsidTr="00C079F4">
        <w:trPr>
          <w:tblHeader/>
        </w:trPr>
        <w:tc>
          <w:tcPr>
            <w:tcW w:w="1008" w:type="pct"/>
          </w:tcPr>
          <w:p w14:paraId="0406D5D4" w14:textId="77777777" w:rsidR="00C079F4" w:rsidRPr="00FC2A24" w:rsidRDefault="00C079F4" w:rsidP="00791BB5">
            <w:pPr>
              <w:jc w:val="center"/>
              <w:rPr>
                <w:rFonts w:ascii="Arial" w:hAnsi="Arial" w:cs="Arial"/>
                <w:b/>
              </w:rPr>
            </w:pPr>
            <w:r w:rsidRPr="00FC2A24">
              <w:rPr>
                <w:rFonts w:ascii="Arial" w:hAnsi="Arial" w:cs="Arial"/>
                <w:b/>
              </w:rPr>
              <w:t xml:space="preserve">Type of loss/Assets to be Impacted </w:t>
            </w:r>
          </w:p>
        </w:tc>
        <w:tc>
          <w:tcPr>
            <w:tcW w:w="968" w:type="pct"/>
          </w:tcPr>
          <w:p w14:paraId="1545E196" w14:textId="77777777" w:rsidR="00C079F4" w:rsidRPr="00FC2A24" w:rsidRDefault="00C079F4" w:rsidP="00791BB5">
            <w:pPr>
              <w:jc w:val="center"/>
              <w:rPr>
                <w:rFonts w:ascii="Arial" w:hAnsi="Arial" w:cs="Arial"/>
                <w:b/>
              </w:rPr>
            </w:pPr>
            <w:r w:rsidRPr="00FC2A24">
              <w:rPr>
                <w:rFonts w:ascii="Arial" w:hAnsi="Arial" w:cs="Arial"/>
                <w:b/>
              </w:rPr>
              <w:t xml:space="preserve">Description </w:t>
            </w:r>
          </w:p>
        </w:tc>
        <w:tc>
          <w:tcPr>
            <w:tcW w:w="1411" w:type="pct"/>
          </w:tcPr>
          <w:p w14:paraId="34EBFA7B" w14:textId="77777777" w:rsidR="00C079F4" w:rsidRPr="00FC2A24" w:rsidRDefault="00C079F4" w:rsidP="00791BB5">
            <w:pPr>
              <w:jc w:val="center"/>
              <w:rPr>
                <w:rFonts w:ascii="Arial" w:hAnsi="Arial" w:cs="Arial"/>
                <w:b/>
              </w:rPr>
            </w:pPr>
            <w:r w:rsidRPr="00FC2A24">
              <w:rPr>
                <w:rFonts w:ascii="Arial" w:hAnsi="Arial" w:cs="Arial"/>
                <w:b/>
              </w:rPr>
              <w:t xml:space="preserve">Eligibility of Affected Person </w:t>
            </w:r>
          </w:p>
        </w:tc>
        <w:tc>
          <w:tcPr>
            <w:tcW w:w="1613" w:type="pct"/>
          </w:tcPr>
          <w:p w14:paraId="5BF502FE" w14:textId="77777777" w:rsidR="00C079F4" w:rsidRPr="00FC2A24" w:rsidRDefault="00C079F4" w:rsidP="00791BB5">
            <w:pPr>
              <w:jc w:val="center"/>
              <w:rPr>
                <w:rFonts w:ascii="Arial" w:hAnsi="Arial" w:cs="Arial"/>
                <w:b/>
              </w:rPr>
            </w:pPr>
            <w:r w:rsidRPr="00FC2A24">
              <w:rPr>
                <w:rFonts w:ascii="Arial" w:hAnsi="Arial" w:cs="Arial"/>
                <w:b/>
              </w:rPr>
              <w:t>Compensation Eligibility</w:t>
            </w:r>
          </w:p>
          <w:p w14:paraId="6180C0F5" w14:textId="77777777" w:rsidR="00C079F4" w:rsidRPr="00FC2A24" w:rsidRDefault="00C079F4" w:rsidP="00791BB5">
            <w:pPr>
              <w:rPr>
                <w:rFonts w:ascii="Arial" w:hAnsi="Arial" w:cs="Arial"/>
              </w:rPr>
            </w:pPr>
          </w:p>
        </w:tc>
      </w:tr>
      <w:tr w:rsidR="00C079F4" w:rsidRPr="00FC2A24" w14:paraId="0B3B45B5" w14:textId="77777777" w:rsidTr="00C079F4">
        <w:tc>
          <w:tcPr>
            <w:tcW w:w="1008" w:type="pct"/>
            <w:vMerge w:val="restart"/>
          </w:tcPr>
          <w:p w14:paraId="3787108D" w14:textId="77777777" w:rsidR="00C079F4" w:rsidRPr="00FC2A24" w:rsidRDefault="00C079F4" w:rsidP="00791BB5">
            <w:pPr>
              <w:jc w:val="center"/>
              <w:rPr>
                <w:rFonts w:ascii="Arial" w:hAnsi="Arial" w:cs="Arial"/>
              </w:rPr>
            </w:pPr>
            <w:r w:rsidRPr="00FC2A24">
              <w:rPr>
                <w:rFonts w:ascii="Arial" w:hAnsi="Arial" w:cs="Arial"/>
              </w:rPr>
              <w:t xml:space="preserve">Agricultural land </w:t>
            </w:r>
          </w:p>
          <w:p w14:paraId="5392B63B" w14:textId="77777777" w:rsidR="00C079F4" w:rsidRPr="00FC2A24" w:rsidRDefault="00C079F4" w:rsidP="00791BB5">
            <w:pPr>
              <w:jc w:val="center"/>
              <w:rPr>
                <w:rFonts w:ascii="Arial" w:hAnsi="Arial" w:cs="Arial"/>
                <w:b/>
              </w:rPr>
            </w:pPr>
          </w:p>
          <w:p w14:paraId="3E65DA70" w14:textId="77777777" w:rsidR="00C079F4" w:rsidRPr="00FC2A24" w:rsidRDefault="00C079F4" w:rsidP="00791BB5">
            <w:pPr>
              <w:jc w:val="center"/>
              <w:rPr>
                <w:rFonts w:ascii="Arial" w:hAnsi="Arial" w:cs="Arial"/>
                <w:b/>
              </w:rPr>
            </w:pPr>
          </w:p>
          <w:p w14:paraId="6479CED4" w14:textId="77777777" w:rsidR="00C079F4" w:rsidRPr="00FC2A24" w:rsidRDefault="00C079F4" w:rsidP="00791BB5">
            <w:pPr>
              <w:jc w:val="center"/>
              <w:rPr>
                <w:rFonts w:ascii="Arial" w:hAnsi="Arial" w:cs="Arial"/>
                <w:b/>
              </w:rPr>
            </w:pPr>
          </w:p>
          <w:p w14:paraId="30009A8B" w14:textId="77777777" w:rsidR="00C079F4" w:rsidRPr="00FC2A24" w:rsidRDefault="00C079F4" w:rsidP="00791BB5">
            <w:pPr>
              <w:jc w:val="center"/>
              <w:rPr>
                <w:rFonts w:ascii="Arial" w:hAnsi="Arial" w:cs="Arial"/>
                <w:b/>
              </w:rPr>
            </w:pPr>
          </w:p>
          <w:p w14:paraId="2235A62F" w14:textId="77777777" w:rsidR="00C079F4" w:rsidRPr="00FC2A24" w:rsidRDefault="00C079F4" w:rsidP="00791BB5">
            <w:pPr>
              <w:jc w:val="center"/>
              <w:rPr>
                <w:rFonts w:ascii="Arial" w:hAnsi="Arial" w:cs="Arial"/>
                <w:b/>
              </w:rPr>
            </w:pPr>
          </w:p>
          <w:p w14:paraId="7F350AD3" w14:textId="77777777" w:rsidR="00C079F4" w:rsidRPr="00FC2A24" w:rsidRDefault="00C079F4" w:rsidP="00791BB5">
            <w:pPr>
              <w:jc w:val="center"/>
              <w:rPr>
                <w:rFonts w:ascii="Arial" w:hAnsi="Arial" w:cs="Arial"/>
                <w:b/>
              </w:rPr>
            </w:pPr>
          </w:p>
          <w:p w14:paraId="30ED31DF" w14:textId="77777777" w:rsidR="00C079F4" w:rsidRPr="00FC2A24" w:rsidRDefault="00C079F4" w:rsidP="00791BB5">
            <w:pPr>
              <w:jc w:val="center"/>
              <w:rPr>
                <w:rFonts w:ascii="Arial" w:hAnsi="Arial" w:cs="Arial"/>
              </w:rPr>
            </w:pPr>
          </w:p>
        </w:tc>
        <w:tc>
          <w:tcPr>
            <w:tcW w:w="968" w:type="pct"/>
            <w:vMerge w:val="restart"/>
          </w:tcPr>
          <w:p w14:paraId="169EFD2C" w14:textId="77777777" w:rsidR="00C079F4" w:rsidRPr="00FC2A24" w:rsidRDefault="00C079F4" w:rsidP="00791BB5">
            <w:pPr>
              <w:jc w:val="center"/>
              <w:rPr>
                <w:rFonts w:ascii="Arial" w:hAnsi="Arial" w:cs="Arial"/>
              </w:rPr>
            </w:pPr>
            <w:r w:rsidRPr="00FC2A24">
              <w:rPr>
                <w:rFonts w:ascii="Arial" w:hAnsi="Arial" w:cs="Arial"/>
              </w:rPr>
              <w:t xml:space="preserve">Permanent land Losses </w:t>
            </w:r>
          </w:p>
        </w:tc>
        <w:tc>
          <w:tcPr>
            <w:tcW w:w="1411" w:type="pct"/>
          </w:tcPr>
          <w:p w14:paraId="6C634D8F" w14:textId="77777777" w:rsidR="00C079F4" w:rsidRPr="00FC2A24" w:rsidRDefault="00C079F4" w:rsidP="00791BB5">
            <w:pPr>
              <w:jc w:val="center"/>
              <w:rPr>
                <w:rFonts w:ascii="Arial" w:hAnsi="Arial" w:cs="Arial"/>
              </w:rPr>
            </w:pPr>
            <w:r w:rsidRPr="00FC2A24">
              <w:rPr>
                <w:rFonts w:ascii="Arial" w:hAnsi="Arial" w:cs="Arial"/>
              </w:rPr>
              <w:t xml:space="preserve">Farmers/ Titleholders who may have customary rights  </w:t>
            </w:r>
          </w:p>
        </w:tc>
        <w:tc>
          <w:tcPr>
            <w:tcW w:w="1613" w:type="pct"/>
          </w:tcPr>
          <w:p w14:paraId="38A35937" w14:textId="77777777" w:rsidR="00C079F4" w:rsidRPr="00FC2A24" w:rsidRDefault="00C079F4" w:rsidP="00D15F90">
            <w:pPr>
              <w:pStyle w:val="ListParagraph"/>
              <w:numPr>
                <w:ilvl w:val="0"/>
                <w:numId w:val="81"/>
              </w:numPr>
              <w:tabs>
                <w:tab w:val="left" w:pos="284"/>
              </w:tabs>
              <w:spacing w:after="0"/>
              <w:ind w:left="346" w:hanging="346"/>
              <w:rPr>
                <w:rFonts w:ascii="Arial" w:hAnsi="Arial" w:cs="Arial"/>
                <w:b/>
              </w:rPr>
            </w:pPr>
            <w:r w:rsidRPr="00FC2A24">
              <w:rPr>
                <w:rFonts w:ascii="Arial" w:hAnsi="Arial" w:cs="Arial"/>
              </w:rPr>
              <w:t xml:space="preserve">Land for land compensation with plots of equal value and productivity to the plots lost, ensuring economic viability of the new land and also ensuring that the PAPs livelihood is not negatively affected; or </w:t>
            </w:r>
          </w:p>
          <w:p w14:paraId="6DA26CF8" w14:textId="77777777" w:rsidR="00C079F4" w:rsidRPr="00FC2A24" w:rsidRDefault="00C079F4" w:rsidP="00D15F90">
            <w:pPr>
              <w:pStyle w:val="ListParagraph"/>
              <w:numPr>
                <w:ilvl w:val="0"/>
                <w:numId w:val="82"/>
              </w:numPr>
              <w:spacing w:after="0" w:line="240" w:lineRule="auto"/>
              <w:ind w:left="346"/>
              <w:jc w:val="both"/>
              <w:rPr>
                <w:rFonts w:ascii="Arial" w:hAnsi="Arial" w:cs="Arial"/>
                <w:b/>
              </w:rPr>
            </w:pPr>
            <w:r w:rsidRPr="00FC2A24">
              <w:rPr>
                <w:rFonts w:ascii="Arial" w:hAnsi="Arial" w:cs="Arial"/>
              </w:rPr>
              <w:t>Cash compensation plus 15% CAS for affected land at replacement cost based on market value free of taxes, registration, and transfer costs.</w:t>
            </w:r>
          </w:p>
        </w:tc>
      </w:tr>
      <w:tr w:rsidR="00C079F4" w:rsidRPr="00FC2A24" w14:paraId="7151EEC5" w14:textId="77777777" w:rsidTr="00C079F4">
        <w:tc>
          <w:tcPr>
            <w:tcW w:w="1008" w:type="pct"/>
            <w:vMerge/>
          </w:tcPr>
          <w:p w14:paraId="7BEDDB89" w14:textId="77777777" w:rsidR="00C079F4" w:rsidRPr="00FC2A24" w:rsidRDefault="00C079F4" w:rsidP="00791BB5">
            <w:pPr>
              <w:jc w:val="center"/>
              <w:rPr>
                <w:rFonts w:ascii="Arial" w:hAnsi="Arial" w:cs="Arial"/>
                <w:b/>
              </w:rPr>
            </w:pPr>
          </w:p>
        </w:tc>
        <w:tc>
          <w:tcPr>
            <w:tcW w:w="968" w:type="pct"/>
            <w:vMerge/>
          </w:tcPr>
          <w:p w14:paraId="6F0C0C1B" w14:textId="77777777" w:rsidR="00C079F4" w:rsidRPr="00FC2A24" w:rsidRDefault="00C079F4" w:rsidP="00791BB5">
            <w:pPr>
              <w:jc w:val="center"/>
              <w:rPr>
                <w:rFonts w:ascii="Arial" w:hAnsi="Arial" w:cs="Arial"/>
                <w:b/>
              </w:rPr>
            </w:pPr>
          </w:p>
        </w:tc>
        <w:tc>
          <w:tcPr>
            <w:tcW w:w="1411" w:type="pct"/>
          </w:tcPr>
          <w:p w14:paraId="3C395308" w14:textId="77777777" w:rsidR="00C079F4" w:rsidRPr="00FC2A24" w:rsidRDefault="00C079F4" w:rsidP="00791BB5">
            <w:pPr>
              <w:jc w:val="center"/>
              <w:rPr>
                <w:rFonts w:ascii="Arial" w:hAnsi="Arial" w:cs="Arial"/>
              </w:rPr>
            </w:pPr>
            <w:r w:rsidRPr="00FC2A24">
              <w:rPr>
                <w:rFonts w:ascii="Arial" w:hAnsi="Arial" w:cs="Arial"/>
              </w:rPr>
              <w:t xml:space="preserve">Leaseholders </w:t>
            </w:r>
          </w:p>
          <w:p w14:paraId="7E33310B" w14:textId="77777777" w:rsidR="00C079F4" w:rsidRPr="00FC2A24" w:rsidRDefault="00C079F4" w:rsidP="00791BB5">
            <w:pPr>
              <w:jc w:val="center"/>
              <w:rPr>
                <w:rFonts w:ascii="Arial" w:hAnsi="Arial" w:cs="Arial"/>
              </w:rPr>
            </w:pPr>
            <w:r w:rsidRPr="00FC2A24">
              <w:rPr>
                <w:rFonts w:ascii="Arial" w:hAnsi="Arial" w:cs="Arial"/>
              </w:rPr>
              <w:t>(</w:t>
            </w:r>
            <w:proofErr w:type="gramStart"/>
            <w:r w:rsidRPr="00FC2A24">
              <w:rPr>
                <w:rFonts w:ascii="Arial" w:hAnsi="Arial" w:cs="Arial"/>
              </w:rPr>
              <w:t>registered</w:t>
            </w:r>
            <w:proofErr w:type="gramEnd"/>
            <w:r w:rsidRPr="00FC2A24">
              <w:rPr>
                <w:rFonts w:ascii="Arial" w:hAnsi="Arial" w:cs="Arial"/>
              </w:rPr>
              <w:t xml:space="preserve"> or not)</w:t>
            </w:r>
          </w:p>
        </w:tc>
        <w:tc>
          <w:tcPr>
            <w:tcW w:w="1613" w:type="pct"/>
          </w:tcPr>
          <w:p w14:paraId="0CED7CB8" w14:textId="77777777" w:rsidR="00C079F4" w:rsidRPr="00FC2A24" w:rsidRDefault="00C079F4" w:rsidP="00D15F90">
            <w:pPr>
              <w:pStyle w:val="ListParagraph"/>
              <w:numPr>
                <w:ilvl w:val="0"/>
                <w:numId w:val="82"/>
              </w:numPr>
              <w:tabs>
                <w:tab w:val="left" w:pos="284"/>
              </w:tabs>
              <w:spacing w:after="21"/>
              <w:ind w:left="346" w:right="300" w:hanging="346"/>
              <w:jc w:val="both"/>
              <w:rPr>
                <w:rFonts w:ascii="Arial" w:hAnsi="Arial" w:cs="Arial"/>
              </w:rPr>
            </w:pPr>
            <w:r w:rsidRPr="00FC2A24">
              <w:rPr>
                <w:rFonts w:ascii="Arial" w:hAnsi="Arial" w:cs="Arial"/>
              </w:rPr>
              <w:t xml:space="preserve">Renewal of lease contract in other plots of equal value/productivity of plots lost; or   </w:t>
            </w:r>
          </w:p>
          <w:p w14:paraId="0DD64CEE" w14:textId="77777777" w:rsidR="00C079F4" w:rsidRPr="00FC2A24" w:rsidRDefault="00C079F4" w:rsidP="00D15F90">
            <w:pPr>
              <w:pStyle w:val="ListParagraph"/>
              <w:numPr>
                <w:ilvl w:val="0"/>
                <w:numId w:val="82"/>
              </w:numPr>
              <w:tabs>
                <w:tab w:val="left" w:pos="284"/>
              </w:tabs>
              <w:spacing w:after="21"/>
              <w:ind w:left="346" w:right="300" w:hanging="346"/>
              <w:jc w:val="both"/>
              <w:rPr>
                <w:rFonts w:ascii="Arial" w:hAnsi="Arial" w:cs="Arial"/>
                <w:b/>
              </w:rPr>
            </w:pPr>
            <w:r w:rsidRPr="00FC2A24">
              <w:rPr>
                <w:rFonts w:ascii="Arial" w:hAnsi="Arial" w:cs="Arial"/>
              </w:rPr>
              <w:t>Cash equivalent to market value of gross yield of affected land for the remaining lease years (up to a maximum of 3 years</w:t>
            </w:r>
          </w:p>
        </w:tc>
      </w:tr>
      <w:tr w:rsidR="00C079F4" w:rsidRPr="00FC2A24" w14:paraId="5870C13D" w14:textId="77777777" w:rsidTr="00C079F4">
        <w:tc>
          <w:tcPr>
            <w:tcW w:w="1008" w:type="pct"/>
            <w:vMerge/>
          </w:tcPr>
          <w:p w14:paraId="6F41F120" w14:textId="77777777" w:rsidR="00C079F4" w:rsidRPr="00FC2A24" w:rsidRDefault="00C079F4" w:rsidP="00791BB5">
            <w:pPr>
              <w:jc w:val="center"/>
              <w:rPr>
                <w:rFonts w:ascii="Arial" w:hAnsi="Arial" w:cs="Arial"/>
                <w:b/>
              </w:rPr>
            </w:pPr>
          </w:p>
        </w:tc>
        <w:tc>
          <w:tcPr>
            <w:tcW w:w="968" w:type="pct"/>
            <w:vMerge/>
          </w:tcPr>
          <w:p w14:paraId="4FCC58AD" w14:textId="77777777" w:rsidR="00C079F4" w:rsidRPr="00FC2A24" w:rsidRDefault="00C079F4" w:rsidP="00791BB5">
            <w:pPr>
              <w:jc w:val="center"/>
              <w:rPr>
                <w:rFonts w:ascii="Arial" w:hAnsi="Arial" w:cs="Arial"/>
                <w:b/>
              </w:rPr>
            </w:pPr>
          </w:p>
        </w:tc>
        <w:tc>
          <w:tcPr>
            <w:tcW w:w="1411" w:type="pct"/>
          </w:tcPr>
          <w:p w14:paraId="6D72CF05" w14:textId="77777777" w:rsidR="00C079F4" w:rsidRPr="00FC2A24" w:rsidRDefault="00C079F4" w:rsidP="00791BB5">
            <w:pPr>
              <w:jc w:val="center"/>
              <w:rPr>
                <w:rFonts w:ascii="Arial" w:hAnsi="Arial" w:cs="Arial"/>
              </w:rPr>
            </w:pPr>
            <w:r w:rsidRPr="00FC2A24">
              <w:rPr>
                <w:rFonts w:ascii="Arial" w:hAnsi="Arial" w:cs="Arial"/>
              </w:rPr>
              <w:t xml:space="preserve">Sharecroppers (registered or not) </w:t>
            </w:r>
          </w:p>
        </w:tc>
        <w:tc>
          <w:tcPr>
            <w:tcW w:w="1613" w:type="pct"/>
          </w:tcPr>
          <w:p w14:paraId="687CDB6A" w14:textId="77777777" w:rsidR="00C079F4" w:rsidRPr="00FC2A24" w:rsidRDefault="00C079F4" w:rsidP="00D15F90">
            <w:pPr>
              <w:pStyle w:val="ListParagraph"/>
              <w:numPr>
                <w:ilvl w:val="0"/>
                <w:numId w:val="83"/>
              </w:numPr>
              <w:tabs>
                <w:tab w:val="left" w:pos="284"/>
                <w:tab w:val="num" w:pos="2880"/>
              </w:tabs>
              <w:spacing w:after="0"/>
              <w:ind w:left="346" w:hanging="270"/>
              <w:jc w:val="both"/>
              <w:rPr>
                <w:rFonts w:ascii="Arial" w:hAnsi="Arial" w:cs="Arial"/>
              </w:rPr>
            </w:pPr>
            <w:r w:rsidRPr="00FC2A24">
              <w:rPr>
                <w:rFonts w:ascii="Arial" w:hAnsi="Arial" w:cs="Arial"/>
              </w:rPr>
              <w:t xml:space="preserve">Cash equivalent to market value of the lost harvest share once (temporary </w:t>
            </w:r>
            <w:r w:rsidRPr="00FC2A24">
              <w:rPr>
                <w:rFonts w:ascii="Arial" w:hAnsi="Arial" w:cs="Arial"/>
              </w:rPr>
              <w:lastRenderedPageBreak/>
              <w:t xml:space="preserve">impact) or twice (permanent impact). </w:t>
            </w:r>
          </w:p>
          <w:p w14:paraId="18FA613B" w14:textId="77777777" w:rsidR="00C079F4" w:rsidRPr="00FC2A24" w:rsidRDefault="00C079F4" w:rsidP="00D15F90">
            <w:pPr>
              <w:pStyle w:val="ListParagraph"/>
              <w:numPr>
                <w:ilvl w:val="0"/>
                <w:numId w:val="83"/>
              </w:numPr>
              <w:spacing w:after="0" w:line="240" w:lineRule="auto"/>
              <w:ind w:left="346" w:hanging="180"/>
              <w:jc w:val="both"/>
              <w:rPr>
                <w:rFonts w:ascii="Arial" w:hAnsi="Arial" w:cs="Arial"/>
                <w:b/>
              </w:rPr>
            </w:pPr>
            <w:r w:rsidRPr="00FC2A24">
              <w:rPr>
                <w:rFonts w:ascii="Arial" w:hAnsi="Arial" w:cs="Arial"/>
              </w:rPr>
              <w:t>Provision of livelihood restoration support (</w:t>
            </w:r>
            <w:proofErr w:type="spellStart"/>
            <w:r w:rsidRPr="00FC2A24">
              <w:rPr>
                <w:rFonts w:ascii="Arial" w:hAnsi="Arial" w:cs="Arial"/>
              </w:rPr>
              <w:t>I.e</w:t>
            </w:r>
            <w:proofErr w:type="spellEnd"/>
            <w:r w:rsidRPr="00FC2A24">
              <w:rPr>
                <w:rFonts w:ascii="Arial" w:hAnsi="Arial" w:cs="Arial"/>
              </w:rPr>
              <w:t xml:space="preserve"> inclusion in the livelihood restoration plan).</w:t>
            </w:r>
          </w:p>
        </w:tc>
      </w:tr>
      <w:tr w:rsidR="00C079F4" w:rsidRPr="00FC2A24" w14:paraId="745A31F3" w14:textId="77777777" w:rsidTr="00C079F4">
        <w:tc>
          <w:tcPr>
            <w:tcW w:w="1008" w:type="pct"/>
            <w:vMerge/>
          </w:tcPr>
          <w:p w14:paraId="78B232D3" w14:textId="77777777" w:rsidR="00C079F4" w:rsidRPr="00FC2A24" w:rsidRDefault="00C079F4" w:rsidP="00791BB5">
            <w:pPr>
              <w:jc w:val="center"/>
              <w:rPr>
                <w:rFonts w:ascii="Arial" w:hAnsi="Arial" w:cs="Arial"/>
                <w:b/>
              </w:rPr>
            </w:pPr>
          </w:p>
        </w:tc>
        <w:tc>
          <w:tcPr>
            <w:tcW w:w="968" w:type="pct"/>
            <w:vMerge/>
          </w:tcPr>
          <w:p w14:paraId="6754B78B" w14:textId="77777777" w:rsidR="00C079F4" w:rsidRPr="00FC2A24" w:rsidRDefault="00C079F4" w:rsidP="00791BB5">
            <w:pPr>
              <w:jc w:val="center"/>
              <w:rPr>
                <w:rFonts w:ascii="Arial" w:hAnsi="Arial" w:cs="Arial"/>
                <w:b/>
              </w:rPr>
            </w:pPr>
          </w:p>
        </w:tc>
        <w:tc>
          <w:tcPr>
            <w:tcW w:w="1411" w:type="pct"/>
          </w:tcPr>
          <w:p w14:paraId="3812491B" w14:textId="77777777" w:rsidR="00C079F4" w:rsidRPr="00FC2A24" w:rsidRDefault="00C079F4" w:rsidP="00791BB5">
            <w:pPr>
              <w:jc w:val="center"/>
              <w:rPr>
                <w:rFonts w:ascii="Arial" w:hAnsi="Arial" w:cs="Arial"/>
              </w:rPr>
            </w:pPr>
            <w:r w:rsidRPr="00FC2A24">
              <w:rPr>
                <w:rStyle w:val="fontstyle01"/>
                <w:rFonts w:ascii="Arial" w:hAnsi="Arial" w:cs="Arial"/>
              </w:rPr>
              <w:t>Agricultural workers</w:t>
            </w:r>
            <w:r w:rsidRPr="00FC2A24">
              <w:rPr>
                <w:rFonts w:ascii="Arial" w:hAnsi="Arial" w:cs="Arial"/>
              </w:rPr>
              <w:br/>
            </w:r>
            <w:r w:rsidRPr="00FC2A24">
              <w:rPr>
                <w:rStyle w:val="fontstyle01"/>
                <w:rFonts w:ascii="Arial" w:hAnsi="Arial" w:cs="Arial"/>
              </w:rPr>
              <w:t>losing their contract</w:t>
            </w:r>
          </w:p>
          <w:p w14:paraId="308B6315" w14:textId="77777777" w:rsidR="00C079F4" w:rsidRPr="00FC2A24" w:rsidRDefault="00C079F4" w:rsidP="00791BB5">
            <w:pPr>
              <w:jc w:val="center"/>
              <w:rPr>
                <w:rFonts w:ascii="Arial" w:hAnsi="Arial" w:cs="Arial"/>
                <w:b/>
              </w:rPr>
            </w:pPr>
          </w:p>
        </w:tc>
        <w:tc>
          <w:tcPr>
            <w:tcW w:w="1613" w:type="pct"/>
          </w:tcPr>
          <w:p w14:paraId="6E64E109" w14:textId="77777777" w:rsidR="00C079F4" w:rsidRPr="00FC2A24" w:rsidRDefault="00C079F4" w:rsidP="00D15F90">
            <w:pPr>
              <w:pStyle w:val="ListParagraph"/>
              <w:numPr>
                <w:ilvl w:val="0"/>
                <w:numId w:val="84"/>
              </w:numPr>
              <w:tabs>
                <w:tab w:val="left" w:pos="284"/>
                <w:tab w:val="num" w:pos="2880"/>
              </w:tabs>
              <w:spacing w:after="0"/>
              <w:ind w:left="346" w:right="89" w:hanging="180"/>
              <w:jc w:val="both"/>
              <w:rPr>
                <w:rFonts w:ascii="Arial" w:hAnsi="Arial" w:cs="Arial"/>
              </w:rPr>
            </w:pPr>
            <w:r w:rsidRPr="00FC2A24">
              <w:rPr>
                <w:rFonts w:ascii="Arial" w:hAnsi="Arial" w:cs="Arial"/>
              </w:rPr>
              <w:t>Cash indemnity corresponding to their salary (including portions in kind) for the remaining part of the agricultural year.</w:t>
            </w:r>
          </w:p>
          <w:p w14:paraId="2F1A1041" w14:textId="77777777" w:rsidR="00C079F4" w:rsidRPr="00FC2A24" w:rsidRDefault="00C079F4" w:rsidP="00791BB5">
            <w:pPr>
              <w:tabs>
                <w:tab w:val="left" w:pos="284"/>
                <w:tab w:val="num" w:pos="2880"/>
              </w:tabs>
              <w:spacing w:line="259" w:lineRule="auto"/>
              <w:ind w:left="346" w:right="89" w:hanging="180"/>
              <w:jc w:val="both"/>
              <w:rPr>
                <w:rFonts w:ascii="Arial" w:hAnsi="Arial" w:cs="Arial"/>
              </w:rPr>
            </w:pPr>
          </w:p>
          <w:p w14:paraId="15EE5C5E" w14:textId="77777777" w:rsidR="00C079F4" w:rsidRPr="00FC2A24" w:rsidRDefault="00C079F4" w:rsidP="00D15F90">
            <w:pPr>
              <w:pStyle w:val="ListParagraph"/>
              <w:numPr>
                <w:ilvl w:val="0"/>
                <w:numId w:val="84"/>
              </w:numPr>
              <w:spacing w:after="0" w:line="240" w:lineRule="auto"/>
              <w:ind w:left="346" w:hanging="180"/>
              <w:jc w:val="both"/>
              <w:rPr>
                <w:rFonts w:ascii="Arial" w:hAnsi="Arial" w:cs="Arial"/>
                <w:b/>
              </w:rPr>
            </w:pPr>
            <w:r w:rsidRPr="00FC2A24">
              <w:rPr>
                <w:rFonts w:ascii="Arial" w:hAnsi="Arial" w:cs="Arial"/>
              </w:rPr>
              <w:t>Provision of livelihood restoration support (</w:t>
            </w:r>
            <w:proofErr w:type="spellStart"/>
            <w:r w:rsidRPr="00FC2A24">
              <w:rPr>
                <w:rFonts w:ascii="Arial" w:hAnsi="Arial" w:cs="Arial"/>
              </w:rPr>
              <w:t>I.e</w:t>
            </w:r>
            <w:proofErr w:type="spellEnd"/>
            <w:r w:rsidRPr="00FC2A24">
              <w:rPr>
                <w:rFonts w:ascii="Arial" w:hAnsi="Arial" w:cs="Arial"/>
              </w:rPr>
              <w:t xml:space="preserve"> inclusion in the livelihood restoration plan).</w:t>
            </w:r>
          </w:p>
        </w:tc>
      </w:tr>
      <w:tr w:rsidR="00C079F4" w:rsidRPr="00FC2A24" w14:paraId="27FC54AC" w14:textId="77777777" w:rsidTr="00C079F4">
        <w:tc>
          <w:tcPr>
            <w:tcW w:w="1008" w:type="pct"/>
            <w:vMerge/>
          </w:tcPr>
          <w:p w14:paraId="433B3322" w14:textId="77777777" w:rsidR="00C079F4" w:rsidRPr="00FC2A24" w:rsidRDefault="00C079F4" w:rsidP="00791BB5">
            <w:pPr>
              <w:jc w:val="center"/>
              <w:rPr>
                <w:rFonts w:ascii="Arial" w:hAnsi="Arial" w:cs="Arial"/>
                <w:b/>
              </w:rPr>
            </w:pPr>
          </w:p>
        </w:tc>
        <w:tc>
          <w:tcPr>
            <w:tcW w:w="968" w:type="pct"/>
            <w:vMerge/>
          </w:tcPr>
          <w:p w14:paraId="512582EE" w14:textId="77777777" w:rsidR="00C079F4" w:rsidRPr="00FC2A24" w:rsidRDefault="00C079F4" w:rsidP="00791BB5">
            <w:pPr>
              <w:jc w:val="center"/>
              <w:rPr>
                <w:rFonts w:ascii="Arial" w:hAnsi="Arial" w:cs="Arial"/>
                <w:b/>
              </w:rPr>
            </w:pPr>
          </w:p>
        </w:tc>
        <w:tc>
          <w:tcPr>
            <w:tcW w:w="1411" w:type="pct"/>
          </w:tcPr>
          <w:p w14:paraId="271CCDA9" w14:textId="77777777" w:rsidR="00C079F4" w:rsidRPr="00FC2A24" w:rsidRDefault="00C079F4" w:rsidP="00791BB5">
            <w:pPr>
              <w:jc w:val="center"/>
              <w:rPr>
                <w:rFonts w:ascii="Arial" w:hAnsi="Arial" w:cs="Arial"/>
              </w:rPr>
            </w:pPr>
            <w:r w:rsidRPr="00FC2A24">
              <w:rPr>
                <w:rFonts w:ascii="Arial" w:hAnsi="Arial" w:cs="Arial"/>
              </w:rPr>
              <w:t>Squatters</w:t>
            </w:r>
          </w:p>
        </w:tc>
        <w:tc>
          <w:tcPr>
            <w:tcW w:w="1613" w:type="pct"/>
          </w:tcPr>
          <w:p w14:paraId="170AA723" w14:textId="77777777" w:rsidR="00C079F4" w:rsidRPr="00FC2A24" w:rsidRDefault="00C079F4" w:rsidP="00D15F90">
            <w:pPr>
              <w:pStyle w:val="ListParagraph"/>
              <w:numPr>
                <w:ilvl w:val="0"/>
                <w:numId w:val="84"/>
              </w:numPr>
              <w:spacing w:after="0" w:line="240" w:lineRule="auto"/>
              <w:ind w:left="346" w:hanging="180"/>
              <w:jc w:val="both"/>
              <w:rPr>
                <w:rFonts w:ascii="Arial" w:hAnsi="Arial" w:cs="Arial"/>
              </w:rPr>
            </w:pPr>
            <w:r w:rsidRPr="00FC2A24">
              <w:rPr>
                <w:rFonts w:ascii="Arial" w:hAnsi="Arial" w:cs="Arial"/>
              </w:rPr>
              <w:t>Compensated for land use loss through a</w:t>
            </w:r>
            <w:r w:rsidRPr="00FC2A24">
              <w:rPr>
                <w:rFonts w:ascii="Arial" w:hAnsi="Arial" w:cs="Arial"/>
              </w:rPr>
              <w:br/>
              <w:t>special relocation allowance equivalent to</w:t>
            </w:r>
            <w:r w:rsidRPr="00FC2A24">
              <w:rPr>
                <w:rFonts w:ascii="Arial" w:hAnsi="Arial" w:cs="Arial"/>
              </w:rPr>
              <w:br/>
              <w:t>one year of agricultural income or through</w:t>
            </w:r>
            <w:r w:rsidRPr="00FC2A24">
              <w:rPr>
                <w:rFonts w:ascii="Arial" w:hAnsi="Arial" w:cs="Arial"/>
              </w:rPr>
              <w:br/>
              <w:t>the provision of a free or leased replacement</w:t>
            </w:r>
          </w:p>
          <w:p w14:paraId="0EBA9BEC" w14:textId="77777777" w:rsidR="00C079F4" w:rsidRPr="00FC2A24" w:rsidRDefault="00C079F4" w:rsidP="00791BB5">
            <w:pPr>
              <w:jc w:val="center"/>
              <w:rPr>
                <w:rFonts w:ascii="Arial" w:hAnsi="Arial" w:cs="Arial"/>
                <w:b/>
              </w:rPr>
            </w:pPr>
          </w:p>
        </w:tc>
      </w:tr>
      <w:tr w:rsidR="00C079F4" w:rsidRPr="00FC2A24" w14:paraId="45D86F68" w14:textId="77777777" w:rsidTr="00C079F4">
        <w:tc>
          <w:tcPr>
            <w:tcW w:w="1008" w:type="pct"/>
            <w:vMerge/>
          </w:tcPr>
          <w:p w14:paraId="16491D35" w14:textId="77777777" w:rsidR="00C079F4" w:rsidRPr="00FC2A24" w:rsidRDefault="00C079F4" w:rsidP="00791BB5">
            <w:pPr>
              <w:jc w:val="center"/>
              <w:rPr>
                <w:rFonts w:ascii="Arial" w:hAnsi="Arial" w:cs="Arial"/>
                <w:b/>
              </w:rPr>
            </w:pPr>
          </w:p>
        </w:tc>
        <w:tc>
          <w:tcPr>
            <w:tcW w:w="968" w:type="pct"/>
            <w:vMerge w:val="restart"/>
          </w:tcPr>
          <w:p w14:paraId="0DF2421D" w14:textId="77777777" w:rsidR="00C079F4" w:rsidRPr="00FC2A24" w:rsidRDefault="00C079F4" w:rsidP="00791BB5">
            <w:pPr>
              <w:jc w:val="both"/>
              <w:rPr>
                <w:rFonts w:ascii="Arial" w:hAnsi="Arial" w:cs="Arial"/>
              </w:rPr>
            </w:pPr>
            <w:r w:rsidRPr="00FC2A24">
              <w:rPr>
                <w:rFonts w:ascii="Arial" w:hAnsi="Arial" w:cs="Arial"/>
              </w:rPr>
              <w:t xml:space="preserve">Additional provisions for sever impacts (Land loss more than 10% of land holdings </w:t>
            </w:r>
          </w:p>
        </w:tc>
        <w:tc>
          <w:tcPr>
            <w:tcW w:w="1411" w:type="pct"/>
          </w:tcPr>
          <w:p w14:paraId="21DF0D6E" w14:textId="77777777" w:rsidR="00C079F4" w:rsidRPr="00FC2A24" w:rsidRDefault="00C079F4" w:rsidP="00791BB5">
            <w:pPr>
              <w:jc w:val="center"/>
              <w:rPr>
                <w:rFonts w:ascii="Arial" w:hAnsi="Arial" w:cs="Arial"/>
              </w:rPr>
            </w:pPr>
            <w:r w:rsidRPr="00FC2A24">
              <w:rPr>
                <w:rFonts w:ascii="Arial" w:hAnsi="Arial" w:cs="Arial"/>
              </w:rPr>
              <w:t>Farmers/ Titleholders Leaseholders</w:t>
            </w:r>
          </w:p>
        </w:tc>
        <w:tc>
          <w:tcPr>
            <w:tcW w:w="1613" w:type="pct"/>
          </w:tcPr>
          <w:p w14:paraId="051305F6" w14:textId="77777777" w:rsidR="00C079F4" w:rsidRPr="00FC2A24" w:rsidRDefault="00C079F4" w:rsidP="00D15F90">
            <w:pPr>
              <w:pStyle w:val="ListParagraph"/>
              <w:numPr>
                <w:ilvl w:val="0"/>
                <w:numId w:val="84"/>
              </w:numPr>
              <w:spacing w:after="0" w:line="240" w:lineRule="auto"/>
              <w:ind w:left="436" w:hanging="270"/>
              <w:jc w:val="both"/>
              <w:rPr>
                <w:rFonts w:ascii="Arial" w:hAnsi="Arial" w:cs="Arial"/>
                <w:b/>
              </w:rPr>
            </w:pPr>
            <w:r w:rsidRPr="00FC2A24">
              <w:rPr>
                <w:rFonts w:ascii="Arial" w:hAnsi="Arial" w:cs="Arial"/>
              </w:rPr>
              <w:t>One severe impact allowance equal to market value of gross harvest of the affected land for one year (inclusive of winter and summer crops and additional to standard crop compensation)</w:t>
            </w:r>
          </w:p>
        </w:tc>
      </w:tr>
      <w:tr w:rsidR="00C079F4" w:rsidRPr="00FC2A24" w14:paraId="77A67809" w14:textId="77777777" w:rsidTr="00C079F4">
        <w:tc>
          <w:tcPr>
            <w:tcW w:w="1008" w:type="pct"/>
            <w:vMerge/>
          </w:tcPr>
          <w:p w14:paraId="1B36B5BC" w14:textId="77777777" w:rsidR="00C079F4" w:rsidRPr="00FC2A24" w:rsidRDefault="00C079F4" w:rsidP="00791BB5">
            <w:pPr>
              <w:jc w:val="center"/>
              <w:rPr>
                <w:rFonts w:ascii="Arial" w:hAnsi="Arial" w:cs="Arial"/>
                <w:b/>
              </w:rPr>
            </w:pPr>
          </w:p>
        </w:tc>
        <w:tc>
          <w:tcPr>
            <w:tcW w:w="968" w:type="pct"/>
            <w:vMerge/>
          </w:tcPr>
          <w:p w14:paraId="1CE6B5AE" w14:textId="77777777" w:rsidR="00C079F4" w:rsidRPr="00FC2A24" w:rsidRDefault="00C079F4" w:rsidP="00791BB5">
            <w:pPr>
              <w:jc w:val="center"/>
              <w:rPr>
                <w:rFonts w:ascii="Arial" w:hAnsi="Arial" w:cs="Arial"/>
                <w:b/>
              </w:rPr>
            </w:pPr>
          </w:p>
        </w:tc>
        <w:tc>
          <w:tcPr>
            <w:tcW w:w="1411" w:type="pct"/>
          </w:tcPr>
          <w:p w14:paraId="59D49985" w14:textId="77777777" w:rsidR="00C079F4" w:rsidRPr="00FC2A24" w:rsidRDefault="00C079F4" w:rsidP="00791BB5">
            <w:pPr>
              <w:jc w:val="center"/>
              <w:rPr>
                <w:rFonts w:ascii="Arial" w:hAnsi="Arial" w:cs="Arial"/>
              </w:rPr>
            </w:pPr>
            <w:r w:rsidRPr="00FC2A24">
              <w:rPr>
                <w:rFonts w:ascii="Arial" w:hAnsi="Arial" w:cs="Arial"/>
              </w:rPr>
              <w:t xml:space="preserve">Sharecroppers (Registered or Not)  </w:t>
            </w:r>
          </w:p>
        </w:tc>
        <w:tc>
          <w:tcPr>
            <w:tcW w:w="1613" w:type="pct"/>
          </w:tcPr>
          <w:p w14:paraId="4C125DD4" w14:textId="77777777" w:rsidR="00C079F4" w:rsidRPr="00FC2A24" w:rsidRDefault="00C079F4" w:rsidP="00D15F90">
            <w:pPr>
              <w:pStyle w:val="ListParagraph"/>
              <w:numPr>
                <w:ilvl w:val="0"/>
                <w:numId w:val="84"/>
              </w:numPr>
              <w:spacing w:after="0" w:line="240" w:lineRule="auto"/>
              <w:ind w:left="436" w:hanging="270"/>
              <w:jc w:val="both"/>
              <w:rPr>
                <w:rFonts w:ascii="Arial" w:hAnsi="Arial" w:cs="Arial"/>
              </w:rPr>
            </w:pPr>
            <w:r w:rsidRPr="00FC2A24">
              <w:rPr>
                <w:rFonts w:ascii="Arial" w:hAnsi="Arial" w:cs="Arial"/>
              </w:rPr>
              <w:t>One severe impact allowance equal to market value of share of harvest lost additional to standard crop compensation.</w:t>
            </w:r>
          </w:p>
        </w:tc>
      </w:tr>
      <w:tr w:rsidR="00C079F4" w:rsidRPr="00FC2A24" w14:paraId="256FC2B1" w14:textId="77777777" w:rsidTr="00C079F4">
        <w:tc>
          <w:tcPr>
            <w:tcW w:w="1008" w:type="pct"/>
            <w:vMerge/>
          </w:tcPr>
          <w:p w14:paraId="4857F24C" w14:textId="77777777" w:rsidR="00C079F4" w:rsidRPr="00FC2A24" w:rsidRDefault="00C079F4" w:rsidP="00791BB5">
            <w:pPr>
              <w:jc w:val="center"/>
              <w:rPr>
                <w:rFonts w:ascii="Arial" w:hAnsi="Arial" w:cs="Arial"/>
                <w:b/>
              </w:rPr>
            </w:pPr>
          </w:p>
        </w:tc>
        <w:tc>
          <w:tcPr>
            <w:tcW w:w="968" w:type="pct"/>
            <w:vMerge/>
          </w:tcPr>
          <w:p w14:paraId="70F71F5A" w14:textId="77777777" w:rsidR="00C079F4" w:rsidRPr="00FC2A24" w:rsidRDefault="00C079F4" w:rsidP="00791BB5">
            <w:pPr>
              <w:jc w:val="center"/>
              <w:rPr>
                <w:rFonts w:ascii="Arial" w:hAnsi="Arial" w:cs="Arial"/>
                <w:b/>
              </w:rPr>
            </w:pPr>
          </w:p>
        </w:tc>
        <w:tc>
          <w:tcPr>
            <w:tcW w:w="1411" w:type="pct"/>
          </w:tcPr>
          <w:p w14:paraId="537AC66A" w14:textId="77777777" w:rsidR="00C079F4" w:rsidRPr="00FC2A24" w:rsidRDefault="00C079F4" w:rsidP="00791BB5">
            <w:pPr>
              <w:jc w:val="center"/>
              <w:rPr>
                <w:rFonts w:ascii="Arial" w:hAnsi="Arial" w:cs="Arial"/>
              </w:rPr>
            </w:pPr>
            <w:r w:rsidRPr="00FC2A24">
              <w:rPr>
                <w:rFonts w:ascii="Arial" w:hAnsi="Arial" w:cs="Arial"/>
              </w:rPr>
              <w:t>Squatters</w:t>
            </w:r>
          </w:p>
        </w:tc>
        <w:tc>
          <w:tcPr>
            <w:tcW w:w="1613" w:type="pct"/>
          </w:tcPr>
          <w:p w14:paraId="281AC120" w14:textId="77777777" w:rsidR="00C079F4" w:rsidRPr="00FC2A24" w:rsidRDefault="00C079F4" w:rsidP="00D15F90">
            <w:pPr>
              <w:pStyle w:val="ListParagraph"/>
              <w:numPr>
                <w:ilvl w:val="0"/>
                <w:numId w:val="84"/>
              </w:numPr>
              <w:spacing w:after="0" w:line="240" w:lineRule="auto"/>
              <w:ind w:left="436" w:hanging="270"/>
              <w:jc w:val="both"/>
              <w:rPr>
                <w:rFonts w:ascii="Arial" w:hAnsi="Arial" w:cs="Arial"/>
              </w:rPr>
            </w:pPr>
            <w:r w:rsidRPr="00FC2A24">
              <w:rPr>
                <w:rFonts w:ascii="Arial" w:hAnsi="Arial" w:cs="Arial"/>
              </w:rPr>
              <w:t>One severe impact allowance equal to market value of gross harvest of the affected land for one year (inclusive of winter and summer crops and additional to standard crop compensation).</w:t>
            </w:r>
          </w:p>
        </w:tc>
      </w:tr>
      <w:tr w:rsidR="00C079F4" w:rsidRPr="00FC2A24" w14:paraId="4B1C3A3D" w14:textId="77777777" w:rsidTr="00C079F4">
        <w:tc>
          <w:tcPr>
            <w:tcW w:w="1008" w:type="pct"/>
            <w:vMerge/>
          </w:tcPr>
          <w:p w14:paraId="4B8CC084" w14:textId="77777777" w:rsidR="00C079F4" w:rsidRPr="00FC2A24" w:rsidRDefault="00C079F4" w:rsidP="00791BB5">
            <w:pPr>
              <w:jc w:val="center"/>
              <w:rPr>
                <w:rFonts w:ascii="Arial" w:hAnsi="Arial" w:cs="Arial"/>
                <w:b/>
              </w:rPr>
            </w:pPr>
          </w:p>
        </w:tc>
        <w:tc>
          <w:tcPr>
            <w:tcW w:w="968" w:type="pct"/>
            <w:vMerge w:val="restart"/>
          </w:tcPr>
          <w:p w14:paraId="71C254FA" w14:textId="77777777" w:rsidR="00C079F4" w:rsidRPr="00FC2A24" w:rsidRDefault="00C079F4" w:rsidP="00791BB5">
            <w:pPr>
              <w:jc w:val="both"/>
              <w:rPr>
                <w:rFonts w:ascii="Arial" w:hAnsi="Arial" w:cs="Arial"/>
              </w:rPr>
            </w:pPr>
            <w:r w:rsidRPr="00FC2A24">
              <w:rPr>
                <w:rFonts w:ascii="Arial" w:hAnsi="Arial" w:cs="Arial"/>
              </w:rPr>
              <w:t>Temporary land loss, for</w:t>
            </w:r>
            <w:r w:rsidRPr="00FC2A24">
              <w:rPr>
                <w:rFonts w:ascii="Arial" w:hAnsi="Arial" w:cs="Arial"/>
              </w:rPr>
              <w:br/>
              <w:t>a short period of typically 3- 4 months, where access is not restricted and existing or current land use will remain</w:t>
            </w:r>
            <w:r w:rsidRPr="00FC2A24">
              <w:rPr>
                <w:rFonts w:ascii="Arial" w:hAnsi="Arial" w:cs="Arial"/>
              </w:rPr>
              <w:br/>
              <w:t>unchanged</w:t>
            </w:r>
          </w:p>
          <w:p w14:paraId="4742F088" w14:textId="77777777" w:rsidR="00C079F4" w:rsidRPr="00FC2A24" w:rsidRDefault="00C079F4" w:rsidP="00791BB5">
            <w:pPr>
              <w:jc w:val="both"/>
              <w:rPr>
                <w:rFonts w:ascii="Arial" w:hAnsi="Arial" w:cs="Arial"/>
              </w:rPr>
            </w:pPr>
          </w:p>
          <w:p w14:paraId="6E127908" w14:textId="77777777" w:rsidR="00C079F4" w:rsidRPr="00FC2A24" w:rsidRDefault="00C079F4" w:rsidP="00791BB5">
            <w:pPr>
              <w:jc w:val="both"/>
              <w:rPr>
                <w:rFonts w:ascii="Arial" w:hAnsi="Arial" w:cs="Arial"/>
                <w:b/>
              </w:rPr>
            </w:pPr>
          </w:p>
        </w:tc>
        <w:tc>
          <w:tcPr>
            <w:tcW w:w="1411" w:type="pct"/>
          </w:tcPr>
          <w:p w14:paraId="55BA09C3" w14:textId="77777777" w:rsidR="00C079F4" w:rsidRPr="00FC2A24" w:rsidRDefault="00C079F4" w:rsidP="00791BB5">
            <w:pPr>
              <w:jc w:val="center"/>
              <w:rPr>
                <w:rFonts w:ascii="Arial" w:hAnsi="Arial" w:cs="Arial"/>
              </w:rPr>
            </w:pPr>
            <w:r w:rsidRPr="00FC2A24">
              <w:rPr>
                <w:rFonts w:ascii="Arial" w:hAnsi="Arial" w:cs="Arial"/>
              </w:rPr>
              <w:t xml:space="preserve">Farmers/ Titleholders </w:t>
            </w:r>
          </w:p>
        </w:tc>
        <w:tc>
          <w:tcPr>
            <w:tcW w:w="1613" w:type="pct"/>
          </w:tcPr>
          <w:p w14:paraId="5D15605E" w14:textId="77777777" w:rsidR="00C079F4" w:rsidRPr="00FC2A24" w:rsidRDefault="00C079F4" w:rsidP="00D15F90">
            <w:pPr>
              <w:pStyle w:val="ListParagraph"/>
              <w:numPr>
                <w:ilvl w:val="0"/>
                <w:numId w:val="84"/>
              </w:numPr>
              <w:spacing w:after="0" w:line="240" w:lineRule="auto"/>
              <w:ind w:left="436" w:hanging="270"/>
              <w:jc w:val="both"/>
              <w:rPr>
                <w:rFonts w:ascii="Arial" w:hAnsi="Arial" w:cs="Arial"/>
              </w:rPr>
            </w:pPr>
            <w:r w:rsidRPr="00FC2A24">
              <w:rPr>
                <w:rFonts w:ascii="Arial" w:hAnsi="Arial" w:cs="Arial"/>
              </w:rPr>
              <w:t>No compensation for land provided that the land is rehabilitated/restored to its former quality following completion of works;</w:t>
            </w:r>
          </w:p>
          <w:p w14:paraId="181EF0E2" w14:textId="77777777" w:rsidR="00C079F4" w:rsidRPr="00FC2A24" w:rsidRDefault="00C079F4" w:rsidP="00791BB5">
            <w:pPr>
              <w:pStyle w:val="ListParagraph"/>
              <w:ind w:left="436"/>
              <w:jc w:val="both"/>
              <w:rPr>
                <w:rFonts w:ascii="Arial" w:hAnsi="Arial" w:cs="Arial"/>
              </w:rPr>
            </w:pPr>
          </w:p>
          <w:p w14:paraId="760BD5CE" w14:textId="77777777" w:rsidR="00C079F4" w:rsidRPr="00FC2A24" w:rsidRDefault="00C079F4" w:rsidP="00D15F90">
            <w:pPr>
              <w:pStyle w:val="ListParagraph"/>
              <w:numPr>
                <w:ilvl w:val="0"/>
                <w:numId w:val="84"/>
              </w:numPr>
              <w:spacing w:after="0" w:line="240" w:lineRule="auto"/>
              <w:ind w:left="436" w:hanging="270"/>
              <w:jc w:val="both"/>
              <w:rPr>
                <w:rFonts w:ascii="Arial" w:hAnsi="Arial" w:cs="Arial"/>
              </w:rPr>
            </w:pPr>
            <w:r w:rsidRPr="00FC2A24">
              <w:rPr>
                <w:rFonts w:ascii="Arial" w:hAnsi="Arial" w:cs="Arial"/>
              </w:rPr>
              <w:t xml:space="preserve"> Compensation, in cash, for all damaged crops and trees.</w:t>
            </w:r>
          </w:p>
          <w:p w14:paraId="3F163985" w14:textId="77777777" w:rsidR="00C079F4" w:rsidRPr="00FC2A24" w:rsidRDefault="00C079F4" w:rsidP="00791BB5">
            <w:pPr>
              <w:pStyle w:val="ListParagraph"/>
              <w:rPr>
                <w:rFonts w:ascii="Arial" w:hAnsi="Arial" w:cs="Arial"/>
              </w:rPr>
            </w:pPr>
          </w:p>
          <w:p w14:paraId="52A97C8E" w14:textId="77777777" w:rsidR="00C079F4" w:rsidRPr="00FC2A24" w:rsidRDefault="00C079F4" w:rsidP="00D15F90">
            <w:pPr>
              <w:pStyle w:val="ListParagraph"/>
              <w:numPr>
                <w:ilvl w:val="0"/>
                <w:numId w:val="84"/>
              </w:numPr>
              <w:spacing w:after="0" w:line="240" w:lineRule="auto"/>
              <w:ind w:left="436" w:hanging="270"/>
              <w:jc w:val="both"/>
              <w:rPr>
                <w:rFonts w:ascii="Arial" w:hAnsi="Arial" w:cs="Arial"/>
              </w:rPr>
            </w:pPr>
            <w:proofErr w:type="gramStart"/>
            <w:r w:rsidRPr="00FC2A24">
              <w:rPr>
                <w:rFonts w:ascii="Arial" w:hAnsi="Arial" w:cs="Arial"/>
              </w:rPr>
              <w:t>Compensation,  in</w:t>
            </w:r>
            <w:proofErr w:type="gramEnd"/>
            <w:r w:rsidRPr="00FC2A24">
              <w:rPr>
                <w:rFonts w:ascii="Arial" w:hAnsi="Arial" w:cs="Arial"/>
              </w:rPr>
              <w:t xml:space="preserve">  cash,  for  income  loss  if any for the duration of the temporary impacts</w:t>
            </w:r>
          </w:p>
        </w:tc>
      </w:tr>
      <w:tr w:rsidR="00C079F4" w:rsidRPr="00FC2A24" w14:paraId="55D30C57" w14:textId="77777777" w:rsidTr="00C079F4">
        <w:tc>
          <w:tcPr>
            <w:tcW w:w="1008" w:type="pct"/>
            <w:vMerge/>
          </w:tcPr>
          <w:p w14:paraId="14F30A28" w14:textId="77777777" w:rsidR="00C079F4" w:rsidRPr="00FC2A24" w:rsidRDefault="00C079F4" w:rsidP="00791BB5">
            <w:pPr>
              <w:jc w:val="center"/>
              <w:rPr>
                <w:rFonts w:ascii="Arial" w:hAnsi="Arial" w:cs="Arial"/>
                <w:b/>
              </w:rPr>
            </w:pPr>
          </w:p>
        </w:tc>
        <w:tc>
          <w:tcPr>
            <w:tcW w:w="968" w:type="pct"/>
            <w:vMerge/>
          </w:tcPr>
          <w:p w14:paraId="4AD96BC2" w14:textId="77777777" w:rsidR="00C079F4" w:rsidRPr="00FC2A24" w:rsidRDefault="00C079F4" w:rsidP="00791BB5">
            <w:pPr>
              <w:jc w:val="center"/>
              <w:rPr>
                <w:rFonts w:ascii="Arial" w:hAnsi="Arial" w:cs="Arial"/>
                <w:b/>
              </w:rPr>
            </w:pPr>
          </w:p>
        </w:tc>
        <w:tc>
          <w:tcPr>
            <w:tcW w:w="1411" w:type="pct"/>
          </w:tcPr>
          <w:p w14:paraId="1207D968" w14:textId="77777777" w:rsidR="00C079F4" w:rsidRPr="00FC2A24" w:rsidRDefault="00C079F4" w:rsidP="00791BB5">
            <w:pPr>
              <w:jc w:val="center"/>
              <w:rPr>
                <w:rFonts w:ascii="Arial" w:hAnsi="Arial" w:cs="Arial"/>
              </w:rPr>
            </w:pPr>
            <w:r w:rsidRPr="00FC2A24">
              <w:rPr>
                <w:rFonts w:ascii="Arial" w:hAnsi="Arial" w:cs="Arial"/>
              </w:rPr>
              <w:t xml:space="preserve">Leaseholders (registered or not </w:t>
            </w:r>
          </w:p>
        </w:tc>
        <w:tc>
          <w:tcPr>
            <w:tcW w:w="1613" w:type="pct"/>
          </w:tcPr>
          <w:p w14:paraId="522C1BC9" w14:textId="77777777" w:rsidR="00C079F4" w:rsidRPr="00FC2A24" w:rsidRDefault="00C079F4" w:rsidP="00D15F90">
            <w:pPr>
              <w:numPr>
                <w:ilvl w:val="0"/>
                <w:numId w:val="85"/>
              </w:numPr>
              <w:tabs>
                <w:tab w:val="left" w:pos="284"/>
              </w:tabs>
              <w:spacing w:after="4" w:line="240" w:lineRule="auto"/>
              <w:ind w:right="61" w:hanging="144"/>
              <w:rPr>
                <w:rFonts w:ascii="Arial" w:hAnsi="Arial" w:cs="Arial"/>
              </w:rPr>
            </w:pPr>
            <w:r w:rsidRPr="00FC2A24">
              <w:rPr>
                <w:rFonts w:ascii="Arial" w:hAnsi="Arial" w:cs="Arial"/>
              </w:rPr>
              <w:t xml:space="preserve">No compensation for land acquisition provided that the land is rehabilitated/restored to its former quality following completion of works; </w:t>
            </w:r>
          </w:p>
          <w:p w14:paraId="0132BFEC" w14:textId="77777777" w:rsidR="00C079F4" w:rsidRPr="00FC2A24" w:rsidRDefault="00C079F4" w:rsidP="00791BB5">
            <w:pPr>
              <w:tabs>
                <w:tab w:val="left" w:pos="284"/>
              </w:tabs>
              <w:spacing w:after="4"/>
              <w:ind w:left="144" w:right="61"/>
              <w:jc w:val="both"/>
              <w:rPr>
                <w:rFonts w:ascii="Arial" w:hAnsi="Arial" w:cs="Arial"/>
              </w:rPr>
            </w:pPr>
          </w:p>
          <w:p w14:paraId="12F9624E" w14:textId="77777777" w:rsidR="00C079F4" w:rsidRPr="00FC2A24" w:rsidRDefault="00C079F4" w:rsidP="00D15F90">
            <w:pPr>
              <w:numPr>
                <w:ilvl w:val="0"/>
                <w:numId w:val="85"/>
              </w:numPr>
              <w:spacing w:after="4" w:line="240" w:lineRule="auto"/>
              <w:ind w:right="61" w:hanging="144"/>
              <w:jc w:val="both"/>
              <w:rPr>
                <w:rFonts w:ascii="Arial" w:hAnsi="Arial" w:cs="Arial"/>
              </w:rPr>
            </w:pPr>
            <w:r w:rsidRPr="00FC2A24">
              <w:rPr>
                <w:rFonts w:ascii="Arial" w:hAnsi="Arial" w:cs="Arial"/>
              </w:rPr>
              <w:t>Compensation, in cash, for income loss if any for the duration of the temporary impacts;</w:t>
            </w:r>
          </w:p>
          <w:p w14:paraId="043D0C34" w14:textId="77777777" w:rsidR="00C079F4" w:rsidRPr="00FC2A24" w:rsidRDefault="00C079F4" w:rsidP="00791BB5">
            <w:pPr>
              <w:tabs>
                <w:tab w:val="left" w:pos="284"/>
              </w:tabs>
              <w:spacing w:after="4"/>
              <w:ind w:left="144" w:right="61"/>
              <w:jc w:val="both"/>
              <w:rPr>
                <w:rFonts w:ascii="Arial" w:hAnsi="Arial" w:cs="Arial"/>
              </w:rPr>
            </w:pPr>
          </w:p>
          <w:p w14:paraId="3509D8E8" w14:textId="77777777" w:rsidR="00C079F4" w:rsidRPr="00FC2A24" w:rsidRDefault="00C079F4" w:rsidP="00D15F90">
            <w:pPr>
              <w:numPr>
                <w:ilvl w:val="0"/>
                <w:numId w:val="85"/>
              </w:numPr>
              <w:tabs>
                <w:tab w:val="left" w:pos="284"/>
              </w:tabs>
              <w:spacing w:after="4" w:line="240" w:lineRule="auto"/>
              <w:ind w:right="61" w:hanging="144"/>
              <w:jc w:val="both"/>
              <w:rPr>
                <w:rFonts w:ascii="Arial" w:hAnsi="Arial" w:cs="Arial"/>
              </w:rPr>
            </w:pPr>
            <w:r w:rsidRPr="00FC2A24">
              <w:rPr>
                <w:rFonts w:ascii="Arial" w:hAnsi="Arial" w:cs="Arial"/>
              </w:rPr>
              <w:t>Compensation, in cash, for all damaged crops and trees.</w:t>
            </w:r>
          </w:p>
        </w:tc>
      </w:tr>
      <w:tr w:rsidR="00C079F4" w:rsidRPr="00FC2A24" w14:paraId="6E666B52" w14:textId="77777777" w:rsidTr="00C079F4">
        <w:trPr>
          <w:trHeight w:val="1682"/>
        </w:trPr>
        <w:tc>
          <w:tcPr>
            <w:tcW w:w="1008" w:type="pct"/>
            <w:vMerge/>
          </w:tcPr>
          <w:p w14:paraId="1C8D55D0" w14:textId="77777777" w:rsidR="00C079F4" w:rsidRPr="00FC2A24" w:rsidRDefault="00C079F4" w:rsidP="00791BB5">
            <w:pPr>
              <w:jc w:val="center"/>
              <w:rPr>
                <w:rFonts w:ascii="Arial" w:hAnsi="Arial" w:cs="Arial"/>
                <w:b/>
              </w:rPr>
            </w:pPr>
          </w:p>
        </w:tc>
        <w:tc>
          <w:tcPr>
            <w:tcW w:w="968" w:type="pct"/>
            <w:vMerge/>
          </w:tcPr>
          <w:p w14:paraId="7521D371" w14:textId="77777777" w:rsidR="00C079F4" w:rsidRPr="00FC2A24" w:rsidRDefault="00C079F4" w:rsidP="00791BB5">
            <w:pPr>
              <w:jc w:val="center"/>
              <w:rPr>
                <w:rFonts w:ascii="Arial" w:hAnsi="Arial" w:cs="Arial"/>
                <w:b/>
              </w:rPr>
            </w:pPr>
          </w:p>
        </w:tc>
        <w:tc>
          <w:tcPr>
            <w:tcW w:w="1411" w:type="pct"/>
          </w:tcPr>
          <w:p w14:paraId="2DB98FD0" w14:textId="77777777" w:rsidR="00C079F4" w:rsidRPr="00FC2A24" w:rsidRDefault="00C079F4" w:rsidP="00791BB5">
            <w:pPr>
              <w:jc w:val="center"/>
              <w:rPr>
                <w:rFonts w:ascii="Arial" w:hAnsi="Arial" w:cs="Arial"/>
              </w:rPr>
            </w:pPr>
            <w:r w:rsidRPr="00FC2A24">
              <w:rPr>
                <w:rFonts w:ascii="Arial" w:hAnsi="Arial" w:cs="Arial"/>
              </w:rPr>
              <w:t xml:space="preserve">Sharecroppers (registered or not) </w:t>
            </w:r>
          </w:p>
        </w:tc>
        <w:tc>
          <w:tcPr>
            <w:tcW w:w="1613" w:type="pct"/>
          </w:tcPr>
          <w:p w14:paraId="42CED87B" w14:textId="77777777" w:rsidR="00C079F4" w:rsidRPr="00FC2A24" w:rsidRDefault="00C079F4" w:rsidP="00D15F90">
            <w:pPr>
              <w:pStyle w:val="ListParagraph"/>
              <w:numPr>
                <w:ilvl w:val="0"/>
                <w:numId w:val="86"/>
              </w:numPr>
              <w:tabs>
                <w:tab w:val="left" w:pos="284"/>
                <w:tab w:val="num" w:pos="2880"/>
              </w:tabs>
              <w:spacing w:after="0"/>
              <w:ind w:left="256" w:hanging="180"/>
              <w:jc w:val="both"/>
              <w:rPr>
                <w:rFonts w:ascii="Arial" w:hAnsi="Arial" w:cs="Arial"/>
              </w:rPr>
            </w:pPr>
            <w:r w:rsidRPr="00FC2A24">
              <w:rPr>
                <w:rFonts w:ascii="Arial" w:hAnsi="Arial" w:cs="Arial"/>
              </w:rPr>
              <w:t xml:space="preserve">Compensation, in cash, for all damaged crops and trees. </w:t>
            </w:r>
          </w:p>
          <w:p w14:paraId="1453D030" w14:textId="77777777" w:rsidR="00C079F4" w:rsidRPr="00FC2A24" w:rsidRDefault="00C079F4" w:rsidP="00D15F90">
            <w:pPr>
              <w:pStyle w:val="ListParagraph"/>
              <w:numPr>
                <w:ilvl w:val="0"/>
                <w:numId w:val="86"/>
              </w:numPr>
              <w:spacing w:after="0" w:line="240" w:lineRule="auto"/>
              <w:ind w:left="256" w:hanging="180"/>
              <w:jc w:val="both"/>
              <w:rPr>
                <w:rFonts w:ascii="Arial" w:hAnsi="Arial" w:cs="Arial"/>
              </w:rPr>
            </w:pPr>
            <w:proofErr w:type="gramStart"/>
            <w:r w:rsidRPr="00FC2A24">
              <w:rPr>
                <w:rFonts w:ascii="Arial" w:hAnsi="Arial" w:cs="Arial"/>
              </w:rPr>
              <w:t>Compensation,  in</w:t>
            </w:r>
            <w:proofErr w:type="gramEnd"/>
            <w:r w:rsidRPr="00FC2A24">
              <w:rPr>
                <w:rFonts w:ascii="Arial" w:hAnsi="Arial" w:cs="Arial"/>
              </w:rPr>
              <w:t xml:space="preserve">  cash,  for  income  loss  if any for the duration of the temporary impacts</w:t>
            </w:r>
          </w:p>
        </w:tc>
      </w:tr>
      <w:tr w:rsidR="00C079F4" w:rsidRPr="00FC2A24" w14:paraId="04953606" w14:textId="77777777" w:rsidTr="00C079F4">
        <w:tc>
          <w:tcPr>
            <w:tcW w:w="1008" w:type="pct"/>
            <w:vMerge/>
          </w:tcPr>
          <w:p w14:paraId="6A30173B" w14:textId="77777777" w:rsidR="00C079F4" w:rsidRPr="00FC2A24" w:rsidRDefault="00C079F4" w:rsidP="00791BB5">
            <w:pPr>
              <w:jc w:val="center"/>
              <w:rPr>
                <w:rFonts w:ascii="Arial" w:hAnsi="Arial" w:cs="Arial"/>
                <w:b/>
              </w:rPr>
            </w:pPr>
          </w:p>
        </w:tc>
        <w:tc>
          <w:tcPr>
            <w:tcW w:w="968" w:type="pct"/>
            <w:vMerge/>
          </w:tcPr>
          <w:p w14:paraId="51F828BF" w14:textId="77777777" w:rsidR="00C079F4" w:rsidRPr="00FC2A24" w:rsidRDefault="00C079F4" w:rsidP="00791BB5">
            <w:pPr>
              <w:jc w:val="center"/>
              <w:rPr>
                <w:rFonts w:ascii="Arial" w:hAnsi="Arial" w:cs="Arial"/>
                <w:b/>
              </w:rPr>
            </w:pPr>
          </w:p>
        </w:tc>
        <w:tc>
          <w:tcPr>
            <w:tcW w:w="1411" w:type="pct"/>
          </w:tcPr>
          <w:p w14:paraId="383FF9F5" w14:textId="77777777" w:rsidR="00C079F4" w:rsidRPr="00FC2A24" w:rsidRDefault="00C079F4" w:rsidP="00791BB5">
            <w:pPr>
              <w:jc w:val="center"/>
              <w:rPr>
                <w:rFonts w:ascii="Arial" w:hAnsi="Arial" w:cs="Arial"/>
              </w:rPr>
            </w:pPr>
            <w:r w:rsidRPr="00FC2A24">
              <w:rPr>
                <w:rFonts w:ascii="Arial" w:hAnsi="Arial" w:cs="Arial"/>
              </w:rPr>
              <w:t xml:space="preserve">Agricultural Workers </w:t>
            </w:r>
          </w:p>
        </w:tc>
        <w:tc>
          <w:tcPr>
            <w:tcW w:w="1613" w:type="pct"/>
          </w:tcPr>
          <w:p w14:paraId="09650C4A" w14:textId="77777777" w:rsidR="00C079F4" w:rsidRPr="00FC2A24" w:rsidRDefault="00C079F4" w:rsidP="00D15F90">
            <w:pPr>
              <w:pStyle w:val="ListParagraph"/>
              <w:numPr>
                <w:ilvl w:val="0"/>
                <w:numId w:val="87"/>
              </w:numPr>
              <w:tabs>
                <w:tab w:val="left" w:pos="284"/>
                <w:tab w:val="num" w:pos="2880"/>
              </w:tabs>
              <w:spacing w:after="0" w:line="240" w:lineRule="auto"/>
              <w:ind w:left="346" w:hanging="270"/>
              <w:jc w:val="both"/>
              <w:rPr>
                <w:rFonts w:ascii="Arial" w:hAnsi="Arial" w:cs="Arial"/>
              </w:rPr>
            </w:pPr>
            <w:r w:rsidRPr="00FC2A24">
              <w:rPr>
                <w:rFonts w:ascii="Arial" w:hAnsi="Arial" w:cs="Arial"/>
              </w:rPr>
              <w:t xml:space="preserve">Cash indemnity corresponding to their salary (including portion in kind) from the period of temporary disturbance due to project activities.   </w:t>
            </w:r>
          </w:p>
        </w:tc>
      </w:tr>
      <w:tr w:rsidR="00C079F4" w:rsidRPr="00FC2A24" w14:paraId="035CE2D3" w14:textId="77777777" w:rsidTr="00C079F4">
        <w:tc>
          <w:tcPr>
            <w:tcW w:w="1008" w:type="pct"/>
            <w:vMerge/>
          </w:tcPr>
          <w:p w14:paraId="6B462E10" w14:textId="77777777" w:rsidR="00C079F4" w:rsidRPr="00FC2A24" w:rsidRDefault="00C079F4" w:rsidP="00791BB5">
            <w:pPr>
              <w:jc w:val="center"/>
              <w:rPr>
                <w:rFonts w:ascii="Arial" w:hAnsi="Arial" w:cs="Arial"/>
                <w:b/>
              </w:rPr>
            </w:pPr>
          </w:p>
        </w:tc>
        <w:tc>
          <w:tcPr>
            <w:tcW w:w="968" w:type="pct"/>
            <w:vMerge/>
          </w:tcPr>
          <w:p w14:paraId="7E620A41" w14:textId="77777777" w:rsidR="00C079F4" w:rsidRPr="00FC2A24" w:rsidRDefault="00C079F4" w:rsidP="00791BB5">
            <w:pPr>
              <w:jc w:val="center"/>
              <w:rPr>
                <w:rFonts w:ascii="Arial" w:hAnsi="Arial" w:cs="Arial"/>
                <w:b/>
              </w:rPr>
            </w:pPr>
          </w:p>
        </w:tc>
        <w:tc>
          <w:tcPr>
            <w:tcW w:w="1411" w:type="pct"/>
          </w:tcPr>
          <w:p w14:paraId="123055EE" w14:textId="77777777" w:rsidR="00C079F4" w:rsidRPr="00FC2A24" w:rsidRDefault="00C079F4" w:rsidP="00791BB5">
            <w:pPr>
              <w:jc w:val="center"/>
              <w:rPr>
                <w:rFonts w:ascii="Arial" w:hAnsi="Arial" w:cs="Arial"/>
              </w:rPr>
            </w:pPr>
            <w:r w:rsidRPr="00FC2A24">
              <w:rPr>
                <w:rFonts w:ascii="Arial" w:hAnsi="Arial" w:cs="Arial"/>
              </w:rPr>
              <w:t xml:space="preserve">Squatters </w:t>
            </w:r>
          </w:p>
        </w:tc>
        <w:tc>
          <w:tcPr>
            <w:tcW w:w="1613" w:type="pct"/>
          </w:tcPr>
          <w:p w14:paraId="635D37BE" w14:textId="77777777" w:rsidR="00C079F4" w:rsidRPr="00FC2A24" w:rsidRDefault="00C079F4" w:rsidP="00D15F90">
            <w:pPr>
              <w:pStyle w:val="ListParagraph"/>
              <w:numPr>
                <w:ilvl w:val="0"/>
                <w:numId w:val="87"/>
              </w:numPr>
              <w:tabs>
                <w:tab w:val="left" w:pos="284"/>
                <w:tab w:val="num" w:pos="2880"/>
              </w:tabs>
              <w:spacing w:after="0" w:line="240" w:lineRule="auto"/>
              <w:ind w:left="346" w:hanging="270"/>
              <w:jc w:val="both"/>
              <w:rPr>
                <w:rFonts w:ascii="Arial" w:hAnsi="Arial" w:cs="Arial"/>
              </w:rPr>
            </w:pPr>
            <w:r w:rsidRPr="00FC2A24">
              <w:rPr>
                <w:rFonts w:ascii="Arial" w:hAnsi="Arial" w:cs="Arial"/>
              </w:rPr>
              <w:t xml:space="preserve">Compensation, in cash, for all damaged crops and trees, where these are owned by the squatters. </w:t>
            </w:r>
          </w:p>
          <w:p w14:paraId="0A305B47" w14:textId="77777777" w:rsidR="00C079F4" w:rsidRPr="00FC2A24" w:rsidRDefault="00C079F4" w:rsidP="00791BB5">
            <w:pPr>
              <w:pStyle w:val="ListParagraph"/>
              <w:tabs>
                <w:tab w:val="left" w:pos="284"/>
              </w:tabs>
              <w:ind w:left="346"/>
              <w:jc w:val="both"/>
              <w:rPr>
                <w:rFonts w:ascii="Arial" w:hAnsi="Arial" w:cs="Arial"/>
              </w:rPr>
            </w:pPr>
          </w:p>
          <w:p w14:paraId="7C2A71CE" w14:textId="77777777" w:rsidR="00C079F4" w:rsidRPr="00FC2A24" w:rsidRDefault="00C079F4" w:rsidP="00D15F90">
            <w:pPr>
              <w:pStyle w:val="ListParagraph"/>
              <w:numPr>
                <w:ilvl w:val="0"/>
                <w:numId w:val="87"/>
              </w:numPr>
              <w:tabs>
                <w:tab w:val="left" w:pos="284"/>
                <w:tab w:val="num" w:pos="2880"/>
              </w:tabs>
              <w:spacing w:after="0" w:line="240" w:lineRule="auto"/>
              <w:ind w:left="346" w:hanging="270"/>
              <w:jc w:val="both"/>
              <w:rPr>
                <w:rFonts w:ascii="Arial" w:hAnsi="Arial" w:cs="Arial"/>
              </w:rPr>
            </w:pPr>
            <w:proofErr w:type="gramStart"/>
            <w:r w:rsidRPr="00FC2A24">
              <w:rPr>
                <w:rFonts w:ascii="Arial" w:hAnsi="Arial" w:cs="Arial"/>
              </w:rPr>
              <w:t>Compensation,  in</w:t>
            </w:r>
            <w:proofErr w:type="gramEnd"/>
            <w:r w:rsidRPr="00FC2A24">
              <w:rPr>
                <w:rFonts w:ascii="Arial" w:hAnsi="Arial" w:cs="Arial"/>
              </w:rPr>
              <w:t xml:space="preserve">  cash,  for  income  loss  if any for the duration of the temporary impacts.</w:t>
            </w:r>
          </w:p>
        </w:tc>
      </w:tr>
      <w:tr w:rsidR="00C079F4" w:rsidRPr="00FC2A24" w14:paraId="56583F13" w14:textId="77777777" w:rsidTr="00C079F4">
        <w:tc>
          <w:tcPr>
            <w:tcW w:w="1008" w:type="pct"/>
            <w:vMerge w:val="restart"/>
          </w:tcPr>
          <w:p w14:paraId="1D767D37" w14:textId="77777777" w:rsidR="00C079F4" w:rsidRPr="00FC2A24" w:rsidRDefault="00C079F4" w:rsidP="00791BB5">
            <w:pPr>
              <w:spacing w:after="19" w:line="259" w:lineRule="auto"/>
              <w:rPr>
                <w:rFonts w:ascii="Arial" w:hAnsi="Arial" w:cs="Arial"/>
              </w:rPr>
            </w:pPr>
            <w:r w:rsidRPr="00FC2A24">
              <w:rPr>
                <w:rFonts w:ascii="Arial" w:hAnsi="Arial" w:cs="Arial"/>
              </w:rPr>
              <w:t>Residential or</w:t>
            </w:r>
          </w:p>
          <w:p w14:paraId="65AE622C" w14:textId="77777777" w:rsidR="00C079F4" w:rsidRPr="00FC2A24" w:rsidRDefault="00C079F4" w:rsidP="00791BB5">
            <w:pPr>
              <w:spacing w:after="21" w:line="259" w:lineRule="auto"/>
              <w:rPr>
                <w:rFonts w:ascii="Arial" w:hAnsi="Arial" w:cs="Arial"/>
              </w:rPr>
            </w:pPr>
            <w:r w:rsidRPr="00FC2A24">
              <w:rPr>
                <w:rFonts w:ascii="Arial" w:hAnsi="Arial" w:cs="Arial"/>
              </w:rPr>
              <w:t xml:space="preserve">Commercial </w:t>
            </w:r>
          </w:p>
          <w:p w14:paraId="6DF91EDA" w14:textId="77777777" w:rsidR="00C079F4" w:rsidRPr="00FC2A24" w:rsidRDefault="00C079F4" w:rsidP="00791BB5">
            <w:pPr>
              <w:spacing w:after="19" w:line="259" w:lineRule="auto"/>
              <w:rPr>
                <w:rFonts w:ascii="Arial" w:hAnsi="Arial" w:cs="Arial"/>
              </w:rPr>
            </w:pPr>
            <w:r w:rsidRPr="00FC2A24">
              <w:rPr>
                <w:rFonts w:ascii="Arial" w:hAnsi="Arial" w:cs="Arial"/>
              </w:rPr>
              <w:t xml:space="preserve">Land </w:t>
            </w:r>
          </w:p>
          <w:p w14:paraId="09218E7B" w14:textId="77777777" w:rsidR="00C079F4" w:rsidRPr="00FC2A24" w:rsidRDefault="00C079F4" w:rsidP="00791BB5">
            <w:pPr>
              <w:jc w:val="center"/>
              <w:rPr>
                <w:rFonts w:ascii="Arial" w:hAnsi="Arial" w:cs="Arial"/>
              </w:rPr>
            </w:pPr>
          </w:p>
        </w:tc>
        <w:tc>
          <w:tcPr>
            <w:tcW w:w="968" w:type="pct"/>
            <w:vMerge w:val="restart"/>
          </w:tcPr>
          <w:p w14:paraId="6763ACC5" w14:textId="77777777" w:rsidR="00C079F4" w:rsidRPr="00FC2A24" w:rsidRDefault="00C079F4" w:rsidP="00791BB5">
            <w:pPr>
              <w:jc w:val="center"/>
              <w:rPr>
                <w:rFonts w:ascii="Arial" w:hAnsi="Arial" w:cs="Arial"/>
              </w:rPr>
            </w:pPr>
          </w:p>
        </w:tc>
        <w:tc>
          <w:tcPr>
            <w:tcW w:w="1411" w:type="pct"/>
          </w:tcPr>
          <w:p w14:paraId="75E7E239" w14:textId="77777777" w:rsidR="00C079F4" w:rsidRPr="00FC2A24" w:rsidRDefault="00C079F4" w:rsidP="00791BB5">
            <w:pPr>
              <w:jc w:val="center"/>
              <w:rPr>
                <w:rFonts w:ascii="Arial" w:hAnsi="Arial" w:cs="Arial"/>
              </w:rPr>
            </w:pPr>
            <w:r w:rsidRPr="00FC2A24">
              <w:rPr>
                <w:rFonts w:ascii="Arial" w:hAnsi="Arial" w:cs="Arial"/>
              </w:rPr>
              <w:t>Titleholders/ People with customary rights</w:t>
            </w:r>
          </w:p>
        </w:tc>
        <w:tc>
          <w:tcPr>
            <w:tcW w:w="1613" w:type="pct"/>
          </w:tcPr>
          <w:p w14:paraId="5BDE8AAF" w14:textId="77777777" w:rsidR="00C079F4" w:rsidRPr="00FC2A24" w:rsidRDefault="00C079F4" w:rsidP="00D15F90">
            <w:pPr>
              <w:pStyle w:val="ListParagraph"/>
              <w:numPr>
                <w:ilvl w:val="0"/>
                <w:numId w:val="87"/>
              </w:numPr>
              <w:tabs>
                <w:tab w:val="left" w:pos="284"/>
                <w:tab w:val="num" w:pos="2880"/>
              </w:tabs>
              <w:spacing w:after="0" w:line="240" w:lineRule="auto"/>
              <w:ind w:left="346" w:hanging="270"/>
              <w:jc w:val="both"/>
              <w:rPr>
                <w:rFonts w:ascii="Arial" w:hAnsi="Arial" w:cs="Arial"/>
              </w:rPr>
            </w:pPr>
            <w:r w:rsidRPr="00FC2A24">
              <w:rPr>
                <w:rFonts w:ascii="Arial" w:hAnsi="Arial" w:cs="Arial"/>
              </w:rPr>
              <w:t>Land for land compensation through provision of plot comparable in value/location of plot to lost;</w:t>
            </w:r>
          </w:p>
          <w:p w14:paraId="037B3DA9" w14:textId="77777777" w:rsidR="00C079F4" w:rsidRPr="00FC2A24" w:rsidRDefault="00C079F4" w:rsidP="00791BB5">
            <w:pPr>
              <w:pStyle w:val="ListParagraph"/>
              <w:tabs>
                <w:tab w:val="left" w:pos="284"/>
              </w:tabs>
              <w:ind w:left="346"/>
              <w:jc w:val="both"/>
              <w:rPr>
                <w:rFonts w:ascii="Arial" w:hAnsi="Arial" w:cs="Arial"/>
              </w:rPr>
            </w:pPr>
          </w:p>
          <w:p w14:paraId="29F926F5" w14:textId="77777777" w:rsidR="00C079F4" w:rsidRPr="00FC2A24" w:rsidRDefault="00C079F4" w:rsidP="00D15F90">
            <w:pPr>
              <w:pStyle w:val="ListParagraph"/>
              <w:numPr>
                <w:ilvl w:val="0"/>
                <w:numId w:val="87"/>
              </w:numPr>
              <w:tabs>
                <w:tab w:val="left" w:pos="284"/>
                <w:tab w:val="num" w:pos="2880"/>
              </w:tabs>
              <w:spacing w:after="0" w:line="240" w:lineRule="auto"/>
              <w:ind w:left="346" w:hanging="270"/>
              <w:jc w:val="both"/>
              <w:rPr>
                <w:rFonts w:ascii="Arial" w:hAnsi="Arial" w:cs="Arial"/>
              </w:rPr>
            </w:pPr>
            <w:r w:rsidRPr="00FC2A24">
              <w:rPr>
                <w:rFonts w:ascii="Arial" w:hAnsi="Arial" w:cs="Arial"/>
              </w:rPr>
              <w:t>Cash compensation plus 15% CAS for affected land at full replacement cost free of taxes, registration, and transfer costs.</w:t>
            </w:r>
          </w:p>
        </w:tc>
      </w:tr>
      <w:tr w:rsidR="00C079F4" w:rsidRPr="00FC2A24" w14:paraId="184392A5" w14:textId="77777777" w:rsidTr="00C079F4">
        <w:tc>
          <w:tcPr>
            <w:tcW w:w="1008" w:type="pct"/>
            <w:vMerge/>
          </w:tcPr>
          <w:p w14:paraId="12788CFA" w14:textId="77777777" w:rsidR="00C079F4" w:rsidRPr="00FC2A24" w:rsidRDefault="00C079F4" w:rsidP="00791BB5">
            <w:pPr>
              <w:jc w:val="center"/>
              <w:rPr>
                <w:rFonts w:ascii="Arial" w:hAnsi="Arial" w:cs="Arial"/>
                <w:b/>
              </w:rPr>
            </w:pPr>
          </w:p>
        </w:tc>
        <w:tc>
          <w:tcPr>
            <w:tcW w:w="968" w:type="pct"/>
            <w:vMerge/>
          </w:tcPr>
          <w:p w14:paraId="35C51AD4" w14:textId="77777777" w:rsidR="00C079F4" w:rsidRPr="00FC2A24" w:rsidRDefault="00C079F4" w:rsidP="00791BB5">
            <w:pPr>
              <w:jc w:val="center"/>
              <w:rPr>
                <w:rFonts w:ascii="Arial" w:hAnsi="Arial" w:cs="Arial"/>
                <w:b/>
              </w:rPr>
            </w:pPr>
          </w:p>
        </w:tc>
        <w:tc>
          <w:tcPr>
            <w:tcW w:w="1411" w:type="pct"/>
          </w:tcPr>
          <w:p w14:paraId="65A2FFD8" w14:textId="77777777" w:rsidR="00C079F4" w:rsidRPr="00FC2A24" w:rsidRDefault="00C079F4" w:rsidP="00791BB5">
            <w:pPr>
              <w:jc w:val="center"/>
              <w:rPr>
                <w:rFonts w:ascii="Arial" w:hAnsi="Arial" w:cs="Arial"/>
              </w:rPr>
            </w:pPr>
            <w:r w:rsidRPr="00FC2A24">
              <w:rPr>
                <w:rFonts w:ascii="Arial" w:hAnsi="Arial" w:cs="Arial"/>
              </w:rPr>
              <w:t>Renters/Leaseholders</w:t>
            </w:r>
          </w:p>
        </w:tc>
        <w:tc>
          <w:tcPr>
            <w:tcW w:w="1613" w:type="pct"/>
          </w:tcPr>
          <w:p w14:paraId="393DF097" w14:textId="77777777" w:rsidR="00C079F4" w:rsidRPr="00FC2A24" w:rsidRDefault="00C079F4" w:rsidP="00791BB5">
            <w:pPr>
              <w:tabs>
                <w:tab w:val="left" w:pos="284"/>
                <w:tab w:val="num" w:pos="2880"/>
              </w:tabs>
              <w:ind w:left="-13" w:firstLine="13"/>
              <w:jc w:val="both"/>
              <w:rPr>
                <w:rFonts w:ascii="Arial" w:hAnsi="Arial" w:cs="Arial"/>
              </w:rPr>
            </w:pPr>
            <w:r w:rsidRPr="00FC2A24">
              <w:rPr>
                <w:rFonts w:ascii="Arial" w:hAnsi="Arial" w:cs="Arial"/>
              </w:rPr>
              <w:t>Three (3) months’ rent or a value proportionate to the duration of the remaining lease, including any deposits they may lose.</w:t>
            </w:r>
          </w:p>
        </w:tc>
      </w:tr>
      <w:tr w:rsidR="00C079F4" w:rsidRPr="00FC2A24" w14:paraId="741DCED3" w14:textId="77777777" w:rsidTr="00C079F4">
        <w:tc>
          <w:tcPr>
            <w:tcW w:w="1008" w:type="pct"/>
            <w:vMerge/>
          </w:tcPr>
          <w:p w14:paraId="735D89D9" w14:textId="77777777" w:rsidR="00C079F4" w:rsidRPr="00FC2A24" w:rsidRDefault="00C079F4" w:rsidP="00791BB5">
            <w:pPr>
              <w:jc w:val="center"/>
              <w:rPr>
                <w:rFonts w:ascii="Arial" w:hAnsi="Arial" w:cs="Arial"/>
                <w:b/>
              </w:rPr>
            </w:pPr>
          </w:p>
        </w:tc>
        <w:tc>
          <w:tcPr>
            <w:tcW w:w="968" w:type="pct"/>
            <w:vMerge/>
          </w:tcPr>
          <w:p w14:paraId="667E35BA" w14:textId="77777777" w:rsidR="00C079F4" w:rsidRPr="00FC2A24" w:rsidRDefault="00C079F4" w:rsidP="00791BB5">
            <w:pPr>
              <w:jc w:val="center"/>
              <w:rPr>
                <w:rFonts w:ascii="Arial" w:hAnsi="Arial" w:cs="Arial"/>
                <w:b/>
              </w:rPr>
            </w:pPr>
          </w:p>
        </w:tc>
        <w:tc>
          <w:tcPr>
            <w:tcW w:w="1411" w:type="pct"/>
          </w:tcPr>
          <w:p w14:paraId="12E00FFE" w14:textId="77777777" w:rsidR="00C079F4" w:rsidRPr="00FC2A24" w:rsidRDefault="00C079F4" w:rsidP="00791BB5">
            <w:pPr>
              <w:jc w:val="center"/>
              <w:rPr>
                <w:rFonts w:ascii="Arial" w:hAnsi="Arial" w:cs="Arial"/>
              </w:rPr>
            </w:pPr>
            <w:r w:rsidRPr="00FC2A24">
              <w:rPr>
                <w:rFonts w:ascii="Arial" w:hAnsi="Arial" w:cs="Arial"/>
              </w:rPr>
              <w:t>Squatters</w:t>
            </w:r>
          </w:p>
        </w:tc>
        <w:tc>
          <w:tcPr>
            <w:tcW w:w="1613" w:type="pct"/>
          </w:tcPr>
          <w:p w14:paraId="38D23A92" w14:textId="77777777" w:rsidR="00C079F4" w:rsidRPr="00FC2A24" w:rsidRDefault="00C079F4" w:rsidP="00791BB5">
            <w:pPr>
              <w:tabs>
                <w:tab w:val="left" w:pos="284"/>
                <w:tab w:val="num" w:pos="2880"/>
              </w:tabs>
              <w:ind w:left="-13" w:firstLine="13"/>
              <w:jc w:val="both"/>
              <w:rPr>
                <w:rFonts w:ascii="Arial" w:hAnsi="Arial" w:cs="Arial"/>
              </w:rPr>
            </w:pPr>
            <w:r w:rsidRPr="00FC2A24">
              <w:rPr>
                <w:rFonts w:ascii="Arial" w:hAnsi="Arial" w:cs="Arial"/>
              </w:rPr>
              <w:t xml:space="preserve">Accommodation in available alternate land/ or a self-relocation allowance equal to the cost of basic needs (CBN) </w:t>
            </w:r>
            <w:proofErr w:type="spellStart"/>
            <w:r w:rsidRPr="00FC2A24">
              <w:rPr>
                <w:rFonts w:ascii="Arial" w:hAnsi="Arial" w:cs="Arial"/>
              </w:rPr>
              <w:t>i.e</w:t>
            </w:r>
            <w:proofErr w:type="spellEnd"/>
            <w:r w:rsidRPr="00FC2A24">
              <w:rPr>
                <w:rFonts w:ascii="Arial" w:hAnsi="Arial" w:cs="Arial"/>
              </w:rPr>
              <w:t xml:space="preserve"> Rs. 3776/- for 2018-19 (the latest available) </w:t>
            </w:r>
            <w:r w:rsidRPr="00FC2A24">
              <w:rPr>
                <w:rFonts w:ascii="Arial" w:hAnsi="Arial" w:cs="Arial"/>
                <w:bCs/>
              </w:rPr>
              <w:t>per adult per month for the period of 06 months.</w:t>
            </w:r>
          </w:p>
        </w:tc>
      </w:tr>
      <w:tr w:rsidR="00C079F4" w:rsidRPr="00FC2A24" w14:paraId="7BBE689C" w14:textId="77777777" w:rsidTr="00C079F4">
        <w:tc>
          <w:tcPr>
            <w:tcW w:w="1008" w:type="pct"/>
            <w:vMerge/>
          </w:tcPr>
          <w:p w14:paraId="3694620C" w14:textId="77777777" w:rsidR="00C079F4" w:rsidRPr="00FC2A24" w:rsidRDefault="00C079F4" w:rsidP="00791BB5">
            <w:pPr>
              <w:jc w:val="center"/>
              <w:rPr>
                <w:rFonts w:ascii="Arial" w:hAnsi="Arial" w:cs="Arial"/>
                <w:b/>
              </w:rPr>
            </w:pPr>
          </w:p>
        </w:tc>
        <w:tc>
          <w:tcPr>
            <w:tcW w:w="968" w:type="pct"/>
            <w:vMerge w:val="restart"/>
          </w:tcPr>
          <w:p w14:paraId="758247B0" w14:textId="77777777" w:rsidR="00C079F4" w:rsidRPr="00FC2A24" w:rsidRDefault="00C079F4" w:rsidP="00791BB5">
            <w:pPr>
              <w:jc w:val="both"/>
              <w:rPr>
                <w:rFonts w:ascii="Arial" w:hAnsi="Arial" w:cs="Arial"/>
              </w:rPr>
            </w:pPr>
            <w:r w:rsidRPr="00FC2A24">
              <w:rPr>
                <w:rFonts w:ascii="Arial" w:hAnsi="Arial" w:cs="Arial"/>
              </w:rPr>
              <w:t>Additional provisions for sever impacts</w:t>
            </w:r>
          </w:p>
        </w:tc>
        <w:tc>
          <w:tcPr>
            <w:tcW w:w="1411" w:type="pct"/>
          </w:tcPr>
          <w:p w14:paraId="22052945" w14:textId="77777777" w:rsidR="00C079F4" w:rsidRPr="00FC2A24" w:rsidRDefault="00C079F4" w:rsidP="00791BB5">
            <w:pPr>
              <w:rPr>
                <w:rFonts w:ascii="Arial" w:hAnsi="Arial" w:cs="Arial"/>
              </w:rPr>
            </w:pPr>
            <w:r w:rsidRPr="00FC2A24">
              <w:rPr>
                <w:rFonts w:ascii="Arial" w:hAnsi="Arial" w:cs="Arial"/>
              </w:rPr>
              <w:t>Titleholders/People with customary rights</w:t>
            </w:r>
          </w:p>
        </w:tc>
        <w:tc>
          <w:tcPr>
            <w:tcW w:w="1613" w:type="pct"/>
          </w:tcPr>
          <w:p w14:paraId="3B0CF922" w14:textId="77777777" w:rsidR="00C079F4" w:rsidRPr="00FC2A24" w:rsidRDefault="00C079F4" w:rsidP="00D15F90">
            <w:pPr>
              <w:pStyle w:val="ListParagraph"/>
              <w:numPr>
                <w:ilvl w:val="0"/>
                <w:numId w:val="88"/>
              </w:numPr>
              <w:tabs>
                <w:tab w:val="left" w:pos="284"/>
                <w:tab w:val="num" w:pos="2880"/>
              </w:tabs>
              <w:spacing w:after="0" w:line="240" w:lineRule="auto"/>
              <w:ind w:left="346"/>
              <w:jc w:val="both"/>
              <w:rPr>
                <w:rFonts w:ascii="Arial" w:hAnsi="Arial" w:cs="Arial"/>
              </w:rPr>
            </w:pPr>
            <w:r w:rsidRPr="00FC2A24">
              <w:rPr>
                <w:rFonts w:ascii="Arial" w:hAnsi="Arial" w:cs="Arial"/>
              </w:rPr>
              <w:t>One sever</w:t>
            </w:r>
            <w:r>
              <w:rPr>
                <w:rFonts w:ascii="Arial" w:hAnsi="Arial" w:cs="Arial"/>
              </w:rPr>
              <w:t>e</w:t>
            </w:r>
            <w:r w:rsidRPr="00FC2A24">
              <w:rPr>
                <w:rFonts w:ascii="Arial" w:hAnsi="Arial" w:cs="Arial"/>
              </w:rPr>
              <w:t xml:space="preserve"> impact equivalent to income /Rent for the period of six (06) months.</w:t>
            </w:r>
          </w:p>
        </w:tc>
      </w:tr>
      <w:tr w:rsidR="00C079F4" w:rsidRPr="00FC2A24" w14:paraId="379AC0CB" w14:textId="77777777" w:rsidTr="00C079F4">
        <w:tc>
          <w:tcPr>
            <w:tcW w:w="1008" w:type="pct"/>
            <w:vMerge/>
          </w:tcPr>
          <w:p w14:paraId="52C03204" w14:textId="77777777" w:rsidR="00C079F4" w:rsidRPr="00FC2A24" w:rsidRDefault="00C079F4" w:rsidP="00791BB5">
            <w:pPr>
              <w:jc w:val="center"/>
              <w:rPr>
                <w:rFonts w:ascii="Arial" w:hAnsi="Arial" w:cs="Arial"/>
                <w:b/>
              </w:rPr>
            </w:pPr>
          </w:p>
        </w:tc>
        <w:tc>
          <w:tcPr>
            <w:tcW w:w="968" w:type="pct"/>
            <w:vMerge/>
          </w:tcPr>
          <w:p w14:paraId="324B9B58" w14:textId="77777777" w:rsidR="00C079F4" w:rsidRPr="00FC2A24" w:rsidRDefault="00C079F4" w:rsidP="00791BB5">
            <w:pPr>
              <w:rPr>
                <w:rFonts w:ascii="Arial" w:hAnsi="Arial" w:cs="Arial"/>
                <w:b/>
              </w:rPr>
            </w:pPr>
          </w:p>
        </w:tc>
        <w:tc>
          <w:tcPr>
            <w:tcW w:w="1411" w:type="pct"/>
          </w:tcPr>
          <w:p w14:paraId="19935B48" w14:textId="77777777" w:rsidR="00C079F4" w:rsidRPr="00FC2A24" w:rsidRDefault="00C079F4" w:rsidP="00791BB5">
            <w:pPr>
              <w:rPr>
                <w:rFonts w:ascii="Arial" w:hAnsi="Arial" w:cs="Arial"/>
              </w:rPr>
            </w:pPr>
            <w:r w:rsidRPr="00FC2A24">
              <w:rPr>
                <w:rFonts w:ascii="Arial" w:hAnsi="Arial" w:cs="Arial"/>
              </w:rPr>
              <w:t>Renters/ Leaseholders</w:t>
            </w:r>
          </w:p>
        </w:tc>
        <w:tc>
          <w:tcPr>
            <w:tcW w:w="1613" w:type="pct"/>
          </w:tcPr>
          <w:p w14:paraId="4521AA9A" w14:textId="77777777" w:rsidR="00C079F4" w:rsidRPr="00FC2A24" w:rsidRDefault="00C079F4" w:rsidP="00D15F90">
            <w:pPr>
              <w:pStyle w:val="ListParagraph"/>
              <w:numPr>
                <w:ilvl w:val="0"/>
                <w:numId w:val="88"/>
              </w:numPr>
              <w:tabs>
                <w:tab w:val="left" w:pos="284"/>
                <w:tab w:val="num" w:pos="2880"/>
              </w:tabs>
              <w:spacing w:after="0" w:line="240" w:lineRule="auto"/>
              <w:ind w:left="346"/>
              <w:jc w:val="both"/>
              <w:rPr>
                <w:rFonts w:ascii="Arial" w:hAnsi="Arial" w:cs="Arial"/>
              </w:rPr>
            </w:pPr>
            <w:r w:rsidRPr="00FC2A24">
              <w:rPr>
                <w:rFonts w:ascii="Arial" w:hAnsi="Arial" w:cs="Arial"/>
              </w:rPr>
              <w:t>One sever</w:t>
            </w:r>
            <w:r>
              <w:rPr>
                <w:rFonts w:ascii="Arial" w:hAnsi="Arial" w:cs="Arial"/>
              </w:rPr>
              <w:t>e</w:t>
            </w:r>
            <w:r w:rsidRPr="00FC2A24">
              <w:rPr>
                <w:rFonts w:ascii="Arial" w:hAnsi="Arial" w:cs="Arial"/>
              </w:rPr>
              <w:t xml:space="preserve"> impact equivalent to income/ rent for the period of three (03) months)</w:t>
            </w:r>
          </w:p>
        </w:tc>
      </w:tr>
      <w:tr w:rsidR="00C079F4" w:rsidRPr="00FC2A24" w14:paraId="26F3A1DA" w14:textId="77777777" w:rsidTr="00C079F4">
        <w:tc>
          <w:tcPr>
            <w:tcW w:w="1008" w:type="pct"/>
            <w:vMerge/>
          </w:tcPr>
          <w:p w14:paraId="46E30656" w14:textId="77777777" w:rsidR="00C079F4" w:rsidRPr="00FC2A24" w:rsidRDefault="00C079F4" w:rsidP="00791BB5">
            <w:pPr>
              <w:jc w:val="center"/>
              <w:rPr>
                <w:rFonts w:ascii="Arial" w:hAnsi="Arial" w:cs="Arial"/>
                <w:b/>
              </w:rPr>
            </w:pPr>
          </w:p>
        </w:tc>
        <w:tc>
          <w:tcPr>
            <w:tcW w:w="968" w:type="pct"/>
            <w:vMerge/>
          </w:tcPr>
          <w:p w14:paraId="0E76DBE0" w14:textId="77777777" w:rsidR="00C079F4" w:rsidRPr="00FC2A24" w:rsidRDefault="00C079F4" w:rsidP="00791BB5">
            <w:pPr>
              <w:rPr>
                <w:rFonts w:ascii="Arial" w:hAnsi="Arial" w:cs="Arial"/>
                <w:b/>
              </w:rPr>
            </w:pPr>
          </w:p>
        </w:tc>
        <w:tc>
          <w:tcPr>
            <w:tcW w:w="1411" w:type="pct"/>
          </w:tcPr>
          <w:p w14:paraId="00DDD08F" w14:textId="77777777" w:rsidR="00C079F4" w:rsidRPr="00FC2A24" w:rsidRDefault="00C079F4" w:rsidP="00791BB5">
            <w:pPr>
              <w:rPr>
                <w:rFonts w:ascii="Arial" w:hAnsi="Arial" w:cs="Arial"/>
              </w:rPr>
            </w:pPr>
            <w:r w:rsidRPr="00FC2A24">
              <w:rPr>
                <w:rFonts w:ascii="Arial" w:hAnsi="Arial" w:cs="Arial"/>
              </w:rPr>
              <w:t>Squatters</w:t>
            </w:r>
          </w:p>
        </w:tc>
        <w:tc>
          <w:tcPr>
            <w:tcW w:w="1613" w:type="pct"/>
          </w:tcPr>
          <w:p w14:paraId="5896A98E" w14:textId="77777777" w:rsidR="00C079F4" w:rsidRPr="00FC2A24" w:rsidRDefault="00C079F4" w:rsidP="00D15F90">
            <w:pPr>
              <w:pStyle w:val="ListParagraph"/>
              <w:numPr>
                <w:ilvl w:val="0"/>
                <w:numId w:val="88"/>
              </w:numPr>
              <w:tabs>
                <w:tab w:val="left" w:pos="284"/>
                <w:tab w:val="num" w:pos="2880"/>
              </w:tabs>
              <w:spacing w:after="0" w:line="240" w:lineRule="auto"/>
              <w:ind w:left="346"/>
              <w:jc w:val="both"/>
              <w:rPr>
                <w:rFonts w:ascii="Arial" w:hAnsi="Arial" w:cs="Arial"/>
              </w:rPr>
            </w:pPr>
            <w:r w:rsidRPr="00FC2A24">
              <w:rPr>
                <w:rFonts w:ascii="Arial" w:hAnsi="Arial" w:cs="Arial"/>
              </w:rPr>
              <w:t>One sever</w:t>
            </w:r>
            <w:r>
              <w:rPr>
                <w:rFonts w:ascii="Arial" w:hAnsi="Arial" w:cs="Arial"/>
              </w:rPr>
              <w:t>e</w:t>
            </w:r>
            <w:r w:rsidRPr="00FC2A24">
              <w:rPr>
                <w:rFonts w:ascii="Arial" w:hAnsi="Arial" w:cs="Arial"/>
              </w:rPr>
              <w:t xml:space="preserve"> impact equivalent to income/ rent for the period of six (06) months)</w:t>
            </w:r>
          </w:p>
        </w:tc>
      </w:tr>
      <w:tr w:rsidR="00C079F4" w:rsidRPr="00FC2A24" w14:paraId="3DB5E8D6" w14:textId="77777777" w:rsidTr="00C079F4">
        <w:tc>
          <w:tcPr>
            <w:tcW w:w="1008" w:type="pct"/>
            <w:vMerge w:val="restart"/>
          </w:tcPr>
          <w:p w14:paraId="6B94F166" w14:textId="77777777" w:rsidR="00C079F4" w:rsidRPr="00FC2A24" w:rsidRDefault="00C079F4" w:rsidP="00791BB5">
            <w:pPr>
              <w:jc w:val="center"/>
              <w:rPr>
                <w:rFonts w:ascii="Arial" w:hAnsi="Arial" w:cs="Arial"/>
              </w:rPr>
            </w:pPr>
            <w:r w:rsidRPr="00FC2A24">
              <w:rPr>
                <w:rFonts w:ascii="Arial" w:hAnsi="Arial" w:cs="Arial"/>
              </w:rPr>
              <w:t xml:space="preserve">Houses and Structures </w:t>
            </w:r>
          </w:p>
        </w:tc>
        <w:tc>
          <w:tcPr>
            <w:tcW w:w="968" w:type="pct"/>
            <w:vMerge w:val="restart"/>
          </w:tcPr>
          <w:p w14:paraId="4BFDC1A7" w14:textId="77777777" w:rsidR="00C079F4" w:rsidRPr="00FC2A24" w:rsidRDefault="00C079F4" w:rsidP="00791BB5">
            <w:pPr>
              <w:rPr>
                <w:rFonts w:ascii="Arial" w:hAnsi="Arial" w:cs="Arial"/>
              </w:rPr>
            </w:pPr>
            <w:r w:rsidRPr="00FC2A24">
              <w:rPr>
                <w:rFonts w:ascii="Arial" w:hAnsi="Arial" w:cs="Arial"/>
              </w:rPr>
              <w:t>Full loss of structures;</w:t>
            </w:r>
            <w:r w:rsidRPr="00FC2A24">
              <w:rPr>
                <w:rFonts w:ascii="Arial" w:hAnsi="Arial" w:cs="Arial"/>
              </w:rPr>
              <w:br/>
              <w:t>partial loss of structures;</w:t>
            </w:r>
            <w:r w:rsidRPr="00FC2A24">
              <w:rPr>
                <w:rFonts w:ascii="Arial" w:hAnsi="Arial" w:cs="Arial"/>
              </w:rPr>
              <w:br/>
              <w:t>moving minor structure;</w:t>
            </w:r>
            <w:r w:rsidRPr="00FC2A24">
              <w:rPr>
                <w:rFonts w:ascii="Arial" w:hAnsi="Arial" w:cs="Arial"/>
              </w:rPr>
              <w:br/>
              <w:t>kiosks and temporary</w:t>
            </w:r>
            <w:r w:rsidRPr="00FC2A24">
              <w:rPr>
                <w:rFonts w:ascii="Arial" w:hAnsi="Arial" w:cs="Arial"/>
              </w:rPr>
              <w:br/>
              <w:t>structure</w:t>
            </w:r>
          </w:p>
          <w:p w14:paraId="60FAF736" w14:textId="77777777" w:rsidR="00C079F4" w:rsidRPr="00FC2A24" w:rsidRDefault="00C079F4" w:rsidP="00791BB5">
            <w:pPr>
              <w:jc w:val="center"/>
              <w:rPr>
                <w:rFonts w:ascii="Arial" w:hAnsi="Arial" w:cs="Arial"/>
                <w:b/>
              </w:rPr>
            </w:pPr>
          </w:p>
        </w:tc>
        <w:tc>
          <w:tcPr>
            <w:tcW w:w="1411" w:type="pct"/>
          </w:tcPr>
          <w:p w14:paraId="16EAC0C4" w14:textId="77777777" w:rsidR="00C079F4" w:rsidRPr="00FC2A24" w:rsidRDefault="00C079F4" w:rsidP="00791BB5">
            <w:pPr>
              <w:jc w:val="center"/>
              <w:rPr>
                <w:rFonts w:ascii="Arial" w:hAnsi="Arial" w:cs="Arial"/>
              </w:rPr>
            </w:pPr>
            <w:r w:rsidRPr="00FC2A24">
              <w:rPr>
                <w:rFonts w:ascii="Arial" w:hAnsi="Arial" w:cs="Arial"/>
              </w:rPr>
              <w:t xml:space="preserve">Owner </w:t>
            </w:r>
          </w:p>
        </w:tc>
        <w:tc>
          <w:tcPr>
            <w:tcW w:w="1613" w:type="pct"/>
          </w:tcPr>
          <w:p w14:paraId="46F1D321" w14:textId="77777777" w:rsidR="00C079F4" w:rsidRPr="00FC2A24" w:rsidRDefault="00C079F4" w:rsidP="00D15F90">
            <w:pPr>
              <w:pStyle w:val="ListParagraph"/>
              <w:numPr>
                <w:ilvl w:val="0"/>
                <w:numId w:val="88"/>
              </w:numPr>
              <w:tabs>
                <w:tab w:val="left" w:pos="284"/>
              </w:tabs>
              <w:spacing w:after="1" w:line="240" w:lineRule="auto"/>
              <w:ind w:left="346" w:right="7"/>
              <w:jc w:val="both"/>
              <w:rPr>
                <w:rFonts w:ascii="Arial" w:hAnsi="Arial" w:cs="Arial"/>
              </w:rPr>
            </w:pPr>
            <w:r w:rsidRPr="00FC2A24">
              <w:rPr>
                <w:rFonts w:ascii="Arial" w:hAnsi="Arial" w:cs="Arial"/>
              </w:rPr>
              <w:t xml:space="preserve">Cash compensation at replacement rates for affected structure and other fixed assets free of salvageable materials, depreciation and transaction costs.  </w:t>
            </w:r>
          </w:p>
          <w:p w14:paraId="463D6E1B" w14:textId="77777777" w:rsidR="00C079F4" w:rsidRPr="00FC2A24" w:rsidRDefault="00C079F4" w:rsidP="00D15F90">
            <w:pPr>
              <w:pStyle w:val="ListParagraph"/>
              <w:numPr>
                <w:ilvl w:val="0"/>
                <w:numId w:val="88"/>
              </w:numPr>
              <w:tabs>
                <w:tab w:val="left" w:pos="284"/>
                <w:tab w:val="num" w:pos="2880"/>
              </w:tabs>
              <w:spacing w:after="0" w:line="240" w:lineRule="auto"/>
              <w:ind w:left="346"/>
              <w:jc w:val="both"/>
              <w:rPr>
                <w:rFonts w:ascii="Arial" w:hAnsi="Arial" w:cs="Arial"/>
              </w:rPr>
            </w:pPr>
            <w:r w:rsidRPr="00FC2A24">
              <w:rPr>
                <w:rFonts w:ascii="Arial" w:hAnsi="Arial" w:cs="Arial"/>
              </w:rPr>
              <w:t>In case of partial permanent impacts full cash assistance to restore remaining structure, in addition to compensation at replacement cost for the affected part of the structure.</w:t>
            </w:r>
          </w:p>
        </w:tc>
      </w:tr>
      <w:tr w:rsidR="00C079F4" w:rsidRPr="00FC2A24" w14:paraId="788E76A3" w14:textId="77777777" w:rsidTr="00C079F4">
        <w:tc>
          <w:tcPr>
            <w:tcW w:w="1008" w:type="pct"/>
            <w:vMerge/>
          </w:tcPr>
          <w:p w14:paraId="06B22A38" w14:textId="77777777" w:rsidR="00C079F4" w:rsidRPr="00FC2A24" w:rsidRDefault="00C079F4" w:rsidP="00791BB5">
            <w:pPr>
              <w:jc w:val="center"/>
              <w:rPr>
                <w:rFonts w:ascii="Arial" w:hAnsi="Arial" w:cs="Arial"/>
                <w:b/>
              </w:rPr>
            </w:pPr>
          </w:p>
        </w:tc>
        <w:tc>
          <w:tcPr>
            <w:tcW w:w="968" w:type="pct"/>
            <w:vMerge/>
          </w:tcPr>
          <w:p w14:paraId="7C0A5CF7" w14:textId="77777777" w:rsidR="00C079F4" w:rsidRPr="00FC2A24" w:rsidRDefault="00C079F4" w:rsidP="00791BB5">
            <w:pPr>
              <w:jc w:val="center"/>
              <w:rPr>
                <w:rFonts w:ascii="Arial" w:hAnsi="Arial" w:cs="Arial"/>
                <w:b/>
              </w:rPr>
            </w:pPr>
          </w:p>
        </w:tc>
        <w:tc>
          <w:tcPr>
            <w:tcW w:w="1411" w:type="pct"/>
          </w:tcPr>
          <w:p w14:paraId="349D5988" w14:textId="77777777" w:rsidR="00C079F4" w:rsidRPr="00FC2A24" w:rsidRDefault="00C079F4" w:rsidP="00791BB5">
            <w:pPr>
              <w:jc w:val="center"/>
              <w:rPr>
                <w:rFonts w:ascii="Arial" w:hAnsi="Arial" w:cs="Arial"/>
              </w:rPr>
            </w:pPr>
            <w:r w:rsidRPr="00FC2A24">
              <w:rPr>
                <w:rFonts w:ascii="Arial" w:hAnsi="Arial" w:cs="Arial"/>
              </w:rPr>
              <w:t>Tenants</w:t>
            </w:r>
          </w:p>
        </w:tc>
        <w:tc>
          <w:tcPr>
            <w:tcW w:w="1613" w:type="pct"/>
          </w:tcPr>
          <w:p w14:paraId="13807C2B" w14:textId="77777777" w:rsidR="00C079F4" w:rsidRPr="00FC2A24" w:rsidRDefault="00C079F4" w:rsidP="00D15F90">
            <w:pPr>
              <w:pStyle w:val="ListParagraph"/>
              <w:numPr>
                <w:ilvl w:val="0"/>
                <w:numId w:val="89"/>
              </w:numPr>
              <w:spacing w:after="0" w:line="240" w:lineRule="auto"/>
              <w:ind w:left="346"/>
              <w:jc w:val="both"/>
              <w:rPr>
                <w:rFonts w:ascii="Arial" w:hAnsi="Arial" w:cs="Arial"/>
              </w:rPr>
            </w:pPr>
            <w:r w:rsidRPr="00FC2A24">
              <w:rPr>
                <w:rStyle w:val="fontstyle01"/>
                <w:rFonts w:ascii="Arial" w:hAnsi="Arial" w:cs="Arial"/>
              </w:rPr>
              <w:t xml:space="preserve">Affected tenants will receive cash compensation of a value proportionate to the duration of the remaining lease </w:t>
            </w:r>
            <w:r w:rsidRPr="00FC2A24">
              <w:rPr>
                <w:rStyle w:val="fontstyle01"/>
                <w:rFonts w:ascii="Arial" w:hAnsi="Arial" w:cs="Arial"/>
              </w:rPr>
              <w:lastRenderedPageBreak/>
              <w:t>period, three (03) months, whichever is higher.</w:t>
            </w:r>
          </w:p>
          <w:p w14:paraId="43283538" w14:textId="77777777" w:rsidR="00C079F4" w:rsidRPr="00FC2A24" w:rsidRDefault="00C079F4" w:rsidP="00791BB5">
            <w:pPr>
              <w:pStyle w:val="ListParagraph"/>
              <w:tabs>
                <w:tab w:val="left" w:pos="284"/>
                <w:tab w:val="num" w:pos="2880"/>
              </w:tabs>
              <w:ind w:left="346"/>
              <w:jc w:val="both"/>
              <w:rPr>
                <w:rFonts w:ascii="Arial" w:hAnsi="Arial" w:cs="Arial"/>
              </w:rPr>
            </w:pPr>
          </w:p>
        </w:tc>
      </w:tr>
      <w:tr w:rsidR="00C079F4" w:rsidRPr="00FC2A24" w14:paraId="7141123A" w14:textId="77777777" w:rsidTr="00C079F4">
        <w:tc>
          <w:tcPr>
            <w:tcW w:w="1008" w:type="pct"/>
          </w:tcPr>
          <w:p w14:paraId="0C6A4E7E" w14:textId="77777777" w:rsidR="00C079F4" w:rsidRPr="00FC2A24" w:rsidRDefault="00C079F4" w:rsidP="00791BB5">
            <w:pPr>
              <w:jc w:val="center"/>
              <w:rPr>
                <w:rFonts w:ascii="Arial" w:hAnsi="Arial" w:cs="Arial"/>
              </w:rPr>
            </w:pPr>
            <w:r w:rsidRPr="00FC2A24">
              <w:rPr>
                <w:rFonts w:ascii="Arial" w:hAnsi="Arial" w:cs="Arial"/>
              </w:rPr>
              <w:lastRenderedPageBreak/>
              <w:t xml:space="preserve">Crops </w:t>
            </w:r>
          </w:p>
        </w:tc>
        <w:tc>
          <w:tcPr>
            <w:tcW w:w="968" w:type="pct"/>
          </w:tcPr>
          <w:p w14:paraId="6551F43D" w14:textId="77777777" w:rsidR="00C079F4" w:rsidRPr="00FC2A24" w:rsidRDefault="00C079F4" w:rsidP="00791BB5">
            <w:pPr>
              <w:jc w:val="center"/>
              <w:rPr>
                <w:rFonts w:ascii="Arial" w:hAnsi="Arial" w:cs="Arial"/>
              </w:rPr>
            </w:pPr>
            <w:r w:rsidRPr="00FC2A24">
              <w:rPr>
                <w:rFonts w:ascii="Arial" w:hAnsi="Arial" w:cs="Arial"/>
              </w:rPr>
              <w:t xml:space="preserve">Crops affected </w:t>
            </w:r>
          </w:p>
        </w:tc>
        <w:tc>
          <w:tcPr>
            <w:tcW w:w="1411" w:type="pct"/>
          </w:tcPr>
          <w:p w14:paraId="1413B868" w14:textId="77777777" w:rsidR="00C079F4" w:rsidRPr="00FC2A24" w:rsidRDefault="00C079F4" w:rsidP="00791BB5">
            <w:pPr>
              <w:jc w:val="center"/>
              <w:rPr>
                <w:rFonts w:ascii="Arial" w:hAnsi="Arial" w:cs="Arial"/>
              </w:rPr>
            </w:pPr>
            <w:r w:rsidRPr="00FC2A24">
              <w:rPr>
                <w:rFonts w:ascii="Arial" w:hAnsi="Arial" w:cs="Arial"/>
              </w:rPr>
              <w:t xml:space="preserve">All PAPs owning crops (including squatter)  </w:t>
            </w:r>
          </w:p>
        </w:tc>
        <w:tc>
          <w:tcPr>
            <w:tcW w:w="1613" w:type="pct"/>
          </w:tcPr>
          <w:p w14:paraId="53962501" w14:textId="77777777" w:rsidR="00C079F4" w:rsidRPr="00FC2A24" w:rsidRDefault="00C079F4" w:rsidP="00D15F90">
            <w:pPr>
              <w:pStyle w:val="ListParagraph"/>
              <w:numPr>
                <w:ilvl w:val="0"/>
                <w:numId w:val="89"/>
              </w:numPr>
              <w:tabs>
                <w:tab w:val="left" w:pos="166"/>
                <w:tab w:val="num" w:pos="2880"/>
              </w:tabs>
              <w:spacing w:after="0"/>
              <w:ind w:left="256"/>
              <w:jc w:val="both"/>
              <w:rPr>
                <w:rFonts w:ascii="Arial" w:hAnsi="Arial" w:cs="Arial"/>
              </w:rPr>
            </w:pPr>
            <w:r w:rsidRPr="00FC2A24">
              <w:rPr>
                <w:rFonts w:ascii="Arial" w:hAnsi="Arial" w:cs="Arial"/>
              </w:rPr>
              <w:t xml:space="preserve">Crop compensation in cash at full market rate for one harvest (either winter or summer) in case of temporary impacts and cash at full market rate for harvest twice (whole year, Rabi &amp; Kharif) by default for impacts caused by the project activities. </w:t>
            </w:r>
          </w:p>
          <w:p w14:paraId="42166C2F" w14:textId="77777777" w:rsidR="00C079F4" w:rsidRPr="00FC2A24" w:rsidRDefault="00C079F4" w:rsidP="00D15F90">
            <w:pPr>
              <w:pStyle w:val="ListParagraph"/>
              <w:numPr>
                <w:ilvl w:val="0"/>
                <w:numId w:val="89"/>
              </w:numPr>
              <w:tabs>
                <w:tab w:val="left" w:pos="166"/>
                <w:tab w:val="num" w:pos="2880"/>
              </w:tabs>
              <w:spacing w:after="0" w:line="240" w:lineRule="auto"/>
              <w:ind w:left="166" w:hanging="180"/>
              <w:jc w:val="both"/>
              <w:rPr>
                <w:rFonts w:ascii="Arial" w:hAnsi="Arial" w:cs="Arial"/>
              </w:rPr>
            </w:pPr>
            <w:r w:rsidRPr="00FC2A24">
              <w:rPr>
                <w:rFonts w:ascii="Arial" w:hAnsi="Arial" w:cs="Arial"/>
              </w:rPr>
              <w:t>All other crop losses will be compensated at market rates based on actual losses.</w:t>
            </w:r>
          </w:p>
        </w:tc>
      </w:tr>
      <w:tr w:rsidR="00C079F4" w:rsidRPr="00FC2A24" w14:paraId="46F573BF" w14:textId="77777777" w:rsidTr="00C079F4">
        <w:tc>
          <w:tcPr>
            <w:tcW w:w="1008" w:type="pct"/>
          </w:tcPr>
          <w:p w14:paraId="68651C07" w14:textId="77777777" w:rsidR="00C079F4" w:rsidRPr="00FC2A24" w:rsidRDefault="00C079F4" w:rsidP="00791BB5">
            <w:pPr>
              <w:jc w:val="center"/>
              <w:rPr>
                <w:rFonts w:ascii="Arial" w:hAnsi="Arial" w:cs="Arial"/>
              </w:rPr>
            </w:pPr>
            <w:r w:rsidRPr="00FC2A24">
              <w:rPr>
                <w:rFonts w:ascii="Arial" w:hAnsi="Arial" w:cs="Arial"/>
              </w:rPr>
              <w:t xml:space="preserve">Trees </w:t>
            </w:r>
          </w:p>
        </w:tc>
        <w:tc>
          <w:tcPr>
            <w:tcW w:w="968" w:type="pct"/>
          </w:tcPr>
          <w:p w14:paraId="09F1142F" w14:textId="77777777" w:rsidR="00C079F4" w:rsidRPr="00FC2A24" w:rsidRDefault="00C079F4" w:rsidP="00791BB5">
            <w:pPr>
              <w:jc w:val="center"/>
              <w:rPr>
                <w:rFonts w:ascii="Arial" w:hAnsi="Arial" w:cs="Arial"/>
              </w:rPr>
            </w:pPr>
            <w:r w:rsidRPr="00FC2A24">
              <w:rPr>
                <w:rFonts w:ascii="Arial" w:hAnsi="Arial" w:cs="Arial"/>
              </w:rPr>
              <w:t xml:space="preserve">Trees affected </w:t>
            </w:r>
          </w:p>
        </w:tc>
        <w:tc>
          <w:tcPr>
            <w:tcW w:w="1411" w:type="pct"/>
          </w:tcPr>
          <w:p w14:paraId="00A0082C" w14:textId="77777777" w:rsidR="00C079F4" w:rsidRPr="00FC2A24" w:rsidRDefault="00C079F4" w:rsidP="00791BB5">
            <w:pPr>
              <w:jc w:val="center"/>
              <w:rPr>
                <w:rFonts w:ascii="Arial" w:hAnsi="Arial" w:cs="Arial"/>
              </w:rPr>
            </w:pPr>
            <w:r w:rsidRPr="00FC2A24">
              <w:rPr>
                <w:rFonts w:ascii="Arial" w:hAnsi="Arial" w:cs="Arial"/>
              </w:rPr>
              <w:t>All PAPs owning trees (including squatters)</w:t>
            </w:r>
          </w:p>
        </w:tc>
        <w:tc>
          <w:tcPr>
            <w:tcW w:w="1613" w:type="pct"/>
          </w:tcPr>
          <w:p w14:paraId="16664333" w14:textId="77777777" w:rsidR="00C079F4" w:rsidRPr="00FC2A24" w:rsidRDefault="00C079F4" w:rsidP="00D15F90">
            <w:pPr>
              <w:pStyle w:val="ListParagraph"/>
              <w:numPr>
                <w:ilvl w:val="0"/>
                <w:numId w:val="90"/>
              </w:numPr>
              <w:tabs>
                <w:tab w:val="left" w:pos="284"/>
                <w:tab w:val="num" w:pos="2880"/>
              </w:tabs>
              <w:spacing w:after="4" w:line="240" w:lineRule="auto"/>
              <w:ind w:left="346"/>
              <w:jc w:val="both"/>
              <w:rPr>
                <w:rFonts w:ascii="Arial" w:hAnsi="Arial" w:cs="Arial"/>
              </w:rPr>
            </w:pPr>
            <w:r w:rsidRPr="00FC2A24">
              <w:rPr>
                <w:rFonts w:ascii="Arial" w:hAnsi="Arial" w:cs="Arial"/>
              </w:rPr>
              <w:t xml:space="preserve">For timber/ wood trees, the compensation will be at market value of tree's wood content. </w:t>
            </w:r>
          </w:p>
          <w:p w14:paraId="6C2CAC61" w14:textId="77777777" w:rsidR="00C079F4" w:rsidRPr="00FC2A24" w:rsidRDefault="00C079F4" w:rsidP="00791BB5">
            <w:pPr>
              <w:pStyle w:val="ListParagraph"/>
              <w:tabs>
                <w:tab w:val="left" w:pos="284"/>
                <w:tab w:val="num" w:pos="2880"/>
              </w:tabs>
              <w:spacing w:after="4"/>
              <w:ind w:left="346"/>
              <w:jc w:val="both"/>
              <w:rPr>
                <w:rFonts w:ascii="Arial" w:hAnsi="Arial" w:cs="Arial"/>
              </w:rPr>
            </w:pPr>
          </w:p>
          <w:p w14:paraId="08DDFB11" w14:textId="77777777" w:rsidR="00C079F4" w:rsidRPr="00FC2A24" w:rsidRDefault="00C079F4" w:rsidP="00D15F90">
            <w:pPr>
              <w:pStyle w:val="ListParagraph"/>
              <w:numPr>
                <w:ilvl w:val="0"/>
                <w:numId w:val="90"/>
              </w:numPr>
              <w:spacing w:after="0"/>
              <w:ind w:left="346" w:right="182"/>
              <w:jc w:val="both"/>
              <w:rPr>
                <w:rFonts w:ascii="Arial" w:hAnsi="Arial" w:cs="Arial"/>
              </w:rPr>
            </w:pPr>
            <w:r w:rsidRPr="00FC2A24">
              <w:rPr>
                <w:rFonts w:ascii="Arial" w:hAnsi="Arial" w:cs="Arial"/>
              </w:rPr>
              <w:t xml:space="preserve">Fruit trees: </w:t>
            </w:r>
            <w:proofErr w:type="gramStart"/>
            <w:r w:rsidRPr="00FC2A24">
              <w:rPr>
                <w:rFonts w:ascii="Arial" w:hAnsi="Arial" w:cs="Arial"/>
              </w:rPr>
              <w:t>Cash  compensation</w:t>
            </w:r>
            <w:proofErr w:type="gramEnd"/>
            <w:r w:rsidRPr="00FC2A24">
              <w:rPr>
                <w:rFonts w:ascii="Arial" w:hAnsi="Arial" w:cs="Arial"/>
              </w:rPr>
              <w:t xml:space="preserve"> based on lost production for the entire period needed to reestablish a tree of equal productivity. </w:t>
            </w:r>
          </w:p>
        </w:tc>
      </w:tr>
      <w:tr w:rsidR="00C079F4" w:rsidRPr="00FC2A24" w14:paraId="2381CF40" w14:textId="77777777" w:rsidTr="00C079F4">
        <w:tc>
          <w:tcPr>
            <w:tcW w:w="1008" w:type="pct"/>
          </w:tcPr>
          <w:p w14:paraId="5166458B" w14:textId="77777777" w:rsidR="00C079F4" w:rsidRPr="00FC2A24" w:rsidRDefault="00C079F4" w:rsidP="00791BB5">
            <w:pPr>
              <w:jc w:val="center"/>
              <w:rPr>
                <w:rFonts w:ascii="Arial" w:hAnsi="Arial" w:cs="Arial"/>
              </w:rPr>
            </w:pPr>
            <w:r w:rsidRPr="00FC2A24">
              <w:rPr>
                <w:rFonts w:ascii="Arial" w:hAnsi="Arial" w:cs="Arial"/>
              </w:rPr>
              <w:t xml:space="preserve">Community Assets </w:t>
            </w:r>
          </w:p>
        </w:tc>
        <w:tc>
          <w:tcPr>
            <w:tcW w:w="968" w:type="pct"/>
          </w:tcPr>
          <w:p w14:paraId="5B86D98F" w14:textId="77777777" w:rsidR="00C079F4" w:rsidRPr="00FC2A24" w:rsidRDefault="00C079F4" w:rsidP="00791BB5">
            <w:pPr>
              <w:jc w:val="center"/>
              <w:rPr>
                <w:rFonts w:ascii="Arial" w:hAnsi="Arial" w:cs="Arial"/>
              </w:rPr>
            </w:pPr>
            <w:r w:rsidRPr="00FC2A24">
              <w:rPr>
                <w:rFonts w:ascii="Arial" w:hAnsi="Arial" w:cs="Arial"/>
              </w:rPr>
              <w:t xml:space="preserve">Mosques, Roads, </w:t>
            </w:r>
            <w:proofErr w:type="gramStart"/>
            <w:r w:rsidRPr="00FC2A24">
              <w:rPr>
                <w:rFonts w:ascii="Arial" w:hAnsi="Arial" w:cs="Arial"/>
              </w:rPr>
              <w:t>schools</w:t>
            </w:r>
            <w:proofErr w:type="gramEnd"/>
            <w:r w:rsidRPr="00FC2A24">
              <w:rPr>
                <w:rFonts w:ascii="Arial" w:hAnsi="Arial" w:cs="Arial"/>
              </w:rPr>
              <w:t xml:space="preserve"> health center </w:t>
            </w:r>
          </w:p>
        </w:tc>
        <w:tc>
          <w:tcPr>
            <w:tcW w:w="1411" w:type="pct"/>
          </w:tcPr>
          <w:p w14:paraId="5F552AA6" w14:textId="77777777" w:rsidR="00C079F4" w:rsidRPr="00FC2A24" w:rsidRDefault="00C079F4" w:rsidP="00791BB5">
            <w:pPr>
              <w:jc w:val="center"/>
              <w:rPr>
                <w:rFonts w:ascii="Arial" w:hAnsi="Arial" w:cs="Arial"/>
              </w:rPr>
            </w:pPr>
            <w:r w:rsidRPr="00FC2A24">
              <w:rPr>
                <w:rFonts w:ascii="Arial" w:hAnsi="Arial" w:cs="Arial"/>
              </w:rPr>
              <w:t xml:space="preserve">Affected Community </w:t>
            </w:r>
          </w:p>
        </w:tc>
        <w:tc>
          <w:tcPr>
            <w:tcW w:w="1613" w:type="pct"/>
          </w:tcPr>
          <w:p w14:paraId="61520B21" w14:textId="77777777" w:rsidR="00C079F4" w:rsidRPr="00FC2A24" w:rsidRDefault="00C079F4" w:rsidP="00791BB5">
            <w:pPr>
              <w:tabs>
                <w:tab w:val="left" w:pos="284"/>
                <w:tab w:val="num" w:pos="2880"/>
              </w:tabs>
              <w:ind w:left="-13" w:firstLine="13"/>
              <w:jc w:val="both"/>
              <w:rPr>
                <w:rFonts w:ascii="Arial" w:hAnsi="Arial" w:cs="Arial"/>
              </w:rPr>
            </w:pPr>
            <w:r w:rsidRPr="00FC2A24">
              <w:rPr>
                <w:rFonts w:ascii="Arial" w:hAnsi="Arial" w:cs="Arial"/>
              </w:rPr>
              <w:t>Rehabilitation/ substitution of affected structures/ utilities (</w:t>
            </w:r>
            <w:proofErr w:type="gramStart"/>
            <w:r w:rsidRPr="00FC2A24">
              <w:rPr>
                <w:rFonts w:ascii="Arial" w:hAnsi="Arial" w:cs="Arial"/>
              </w:rPr>
              <w:t>i.e.</w:t>
            </w:r>
            <w:proofErr w:type="gramEnd"/>
            <w:r w:rsidRPr="00FC2A24">
              <w:rPr>
                <w:rFonts w:ascii="Arial" w:hAnsi="Arial" w:cs="Arial"/>
              </w:rPr>
              <w:t xml:space="preserve"> mosques, footbridges, roads, schools, health centers).</w:t>
            </w:r>
          </w:p>
        </w:tc>
      </w:tr>
      <w:tr w:rsidR="00C079F4" w:rsidRPr="00FC2A24" w14:paraId="6FB8BE59" w14:textId="77777777" w:rsidTr="00C079F4">
        <w:tc>
          <w:tcPr>
            <w:tcW w:w="1008" w:type="pct"/>
          </w:tcPr>
          <w:p w14:paraId="45F8910F" w14:textId="77777777" w:rsidR="00C079F4" w:rsidRPr="00FC2A24" w:rsidRDefault="00C079F4" w:rsidP="00791BB5">
            <w:pPr>
              <w:jc w:val="center"/>
              <w:rPr>
                <w:rFonts w:ascii="Arial" w:hAnsi="Arial" w:cs="Arial"/>
              </w:rPr>
            </w:pPr>
            <w:r w:rsidRPr="00FC2A24">
              <w:rPr>
                <w:rFonts w:ascii="Arial" w:hAnsi="Arial" w:cs="Arial"/>
              </w:rPr>
              <w:t xml:space="preserve">Business /Employment </w:t>
            </w:r>
          </w:p>
        </w:tc>
        <w:tc>
          <w:tcPr>
            <w:tcW w:w="968" w:type="pct"/>
          </w:tcPr>
          <w:p w14:paraId="6BE1B8E0" w14:textId="77777777" w:rsidR="00C079F4" w:rsidRPr="00FC2A24" w:rsidRDefault="00C079F4" w:rsidP="00791BB5">
            <w:pPr>
              <w:rPr>
                <w:rFonts w:ascii="Arial" w:hAnsi="Arial" w:cs="Arial"/>
              </w:rPr>
            </w:pPr>
            <w:r w:rsidRPr="00FC2A24">
              <w:rPr>
                <w:rFonts w:ascii="Arial" w:hAnsi="Arial" w:cs="Arial"/>
              </w:rPr>
              <w:t xml:space="preserve">Temporary or </w:t>
            </w:r>
          </w:p>
          <w:p w14:paraId="4D7E4DB4" w14:textId="77777777" w:rsidR="00C079F4" w:rsidRPr="00FC2A24" w:rsidRDefault="00C079F4" w:rsidP="00791BB5">
            <w:pPr>
              <w:rPr>
                <w:rFonts w:ascii="Arial" w:hAnsi="Arial" w:cs="Arial"/>
              </w:rPr>
            </w:pPr>
            <w:r w:rsidRPr="00FC2A24">
              <w:rPr>
                <w:rFonts w:ascii="Arial" w:hAnsi="Arial" w:cs="Arial"/>
              </w:rPr>
              <w:t xml:space="preserve">permanent </w:t>
            </w:r>
          </w:p>
          <w:p w14:paraId="0177D4A0" w14:textId="77777777" w:rsidR="00C079F4" w:rsidRPr="00FC2A24" w:rsidRDefault="00C079F4" w:rsidP="00791BB5">
            <w:pPr>
              <w:rPr>
                <w:rFonts w:ascii="Arial" w:hAnsi="Arial" w:cs="Arial"/>
                <w:b/>
              </w:rPr>
            </w:pPr>
            <w:r w:rsidRPr="00FC2A24">
              <w:rPr>
                <w:rFonts w:ascii="Arial" w:hAnsi="Arial" w:cs="Arial"/>
              </w:rPr>
              <w:lastRenderedPageBreak/>
              <w:t>loss of business or employment</w:t>
            </w:r>
          </w:p>
        </w:tc>
        <w:tc>
          <w:tcPr>
            <w:tcW w:w="1411" w:type="pct"/>
          </w:tcPr>
          <w:p w14:paraId="6D24B69E" w14:textId="77777777" w:rsidR="00C079F4" w:rsidRPr="00FC2A24" w:rsidRDefault="00C079F4" w:rsidP="00791BB5">
            <w:pPr>
              <w:tabs>
                <w:tab w:val="left" w:pos="284"/>
                <w:tab w:val="num" w:pos="2880"/>
              </w:tabs>
              <w:spacing w:line="259" w:lineRule="auto"/>
              <w:ind w:left="-104"/>
              <w:jc w:val="center"/>
              <w:rPr>
                <w:rFonts w:ascii="Arial" w:hAnsi="Arial" w:cs="Arial"/>
              </w:rPr>
            </w:pPr>
            <w:proofErr w:type="gramStart"/>
            <w:r w:rsidRPr="00FC2A24">
              <w:rPr>
                <w:rFonts w:ascii="Arial" w:hAnsi="Arial" w:cs="Arial"/>
              </w:rPr>
              <w:lastRenderedPageBreak/>
              <w:t>All  PAPs</w:t>
            </w:r>
            <w:proofErr w:type="gramEnd"/>
            <w:r w:rsidRPr="00FC2A24">
              <w:rPr>
                <w:rFonts w:ascii="Arial" w:hAnsi="Arial" w:cs="Arial"/>
              </w:rPr>
              <w:t xml:space="preserve"> (Including squatters, agriculture workers)</w:t>
            </w:r>
          </w:p>
        </w:tc>
        <w:tc>
          <w:tcPr>
            <w:tcW w:w="1613" w:type="pct"/>
          </w:tcPr>
          <w:p w14:paraId="347EC9F4" w14:textId="77777777" w:rsidR="00C079F4" w:rsidRPr="00FC2A24" w:rsidRDefault="00C079F4" w:rsidP="00D15F90">
            <w:pPr>
              <w:pStyle w:val="ListParagraph"/>
              <w:numPr>
                <w:ilvl w:val="0"/>
                <w:numId w:val="91"/>
              </w:numPr>
              <w:tabs>
                <w:tab w:val="left" w:pos="284"/>
              </w:tabs>
              <w:spacing w:after="1" w:line="240" w:lineRule="auto"/>
              <w:ind w:left="256" w:right="32"/>
              <w:jc w:val="both"/>
              <w:rPr>
                <w:rFonts w:ascii="Arial" w:hAnsi="Arial" w:cs="Arial"/>
              </w:rPr>
            </w:pPr>
            <w:r w:rsidRPr="00FC2A24">
              <w:rPr>
                <w:rFonts w:ascii="Arial" w:hAnsi="Arial" w:cs="Arial"/>
              </w:rPr>
              <w:t xml:space="preserve">Business owner: </w:t>
            </w:r>
            <w:proofErr w:type="spellStart"/>
            <w:r w:rsidRPr="00FC2A24">
              <w:rPr>
                <w:rFonts w:ascii="Arial" w:hAnsi="Arial" w:cs="Arial"/>
              </w:rPr>
              <w:t>i</w:t>
            </w:r>
            <w:proofErr w:type="spellEnd"/>
            <w:r w:rsidRPr="00FC2A24">
              <w:rPr>
                <w:rFonts w:ascii="Arial" w:hAnsi="Arial" w:cs="Arial"/>
              </w:rPr>
              <w:t xml:space="preserve">) Cash compensation equal to one-year income, if loss is permanent; ii) in case of </w:t>
            </w:r>
            <w:r w:rsidRPr="00FC2A24">
              <w:rPr>
                <w:rFonts w:ascii="Arial" w:hAnsi="Arial" w:cs="Arial"/>
              </w:rPr>
              <w:lastRenderedPageBreak/>
              <w:t xml:space="preserve">temporary loss, cash compensation equal to the period of the interruption of business up to a maximum of six months or covering the period of income loss based on construction activity. </w:t>
            </w:r>
          </w:p>
          <w:p w14:paraId="7F167313" w14:textId="77777777" w:rsidR="00C079F4" w:rsidRPr="00FC2A24" w:rsidRDefault="00C079F4" w:rsidP="00D15F90">
            <w:pPr>
              <w:pStyle w:val="ListParagraph"/>
              <w:numPr>
                <w:ilvl w:val="0"/>
                <w:numId w:val="91"/>
              </w:numPr>
              <w:spacing w:after="1" w:line="240" w:lineRule="auto"/>
              <w:ind w:left="256" w:right="32"/>
              <w:jc w:val="both"/>
              <w:rPr>
                <w:rFonts w:ascii="Arial" w:hAnsi="Arial" w:cs="Arial"/>
              </w:rPr>
            </w:pPr>
            <w:r w:rsidRPr="00FC2A24">
              <w:rPr>
                <w:rFonts w:ascii="Arial" w:hAnsi="Arial" w:cs="Arial"/>
              </w:rPr>
              <w:t>Workers/ employees: Indemnity for lost wages for the period of business interruption up to a maximum of three months (to be calculated on the basis of Cost of Basic Needs (CBN), which is currently PKR 3,776 per person per month).</w:t>
            </w:r>
          </w:p>
          <w:p w14:paraId="1B498D26" w14:textId="77777777" w:rsidR="00C079F4" w:rsidRPr="00FC2A24" w:rsidRDefault="00C079F4" w:rsidP="00791BB5">
            <w:pPr>
              <w:tabs>
                <w:tab w:val="left" w:pos="284"/>
                <w:tab w:val="num" w:pos="2880"/>
              </w:tabs>
              <w:ind w:left="-13" w:firstLine="13"/>
              <w:rPr>
                <w:rFonts w:ascii="Arial" w:hAnsi="Arial" w:cs="Arial"/>
              </w:rPr>
            </w:pPr>
          </w:p>
        </w:tc>
      </w:tr>
      <w:tr w:rsidR="00C079F4" w:rsidRPr="00FC2A24" w14:paraId="4E03DA06" w14:textId="77777777" w:rsidTr="00C079F4">
        <w:tc>
          <w:tcPr>
            <w:tcW w:w="1008" w:type="pct"/>
          </w:tcPr>
          <w:p w14:paraId="1D6B4A7B" w14:textId="77777777" w:rsidR="00C079F4" w:rsidRPr="00FC2A24" w:rsidRDefault="00C079F4" w:rsidP="00791BB5">
            <w:pPr>
              <w:rPr>
                <w:rFonts w:ascii="Arial" w:hAnsi="Arial" w:cs="Arial"/>
                <w:b/>
              </w:rPr>
            </w:pPr>
            <w:r w:rsidRPr="00FC2A24">
              <w:rPr>
                <w:rFonts w:ascii="Arial" w:hAnsi="Arial" w:cs="Arial"/>
              </w:rPr>
              <w:t xml:space="preserve">Relocation Assistance (Transport and transitional Livelihood costs) </w:t>
            </w:r>
          </w:p>
        </w:tc>
        <w:tc>
          <w:tcPr>
            <w:tcW w:w="968" w:type="pct"/>
          </w:tcPr>
          <w:p w14:paraId="381504C2" w14:textId="77777777" w:rsidR="00C079F4" w:rsidRPr="00FC2A24" w:rsidRDefault="00C079F4" w:rsidP="00791BB5">
            <w:pPr>
              <w:jc w:val="center"/>
              <w:rPr>
                <w:rFonts w:ascii="Arial" w:hAnsi="Arial" w:cs="Arial"/>
              </w:rPr>
            </w:pPr>
            <w:r w:rsidRPr="00FC2A24">
              <w:rPr>
                <w:rFonts w:ascii="Arial" w:hAnsi="Arial" w:cs="Arial"/>
              </w:rPr>
              <w:t xml:space="preserve">All types of structures affected </w:t>
            </w:r>
          </w:p>
        </w:tc>
        <w:tc>
          <w:tcPr>
            <w:tcW w:w="1411" w:type="pct"/>
          </w:tcPr>
          <w:p w14:paraId="19646989" w14:textId="77777777" w:rsidR="00C079F4" w:rsidRPr="00FC2A24" w:rsidRDefault="00C079F4" w:rsidP="00791BB5">
            <w:pPr>
              <w:jc w:val="center"/>
              <w:rPr>
                <w:rFonts w:ascii="Arial" w:hAnsi="Arial" w:cs="Arial"/>
              </w:rPr>
            </w:pPr>
            <w:r w:rsidRPr="00FC2A24">
              <w:rPr>
                <w:rFonts w:ascii="Arial" w:hAnsi="Arial" w:cs="Arial"/>
              </w:rPr>
              <w:t xml:space="preserve">All PAPs titled/untitled requiring to relocate as a result of losing land and structures </w:t>
            </w:r>
          </w:p>
        </w:tc>
        <w:tc>
          <w:tcPr>
            <w:tcW w:w="1613" w:type="pct"/>
          </w:tcPr>
          <w:p w14:paraId="3C316531" w14:textId="77777777" w:rsidR="00C079F4" w:rsidRPr="00FC2A24" w:rsidRDefault="00C079F4" w:rsidP="00791BB5">
            <w:pPr>
              <w:tabs>
                <w:tab w:val="left" w:pos="284"/>
                <w:tab w:val="num" w:pos="2880"/>
              </w:tabs>
              <w:ind w:left="-13" w:firstLine="13"/>
              <w:jc w:val="both"/>
              <w:rPr>
                <w:rFonts w:ascii="Arial" w:hAnsi="Arial" w:cs="Arial"/>
              </w:rPr>
            </w:pPr>
            <w:r w:rsidRPr="00FC2A24">
              <w:rPr>
                <w:rFonts w:ascii="Arial" w:hAnsi="Arial" w:cs="Arial"/>
              </w:rPr>
              <w:t xml:space="preserve">Cash compensation during the interruption period, as per income of the Households/PAPs, supported by tax payments records or in the absence of such documents, equal to the cost of basic needs (CBN) </w:t>
            </w:r>
            <w:proofErr w:type="spellStart"/>
            <w:r w:rsidRPr="00FC2A24">
              <w:rPr>
                <w:rFonts w:ascii="Arial" w:hAnsi="Arial" w:cs="Arial"/>
              </w:rPr>
              <w:t>i.e</w:t>
            </w:r>
            <w:proofErr w:type="spellEnd"/>
            <w:r w:rsidRPr="00FC2A24">
              <w:rPr>
                <w:rFonts w:ascii="Arial" w:hAnsi="Arial" w:cs="Arial"/>
              </w:rPr>
              <w:t xml:space="preserve"> Rs. 3776/- for 2018-19 (the latest available) </w:t>
            </w:r>
            <w:r w:rsidRPr="00FC2A24">
              <w:rPr>
                <w:rFonts w:ascii="Arial" w:hAnsi="Arial" w:cs="Arial"/>
                <w:bCs/>
              </w:rPr>
              <w:t>per adult per month</w:t>
            </w:r>
            <w:r w:rsidRPr="00FC2A24">
              <w:rPr>
                <w:rFonts w:ascii="Arial" w:hAnsi="Arial" w:cs="Arial"/>
              </w:rPr>
              <w:t xml:space="preserve"> as transitional period allowance for 06 months.</w:t>
            </w:r>
          </w:p>
        </w:tc>
      </w:tr>
      <w:tr w:rsidR="00C079F4" w:rsidRPr="00FC2A24" w14:paraId="512A9292" w14:textId="77777777" w:rsidTr="00C079F4">
        <w:trPr>
          <w:trHeight w:val="3320"/>
        </w:trPr>
        <w:tc>
          <w:tcPr>
            <w:tcW w:w="1008" w:type="pct"/>
          </w:tcPr>
          <w:p w14:paraId="04CFEE20" w14:textId="77777777" w:rsidR="00C079F4" w:rsidRPr="00FC2A24" w:rsidRDefault="00C079F4" w:rsidP="00791BB5">
            <w:pPr>
              <w:jc w:val="center"/>
              <w:rPr>
                <w:rFonts w:ascii="Arial" w:hAnsi="Arial" w:cs="Arial"/>
                <w:b/>
              </w:rPr>
            </w:pPr>
            <w:r w:rsidRPr="00FC2A24">
              <w:rPr>
                <w:rFonts w:ascii="Arial" w:hAnsi="Arial" w:cs="Arial"/>
              </w:rPr>
              <w:lastRenderedPageBreak/>
              <w:t xml:space="preserve">Vulnerable PAPs Livelihood </w:t>
            </w:r>
          </w:p>
        </w:tc>
        <w:tc>
          <w:tcPr>
            <w:tcW w:w="968" w:type="pct"/>
          </w:tcPr>
          <w:p w14:paraId="37EF0237" w14:textId="77777777" w:rsidR="00C079F4" w:rsidRPr="00FC2A24" w:rsidRDefault="00C079F4" w:rsidP="00791BB5">
            <w:pPr>
              <w:jc w:val="center"/>
              <w:rPr>
                <w:rFonts w:ascii="Arial" w:hAnsi="Arial" w:cs="Arial"/>
              </w:rPr>
            </w:pPr>
            <w:r w:rsidRPr="00FC2A24">
              <w:rPr>
                <w:rFonts w:ascii="Arial" w:hAnsi="Arial" w:cs="Arial"/>
              </w:rPr>
              <w:t xml:space="preserve">Households’ below poverty </w:t>
            </w:r>
            <w:proofErr w:type="gramStart"/>
            <w:r w:rsidRPr="00FC2A24">
              <w:rPr>
                <w:rFonts w:ascii="Arial" w:hAnsi="Arial" w:cs="Arial"/>
              </w:rPr>
              <w:t>line,  female</w:t>
            </w:r>
            <w:proofErr w:type="gramEnd"/>
            <w:r w:rsidRPr="00FC2A24">
              <w:rPr>
                <w:rFonts w:ascii="Arial" w:hAnsi="Arial" w:cs="Arial"/>
              </w:rPr>
              <w:t xml:space="preserve"> headed households; child headed HHs; disabled person HH. </w:t>
            </w:r>
          </w:p>
        </w:tc>
        <w:tc>
          <w:tcPr>
            <w:tcW w:w="1411" w:type="pct"/>
          </w:tcPr>
          <w:p w14:paraId="6734C17C" w14:textId="77777777" w:rsidR="00C079F4" w:rsidRPr="00FC2A24" w:rsidRDefault="00C079F4" w:rsidP="00791BB5">
            <w:pPr>
              <w:jc w:val="center"/>
              <w:rPr>
                <w:rFonts w:ascii="Arial" w:hAnsi="Arial" w:cs="Arial"/>
              </w:rPr>
            </w:pPr>
            <w:r w:rsidRPr="00FC2A24">
              <w:rPr>
                <w:rFonts w:ascii="Arial" w:hAnsi="Arial" w:cs="Arial"/>
              </w:rPr>
              <w:t>All vulnerable PAPs</w:t>
            </w:r>
          </w:p>
        </w:tc>
        <w:tc>
          <w:tcPr>
            <w:tcW w:w="1613" w:type="pct"/>
          </w:tcPr>
          <w:p w14:paraId="6DEF9327" w14:textId="77777777" w:rsidR="00C079F4" w:rsidRPr="00FC2A24" w:rsidRDefault="00C079F4" w:rsidP="00D15F90">
            <w:pPr>
              <w:pStyle w:val="ListParagraph"/>
              <w:numPr>
                <w:ilvl w:val="0"/>
                <w:numId w:val="93"/>
              </w:numPr>
              <w:tabs>
                <w:tab w:val="left" w:pos="284"/>
              </w:tabs>
              <w:spacing w:after="0" w:line="240" w:lineRule="auto"/>
              <w:ind w:left="346" w:right="17" w:hanging="464"/>
              <w:rPr>
                <w:rFonts w:ascii="Arial" w:hAnsi="Arial" w:cs="Arial"/>
              </w:rPr>
            </w:pPr>
            <w:r w:rsidRPr="00FC2A24">
              <w:rPr>
                <w:rFonts w:ascii="Arial" w:hAnsi="Arial" w:cs="Arial"/>
              </w:rPr>
              <w:t xml:space="preserve">Lump sum one time vulnerability allowance for 3 months equal to the cost of basic needs (CBN) </w:t>
            </w:r>
            <w:proofErr w:type="spellStart"/>
            <w:r w:rsidRPr="00FC2A24">
              <w:rPr>
                <w:rFonts w:ascii="Arial" w:hAnsi="Arial" w:cs="Arial"/>
              </w:rPr>
              <w:t>i.e</w:t>
            </w:r>
            <w:proofErr w:type="spellEnd"/>
            <w:r w:rsidRPr="00FC2A24">
              <w:rPr>
                <w:rFonts w:ascii="Arial" w:hAnsi="Arial" w:cs="Arial"/>
              </w:rPr>
              <w:t xml:space="preserve"> Rs. 3776/- for 2018-19 (the latest available) </w:t>
            </w:r>
            <w:r w:rsidRPr="00FC2A24">
              <w:rPr>
                <w:rFonts w:ascii="Arial" w:hAnsi="Arial" w:cs="Arial"/>
                <w:bCs/>
              </w:rPr>
              <w:t>per adult per month.</w:t>
            </w:r>
            <w:r w:rsidRPr="00FC2A24">
              <w:rPr>
                <w:rFonts w:ascii="Arial" w:hAnsi="Arial" w:cs="Arial"/>
              </w:rPr>
              <w:t xml:space="preserve">  </w:t>
            </w:r>
          </w:p>
          <w:p w14:paraId="1AED2898" w14:textId="77777777" w:rsidR="00C079F4" w:rsidRPr="00FC2A24" w:rsidRDefault="00C079F4" w:rsidP="00791BB5">
            <w:pPr>
              <w:spacing w:line="259" w:lineRule="auto"/>
              <w:ind w:left="194" w:right="17"/>
              <w:rPr>
                <w:rFonts w:ascii="Arial" w:hAnsi="Arial" w:cs="Arial"/>
              </w:rPr>
            </w:pPr>
          </w:p>
          <w:p w14:paraId="173B1894" w14:textId="77777777" w:rsidR="00C079F4" w:rsidRPr="00FC2A24" w:rsidRDefault="00C079F4" w:rsidP="00D15F90">
            <w:pPr>
              <w:pStyle w:val="ListParagraph"/>
              <w:numPr>
                <w:ilvl w:val="0"/>
                <w:numId w:val="92"/>
              </w:numPr>
              <w:spacing w:after="0"/>
              <w:ind w:left="346" w:right="17" w:hanging="298"/>
              <w:jc w:val="both"/>
              <w:rPr>
                <w:rFonts w:ascii="Arial" w:hAnsi="Arial" w:cs="Arial"/>
              </w:rPr>
            </w:pPr>
            <w:r w:rsidRPr="00FC2A24">
              <w:rPr>
                <w:rFonts w:ascii="Arial" w:hAnsi="Arial" w:cs="Arial"/>
              </w:rPr>
              <w:t>Temporary or permanent employment during construction or operation, where ever feasible.</w:t>
            </w:r>
          </w:p>
        </w:tc>
      </w:tr>
      <w:tr w:rsidR="00C079F4" w:rsidRPr="00FC2A24" w14:paraId="04EC18BC" w14:textId="77777777" w:rsidTr="00C079F4">
        <w:tc>
          <w:tcPr>
            <w:tcW w:w="1008" w:type="pct"/>
          </w:tcPr>
          <w:p w14:paraId="6945DCB4" w14:textId="77777777" w:rsidR="00C079F4" w:rsidRPr="00FC2A24" w:rsidRDefault="00C079F4" w:rsidP="00791BB5">
            <w:pPr>
              <w:spacing w:line="259" w:lineRule="auto"/>
              <w:rPr>
                <w:rFonts w:ascii="Arial" w:hAnsi="Arial" w:cs="Arial"/>
              </w:rPr>
            </w:pPr>
            <w:proofErr w:type="gramStart"/>
            <w:r w:rsidRPr="00FC2A24">
              <w:rPr>
                <w:rFonts w:ascii="Arial" w:hAnsi="Arial" w:cs="Arial"/>
              </w:rPr>
              <w:t>Unidentified  Losses</w:t>
            </w:r>
            <w:proofErr w:type="gramEnd"/>
            <w:r w:rsidRPr="00FC2A24">
              <w:rPr>
                <w:rFonts w:ascii="Arial" w:hAnsi="Arial" w:cs="Arial"/>
              </w:rPr>
              <w:t xml:space="preserve"> </w:t>
            </w:r>
          </w:p>
        </w:tc>
        <w:tc>
          <w:tcPr>
            <w:tcW w:w="968" w:type="pct"/>
          </w:tcPr>
          <w:p w14:paraId="3830D449" w14:textId="77777777" w:rsidR="00C079F4" w:rsidRPr="00FC2A24" w:rsidRDefault="00C079F4" w:rsidP="00791BB5">
            <w:pPr>
              <w:tabs>
                <w:tab w:val="left" w:pos="284"/>
                <w:tab w:val="num" w:pos="2880"/>
              </w:tabs>
              <w:spacing w:line="259" w:lineRule="auto"/>
              <w:ind w:left="50" w:hanging="360"/>
              <w:rPr>
                <w:rFonts w:ascii="Arial" w:hAnsi="Arial" w:cs="Arial"/>
              </w:rPr>
            </w:pPr>
            <w:proofErr w:type="gramStart"/>
            <w:r w:rsidRPr="00FC2A24">
              <w:rPr>
                <w:rFonts w:ascii="Arial" w:hAnsi="Arial" w:cs="Arial"/>
              </w:rPr>
              <w:t>Unanticipated  Impacts</w:t>
            </w:r>
            <w:proofErr w:type="gramEnd"/>
            <w:r w:rsidRPr="00FC2A24">
              <w:rPr>
                <w:rFonts w:ascii="Arial" w:hAnsi="Arial" w:cs="Arial"/>
              </w:rPr>
              <w:t xml:space="preserve"> </w:t>
            </w:r>
          </w:p>
        </w:tc>
        <w:tc>
          <w:tcPr>
            <w:tcW w:w="1411" w:type="pct"/>
          </w:tcPr>
          <w:p w14:paraId="444CC7C4" w14:textId="77777777" w:rsidR="00C079F4" w:rsidRPr="00FC2A24" w:rsidRDefault="00C079F4" w:rsidP="00791BB5">
            <w:pPr>
              <w:tabs>
                <w:tab w:val="left" w:pos="284"/>
                <w:tab w:val="num" w:pos="2880"/>
              </w:tabs>
              <w:spacing w:line="259" w:lineRule="auto"/>
              <w:ind w:left="50" w:hanging="64"/>
              <w:rPr>
                <w:rFonts w:ascii="Arial" w:hAnsi="Arial" w:cs="Arial"/>
              </w:rPr>
            </w:pPr>
            <w:r w:rsidRPr="00FC2A24">
              <w:rPr>
                <w:rFonts w:ascii="Arial" w:hAnsi="Arial" w:cs="Arial"/>
              </w:rPr>
              <w:t xml:space="preserve">All PAPs </w:t>
            </w:r>
          </w:p>
        </w:tc>
        <w:tc>
          <w:tcPr>
            <w:tcW w:w="1613" w:type="pct"/>
          </w:tcPr>
          <w:p w14:paraId="50987C79" w14:textId="77777777" w:rsidR="00C079F4" w:rsidRPr="00FC2A24" w:rsidRDefault="00C079F4" w:rsidP="00D15F90">
            <w:pPr>
              <w:pStyle w:val="ListParagraph"/>
              <w:numPr>
                <w:ilvl w:val="0"/>
                <w:numId w:val="92"/>
              </w:numPr>
              <w:tabs>
                <w:tab w:val="left" w:pos="284"/>
                <w:tab w:val="num" w:pos="2880"/>
              </w:tabs>
              <w:spacing w:after="0"/>
              <w:ind w:left="346"/>
              <w:rPr>
                <w:rFonts w:ascii="Arial" w:hAnsi="Arial" w:cs="Arial"/>
              </w:rPr>
            </w:pPr>
            <w:r w:rsidRPr="00FC2A24">
              <w:rPr>
                <w:rFonts w:ascii="Arial" w:hAnsi="Arial" w:cs="Arial"/>
              </w:rPr>
              <w:t xml:space="preserve">Dealt with as appropriate during sub-project implementation according to the updated RAP and Bank Policies. </w:t>
            </w:r>
          </w:p>
        </w:tc>
      </w:tr>
    </w:tbl>
    <w:p w14:paraId="707D918D" w14:textId="77777777" w:rsidR="00C079F4" w:rsidRDefault="00C079F4" w:rsidP="00C079F4">
      <w:pPr>
        <w:jc w:val="both"/>
        <w:rPr>
          <w:rFonts w:ascii="Arial" w:hAnsi="Arial" w:cs="Arial"/>
          <w:b/>
        </w:rPr>
      </w:pPr>
    </w:p>
    <w:p w14:paraId="1C45C357" w14:textId="77777777" w:rsidR="00C079F4" w:rsidRPr="00C079F4" w:rsidRDefault="00C079F4" w:rsidP="00C079F4">
      <w:pPr>
        <w:jc w:val="both"/>
        <w:rPr>
          <w:rFonts w:ascii="Arial" w:hAnsi="Arial" w:cs="Arial"/>
          <w:b/>
        </w:rPr>
      </w:pPr>
    </w:p>
    <w:p w14:paraId="7C4B0294" w14:textId="77777777" w:rsidR="00C079F4" w:rsidRPr="00E1542C" w:rsidRDefault="00C079F4" w:rsidP="00C079F4">
      <w:pPr>
        <w:autoSpaceDE w:val="0"/>
        <w:autoSpaceDN w:val="0"/>
        <w:adjustRightInd w:val="0"/>
        <w:spacing w:after="0"/>
        <w:ind w:right="72"/>
        <w:jc w:val="both"/>
        <w:rPr>
          <w:rFonts w:asciiTheme="minorBidi" w:hAnsiTheme="minorBidi"/>
        </w:rPr>
      </w:pPr>
    </w:p>
    <w:p w14:paraId="64AED9E1" w14:textId="77777777" w:rsidR="00C079F4" w:rsidRPr="00E1542C" w:rsidRDefault="00C079F4" w:rsidP="00C079F4">
      <w:pPr>
        <w:spacing w:after="0"/>
        <w:jc w:val="both"/>
        <w:rPr>
          <w:rFonts w:asciiTheme="minorBidi" w:hAnsiTheme="minorBidi"/>
          <w:b/>
        </w:rPr>
      </w:pPr>
      <w:r w:rsidRPr="00E1542C">
        <w:rPr>
          <w:rFonts w:asciiTheme="minorBidi" w:hAnsiTheme="minorBidi"/>
          <w:b/>
        </w:rPr>
        <w:t>ES-8</w:t>
      </w:r>
      <w:r w:rsidRPr="00E1542C">
        <w:rPr>
          <w:rFonts w:asciiTheme="minorBidi" w:hAnsiTheme="minorBidi"/>
          <w:b/>
        </w:rPr>
        <w:tab/>
        <w:t>RELOCATION, REHABILITATION AND INCOME RESTORATION</w:t>
      </w:r>
    </w:p>
    <w:p w14:paraId="22E97F28" w14:textId="77777777" w:rsidR="00C079F4" w:rsidRDefault="00C079F4" w:rsidP="00C079F4">
      <w:pPr>
        <w:spacing w:after="0"/>
        <w:jc w:val="both"/>
        <w:rPr>
          <w:rFonts w:asciiTheme="minorBidi" w:hAnsiTheme="minorBidi"/>
        </w:rPr>
      </w:pPr>
    </w:p>
    <w:p w14:paraId="72BFE304" w14:textId="77777777" w:rsidR="00C079F4" w:rsidRPr="0049510E" w:rsidRDefault="00C079F4" w:rsidP="00C079F4">
      <w:pPr>
        <w:spacing w:after="0"/>
        <w:jc w:val="both"/>
        <w:rPr>
          <w:rFonts w:asciiTheme="minorBidi" w:hAnsiTheme="minorBidi"/>
        </w:rPr>
      </w:pPr>
      <w:r w:rsidRPr="00C079F4">
        <w:rPr>
          <w:rFonts w:ascii="Arial" w:hAnsi="Arial" w:cs="Arial"/>
        </w:rPr>
        <w:t xml:space="preserve">As a result of Rehabilitation and Upgradation of </w:t>
      </w:r>
      <w:proofErr w:type="spellStart"/>
      <w:r w:rsidRPr="00C079F4">
        <w:rPr>
          <w:rFonts w:ascii="Arial" w:hAnsi="Arial" w:cs="Arial"/>
        </w:rPr>
        <w:t>Mankial</w:t>
      </w:r>
      <w:proofErr w:type="spellEnd"/>
      <w:r w:rsidRPr="00C079F4">
        <w:rPr>
          <w:rFonts w:ascii="Arial" w:hAnsi="Arial" w:cs="Arial"/>
        </w:rPr>
        <w:t xml:space="preserve"> Bada Serai Road Project, 68 land owners, 06 owners of affected houses, 02 boundary wall, 49 commercial shops and 02 public (mosque and generator room) of PAPs have to relocate their residences/businesses to another location in the same vicinity. The relocation strategy was discussed in detail with the owners of the affected houses and other structures during consultation process. There is no state land available of equal economic importance/ value along the project corridor to accommodate the owners of the affected structures. The owners of the houses showed their willingness to relocate on their own. Similarly, the owners of the shops preferred cash compensation for the losses of their business premises (land) and structures. They will rebuild their structure on their own as per their convenience on their adjoining land in the same vicinity to re-establish their business</w:t>
      </w:r>
      <w:proofErr w:type="gramStart"/>
      <w:r w:rsidRPr="00C079F4">
        <w:rPr>
          <w:rFonts w:ascii="Arial" w:hAnsi="Arial" w:cs="Arial"/>
        </w:rPr>
        <w:t>. .</w:t>
      </w:r>
      <w:proofErr w:type="gramEnd"/>
      <w:r w:rsidRPr="00C079F4">
        <w:rPr>
          <w:rFonts w:ascii="Arial" w:hAnsi="Arial" w:cs="Arial"/>
        </w:rPr>
        <w:t xml:space="preserve"> In view of this limitation, the following relocation strategy has been </w:t>
      </w:r>
      <w:r w:rsidRPr="00414B5B">
        <w:rPr>
          <w:rFonts w:ascii="Arial" w:hAnsi="Arial" w:cs="Arial"/>
        </w:rPr>
        <w:t>adopted. Affected</w:t>
      </w:r>
      <w:r w:rsidRPr="00C079F4">
        <w:rPr>
          <w:rFonts w:ascii="Arial" w:hAnsi="Arial" w:cs="Arial"/>
        </w:rPr>
        <w:t xml:space="preserve"> land owners will be compensated at replacement cost based on fair market value, in cash at current market rates as approved by BOR plus a 15% compulsory land acquisition surcharge and free of taxes, registration, and transfer costs and resettlement assistance provided over and above BOR approved land compensation </w:t>
      </w:r>
      <w:r w:rsidRPr="00C079F4">
        <w:rPr>
          <w:rFonts w:ascii="Arial" w:hAnsi="Arial" w:cs="Arial"/>
        </w:rPr>
        <w:lastRenderedPageBreak/>
        <w:t>in awards by the Land Acquisition Collector. For affected houses, full compensation for the total covered area of the structure at replacement cost basis is provided by the C&amp;W Department. The partially affected structures are fully compensated. Further, rental assistance (as transitional support) for 03 months will be provided to facilitate them for hiring the residences during construction period of their houses. The owners will be given one-month advance notice for vacation of affected structure at the time of payment of compensation amount. The owners of the commercial structures shall be compensated for the total structure loss at current market prices. In addition, they will be paid business/transitional allowance equal to 06 months of inflation adjusted OPL. The owners are given 01-month advance notice for vacation of affected structure at the time of payment of compensation amount. Resettlement shall be compensated on full replacement cost basis.</w:t>
      </w:r>
      <w:r>
        <w:rPr>
          <w:rFonts w:ascii="Arial" w:hAnsi="Arial" w:cs="Arial"/>
        </w:rPr>
        <w:t xml:space="preserve"> </w:t>
      </w:r>
      <w:r w:rsidRPr="00C079F4">
        <w:rPr>
          <w:rFonts w:ascii="Arial" w:hAnsi="Arial" w:cs="Arial"/>
        </w:rPr>
        <w:t>Cash compensation shall be paid for land</w:t>
      </w:r>
      <w:r w:rsidRPr="0049510E">
        <w:rPr>
          <w:rFonts w:asciiTheme="minorBidi" w:hAnsiTheme="minorBidi"/>
        </w:rPr>
        <w:t xml:space="preserve"> and structures prior to initiation of civil work. </w:t>
      </w:r>
    </w:p>
    <w:p w14:paraId="46750737" w14:textId="77777777" w:rsidR="00C079F4" w:rsidRDefault="00C079F4" w:rsidP="00C079F4">
      <w:pPr>
        <w:spacing w:after="0"/>
        <w:jc w:val="both"/>
        <w:rPr>
          <w:rFonts w:ascii="Arial" w:hAnsi="Arial" w:cs="Arial"/>
        </w:rPr>
      </w:pPr>
    </w:p>
    <w:p w14:paraId="14A8BF3A" w14:textId="77777777" w:rsidR="00C079F4" w:rsidRPr="00E1542C" w:rsidRDefault="00C079F4" w:rsidP="00C079F4">
      <w:pPr>
        <w:spacing w:after="0"/>
        <w:jc w:val="both"/>
        <w:rPr>
          <w:rFonts w:asciiTheme="minorBidi" w:hAnsiTheme="minorBidi"/>
          <w:b/>
        </w:rPr>
      </w:pPr>
      <w:r w:rsidRPr="00E1542C">
        <w:rPr>
          <w:rFonts w:asciiTheme="minorBidi" w:hAnsiTheme="minorBidi"/>
          <w:b/>
        </w:rPr>
        <w:t>ES-9</w:t>
      </w:r>
      <w:r w:rsidRPr="00E1542C">
        <w:rPr>
          <w:rFonts w:asciiTheme="minorBidi" w:hAnsiTheme="minorBidi"/>
          <w:b/>
        </w:rPr>
        <w:tab/>
        <w:t>RESETTLEMENT BUDGET</w:t>
      </w:r>
    </w:p>
    <w:p w14:paraId="28BCCF91" w14:textId="77777777" w:rsidR="00C079F4" w:rsidRPr="00E1542C" w:rsidRDefault="00C079F4" w:rsidP="00C079F4">
      <w:pPr>
        <w:spacing w:after="0"/>
        <w:jc w:val="both"/>
        <w:rPr>
          <w:rFonts w:asciiTheme="minorBidi" w:hAnsiTheme="minorBidi"/>
          <w:b/>
        </w:rPr>
      </w:pPr>
    </w:p>
    <w:p w14:paraId="6E73A9B1" w14:textId="5FB33F2B" w:rsidR="00C079F4" w:rsidRPr="00E1542C" w:rsidRDefault="00C079F4" w:rsidP="00C079F4">
      <w:pPr>
        <w:spacing w:after="0"/>
        <w:jc w:val="both"/>
        <w:rPr>
          <w:rFonts w:asciiTheme="minorBidi" w:hAnsiTheme="minorBidi"/>
          <w:b/>
        </w:rPr>
      </w:pPr>
      <w:r w:rsidRPr="00E1542C">
        <w:rPr>
          <w:rFonts w:asciiTheme="minorBidi" w:hAnsiTheme="minorBidi"/>
        </w:rPr>
        <w:t xml:space="preserve">The overall budget for the resettlement component is estimated to Pak </w:t>
      </w:r>
      <w:r w:rsidRPr="00E1542C">
        <w:rPr>
          <w:rFonts w:asciiTheme="minorBidi" w:hAnsiTheme="minorBidi"/>
          <w:b/>
        </w:rPr>
        <w:t>Rs.</w:t>
      </w:r>
      <w:r w:rsidRPr="00E1542C">
        <w:rPr>
          <w:rFonts w:asciiTheme="minorBidi" w:hAnsiTheme="minorBidi"/>
        </w:rPr>
        <w:t xml:space="preserve"> </w:t>
      </w:r>
      <w:r>
        <w:rPr>
          <w:rFonts w:asciiTheme="minorBidi" w:hAnsiTheme="minorBidi"/>
          <w:b/>
        </w:rPr>
        <w:t>434,231,521</w:t>
      </w:r>
      <w:r w:rsidRPr="00E1542C">
        <w:rPr>
          <w:rFonts w:asciiTheme="minorBidi" w:hAnsiTheme="minorBidi"/>
          <w:b/>
        </w:rPr>
        <w:t xml:space="preserve"> </w:t>
      </w:r>
      <w:r w:rsidRPr="00E1542C">
        <w:rPr>
          <w:rFonts w:asciiTheme="minorBidi" w:hAnsiTheme="minorBidi"/>
        </w:rPr>
        <w:t xml:space="preserve">to be incurred based </w:t>
      </w:r>
      <w:proofErr w:type="gramStart"/>
      <w:r w:rsidRPr="00E1542C">
        <w:rPr>
          <w:rFonts w:asciiTheme="minorBidi" w:hAnsiTheme="minorBidi"/>
        </w:rPr>
        <w:t xml:space="preserve">on  </w:t>
      </w:r>
      <w:r>
        <w:rPr>
          <w:rFonts w:asciiTheme="minorBidi" w:hAnsiTheme="minorBidi"/>
        </w:rPr>
        <w:t>detailed</w:t>
      </w:r>
      <w:proofErr w:type="gramEnd"/>
      <w:r>
        <w:rPr>
          <w:rFonts w:asciiTheme="minorBidi" w:hAnsiTheme="minorBidi"/>
        </w:rPr>
        <w:t xml:space="preserve"> </w:t>
      </w:r>
      <w:r w:rsidRPr="00E1542C">
        <w:rPr>
          <w:rFonts w:asciiTheme="minorBidi" w:hAnsiTheme="minorBidi"/>
        </w:rPr>
        <w:t xml:space="preserve">design initial </w:t>
      </w:r>
      <w:r w:rsidRPr="00E1542C">
        <w:rPr>
          <w:rFonts w:ascii="Arial" w:eastAsia="Calibri" w:hAnsi="Arial" w:cs="Times New Roman"/>
          <w:szCs w:val="24"/>
        </w:rPr>
        <w:t>assumptions</w:t>
      </w:r>
      <w:r w:rsidRPr="00E1542C">
        <w:rPr>
          <w:rFonts w:asciiTheme="minorBidi" w:hAnsiTheme="minorBidi"/>
        </w:rPr>
        <w:t xml:space="preserve"> on the scope of resettlement as shown in </w:t>
      </w:r>
      <w:r>
        <w:rPr>
          <w:rFonts w:asciiTheme="minorBidi" w:hAnsiTheme="minorBidi"/>
          <w:b/>
        </w:rPr>
        <w:t>ES-04</w:t>
      </w:r>
      <w:r w:rsidRPr="00E1542C">
        <w:rPr>
          <w:rFonts w:asciiTheme="minorBidi" w:hAnsiTheme="minorBidi"/>
        </w:rPr>
        <w:t xml:space="preserve">. The cost of land is based on the price agreed with the PAPs. The cost of buildings and structures are the replacement costs based on current market prices.  </w:t>
      </w:r>
    </w:p>
    <w:p w14:paraId="6641D818"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070C0709" w14:textId="7A8B2F0E" w:rsidR="00C079F4" w:rsidRDefault="00C079F4" w:rsidP="00C079F4">
      <w:pPr>
        <w:pStyle w:val="Heading1"/>
        <w:numPr>
          <w:ilvl w:val="0"/>
          <w:numId w:val="0"/>
        </w:numPr>
        <w:spacing w:line="240" w:lineRule="auto"/>
        <w:ind w:right="4"/>
        <w:jc w:val="center"/>
        <w:rPr>
          <w:rFonts w:asciiTheme="minorBidi" w:hAnsiTheme="minorBidi" w:cstheme="minorBidi"/>
          <w:color w:val="auto"/>
          <w:sz w:val="22"/>
          <w:szCs w:val="22"/>
        </w:rPr>
      </w:pPr>
      <w:bookmarkStart w:id="8" w:name="_Toc61083051"/>
      <w:bookmarkStart w:id="9" w:name="_Toc80693099"/>
      <w:r>
        <w:rPr>
          <w:rFonts w:asciiTheme="minorBidi" w:hAnsiTheme="minorBidi" w:cstheme="minorBidi"/>
          <w:color w:val="auto"/>
          <w:sz w:val="22"/>
          <w:szCs w:val="22"/>
        </w:rPr>
        <w:t>Table ES-04</w:t>
      </w:r>
      <w:r w:rsidRPr="00E1542C">
        <w:rPr>
          <w:rFonts w:asciiTheme="minorBidi" w:hAnsiTheme="minorBidi" w:cstheme="minorBidi"/>
          <w:color w:val="auto"/>
          <w:sz w:val="22"/>
          <w:szCs w:val="22"/>
        </w:rPr>
        <w:t>: Summary of Resettlement Budget</w:t>
      </w:r>
      <w:bookmarkEnd w:id="8"/>
      <w:bookmarkEnd w:id="9"/>
    </w:p>
    <w:tbl>
      <w:tblPr>
        <w:tblStyle w:val="TableGrid0"/>
        <w:tblW w:w="5000" w:type="pct"/>
        <w:tblInd w:w="0" w:type="dxa"/>
        <w:tblCellMar>
          <w:top w:w="13" w:type="dxa"/>
          <w:bottom w:w="5" w:type="dxa"/>
        </w:tblCellMar>
        <w:tblLook w:val="04A0" w:firstRow="1" w:lastRow="0" w:firstColumn="1" w:lastColumn="0" w:noHBand="0" w:noVBand="1"/>
      </w:tblPr>
      <w:tblGrid>
        <w:gridCol w:w="803"/>
        <w:gridCol w:w="2683"/>
        <w:gridCol w:w="1030"/>
        <w:gridCol w:w="1386"/>
        <w:gridCol w:w="1526"/>
        <w:gridCol w:w="1922"/>
      </w:tblGrid>
      <w:tr w:rsidR="00C079F4" w:rsidRPr="00D66272" w14:paraId="3BB21249" w14:textId="77777777" w:rsidTr="00791BB5">
        <w:trPr>
          <w:trHeight w:val="20"/>
          <w:tblHeader/>
        </w:trPr>
        <w:tc>
          <w:tcPr>
            <w:tcW w:w="429" w:type="pct"/>
            <w:vMerge w:val="restart"/>
            <w:tcBorders>
              <w:top w:val="single" w:sz="4" w:space="0" w:color="000000"/>
              <w:left w:val="single" w:sz="4" w:space="0" w:color="000000"/>
              <w:bottom w:val="single" w:sz="4" w:space="0" w:color="000000"/>
              <w:right w:val="single" w:sz="4" w:space="0" w:color="000000"/>
            </w:tcBorders>
            <w:vAlign w:val="center"/>
          </w:tcPr>
          <w:p w14:paraId="73769079" w14:textId="77777777" w:rsidR="00C079F4" w:rsidRPr="00D66272" w:rsidRDefault="00C079F4" w:rsidP="00791BB5">
            <w:pPr>
              <w:ind w:left="12"/>
              <w:jc w:val="both"/>
              <w:rPr>
                <w:rFonts w:asciiTheme="minorBidi" w:hAnsiTheme="minorBidi"/>
                <w:sz w:val="20"/>
                <w:szCs w:val="20"/>
              </w:rPr>
            </w:pPr>
            <w:r w:rsidRPr="00D66272">
              <w:rPr>
                <w:rFonts w:asciiTheme="minorBidi" w:hAnsiTheme="minorBidi"/>
                <w:b/>
                <w:sz w:val="20"/>
                <w:szCs w:val="20"/>
              </w:rPr>
              <w:t>Sr. No.</w:t>
            </w:r>
          </w:p>
        </w:tc>
        <w:tc>
          <w:tcPr>
            <w:tcW w:w="1435" w:type="pct"/>
            <w:vMerge w:val="restart"/>
            <w:tcBorders>
              <w:top w:val="single" w:sz="4" w:space="0" w:color="000000"/>
              <w:left w:val="single" w:sz="4" w:space="0" w:color="000000"/>
              <w:bottom w:val="single" w:sz="4" w:space="0" w:color="000000"/>
              <w:right w:val="single" w:sz="4" w:space="0" w:color="000000"/>
            </w:tcBorders>
            <w:vAlign w:val="center"/>
          </w:tcPr>
          <w:p w14:paraId="2691789B" w14:textId="77777777" w:rsidR="00C079F4" w:rsidRPr="00D66272" w:rsidRDefault="00C079F4" w:rsidP="00791BB5">
            <w:pPr>
              <w:tabs>
                <w:tab w:val="center" w:pos="1230"/>
              </w:tabs>
              <w:ind w:left="-22"/>
              <w:jc w:val="both"/>
              <w:rPr>
                <w:rFonts w:asciiTheme="minorBidi" w:hAnsiTheme="minorBidi"/>
                <w:sz w:val="20"/>
                <w:szCs w:val="20"/>
              </w:rPr>
            </w:pPr>
            <w:r w:rsidRPr="00D66272">
              <w:rPr>
                <w:rFonts w:asciiTheme="minorBidi" w:hAnsiTheme="minorBidi"/>
                <w:b/>
                <w:sz w:val="20"/>
                <w:szCs w:val="20"/>
              </w:rPr>
              <w:t xml:space="preserve"> </w:t>
            </w:r>
            <w:r w:rsidRPr="00D66272">
              <w:rPr>
                <w:rFonts w:asciiTheme="minorBidi" w:hAnsiTheme="minorBidi"/>
                <w:b/>
                <w:sz w:val="20"/>
                <w:szCs w:val="20"/>
              </w:rPr>
              <w:tab/>
              <w:t xml:space="preserve">Description </w:t>
            </w:r>
          </w:p>
        </w:tc>
        <w:tc>
          <w:tcPr>
            <w:tcW w:w="551" w:type="pct"/>
            <w:vMerge w:val="restart"/>
            <w:tcBorders>
              <w:top w:val="single" w:sz="4" w:space="0" w:color="000000"/>
              <w:left w:val="single" w:sz="4" w:space="0" w:color="000000"/>
              <w:bottom w:val="single" w:sz="4" w:space="0" w:color="000000"/>
              <w:right w:val="single" w:sz="4" w:space="0" w:color="000000"/>
            </w:tcBorders>
            <w:vAlign w:val="center"/>
          </w:tcPr>
          <w:p w14:paraId="35CC9585" w14:textId="77777777" w:rsidR="00C079F4" w:rsidRPr="00D66272" w:rsidRDefault="00C079F4" w:rsidP="00791BB5">
            <w:pPr>
              <w:jc w:val="both"/>
              <w:rPr>
                <w:rFonts w:asciiTheme="minorBidi" w:hAnsiTheme="minorBidi"/>
                <w:sz w:val="20"/>
                <w:szCs w:val="20"/>
              </w:rPr>
            </w:pPr>
            <w:r w:rsidRPr="00D66272">
              <w:rPr>
                <w:rFonts w:asciiTheme="minorBidi" w:hAnsiTheme="minorBidi"/>
                <w:b/>
                <w:sz w:val="20"/>
                <w:szCs w:val="20"/>
              </w:rPr>
              <w:t xml:space="preserve">Affected asset </w:t>
            </w:r>
          </w:p>
        </w:tc>
        <w:tc>
          <w:tcPr>
            <w:tcW w:w="741" w:type="pct"/>
            <w:vMerge w:val="restart"/>
            <w:tcBorders>
              <w:top w:val="single" w:sz="4" w:space="0" w:color="000000"/>
              <w:left w:val="single" w:sz="4" w:space="0" w:color="000000"/>
              <w:bottom w:val="single" w:sz="4" w:space="0" w:color="000000"/>
              <w:right w:val="single" w:sz="4" w:space="0" w:color="000000"/>
            </w:tcBorders>
            <w:vAlign w:val="center"/>
          </w:tcPr>
          <w:p w14:paraId="0490E689" w14:textId="77777777" w:rsidR="00C079F4" w:rsidRPr="00D66272" w:rsidRDefault="00C079F4" w:rsidP="00791BB5">
            <w:pPr>
              <w:ind w:right="3"/>
              <w:jc w:val="both"/>
              <w:rPr>
                <w:rFonts w:asciiTheme="minorBidi" w:hAnsiTheme="minorBidi"/>
                <w:sz w:val="20"/>
                <w:szCs w:val="20"/>
              </w:rPr>
            </w:pPr>
            <w:r w:rsidRPr="00D66272">
              <w:rPr>
                <w:rFonts w:asciiTheme="minorBidi" w:hAnsiTheme="minorBidi"/>
                <w:b/>
                <w:sz w:val="20"/>
                <w:szCs w:val="20"/>
              </w:rPr>
              <w:t xml:space="preserve">Units </w:t>
            </w:r>
          </w:p>
        </w:tc>
        <w:tc>
          <w:tcPr>
            <w:tcW w:w="816" w:type="pct"/>
            <w:vMerge w:val="restart"/>
            <w:tcBorders>
              <w:top w:val="single" w:sz="4" w:space="0" w:color="000000"/>
              <w:left w:val="single" w:sz="4" w:space="0" w:color="000000"/>
              <w:bottom w:val="single" w:sz="4" w:space="0" w:color="000000"/>
              <w:right w:val="single" w:sz="4" w:space="0" w:color="000000"/>
            </w:tcBorders>
            <w:vAlign w:val="center"/>
          </w:tcPr>
          <w:p w14:paraId="45E8D9BB" w14:textId="77777777" w:rsidR="00C079F4" w:rsidRPr="00D66272" w:rsidRDefault="00C079F4" w:rsidP="00791BB5">
            <w:pPr>
              <w:ind w:left="49"/>
              <w:jc w:val="both"/>
              <w:rPr>
                <w:rFonts w:asciiTheme="minorBidi" w:hAnsiTheme="minorBidi"/>
                <w:sz w:val="20"/>
                <w:szCs w:val="20"/>
              </w:rPr>
            </w:pPr>
            <w:r w:rsidRPr="00D66272">
              <w:rPr>
                <w:rFonts w:asciiTheme="minorBidi" w:hAnsiTheme="minorBidi"/>
                <w:b/>
                <w:sz w:val="20"/>
                <w:szCs w:val="20"/>
              </w:rPr>
              <w:t xml:space="preserve">Rate (PKR) </w:t>
            </w:r>
          </w:p>
        </w:tc>
        <w:tc>
          <w:tcPr>
            <w:tcW w:w="1028" w:type="pct"/>
            <w:tcBorders>
              <w:top w:val="single" w:sz="4" w:space="0" w:color="000000"/>
              <w:left w:val="single" w:sz="4" w:space="0" w:color="000000"/>
              <w:bottom w:val="single" w:sz="4" w:space="0" w:color="000000"/>
              <w:right w:val="single" w:sz="4" w:space="0" w:color="000000"/>
            </w:tcBorders>
            <w:vAlign w:val="center"/>
          </w:tcPr>
          <w:p w14:paraId="10F5AB1C" w14:textId="77777777" w:rsidR="00C079F4" w:rsidRPr="00D66272" w:rsidRDefault="00C079F4" w:rsidP="00791BB5">
            <w:pPr>
              <w:ind w:right="1"/>
              <w:jc w:val="both"/>
              <w:rPr>
                <w:rFonts w:asciiTheme="minorBidi" w:hAnsiTheme="minorBidi"/>
                <w:sz w:val="20"/>
                <w:szCs w:val="20"/>
              </w:rPr>
            </w:pPr>
            <w:r w:rsidRPr="00D66272">
              <w:rPr>
                <w:rFonts w:asciiTheme="minorBidi" w:hAnsiTheme="minorBidi"/>
                <w:b/>
                <w:sz w:val="20"/>
                <w:szCs w:val="20"/>
              </w:rPr>
              <w:t xml:space="preserve">Total Compensation </w:t>
            </w:r>
          </w:p>
        </w:tc>
      </w:tr>
      <w:tr w:rsidR="00C079F4" w:rsidRPr="00D66272" w14:paraId="751EB906" w14:textId="77777777" w:rsidTr="00791BB5">
        <w:trPr>
          <w:trHeight w:val="20"/>
          <w:tblHeader/>
        </w:trPr>
        <w:tc>
          <w:tcPr>
            <w:tcW w:w="429" w:type="pct"/>
            <w:vMerge/>
            <w:tcBorders>
              <w:top w:val="nil"/>
              <w:left w:val="single" w:sz="4" w:space="0" w:color="000000"/>
              <w:bottom w:val="single" w:sz="4" w:space="0" w:color="000000"/>
              <w:right w:val="single" w:sz="4" w:space="0" w:color="000000"/>
            </w:tcBorders>
          </w:tcPr>
          <w:p w14:paraId="39744E71" w14:textId="77777777" w:rsidR="00C079F4" w:rsidRPr="00D66272" w:rsidRDefault="00C079F4" w:rsidP="00791BB5">
            <w:pPr>
              <w:jc w:val="both"/>
              <w:rPr>
                <w:rFonts w:asciiTheme="minorBidi" w:hAnsiTheme="minorBidi"/>
                <w:sz w:val="20"/>
                <w:szCs w:val="20"/>
              </w:rPr>
            </w:pPr>
          </w:p>
        </w:tc>
        <w:tc>
          <w:tcPr>
            <w:tcW w:w="1435" w:type="pct"/>
            <w:vMerge/>
            <w:tcBorders>
              <w:top w:val="nil"/>
              <w:left w:val="single" w:sz="4" w:space="0" w:color="000000"/>
              <w:bottom w:val="single" w:sz="4" w:space="0" w:color="000000"/>
              <w:right w:val="single" w:sz="4" w:space="0" w:color="000000"/>
            </w:tcBorders>
          </w:tcPr>
          <w:p w14:paraId="3DF20950" w14:textId="77777777" w:rsidR="00C079F4" w:rsidRPr="00D66272" w:rsidRDefault="00C079F4" w:rsidP="00791BB5">
            <w:pPr>
              <w:jc w:val="both"/>
              <w:rPr>
                <w:rFonts w:asciiTheme="minorBidi" w:hAnsiTheme="minorBidi"/>
                <w:sz w:val="20"/>
                <w:szCs w:val="20"/>
              </w:rPr>
            </w:pPr>
          </w:p>
        </w:tc>
        <w:tc>
          <w:tcPr>
            <w:tcW w:w="551" w:type="pct"/>
            <w:vMerge/>
            <w:tcBorders>
              <w:top w:val="nil"/>
              <w:left w:val="single" w:sz="4" w:space="0" w:color="000000"/>
              <w:bottom w:val="single" w:sz="4" w:space="0" w:color="000000"/>
              <w:right w:val="single" w:sz="4" w:space="0" w:color="000000"/>
            </w:tcBorders>
          </w:tcPr>
          <w:p w14:paraId="095C07C0" w14:textId="77777777" w:rsidR="00C079F4" w:rsidRPr="00D66272" w:rsidRDefault="00C079F4" w:rsidP="00791BB5">
            <w:pPr>
              <w:jc w:val="both"/>
              <w:rPr>
                <w:rFonts w:asciiTheme="minorBidi" w:hAnsiTheme="minorBidi"/>
                <w:sz w:val="20"/>
                <w:szCs w:val="20"/>
              </w:rPr>
            </w:pPr>
          </w:p>
        </w:tc>
        <w:tc>
          <w:tcPr>
            <w:tcW w:w="741" w:type="pct"/>
            <w:vMerge/>
            <w:tcBorders>
              <w:top w:val="nil"/>
              <w:left w:val="single" w:sz="4" w:space="0" w:color="000000"/>
              <w:bottom w:val="single" w:sz="4" w:space="0" w:color="000000"/>
              <w:right w:val="single" w:sz="4" w:space="0" w:color="000000"/>
            </w:tcBorders>
          </w:tcPr>
          <w:p w14:paraId="2AA20161" w14:textId="77777777" w:rsidR="00C079F4" w:rsidRPr="00D66272" w:rsidRDefault="00C079F4" w:rsidP="00791BB5">
            <w:pPr>
              <w:jc w:val="both"/>
              <w:rPr>
                <w:rFonts w:asciiTheme="minorBidi" w:hAnsiTheme="minorBidi"/>
                <w:sz w:val="20"/>
                <w:szCs w:val="20"/>
              </w:rPr>
            </w:pPr>
          </w:p>
        </w:tc>
        <w:tc>
          <w:tcPr>
            <w:tcW w:w="816" w:type="pct"/>
            <w:vMerge/>
            <w:tcBorders>
              <w:top w:val="nil"/>
              <w:left w:val="single" w:sz="4" w:space="0" w:color="000000"/>
              <w:bottom w:val="single" w:sz="4" w:space="0" w:color="000000"/>
              <w:right w:val="single" w:sz="4" w:space="0" w:color="000000"/>
            </w:tcBorders>
          </w:tcPr>
          <w:p w14:paraId="241BBBA9" w14:textId="77777777" w:rsidR="00C079F4" w:rsidRPr="00D66272" w:rsidRDefault="00C079F4" w:rsidP="00791BB5">
            <w:pPr>
              <w:jc w:val="both"/>
              <w:rPr>
                <w:rFonts w:asciiTheme="minorBidi" w:hAnsiTheme="minorBidi"/>
                <w:sz w:val="20"/>
                <w:szCs w:val="20"/>
              </w:rPr>
            </w:pPr>
          </w:p>
        </w:tc>
        <w:tc>
          <w:tcPr>
            <w:tcW w:w="1028" w:type="pct"/>
            <w:tcBorders>
              <w:top w:val="single" w:sz="4" w:space="0" w:color="000000"/>
              <w:left w:val="single" w:sz="4" w:space="0" w:color="000000"/>
              <w:bottom w:val="single" w:sz="4" w:space="0" w:color="000000"/>
              <w:right w:val="single" w:sz="4" w:space="0" w:color="000000"/>
            </w:tcBorders>
          </w:tcPr>
          <w:p w14:paraId="56FAF891" w14:textId="77777777" w:rsidR="00C079F4" w:rsidRPr="00D66272" w:rsidRDefault="00C079F4" w:rsidP="00791BB5">
            <w:pPr>
              <w:ind w:right="4"/>
              <w:jc w:val="both"/>
              <w:rPr>
                <w:rFonts w:asciiTheme="minorBidi" w:hAnsiTheme="minorBidi"/>
                <w:sz w:val="20"/>
                <w:szCs w:val="20"/>
              </w:rPr>
            </w:pPr>
            <w:r w:rsidRPr="00D66272">
              <w:rPr>
                <w:rFonts w:asciiTheme="minorBidi" w:hAnsiTheme="minorBidi"/>
                <w:b/>
                <w:sz w:val="20"/>
                <w:szCs w:val="20"/>
              </w:rPr>
              <w:t xml:space="preserve">(PKR) </w:t>
            </w:r>
          </w:p>
        </w:tc>
      </w:tr>
      <w:tr w:rsidR="00C079F4" w:rsidRPr="00D66272" w14:paraId="552C90C9"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36AD2007" w14:textId="77777777" w:rsidR="00C079F4" w:rsidRPr="00D66272" w:rsidRDefault="00C079F4" w:rsidP="00791BB5">
            <w:pPr>
              <w:ind w:left="108"/>
              <w:jc w:val="both"/>
              <w:rPr>
                <w:rFonts w:asciiTheme="minorBidi" w:hAnsiTheme="minorBidi"/>
                <w:sz w:val="20"/>
                <w:szCs w:val="20"/>
              </w:rPr>
            </w:pPr>
            <w:r w:rsidRPr="00D66272">
              <w:rPr>
                <w:rFonts w:asciiTheme="minorBidi" w:hAnsiTheme="minorBidi"/>
                <w:b/>
                <w:sz w:val="20"/>
                <w:szCs w:val="20"/>
              </w:rPr>
              <w:t xml:space="preserve">A </w:t>
            </w:r>
          </w:p>
        </w:tc>
        <w:tc>
          <w:tcPr>
            <w:tcW w:w="2727" w:type="pct"/>
            <w:gridSpan w:val="3"/>
            <w:tcBorders>
              <w:top w:val="single" w:sz="4" w:space="0" w:color="000000"/>
              <w:left w:val="single" w:sz="4" w:space="0" w:color="000000"/>
              <w:bottom w:val="single" w:sz="8" w:space="0" w:color="000000"/>
              <w:right w:val="nil"/>
            </w:tcBorders>
          </w:tcPr>
          <w:p w14:paraId="2AB28855" w14:textId="77777777" w:rsidR="00C079F4" w:rsidRPr="00D66272" w:rsidRDefault="00C079F4" w:rsidP="00791BB5">
            <w:pPr>
              <w:jc w:val="both"/>
              <w:rPr>
                <w:rFonts w:asciiTheme="minorBidi" w:hAnsiTheme="minorBidi"/>
                <w:sz w:val="20"/>
                <w:szCs w:val="20"/>
              </w:rPr>
            </w:pPr>
          </w:p>
        </w:tc>
        <w:tc>
          <w:tcPr>
            <w:tcW w:w="816" w:type="pct"/>
            <w:tcBorders>
              <w:top w:val="single" w:sz="4" w:space="0" w:color="000000"/>
              <w:left w:val="nil"/>
              <w:bottom w:val="single" w:sz="8" w:space="0" w:color="000000"/>
              <w:right w:val="nil"/>
            </w:tcBorders>
          </w:tcPr>
          <w:p w14:paraId="1E24EBEA" w14:textId="77777777" w:rsidR="00C079F4" w:rsidRPr="00D66272" w:rsidRDefault="00C079F4" w:rsidP="00791BB5">
            <w:pPr>
              <w:jc w:val="both"/>
              <w:rPr>
                <w:rFonts w:asciiTheme="minorBidi" w:hAnsiTheme="minorBidi"/>
                <w:sz w:val="20"/>
                <w:szCs w:val="20"/>
              </w:rPr>
            </w:pPr>
          </w:p>
        </w:tc>
        <w:tc>
          <w:tcPr>
            <w:tcW w:w="1028" w:type="pct"/>
            <w:tcBorders>
              <w:top w:val="single" w:sz="4" w:space="0" w:color="000000"/>
              <w:left w:val="nil"/>
              <w:bottom w:val="single" w:sz="8" w:space="0" w:color="000000"/>
              <w:right w:val="single" w:sz="8" w:space="0" w:color="000000"/>
            </w:tcBorders>
          </w:tcPr>
          <w:p w14:paraId="097B2AFB" w14:textId="77777777" w:rsidR="00C079F4" w:rsidRPr="00D66272" w:rsidRDefault="00C079F4" w:rsidP="00791BB5">
            <w:pPr>
              <w:ind w:right="41"/>
              <w:jc w:val="both"/>
              <w:rPr>
                <w:rFonts w:asciiTheme="minorBidi" w:hAnsiTheme="minorBidi"/>
                <w:sz w:val="20"/>
                <w:szCs w:val="20"/>
              </w:rPr>
            </w:pPr>
            <w:r w:rsidRPr="00D66272">
              <w:rPr>
                <w:rFonts w:asciiTheme="minorBidi" w:hAnsiTheme="minorBidi"/>
                <w:b/>
                <w:sz w:val="20"/>
                <w:szCs w:val="20"/>
              </w:rPr>
              <w:t xml:space="preserve">  </w:t>
            </w:r>
          </w:p>
        </w:tc>
      </w:tr>
      <w:tr w:rsidR="00C079F4" w:rsidRPr="00D66272" w14:paraId="79354ECC"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29BB524D" w14:textId="77777777" w:rsidR="00C079F4" w:rsidRPr="00D66272" w:rsidRDefault="00C079F4" w:rsidP="00791BB5">
            <w:pPr>
              <w:ind w:right="111"/>
              <w:jc w:val="center"/>
              <w:rPr>
                <w:rFonts w:asciiTheme="minorBidi" w:hAnsiTheme="minorBidi"/>
                <w:sz w:val="20"/>
                <w:szCs w:val="20"/>
              </w:rPr>
            </w:pPr>
            <w:r w:rsidRPr="00D66272">
              <w:rPr>
                <w:rFonts w:asciiTheme="minorBidi" w:hAnsiTheme="minorBidi"/>
                <w:b/>
                <w:sz w:val="20"/>
                <w:szCs w:val="20"/>
              </w:rPr>
              <w:t>1</w:t>
            </w:r>
          </w:p>
        </w:tc>
        <w:tc>
          <w:tcPr>
            <w:tcW w:w="2727" w:type="pct"/>
            <w:gridSpan w:val="3"/>
            <w:tcBorders>
              <w:top w:val="single" w:sz="8" w:space="0" w:color="000000"/>
              <w:left w:val="single" w:sz="4" w:space="0" w:color="000000"/>
              <w:bottom w:val="single" w:sz="4" w:space="0" w:color="000000"/>
              <w:right w:val="nil"/>
            </w:tcBorders>
          </w:tcPr>
          <w:p w14:paraId="1251214D" w14:textId="77777777" w:rsidR="00C079F4" w:rsidRPr="00D66272" w:rsidRDefault="00C079F4" w:rsidP="00791BB5">
            <w:pPr>
              <w:ind w:left="106"/>
              <w:jc w:val="both"/>
              <w:rPr>
                <w:rFonts w:asciiTheme="minorBidi" w:hAnsiTheme="minorBidi"/>
                <w:sz w:val="20"/>
                <w:szCs w:val="20"/>
              </w:rPr>
            </w:pPr>
            <w:r w:rsidRPr="00D66272">
              <w:rPr>
                <w:rFonts w:asciiTheme="minorBidi" w:hAnsiTheme="minorBidi"/>
                <w:b/>
                <w:sz w:val="20"/>
                <w:szCs w:val="20"/>
              </w:rPr>
              <w:t xml:space="preserve">Land Acquisition Mandatory Charges </w:t>
            </w:r>
          </w:p>
        </w:tc>
        <w:tc>
          <w:tcPr>
            <w:tcW w:w="816" w:type="pct"/>
            <w:tcBorders>
              <w:top w:val="single" w:sz="8" w:space="0" w:color="000000"/>
              <w:left w:val="nil"/>
              <w:bottom w:val="single" w:sz="4" w:space="0" w:color="000000"/>
              <w:right w:val="nil"/>
            </w:tcBorders>
          </w:tcPr>
          <w:p w14:paraId="4D774BD5" w14:textId="77777777" w:rsidR="00C079F4" w:rsidRPr="00D66272" w:rsidRDefault="00C079F4" w:rsidP="00791BB5">
            <w:pPr>
              <w:jc w:val="both"/>
              <w:rPr>
                <w:rFonts w:asciiTheme="minorBidi" w:hAnsiTheme="minorBidi"/>
                <w:sz w:val="20"/>
                <w:szCs w:val="20"/>
              </w:rPr>
            </w:pPr>
          </w:p>
        </w:tc>
        <w:tc>
          <w:tcPr>
            <w:tcW w:w="1028" w:type="pct"/>
            <w:tcBorders>
              <w:top w:val="single" w:sz="8" w:space="0" w:color="000000"/>
              <w:left w:val="nil"/>
              <w:bottom w:val="single" w:sz="4" w:space="0" w:color="000000"/>
              <w:right w:val="single" w:sz="8" w:space="0" w:color="000000"/>
            </w:tcBorders>
          </w:tcPr>
          <w:p w14:paraId="74A50171" w14:textId="77777777" w:rsidR="00C079F4" w:rsidRPr="00D66272" w:rsidRDefault="00C079F4" w:rsidP="00791BB5">
            <w:pPr>
              <w:jc w:val="both"/>
              <w:rPr>
                <w:rFonts w:asciiTheme="minorBidi" w:hAnsiTheme="minorBidi"/>
                <w:sz w:val="20"/>
                <w:szCs w:val="20"/>
              </w:rPr>
            </w:pPr>
          </w:p>
        </w:tc>
      </w:tr>
      <w:tr w:rsidR="00C079F4" w:rsidRPr="00D66272" w14:paraId="02E77830"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0D1CE6F7" w14:textId="77777777" w:rsidR="00C079F4" w:rsidRPr="00D66272" w:rsidRDefault="00C079F4" w:rsidP="00791BB5">
            <w:pPr>
              <w:ind w:right="110"/>
              <w:jc w:val="center"/>
              <w:rPr>
                <w:rFonts w:asciiTheme="minorBidi" w:hAnsiTheme="minorBidi"/>
                <w:sz w:val="20"/>
                <w:szCs w:val="20"/>
              </w:rPr>
            </w:pPr>
            <w:r w:rsidRPr="00D66272">
              <w:rPr>
                <w:rFonts w:asciiTheme="minorBidi" w:hAnsiTheme="minorBidi"/>
                <w:sz w:val="20"/>
                <w:szCs w:val="20"/>
              </w:rPr>
              <w:t>1.1</w:t>
            </w:r>
          </w:p>
        </w:tc>
        <w:tc>
          <w:tcPr>
            <w:tcW w:w="1435" w:type="pct"/>
            <w:tcBorders>
              <w:top w:val="single" w:sz="4" w:space="0" w:color="000000"/>
              <w:left w:val="single" w:sz="4" w:space="0" w:color="000000"/>
              <w:bottom w:val="single" w:sz="4" w:space="0" w:color="000000"/>
              <w:right w:val="single" w:sz="4" w:space="0" w:color="000000"/>
            </w:tcBorders>
          </w:tcPr>
          <w:p w14:paraId="28D55924" w14:textId="77777777" w:rsidR="00C079F4" w:rsidRPr="00D66272" w:rsidRDefault="00C079F4" w:rsidP="00791BB5">
            <w:pPr>
              <w:rPr>
                <w:rFonts w:asciiTheme="minorBidi" w:hAnsiTheme="minorBidi"/>
                <w:sz w:val="20"/>
                <w:szCs w:val="20"/>
              </w:rPr>
            </w:pPr>
            <w:r w:rsidRPr="00D66272">
              <w:rPr>
                <w:rFonts w:asciiTheme="minorBidi" w:hAnsiTheme="minorBidi"/>
                <w:sz w:val="20"/>
                <w:szCs w:val="20"/>
              </w:rPr>
              <w:t>Agricultural Land</w:t>
            </w:r>
          </w:p>
        </w:tc>
        <w:tc>
          <w:tcPr>
            <w:tcW w:w="551" w:type="pct"/>
            <w:tcBorders>
              <w:top w:val="single" w:sz="4" w:space="0" w:color="000000"/>
              <w:left w:val="single" w:sz="4" w:space="0" w:color="000000"/>
              <w:bottom w:val="single" w:sz="4" w:space="0" w:color="000000"/>
              <w:right w:val="single" w:sz="4" w:space="0" w:color="000000"/>
            </w:tcBorders>
          </w:tcPr>
          <w:p w14:paraId="1BC97187" w14:textId="77777777" w:rsidR="00C079F4" w:rsidRPr="00D66272" w:rsidRDefault="00C079F4" w:rsidP="00791BB5">
            <w:pPr>
              <w:ind w:right="107"/>
              <w:jc w:val="center"/>
              <w:rPr>
                <w:rFonts w:asciiTheme="minorBidi" w:hAnsiTheme="minorBidi"/>
                <w:sz w:val="20"/>
                <w:szCs w:val="20"/>
              </w:rPr>
            </w:pPr>
            <w:r w:rsidRPr="00D66272">
              <w:rPr>
                <w:rFonts w:asciiTheme="minorBidi" w:hAnsiTheme="minorBidi"/>
                <w:sz w:val="20"/>
                <w:szCs w:val="20"/>
              </w:rPr>
              <w:t>137.44</w:t>
            </w:r>
          </w:p>
        </w:tc>
        <w:tc>
          <w:tcPr>
            <w:tcW w:w="741" w:type="pct"/>
            <w:tcBorders>
              <w:top w:val="single" w:sz="4" w:space="0" w:color="000000"/>
              <w:left w:val="single" w:sz="4" w:space="0" w:color="000000"/>
              <w:bottom w:val="single" w:sz="4" w:space="0" w:color="000000"/>
              <w:right w:val="single" w:sz="4" w:space="0" w:color="000000"/>
            </w:tcBorders>
          </w:tcPr>
          <w:p w14:paraId="1A150B68" w14:textId="77777777" w:rsidR="00C079F4" w:rsidRPr="00D66272" w:rsidRDefault="00C079F4" w:rsidP="00791BB5">
            <w:pPr>
              <w:jc w:val="center"/>
              <w:rPr>
                <w:rFonts w:asciiTheme="minorBidi" w:hAnsiTheme="minorBidi"/>
                <w:sz w:val="20"/>
                <w:szCs w:val="20"/>
              </w:rPr>
            </w:pPr>
            <w:proofErr w:type="spellStart"/>
            <w:r w:rsidRPr="00D66272">
              <w:rPr>
                <w:rFonts w:asciiTheme="minorBidi" w:hAnsiTheme="minorBidi"/>
                <w:sz w:val="20"/>
                <w:szCs w:val="20"/>
              </w:rPr>
              <w:t>Kanals</w:t>
            </w:r>
            <w:proofErr w:type="spellEnd"/>
          </w:p>
        </w:tc>
        <w:tc>
          <w:tcPr>
            <w:tcW w:w="816" w:type="pct"/>
            <w:tcBorders>
              <w:top w:val="single" w:sz="4" w:space="0" w:color="000000"/>
              <w:left w:val="single" w:sz="4" w:space="0" w:color="000000"/>
              <w:bottom w:val="single" w:sz="4" w:space="0" w:color="000000"/>
              <w:right w:val="single" w:sz="4" w:space="0" w:color="000000"/>
            </w:tcBorders>
          </w:tcPr>
          <w:p w14:paraId="34635392" w14:textId="77777777" w:rsidR="00C079F4" w:rsidRPr="00D66272" w:rsidRDefault="00C079F4" w:rsidP="00791BB5">
            <w:pPr>
              <w:ind w:right="69"/>
              <w:jc w:val="both"/>
              <w:rPr>
                <w:rFonts w:asciiTheme="minorBidi" w:hAnsiTheme="minorBidi"/>
                <w:sz w:val="20"/>
                <w:szCs w:val="20"/>
              </w:rPr>
            </w:pPr>
            <w:r w:rsidRPr="00D66272">
              <w:rPr>
                <w:rFonts w:asciiTheme="minorBidi" w:hAnsiTheme="minorBidi"/>
                <w:sz w:val="20"/>
                <w:szCs w:val="20"/>
              </w:rPr>
              <w:t xml:space="preserve">600,000 </w:t>
            </w:r>
          </w:p>
        </w:tc>
        <w:tc>
          <w:tcPr>
            <w:tcW w:w="1028" w:type="pct"/>
            <w:tcBorders>
              <w:top w:val="single" w:sz="4" w:space="0" w:color="000000"/>
              <w:left w:val="single" w:sz="4" w:space="0" w:color="000000"/>
              <w:bottom w:val="single" w:sz="4" w:space="0" w:color="000000"/>
              <w:right w:val="single" w:sz="4" w:space="0" w:color="000000"/>
            </w:tcBorders>
          </w:tcPr>
          <w:p w14:paraId="6189EA1E" w14:textId="77777777" w:rsidR="00C079F4" w:rsidRPr="00D66272" w:rsidRDefault="00C079F4" w:rsidP="00791BB5">
            <w:pPr>
              <w:ind w:right="108"/>
              <w:jc w:val="center"/>
              <w:rPr>
                <w:rFonts w:asciiTheme="minorBidi" w:hAnsiTheme="minorBidi"/>
                <w:sz w:val="20"/>
                <w:szCs w:val="20"/>
              </w:rPr>
            </w:pPr>
            <w:r w:rsidRPr="00D66272">
              <w:rPr>
                <w:rFonts w:asciiTheme="minorBidi" w:hAnsiTheme="minorBidi"/>
                <w:sz w:val="20"/>
                <w:szCs w:val="20"/>
              </w:rPr>
              <w:t>82,464,000</w:t>
            </w:r>
          </w:p>
        </w:tc>
      </w:tr>
      <w:tr w:rsidR="00C079F4" w:rsidRPr="00D66272" w14:paraId="05CFE935"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04FA8383" w14:textId="77777777" w:rsidR="00C079F4" w:rsidRPr="00D66272" w:rsidRDefault="00C079F4" w:rsidP="00791BB5">
            <w:pPr>
              <w:ind w:right="110"/>
              <w:jc w:val="center"/>
              <w:rPr>
                <w:rFonts w:asciiTheme="minorBidi" w:hAnsiTheme="minorBidi"/>
                <w:sz w:val="20"/>
                <w:szCs w:val="20"/>
              </w:rPr>
            </w:pPr>
            <w:r w:rsidRPr="00D66272">
              <w:rPr>
                <w:rFonts w:asciiTheme="minorBidi" w:hAnsiTheme="minorBidi"/>
                <w:sz w:val="20"/>
                <w:szCs w:val="20"/>
              </w:rPr>
              <w:t>1.2</w:t>
            </w:r>
          </w:p>
        </w:tc>
        <w:tc>
          <w:tcPr>
            <w:tcW w:w="1435" w:type="pct"/>
            <w:tcBorders>
              <w:top w:val="single" w:sz="4" w:space="0" w:color="000000"/>
              <w:left w:val="single" w:sz="4" w:space="0" w:color="000000"/>
              <w:bottom w:val="single" w:sz="4" w:space="0" w:color="000000"/>
              <w:right w:val="single" w:sz="4" w:space="0" w:color="000000"/>
            </w:tcBorders>
          </w:tcPr>
          <w:p w14:paraId="1993E34E" w14:textId="77777777" w:rsidR="00C079F4" w:rsidRPr="00D66272" w:rsidRDefault="00C079F4" w:rsidP="00791BB5">
            <w:pPr>
              <w:rPr>
                <w:rFonts w:asciiTheme="minorBidi" w:hAnsiTheme="minorBidi"/>
                <w:sz w:val="20"/>
                <w:szCs w:val="20"/>
              </w:rPr>
            </w:pPr>
            <w:r w:rsidRPr="00D66272">
              <w:rPr>
                <w:rFonts w:asciiTheme="minorBidi" w:hAnsiTheme="minorBidi"/>
                <w:sz w:val="20"/>
                <w:szCs w:val="20"/>
              </w:rPr>
              <w:t>Barren/Hilly Land</w:t>
            </w:r>
          </w:p>
        </w:tc>
        <w:tc>
          <w:tcPr>
            <w:tcW w:w="551" w:type="pct"/>
            <w:tcBorders>
              <w:top w:val="single" w:sz="4" w:space="0" w:color="000000"/>
              <w:left w:val="single" w:sz="4" w:space="0" w:color="000000"/>
              <w:bottom w:val="single" w:sz="4" w:space="0" w:color="000000"/>
              <w:right w:val="single" w:sz="4" w:space="0" w:color="000000"/>
            </w:tcBorders>
          </w:tcPr>
          <w:p w14:paraId="5983DFF9" w14:textId="77777777" w:rsidR="00C079F4" w:rsidRPr="00D66272" w:rsidRDefault="00C079F4" w:rsidP="00791BB5">
            <w:pPr>
              <w:ind w:right="107"/>
              <w:jc w:val="center"/>
              <w:rPr>
                <w:rFonts w:asciiTheme="minorBidi" w:hAnsiTheme="minorBidi"/>
                <w:sz w:val="20"/>
                <w:szCs w:val="20"/>
              </w:rPr>
            </w:pPr>
            <w:r w:rsidRPr="00D66272">
              <w:rPr>
                <w:rFonts w:asciiTheme="minorBidi" w:hAnsiTheme="minorBidi"/>
                <w:sz w:val="20"/>
                <w:szCs w:val="20"/>
              </w:rPr>
              <w:t>621.20</w:t>
            </w:r>
          </w:p>
        </w:tc>
        <w:tc>
          <w:tcPr>
            <w:tcW w:w="741" w:type="pct"/>
            <w:tcBorders>
              <w:top w:val="single" w:sz="4" w:space="0" w:color="000000"/>
              <w:left w:val="single" w:sz="4" w:space="0" w:color="000000"/>
              <w:bottom w:val="single" w:sz="4" w:space="0" w:color="000000"/>
              <w:right w:val="single" w:sz="4" w:space="0" w:color="000000"/>
            </w:tcBorders>
          </w:tcPr>
          <w:p w14:paraId="33342A56" w14:textId="77777777" w:rsidR="00C079F4" w:rsidRPr="00D66272" w:rsidRDefault="00C079F4" w:rsidP="00791BB5">
            <w:pPr>
              <w:jc w:val="center"/>
              <w:rPr>
                <w:rFonts w:asciiTheme="minorBidi" w:hAnsiTheme="minorBidi"/>
                <w:sz w:val="20"/>
                <w:szCs w:val="20"/>
              </w:rPr>
            </w:pPr>
            <w:proofErr w:type="spellStart"/>
            <w:r w:rsidRPr="00D66272">
              <w:rPr>
                <w:rFonts w:asciiTheme="minorBidi" w:hAnsiTheme="minorBidi"/>
                <w:sz w:val="20"/>
                <w:szCs w:val="20"/>
              </w:rPr>
              <w:t>Kanals</w:t>
            </w:r>
            <w:proofErr w:type="spellEnd"/>
          </w:p>
        </w:tc>
        <w:tc>
          <w:tcPr>
            <w:tcW w:w="816" w:type="pct"/>
            <w:tcBorders>
              <w:top w:val="single" w:sz="4" w:space="0" w:color="000000"/>
              <w:left w:val="single" w:sz="4" w:space="0" w:color="000000"/>
              <w:bottom w:val="single" w:sz="4" w:space="0" w:color="000000"/>
              <w:right w:val="single" w:sz="4" w:space="0" w:color="000000"/>
            </w:tcBorders>
          </w:tcPr>
          <w:p w14:paraId="73490359" w14:textId="77777777" w:rsidR="00C079F4" w:rsidRPr="00D66272" w:rsidRDefault="00C079F4" w:rsidP="00791BB5">
            <w:pPr>
              <w:ind w:right="69"/>
              <w:jc w:val="both"/>
              <w:rPr>
                <w:rFonts w:asciiTheme="minorBidi" w:hAnsiTheme="minorBidi"/>
                <w:sz w:val="20"/>
                <w:szCs w:val="20"/>
              </w:rPr>
            </w:pPr>
            <w:r w:rsidRPr="00D66272">
              <w:rPr>
                <w:rFonts w:asciiTheme="minorBidi" w:hAnsiTheme="minorBidi"/>
                <w:sz w:val="20"/>
                <w:szCs w:val="20"/>
              </w:rPr>
              <w:t xml:space="preserve">200,000 </w:t>
            </w:r>
          </w:p>
        </w:tc>
        <w:tc>
          <w:tcPr>
            <w:tcW w:w="1028" w:type="pct"/>
            <w:tcBorders>
              <w:top w:val="single" w:sz="4" w:space="0" w:color="000000"/>
              <w:left w:val="single" w:sz="4" w:space="0" w:color="000000"/>
              <w:bottom w:val="single" w:sz="4" w:space="0" w:color="000000"/>
              <w:right w:val="single" w:sz="4" w:space="0" w:color="000000"/>
            </w:tcBorders>
            <w:vAlign w:val="bottom"/>
          </w:tcPr>
          <w:p w14:paraId="531272EE" w14:textId="77777777" w:rsidR="00C079F4" w:rsidRPr="00D66272" w:rsidRDefault="00C079F4" w:rsidP="00791BB5">
            <w:pPr>
              <w:ind w:right="108"/>
              <w:jc w:val="center"/>
              <w:rPr>
                <w:rFonts w:asciiTheme="minorBidi" w:hAnsiTheme="minorBidi"/>
                <w:sz w:val="20"/>
                <w:szCs w:val="20"/>
              </w:rPr>
            </w:pPr>
            <w:r w:rsidRPr="00D66272">
              <w:rPr>
                <w:rFonts w:asciiTheme="minorBidi" w:hAnsiTheme="minorBidi"/>
                <w:sz w:val="20"/>
                <w:szCs w:val="20"/>
              </w:rPr>
              <w:t>124,240,000</w:t>
            </w:r>
          </w:p>
        </w:tc>
      </w:tr>
      <w:tr w:rsidR="00C079F4" w:rsidRPr="00D66272" w14:paraId="09E44DB2"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14325A71" w14:textId="77777777" w:rsidR="00C079F4" w:rsidRPr="00D66272" w:rsidRDefault="00C079F4" w:rsidP="00791BB5">
            <w:pPr>
              <w:ind w:right="110"/>
              <w:jc w:val="center"/>
              <w:rPr>
                <w:rFonts w:asciiTheme="minorBidi" w:hAnsiTheme="minorBidi"/>
                <w:sz w:val="20"/>
                <w:szCs w:val="20"/>
              </w:rPr>
            </w:pPr>
            <w:r w:rsidRPr="00D66272">
              <w:rPr>
                <w:rFonts w:asciiTheme="minorBidi" w:hAnsiTheme="minorBidi"/>
                <w:sz w:val="20"/>
                <w:szCs w:val="20"/>
              </w:rPr>
              <w:t>1.3</w:t>
            </w:r>
          </w:p>
        </w:tc>
        <w:tc>
          <w:tcPr>
            <w:tcW w:w="1435" w:type="pct"/>
            <w:tcBorders>
              <w:top w:val="single" w:sz="4" w:space="0" w:color="000000"/>
              <w:left w:val="single" w:sz="4" w:space="0" w:color="000000"/>
              <w:bottom w:val="single" w:sz="4" w:space="0" w:color="000000"/>
              <w:right w:val="single" w:sz="4" w:space="0" w:color="000000"/>
            </w:tcBorders>
          </w:tcPr>
          <w:p w14:paraId="6AC45FC3" w14:textId="77777777" w:rsidR="00C079F4" w:rsidRPr="00D66272" w:rsidRDefault="00C079F4" w:rsidP="00791BB5">
            <w:pPr>
              <w:rPr>
                <w:rFonts w:asciiTheme="minorBidi" w:hAnsiTheme="minorBidi"/>
                <w:sz w:val="20"/>
                <w:szCs w:val="20"/>
              </w:rPr>
            </w:pPr>
            <w:r w:rsidRPr="00D66272">
              <w:rPr>
                <w:rFonts w:asciiTheme="minorBidi" w:hAnsiTheme="minorBidi"/>
                <w:sz w:val="20"/>
                <w:szCs w:val="20"/>
              </w:rPr>
              <w:t>Residential Land</w:t>
            </w:r>
          </w:p>
        </w:tc>
        <w:tc>
          <w:tcPr>
            <w:tcW w:w="551" w:type="pct"/>
            <w:tcBorders>
              <w:top w:val="single" w:sz="4" w:space="0" w:color="000000"/>
              <w:left w:val="single" w:sz="4" w:space="0" w:color="000000"/>
              <w:bottom w:val="single" w:sz="4" w:space="0" w:color="000000"/>
              <w:right w:val="single" w:sz="4" w:space="0" w:color="000000"/>
            </w:tcBorders>
          </w:tcPr>
          <w:p w14:paraId="0A9ABD52" w14:textId="77777777" w:rsidR="00C079F4" w:rsidRPr="00D66272" w:rsidRDefault="00C079F4" w:rsidP="00791BB5">
            <w:pPr>
              <w:ind w:right="107"/>
              <w:jc w:val="center"/>
              <w:rPr>
                <w:rFonts w:asciiTheme="minorBidi" w:hAnsiTheme="minorBidi"/>
                <w:sz w:val="20"/>
                <w:szCs w:val="20"/>
              </w:rPr>
            </w:pPr>
            <w:r w:rsidRPr="00D66272">
              <w:rPr>
                <w:rFonts w:asciiTheme="minorBidi" w:hAnsiTheme="minorBidi"/>
                <w:sz w:val="20"/>
                <w:szCs w:val="20"/>
              </w:rPr>
              <w:t>1.52</w:t>
            </w:r>
          </w:p>
        </w:tc>
        <w:tc>
          <w:tcPr>
            <w:tcW w:w="741" w:type="pct"/>
            <w:tcBorders>
              <w:top w:val="single" w:sz="4" w:space="0" w:color="000000"/>
              <w:left w:val="single" w:sz="4" w:space="0" w:color="000000"/>
              <w:bottom w:val="single" w:sz="4" w:space="0" w:color="000000"/>
              <w:right w:val="single" w:sz="4" w:space="0" w:color="000000"/>
            </w:tcBorders>
          </w:tcPr>
          <w:p w14:paraId="6D5DA178" w14:textId="77777777" w:rsidR="00C079F4" w:rsidRPr="00D66272" w:rsidRDefault="00C079F4" w:rsidP="00791BB5">
            <w:pPr>
              <w:jc w:val="center"/>
              <w:rPr>
                <w:rFonts w:asciiTheme="minorBidi" w:hAnsiTheme="minorBidi"/>
                <w:sz w:val="20"/>
                <w:szCs w:val="20"/>
              </w:rPr>
            </w:pPr>
            <w:proofErr w:type="spellStart"/>
            <w:r w:rsidRPr="00D66272">
              <w:rPr>
                <w:rFonts w:asciiTheme="minorBidi" w:hAnsiTheme="minorBidi"/>
                <w:sz w:val="20"/>
                <w:szCs w:val="20"/>
              </w:rPr>
              <w:t>Kanals</w:t>
            </w:r>
            <w:proofErr w:type="spellEnd"/>
          </w:p>
        </w:tc>
        <w:tc>
          <w:tcPr>
            <w:tcW w:w="816" w:type="pct"/>
            <w:tcBorders>
              <w:top w:val="single" w:sz="4" w:space="0" w:color="000000"/>
              <w:left w:val="single" w:sz="4" w:space="0" w:color="000000"/>
              <w:bottom w:val="single" w:sz="4" w:space="0" w:color="000000"/>
              <w:right w:val="single" w:sz="4" w:space="0" w:color="000000"/>
            </w:tcBorders>
          </w:tcPr>
          <w:p w14:paraId="3C0858A7" w14:textId="77777777" w:rsidR="00C079F4" w:rsidRPr="00D66272" w:rsidRDefault="00C079F4" w:rsidP="00791BB5">
            <w:pPr>
              <w:jc w:val="both"/>
              <w:rPr>
                <w:rFonts w:asciiTheme="minorBidi" w:hAnsiTheme="minorBidi"/>
                <w:sz w:val="20"/>
                <w:szCs w:val="20"/>
              </w:rPr>
            </w:pPr>
            <w:r w:rsidRPr="00D66272">
              <w:rPr>
                <w:rFonts w:asciiTheme="minorBidi" w:hAnsiTheme="minorBidi"/>
                <w:sz w:val="20"/>
                <w:szCs w:val="20"/>
              </w:rPr>
              <w:t>10,000,000</w:t>
            </w:r>
          </w:p>
        </w:tc>
        <w:tc>
          <w:tcPr>
            <w:tcW w:w="1028" w:type="pct"/>
            <w:tcBorders>
              <w:top w:val="single" w:sz="4" w:space="0" w:color="000000"/>
              <w:left w:val="single" w:sz="4" w:space="0" w:color="000000"/>
              <w:bottom w:val="single" w:sz="4" w:space="0" w:color="000000"/>
              <w:right w:val="single" w:sz="4" w:space="0" w:color="000000"/>
            </w:tcBorders>
          </w:tcPr>
          <w:p w14:paraId="273DD36A" w14:textId="77777777" w:rsidR="00C079F4" w:rsidRPr="00D66272" w:rsidRDefault="00C079F4" w:rsidP="00791BB5">
            <w:pPr>
              <w:ind w:right="108"/>
              <w:jc w:val="center"/>
              <w:rPr>
                <w:rFonts w:asciiTheme="minorBidi" w:hAnsiTheme="minorBidi"/>
                <w:sz w:val="20"/>
                <w:szCs w:val="20"/>
              </w:rPr>
            </w:pPr>
            <w:r w:rsidRPr="00D66272">
              <w:rPr>
                <w:rFonts w:asciiTheme="minorBidi" w:hAnsiTheme="minorBidi"/>
                <w:sz w:val="20"/>
                <w:szCs w:val="20"/>
              </w:rPr>
              <w:t>15,200,000</w:t>
            </w:r>
          </w:p>
        </w:tc>
      </w:tr>
      <w:tr w:rsidR="00C079F4" w:rsidRPr="00D66272" w14:paraId="552293EE"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16856462" w14:textId="77777777" w:rsidR="00C079F4" w:rsidRPr="00D66272" w:rsidRDefault="00C079F4" w:rsidP="00791BB5">
            <w:pPr>
              <w:ind w:right="110"/>
              <w:jc w:val="center"/>
              <w:rPr>
                <w:rFonts w:asciiTheme="minorBidi" w:hAnsiTheme="minorBidi"/>
                <w:sz w:val="20"/>
                <w:szCs w:val="20"/>
              </w:rPr>
            </w:pPr>
            <w:r w:rsidRPr="00D66272">
              <w:rPr>
                <w:rFonts w:asciiTheme="minorBidi" w:hAnsiTheme="minorBidi"/>
                <w:sz w:val="20"/>
                <w:szCs w:val="20"/>
              </w:rPr>
              <w:t>1.4</w:t>
            </w:r>
          </w:p>
        </w:tc>
        <w:tc>
          <w:tcPr>
            <w:tcW w:w="1435" w:type="pct"/>
            <w:tcBorders>
              <w:top w:val="single" w:sz="4" w:space="0" w:color="000000"/>
              <w:left w:val="single" w:sz="4" w:space="0" w:color="000000"/>
              <w:bottom w:val="single" w:sz="4" w:space="0" w:color="000000"/>
              <w:right w:val="single" w:sz="4" w:space="0" w:color="000000"/>
            </w:tcBorders>
          </w:tcPr>
          <w:p w14:paraId="1668B85B" w14:textId="77777777" w:rsidR="00C079F4" w:rsidRPr="00D66272" w:rsidRDefault="00C079F4" w:rsidP="00791BB5">
            <w:pPr>
              <w:rPr>
                <w:rFonts w:asciiTheme="minorBidi" w:hAnsiTheme="minorBidi"/>
                <w:sz w:val="20"/>
                <w:szCs w:val="20"/>
              </w:rPr>
            </w:pPr>
            <w:r w:rsidRPr="00D66272">
              <w:rPr>
                <w:rFonts w:asciiTheme="minorBidi" w:hAnsiTheme="minorBidi"/>
                <w:sz w:val="20"/>
                <w:szCs w:val="20"/>
              </w:rPr>
              <w:t>Commercial Land</w:t>
            </w:r>
          </w:p>
        </w:tc>
        <w:tc>
          <w:tcPr>
            <w:tcW w:w="551" w:type="pct"/>
            <w:tcBorders>
              <w:top w:val="single" w:sz="4" w:space="0" w:color="000000"/>
              <w:left w:val="single" w:sz="4" w:space="0" w:color="000000"/>
              <w:bottom w:val="single" w:sz="4" w:space="0" w:color="000000"/>
              <w:right w:val="single" w:sz="4" w:space="0" w:color="000000"/>
            </w:tcBorders>
          </w:tcPr>
          <w:p w14:paraId="4A7529BD" w14:textId="77777777" w:rsidR="00C079F4" w:rsidRPr="00D66272" w:rsidRDefault="00C079F4" w:rsidP="00791BB5">
            <w:pPr>
              <w:ind w:right="107"/>
              <w:jc w:val="center"/>
              <w:rPr>
                <w:rFonts w:asciiTheme="minorBidi" w:hAnsiTheme="minorBidi"/>
                <w:sz w:val="20"/>
                <w:szCs w:val="20"/>
              </w:rPr>
            </w:pPr>
            <w:r w:rsidRPr="00D66272">
              <w:rPr>
                <w:rFonts w:asciiTheme="minorBidi" w:hAnsiTheme="minorBidi"/>
                <w:sz w:val="20"/>
                <w:szCs w:val="20"/>
              </w:rPr>
              <w:t>2.32</w:t>
            </w:r>
          </w:p>
        </w:tc>
        <w:tc>
          <w:tcPr>
            <w:tcW w:w="741" w:type="pct"/>
            <w:tcBorders>
              <w:top w:val="single" w:sz="4" w:space="0" w:color="000000"/>
              <w:left w:val="single" w:sz="4" w:space="0" w:color="000000"/>
              <w:bottom w:val="single" w:sz="4" w:space="0" w:color="000000"/>
              <w:right w:val="single" w:sz="4" w:space="0" w:color="000000"/>
            </w:tcBorders>
          </w:tcPr>
          <w:p w14:paraId="0BCF17B9" w14:textId="77777777" w:rsidR="00C079F4" w:rsidRPr="00D66272" w:rsidRDefault="00C079F4" w:rsidP="00791BB5">
            <w:pPr>
              <w:jc w:val="center"/>
              <w:rPr>
                <w:rFonts w:asciiTheme="minorBidi" w:hAnsiTheme="minorBidi"/>
                <w:sz w:val="20"/>
                <w:szCs w:val="20"/>
              </w:rPr>
            </w:pPr>
            <w:proofErr w:type="spellStart"/>
            <w:r w:rsidRPr="00D66272">
              <w:rPr>
                <w:rFonts w:asciiTheme="minorBidi" w:hAnsiTheme="minorBidi"/>
                <w:sz w:val="20"/>
                <w:szCs w:val="20"/>
              </w:rPr>
              <w:t>Kanals</w:t>
            </w:r>
            <w:proofErr w:type="spellEnd"/>
          </w:p>
        </w:tc>
        <w:tc>
          <w:tcPr>
            <w:tcW w:w="816" w:type="pct"/>
            <w:tcBorders>
              <w:top w:val="single" w:sz="4" w:space="0" w:color="000000"/>
              <w:left w:val="single" w:sz="4" w:space="0" w:color="000000"/>
              <w:bottom w:val="single" w:sz="4" w:space="0" w:color="000000"/>
              <w:right w:val="single" w:sz="4" w:space="0" w:color="000000"/>
            </w:tcBorders>
          </w:tcPr>
          <w:p w14:paraId="22CDC271" w14:textId="77777777" w:rsidR="00C079F4" w:rsidRPr="00D66272" w:rsidRDefault="00C079F4" w:rsidP="00791BB5">
            <w:pPr>
              <w:jc w:val="both"/>
              <w:rPr>
                <w:rFonts w:asciiTheme="minorBidi" w:hAnsiTheme="minorBidi"/>
                <w:sz w:val="20"/>
                <w:szCs w:val="20"/>
              </w:rPr>
            </w:pPr>
            <w:r w:rsidRPr="00D66272">
              <w:rPr>
                <w:rFonts w:asciiTheme="minorBidi" w:hAnsiTheme="minorBidi"/>
                <w:sz w:val="20"/>
                <w:szCs w:val="20"/>
              </w:rPr>
              <w:t>12,000,000</w:t>
            </w:r>
          </w:p>
        </w:tc>
        <w:tc>
          <w:tcPr>
            <w:tcW w:w="1028" w:type="pct"/>
            <w:tcBorders>
              <w:top w:val="single" w:sz="4" w:space="0" w:color="000000"/>
              <w:left w:val="single" w:sz="4" w:space="0" w:color="000000"/>
              <w:bottom w:val="single" w:sz="4" w:space="0" w:color="000000"/>
              <w:right w:val="single" w:sz="4" w:space="0" w:color="000000"/>
            </w:tcBorders>
          </w:tcPr>
          <w:p w14:paraId="4AA91F4C" w14:textId="77777777" w:rsidR="00C079F4" w:rsidRPr="00D66272" w:rsidRDefault="00C079F4" w:rsidP="00791BB5">
            <w:pPr>
              <w:ind w:right="110"/>
              <w:jc w:val="center"/>
              <w:rPr>
                <w:rFonts w:asciiTheme="minorBidi" w:hAnsiTheme="minorBidi"/>
                <w:sz w:val="20"/>
                <w:szCs w:val="20"/>
              </w:rPr>
            </w:pPr>
            <w:r w:rsidRPr="00D66272">
              <w:rPr>
                <w:rFonts w:asciiTheme="minorBidi" w:hAnsiTheme="minorBidi"/>
                <w:sz w:val="20"/>
                <w:szCs w:val="20"/>
              </w:rPr>
              <w:t>27,840,000</w:t>
            </w:r>
          </w:p>
        </w:tc>
      </w:tr>
      <w:tr w:rsidR="00C079F4" w:rsidRPr="00D66272" w14:paraId="5BD3D3D8"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2A91EBD3" w14:textId="77777777" w:rsidR="00C079F4" w:rsidRPr="00D66272" w:rsidRDefault="00C079F4" w:rsidP="00791BB5">
            <w:pPr>
              <w:ind w:right="110"/>
              <w:jc w:val="center"/>
              <w:rPr>
                <w:rFonts w:asciiTheme="minorBidi" w:hAnsiTheme="minorBidi"/>
                <w:sz w:val="20"/>
                <w:szCs w:val="20"/>
              </w:rPr>
            </w:pPr>
            <w:r w:rsidRPr="00D66272">
              <w:rPr>
                <w:rFonts w:asciiTheme="minorBidi" w:hAnsiTheme="minorBidi"/>
                <w:sz w:val="20"/>
                <w:szCs w:val="20"/>
              </w:rPr>
              <w:t>1.5</w:t>
            </w:r>
          </w:p>
        </w:tc>
        <w:tc>
          <w:tcPr>
            <w:tcW w:w="1435" w:type="pct"/>
            <w:tcBorders>
              <w:top w:val="single" w:sz="4" w:space="0" w:color="000000"/>
              <w:left w:val="single" w:sz="4" w:space="0" w:color="000000"/>
              <w:bottom w:val="single" w:sz="4" w:space="0" w:color="000000"/>
              <w:right w:val="single" w:sz="4" w:space="0" w:color="000000"/>
            </w:tcBorders>
          </w:tcPr>
          <w:p w14:paraId="3B10D9BD" w14:textId="77777777" w:rsidR="00C079F4" w:rsidRPr="00D66272" w:rsidRDefault="00C079F4" w:rsidP="00791BB5">
            <w:pPr>
              <w:rPr>
                <w:rFonts w:asciiTheme="minorBidi" w:hAnsiTheme="minorBidi"/>
                <w:sz w:val="20"/>
                <w:szCs w:val="20"/>
              </w:rPr>
            </w:pPr>
            <w:r w:rsidRPr="00D66272">
              <w:rPr>
                <w:rFonts w:asciiTheme="minorBidi" w:hAnsiTheme="minorBidi"/>
                <w:sz w:val="20"/>
                <w:szCs w:val="20"/>
              </w:rPr>
              <w:t>Forest Land</w:t>
            </w:r>
          </w:p>
        </w:tc>
        <w:tc>
          <w:tcPr>
            <w:tcW w:w="551" w:type="pct"/>
            <w:tcBorders>
              <w:top w:val="single" w:sz="4" w:space="0" w:color="000000"/>
              <w:left w:val="single" w:sz="4" w:space="0" w:color="000000"/>
              <w:bottom w:val="single" w:sz="4" w:space="0" w:color="000000"/>
              <w:right w:val="single" w:sz="4" w:space="0" w:color="000000"/>
            </w:tcBorders>
          </w:tcPr>
          <w:p w14:paraId="107E0A92" w14:textId="77777777" w:rsidR="00C079F4" w:rsidRPr="00D66272" w:rsidRDefault="00C079F4" w:rsidP="00791BB5">
            <w:pPr>
              <w:ind w:right="107"/>
              <w:jc w:val="center"/>
              <w:rPr>
                <w:rFonts w:asciiTheme="minorBidi" w:hAnsiTheme="minorBidi"/>
                <w:sz w:val="20"/>
                <w:szCs w:val="20"/>
              </w:rPr>
            </w:pPr>
            <w:r w:rsidRPr="00D66272">
              <w:rPr>
                <w:rFonts w:asciiTheme="minorBidi" w:hAnsiTheme="minorBidi"/>
                <w:sz w:val="20"/>
                <w:szCs w:val="20"/>
              </w:rPr>
              <w:t>64.16</w:t>
            </w:r>
          </w:p>
        </w:tc>
        <w:tc>
          <w:tcPr>
            <w:tcW w:w="741" w:type="pct"/>
            <w:tcBorders>
              <w:top w:val="single" w:sz="4" w:space="0" w:color="000000"/>
              <w:left w:val="single" w:sz="4" w:space="0" w:color="000000"/>
              <w:bottom w:val="single" w:sz="4" w:space="0" w:color="000000"/>
              <w:right w:val="single" w:sz="4" w:space="0" w:color="000000"/>
            </w:tcBorders>
          </w:tcPr>
          <w:p w14:paraId="4E682D86" w14:textId="77777777" w:rsidR="00C079F4" w:rsidRPr="00D66272" w:rsidRDefault="00C079F4" w:rsidP="00791BB5">
            <w:pPr>
              <w:jc w:val="center"/>
              <w:rPr>
                <w:rFonts w:asciiTheme="minorBidi" w:hAnsiTheme="minorBidi"/>
                <w:sz w:val="20"/>
                <w:szCs w:val="20"/>
              </w:rPr>
            </w:pPr>
            <w:proofErr w:type="spellStart"/>
            <w:r w:rsidRPr="00D66272">
              <w:rPr>
                <w:rFonts w:asciiTheme="minorBidi" w:hAnsiTheme="minorBidi"/>
                <w:sz w:val="20"/>
                <w:szCs w:val="20"/>
              </w:rPr>
              <w:t>Kanals</w:t>
            </w:r>
            <w:proofErr w:type="spellEnd"/>
          </w:p>
        </w:tc>
        <w:tc>
          <w:tcPr>
            <w:tcW w:w="816" w:type="pct"/>
            <w:tcBorders>
              <w:top w:val="single" w:sz="4" w:space="0" w:color="000000"/>
              <w:left w:val="single" w:sz="4" w:space="0" w:color="000000"/>
              <w:bottom w:val="single" w:sz="4" w:space="0" w:color="000000"/>
              <w:right w:val="single" w:sz="4" w:space="0" w:color="000000"/>
            </w:tcBorders>
          </w:tcPr>
          <w:p w14:paraId="0DA74726" w14:textId="77777777" w:rsidR="00C079F4" w:rsidRPr="00D66272" w:rsidRDefault="00C079F4" w:rsidP="00791BB5">
            <w:pPr>
              <w:jc w:val="both"/>
              <w:rPr>
                <w:rFonts w:asciiTheme="minorBidi" w:hAnsiTheme="minorBidi"/>
                <w:sz w:val="20"/>
                <w:szCs w:val="20"/>
              </w:rPr>
            </w:pPr>
            <w:r w:rsidRPr="00D66272">
              <w:rPr>
                <w:rFonts w:asciiTheme="minorBidi" w:hAnsiTheme="minorBidi"/>
                <w:sz w:val="20"/>
                <w:szCs w:val="20"/>
              </w:rPr>
              <w:t>200,000</w:t>
            </w:r>
          </w:p>
        </w:tc>
        <w:tc>
          <w:tcPr>
            <w:tcW w:w="1028" w:type="pct"/>
            <w:tcBorders>
              <w:top w:val="single" w:sz="4" w:space="0" w:color="000000"/>
              <w:left w:val="single" w:sz="4" w:space="0" w:color="000000"/>
              <w:bottom w:val="single" w:sz="4" w:space="0" w:color="000000"/>
              <w:right w:val="single" w:sz="4" w:space="0" w:color="000000"/>
            </w:tcBorders>
          </w:tcPr>
          <w:p w14:paraId="65612BA2" w14:textId="77777777" w:rsidR="00C079F4" w:rsidRPr="00D66272" w:rsidRDefault="00C079F4" w:rsidP="00791BB5">
            <w:pPr>
              <w:ind w:right="110"/>
              <w:jc w:val="center"/>
              <w:rPr>
                <w:rFonts w:asciiTheme="minorBidi" w:hAnsiTheme="minorBidi"/>
                <w:sz w:val="20"/>
                <w:szCs w:val="20"/>
              </w:rPr>
            </w:pPr>
            <w:r w:rsidRPr="00D66272">
              <w:rPr>
                <w:rFonts w:asciiTheme="minorBidi" w:hAnsiTheme="minorBidi"/>
                <w:sz w:val="20"/>
                <w:szCs w:val="20"/>
              </w:rPr>
              <w:t>12,832,000</w:t>
            </w:r>
          </w:p>
        </w:tc>
      </w:tr>
      <w:tr w:rsidR="00C079F4" w:rsidRPr="00D66272" w14:paraId="4B6F3A3D"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6872F82F" w14:textId="77777777" w:rsidR="00C079F4" w:rsidRPr="00D66272" w:rsidRDefault="00C079F4" w:rsidP="00791BB5">
            <w:pPr>
              <w:ind w:left="108"/>
              <w:jc w:val="both"/>
              <w:rPr>
                <w:rFonts w:asciiTheme="minorBidi" w:hAnsiTheme="minorBidi"/>
                <w:sz w:val="20"/>
                <w:szCs w:val="20"/>
              </w:rPr>
            </w:pPr>
            <w:r w:rsidRPr="00D66272">
              <w:rPr>
                <w:rFonts w:asciiTheme="minorBidi" w:hAnsiTheme="minorBidi"/>
                <w:sz w:val="20"/>
                <w:szCs w:val="20"/>
              </w:rPr>
              <w:t xml:space="preserve">  </w:t>
            </w:r>
          </w:p>
        </w:tc>
        <w:tc>
          <w:tcPr>
            <w:tcW w:w="1435" w:type="pct"/>
            <w:tcBorders>
              <w:top w:val="single" w:sz="4" w:space="0" w:color="000000"/>
              <w:left w:val="single" w:sz="4" w:space="0" w:color="000000"/>
              <w:bottom w:val="single" w:sz="4" w:space="0" w:color="000000"/>
              <w:right w:val="single" w:sz="4" w:space="0" w:color="000000"/>
            </w:tcBorders>
          </w:tcPr>
          <w:p w14:paraId="1DA80070" w14:textId="77777777" w:rsidR="00C079F4" w:rsidRPr="00D66272" w:rsidRDefault="00C079F4" w:rsidP="00791BB5">
            <w:pPr>
              <w:ind w:left="106"/>
              <w:jc w:val="both"/>
              <w:rPr>
                <w:rFonts w:asciiTheme="minorBidi" w:hAnsiTheme="minorBidi"/>
                <w:sz w:val="20"/>
                <w:szCs w:val="20"/>
              </w:rPr>
            </w:pPr>
            <w:r w:rsidRPr="00D66272">
              <w:rPr>
                <w:rFonts w:asciiTheme="minorBidi" w:hAnsiTheme="minorBidi"/>
                <w:b/>
                <w:sz w:val="20"/>
                <w:szCs w:val="20"/>
              </w:rPr>
              <w:t xml:space="preserve">Sub-total </w:t>
            </w:r>
          </w:p>
        </w:tc>
        <w:tc>
          <w:tcPr>
            <w:tcW w:w="551" w:type="pct"/>
            <w:tcBorders>
              <w:top w:val="single" w:sz="4" w:space="0" w:color="000000"/>
              <w:left w:val="single" w:sz="4" w:space="0" w:color="000000"/>
              <w:bottom w:val="single" w:sz="4" w:space="0" w:color="000000"/>
              <w:right w:val="single" w:sz="4" w:space="0" w:color="000000"/>
            </w:tcBorders>
          </w:tcPr>
          <w:p w14:paraId="5125889A" w14:textId="77777777" w:rsidR="00C079F4" w:rsidRPr="00D66272" w:rsidRDefault="00C079F4" w:rsidP="00791BB5">
            <w:pPr>
              <w:ind w:left="132"/>
              <w:jc w:val="center"/>
              <w:rPr>
                <w:rFonts w:asciiTheme="minorBidi" w:hAnsiTheme="minorBidi"/>
                <w:sz w:val="20"/>
                <w:szCs w:val="20"/>
              </w:rPr>
            </w:pPr>
            <w:r w:rsidRPr="00D66272">
              <w:rPr>
                <w:rFonts w:asciiTheme="minorBidi" w:hAnsiTheme="minorBidi"/>
                <w:b/>
                <w:sz w:val="20"/>
                <w:szCs w:val="20"/>
              </w:rPr>
              <w:t>826.64</w:t>
            </w:r>
          </w:p>
        </w:tc>
        <w:tc>
          <w:tcPr>
            <w:tcW w:w="741" w:type="pct"/>
            <w:tcBorders>
              <w:top w:val="single" w:sz="4" w:space="0" w:color="000000"/>
              <w:left w:val="single" w:sz="4" w:space="0" w:color="000000"/>
              <w:bottom w:val="single" w:sz="4" w:space="0" w:color="000000"/>
              <w:right w:val="single" w:sz="4" w:space="0" w:color="000000"/>
            </w:tcBorders>
          </w:tcPr>
          <w:p w14:paraId="27F65377" w14:textId="77777777" w:rsidR="00C079F4" w:rsidRPr="00D66272" w:rsidRDefault="00C079F4" w:rsidP="00791BB5">
            <w:pPr>
              <w:ind w:left="108"/>
              <w:jc w:val="both"/>
              <w:rPr>
                <w:rFonts w:asciiTheme="minorBidi" w:hAnsiTheme="minorBidi"/>
                <w:sz w:val="20"/>
                <w:szCs w:val="20"/>
              </w:rPr>
            </w:pPr>
            <w:r w:rsidRPr="00D66272">
              <w:rPr>
                <w:rFonts w:asciiTheme="minorBidi" w:hAnsiTheme="minorBidi"/>
                <w:b/>
                <w:sz w:val="20"/>
                <w:szCs w:val="20"/>
              </w:rPr>
              <w:t xml:space="preserve">  </w:t>
            </w:r>
          </w:p>
        </w:tc>
        <w:tc>
          <w:tcPr>
            <w:tcW w:w="816" w:type="pct"/>
            <w:tcBorders>
              <w:top w:val="single" w:sz="4" w:space="0" w:color="000000"/>
              <w:left w:val="single" w:sz="4" w:space="0" w:color="000000"/>
              <w:bottom w:val="single" w:sz="4" w:space="0" w:color="000000"/>
              <w:right w:val="single" w:sz="4" w:space="0" w:color="000000"/>
            </w:tcBorders>
          </w:tcPr>
          <w:p w14:paraId="2FECB5B4" w14:textId="77777777" w:rsidR="00C079F4" w:rsidRPr="00D66272" w:rsidRDefault="00C079F4" w:rsidP="00791BB5">
            <w:pPr>
              <w:ind w:right="41"/>
              <w:jc w:val="both"/>
              <w:rPr>
                <w:rFonts w:asciiTheme="minorBidi" w:hAnsiTheme="minorBidi"/>
                <w:sz w:val="20"/>
                <w:szCs w:val="20"/>
              </w:rPr>
            </w:pPr>
          </w:p>
        </w:tc>
        <w:tc>
          <w:tcPr>
            <w:tcW w:w="1028" w:type="pct"/>
            <w:tcBorders>
              <w:top w:val="single" w:sz="4" w:space="0" w:color="000000"/>
              <w:left w:val="single" w:sz="4" w:space="0" w:color="000000"/>
              <w:bottom w:val="single" w:sz="4" w:space="0" w:color="000000"/>
              <w:right w:val="single" w:sz="4" w:space="0" w:color="000000"/>
            </w:tcBorders>
          </w:tcPr>
          <w:p w14:paraId="27037A15" w14:textId="77777777" w:rsidR="00C079F4" w:rsidRPr="00D66272" w:rsidRDefault="00C079F4" w:rsidP="00791BB5">
            <w:pPr>
              <w:ind w:right="110"/>
              <w:jc w:val="center"/>
              <w:rPr>
                <w:rFonts w:asciiTheme="minorBidi" w:hAnsiTheme="minorBidi"/>
                <w:b/>
                <w:sz w:val="20"/>
                <w:szCs w:val="20"/>
              </w:rPr>
            </w:pPr>
            <w:r w:rsidRPr="00D66272">
              <w:rPr>
                <w:rFonts w:asciiTheme="minorBidi" w:hAnsiTheme="minorBidi"/>
                <w:b/>
                <w:sz w:val="20"/>
                <w:szCs w:val="20"/>
              </w:rPr>
              <w:t>262,576,000</w:t>
            </w:r>
          </w:p>
        </w:tc>
      </w:tr>
      <w:tr w:rsidR="00C079F4" w:rsidRPr="00D66272" w14:paraId="1EF97C1B" w14:textId="77777777" w:rsidTr="00791BB5">
        <w:trPr>
          <w:trHeight w:val="20"/>
        </w:trPr>
        <w:tc>
          <w:tcPr>
            <w:tcW w:w="429" w:type="pct"/>
            <w:tcBorders>
              <w:top w:val="single" w:sz="4" w:space="0" w:color="000000"/>
              <w:left w:val="single" w:sz="4" w:space="0" w:color="000000"/>
              <w:bottom w:val="single" w:sz="4" w:space="0" w:color="000000"/>
              <w:right w:val="single" w:sz="8" w:space="0" w:color="000000"/>
            </w:tcBorders>
          </w:tcPr>
          <w:p w14:paraId="051A225C" w14:textId="77777777" w:rsidR="00C079F4" w:rsidRPr="00D66272" w:rsidRDefault="00C079F4" w:rsidP="00791BB5">
            <w:pPr>
              <w:ind w:left="108"/>
              <w:jc w:val="both"/>
              <w:rPr>
                <w:rFonts w:asciiTheme="minorBidi" w:hAnsiTheme="minorBidi"/>
                <w:sz w:val="20"/>
                <w:szCs w:val="20"/>
              </w:rPr>
            </w:pPr>
            <w:r w:rsidRPr="00D66272">
              <w:rPr>
                <w:rFonts w:asciiTheme="minorBidi" w:hAnsiTheme="minorBidi"/>
                <w:sz w:val="20"/>
                <w:szCs w:val="20"/>
              </w:rPr>
              <w:t xml:space="preserve">  </w:t>
            </w:r>
          </w:p>
        </w:tc>
        <w:tc>
          <w:tcPr>
            <w:tcW w:w="2727" w:type="pct"/>
            <w:gridSpan w:val="3"/>
            <w:tcBorders>
              <w:top w:val="single" w:sz="4" w:space="0" w:color="000000"/>
              <w:left w:val="single" w:sz="8" w:space="0" w:color="000000"/>
              <w:bottom w:val="single" w:sz="8" w:space="0" w:color="000000"/>
              <w:right w:val="nil"/>
            </w:tcBorders>
          </w:tcPr>
          <w:p w14:paraId="56A4E1FC" w14:textId="77777777" w:rsidR="00C079F4" w:rsidRPr="00D66272" w:rsidRDefault="00C079F4" w:rsidP="00791BB5">
            <w:pPr>
              <w:ind w:right="152"/>
              <w:jc w:val="both"/>
              <w:rPr>
                <w:rFonts w:asciiTheme="minorBidi" w:hAnsiTheme="minorBidi"/>
                <w:sz w:val="20"/>
                <w:szCs w:val="20"/>
              </w:rPr>
            </w:pPr>
            <w:r w:rsidRPr="00D66272">
              <w:rPr>
                <w:rFonts w:asciiTheme="minorBidi" w:hAnsiTheme="minorBidi"/>
                <w:b/>
                <w:sz w:val="20"/>
                <w:szCs w:val="20"/>
              </w:rPr>
              <w:t xml:space="preserve">Compulsory Acquisition Surcharge@ 15% </w:t>
            </w:r>
          </w:p>
        </w:tc>
        <w:tc>
          <w:tcPr>
            <w:tcW w:w="816" w:type="pct"/>
            <w:tcBorders>
              <w:top w:val="single" w:sz="4" w:space="0" w:color="000000"/>
              <w:left w:val="nil"/>
              <w:bottom w:val="single" w:sz="8" w:space="0" w:color="000000"/>
              <w:right w:val="single" w:sz="4" w:space="0" w:color="000000"/>
            </w:tcBorders>
          </w:tcPr>
          <w:p w14:paraId="0E7E7417" w14:textId="77777777" w:rsidR="00C079F4" w:rsidRPr="00D66272" w:rsidRDefault="00C079F4" w:rsidP="00791BB5">
            <w:pPr>
              <w:jc w:val="both"/>
              <w:rPr>
                <w:rFonts w:asciiTheme="minorBidi" w:hAnsiTheme="minorBidi"/>
                <w:sz w:val="20"/>
                <w:szCs w:val="20"/>
              </w:rPr>
            </w:pPr>
          </w:p>
        </w:tc>
        <w:tc>
          <w:tcPr>
            <w:tcW w:w="1028" w:type="pct"/>
            <w:tcBorders>
              <w:top w:val="single" w:sz="4" w:space="0" w:color="000000"/>
              <w:left w:val="single" w:sz="4" w:space="0" w:color="000000"/>
              <w:bottom w:val="single" w:sz="4" w:space="0" w:color="000000"/>
              <w:right w:val="single" w:sz="4" w:space="0" w:color="000000"/>
            </w:tcBorders>
          </w:tcPr>
          <w:p w14:paraId="24384D48" w14:textId="77777777" w:rsidR="00C079F4" w:rsidRPr="00D66272" w:rsidRDefault="00C079F4" w:rsidP="00791BB5">
            <w:pPr>
              <w:ind w:right="108"/>
              <w:jc w:val="center"/>
              <w:rPr>
                <w:rFonts w:asciiTheme="minorBidi" w:hAnsiTheme="minorBidi"/>
                <w:b/>
                <w:sz w:val="20"/>
                <w:szCs w:val="20"/>
              </w:rPr>
            </w:pPr>
            <w:r w:rsidRPr="00D66272">
              <w:rPr>
                <w:rFonts w:asciiTheme="minorBidi" w:hAnsiTheme="minorBidi"/>
                <w:b/>
                <w:sz w:val="20"/>
                <w:szCs w:val="20"/>
              </w:rPr>
              <w:t>39,386,400</w:t>
            </w:r>
          </w:p>
        </w:tc>
      </w:tr>
      <w:tr w:rsidR="00C079F4" w:rsidRPr="00D66272" w14:paraId="0DC79D4A"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641ACD15" w14:textId="77777777" w:rsidR="00C079F4" w:rsidRPr="00D66272" w:rsidRDefault="00C079F4" w:rsidP="00791BB5">
            <w:pPr>
              <w:ind w:left="108"/>
              <w:jc w:val="both"/>
              <w:rPr>
                <w:rFonts w:asciiTheme="minorBidi" w:hAnsiTheme="minorBidi"/>
                <w:sz w:val="20"/>
                <w:szCs w:val="20"/>
              </w:rPr>
            </w:pPr>
            <w:r w:rsidRPr="00D66272">
              <w:rPr>
                <w:rFonts w:asciiTheme="minorBidi" w:hAnsiTheme="minorBidi"/>
                <w:sz w:val="20"/>
                <w:szCs w:val="20"/>
              </w:rPr>
              <w:t xml:space="preserve">  </w:t>
            </w:r>
          </w:p>
        </w:tc>
        <w:tc>
          <w:tcPr>
            <w:tcW w:w="1435" w:type="pct"/>
            <w:tcBorders>
              <w:top w:val="single" w:sz="8" w:space="0" w:color="000000"/>
              <w:left w:val="single" w:sz="4" w:space="0" w:color="000000"/>
              <w:bottom w:val="single" w:sz="8" w:space="0" w:color="000000"/>
              <w:right w:val="single" w:sz="4" w:space="0" w:color="000000"/>
            </w:tcBorders>
          </w:tcPr>
          <w:p w14:paraId="733A7E16" w14:textId="77777777" w:rsidR="00C079F4" w:rsidRPr="00D66272" w:rsidRDefault="00C079F4" w:rsidP="00791BB5">
            <w:pPr>
              <w:ind w:left="106"/>
              <w:jc w:val="both"/>
              <w:rPr>
                <w:rFonts w:asciiTheme="minorBidi" w:hAnsiTheme="minorBidi"/>
                <w:sz w:val="20"/>
                <w:szCs w:val="20"/>
              </w:rPr>
            </w:pPr>
            <w:r w:rsidRPr="00D66272">
              <w:rPr>
                <w:rFonts w:asciiTheme="minorBidi" w:hAnsiTheme="minorBidi"/>
                <w:b/>
                <w:sz w:val="20"/>
                <w:szCs w:val="20"/>
              </w:rPr>
              <w:t xml:space="preserve">Sub-total </w:t>
            </w:r>
          </w:p>
        </w:tc>
        <w:tc>
          <w:tcPr>
            <w:tcW w:w="551" w:type="pct"/>
            <w:tcBorders>
              <w:top w:val="single" w:sz="4" w:space="0" w:color="000000"/>
              <w:left w:val="single" w:sz="4" w:space="0" w:color="000000"/>
              <w:bottom w:val="single" w:sz="8" w:space="0" w:color="000000"/>
              <w:right w:val="single" w:sz="4" w:space="0" w:color="000000"/>
            </w:tcBorders>
          </w:tcPr>
          <w:p w14:paraId="2603FB91" w14:textId="77777777" w:rsidR="00C079F4" w:rsidRPr="00D66272" w:rsidRDefault="00C079F4" w:rsidP="00791BB5">
            <w:pPr>
              <w:ind w:right="42"/>
              <w:jc w:val="both"/>
              <w:rPr>
                <w:rFonts w:asciiTheme="minorBidi" w:hAnsiTheme="minorBidi"/>
                <w:sz w:val="20"/>
                <w:szCs w:val="20"/>
              </w:rPr>
            </w:pPr>
            <w:r w:rsidRPr="00D66272">
              <w:rPr>
                <w:rFonts w:asciiTheme="minorBidi" w:hAnsiTheme="minorBidi"/>
                <w:b/>
                <w:sz w:val="20"/>
                <w:szCs w:val="20"/>
              </w:rPr>
              <w:t xml:space="preserve">  </w:t>
            </w:r>
          </w:p>
        </w:tc>
        <w:tc>
          <w:tcPr>
            <w:tcW w:w="741" w:type="pct"/>
            <w:tcBorders>
              <w:top w:val="single" w:sz="8" w:space="0" w:color="000000"/>
              <w:left w:val="single" w:sz="4" w:space="0" w:color="000000"/>
              <w:bottom w:val="single" w:sz="8" w:space="0" w:color="000000"/>
              <w:right w:val="nil"/>
            </w:tcBorders>
          </w:tcPr>
          <w:p w14:paraId="01D6C0F9" w14:textId="77777777" w:rsidR="00C079F4" w:rsidRPr="00D66272" w:rsidRDefault="00C079F4" w:rsidP="00791BB5">
            <w:pPr>
              <w:ind w:left="108"/>
              <w:jc w:val="both"/>
              <w:rPr>
                <w:rFonts w:asciiTheme="minorBidi" w:hAnsiTheme="minorBidi"/>
                <w:sz w:val="20"/>
                <w:szCs w:val="20"/>
              </w:rPr>
            </w:pPr>
            <w:r w:rsidRPr="00D66272">
              <w:rPr>
                <w:rFonts w:asciiTheme="minorBidi" w:hAnsiTheme="minorBidi"/>
                <w:b/>
                <w:sz w:val="20"/>
                <w:szCs w:val="20"/>
              </w:rPr>
              <w:t xml:space="preserve">  </w:t>
            </w:r>
          </w:p>
        </w:tc>
        <w:tc>
          <w:tcPr>
            <w:tcW w:w="816" w:type="pct"/>
            <w:tcBorders>
              <w:top w:val="single" w:sz="8" w:space="0" w:color="000000"/>
              <w:left w:val="nil"/>
              <w:bottom w:val="single" w:sz="8" w:space="0" w:color="000000"/>
              <w:right w:val="single" w:sz="4" w:space="0" w:color="000000"/>
            </w:tcBorders>
          </w:tcPr>
          <w:p w14:paraId="26B5B506" w14:textId="77777777" w:rsidR="00C079F4" w:rsidRPr="00D66272" w:rsidRDefault="00C079F4" w:rsidP="00791BB5">
            <w:pPr>
              <w:ind w:right="41"/>
              <w:jc w:val="both"/>
              <w:rPr>
                <w:rFonts w:asciiTheme="minorBidi" w:hAnsiTheme="minorBidi"/>
                <w:sz w:val="20"/>
                <w:szCs w:val="20"/>
              </w:rPr>
            </w:pPr>
            <w:r w:rsidRPr="00D66272">
              <w:rPr>
                <w:rFonts w:asciiTheme="minorBidi" w:hAnsiTheme="minorBidi"/>
                <w:b/>
                <w:sz w:val="20"/>
                <w:szCs w:val="20"/>
              </w:rPr>
              <w:t xml:space="preserve">  </w:t>
            </w:r>
          </w:p>
        </w:tc>
        <w:tc>
          <w:tcPr>
            <w:tcW w:w="1028" w:type="pct"/>
            <w:tcBorders>
              <w:top w:val="single" w:sz="4" w:space="0" w:color="000000"/>
              <w:left w:val="single" w:sz="4" w:space="0" w:color="000000"/>
              <w:bottom w:val="single" w:sz="8" w:space="0" w:color="000000"/>
              <w:right w:val="single" w:sz="4" w:space="0" w:color="000000"/>
            </w:tcBorders>
          </w:tcPr>
          <w:p w14:paraId="23EE733C" w14:textId="77777777" w:rsidR="00C079F4" w:rsidRPr="00D66272" w:rsidRDefault="00C079F4" w:rsidP="00791BB5">
            <w:pPr>
              <w:ind w:right="110"/>
              <w:jc w:val="center"/>
              <w:rPr>
                <w:rFonts w:asciiTheme="minorBidi" w:hAnsiTheme="minorBidi"/>
                <w:sz w:val="20"/>
                <w:szCs w:val="20"/>
              </w:rPr>
            </w:pPr>
            <w:r w:rsidRPr="00D66272">
              <w:rPr>
                <w:rFonts w:asciiTheme="minorBidi" w:hAnsiTheme="minorBidi"/>
                <w:b/>
                <w:sz w:val="20"/>
                <w:szCs w:val="20"/>
              </w:rPr>
              <w:t>301,962,400</w:t>
            </w:r>
          </w:p>
        </w:tc>
      </w:tr>
      <w:tr w:rsidR="00C079F4" w:rsidRPr="00D66272" w14:paraId="5642D197" w14:textId="77777777" w:rsidTr="00791BB5">
        <w:trPr>
          <w:trHeight w:val="20"/>
        </w:trPr>
        <w:tc>
          <w:tcPr>
            <w:tcW w:w="429" w:type="pct"/>
            <w:tcBorders>
              <w:top w:val="single" w:sz="4" w:space="0" w:color="000000"/>
              <w:left w:val="single" w:sz="4" w:space="0" w:color="000000"/>
              <w:bottom w:val="single" w:sz="4" w:space="0" w:color="000000"/>
              <w:right w:val="single" w:sz="8" w:space="0" w:color="000000"/>
            </w:tcBorders>
          </w:tcPr>
          <w:p w14:paraId="3DE9E737" w14:textId="77777777" w:rsidR="00C079F4" w:rsidRPr="00D66272" w:rsidRDefault="00C079F4" w:rsidP="00791BB5">
            <w:pPr>
              <w:ind w:right="111"/>
              <w:jc w:val="center"/>
              <w:rPr>
                <w:rFonts w:asciiTheme="minorBidi" w:hAnsiTheme="minorBidi"/>
                <w:sz w:val="20"/>
                <w:szCs w:val="20"/>
              </w:rPr>
            </w:pPr>
            <w:r w:rsidRPr="00D66272">
              <w:rPr>
                <w:rFonts w:asciiTheme="minorBidi" w:hAnsiTheme="minorBidi"/>
                <w:b/>
                <w:sz w:val="20"/>
                <w:szCs w:val="20"/>
              </w:rPr>
              <w:t>2</w:t>
            </w:r>
          </w:p>
        </w:tc>
        <w:tc>
          <w:tcPr>
            <w:tcW w:w="2727" w:type="pct"/>
            <w:gridSpan w:val="3"/>
            <w:tcBorders>
              <w:top w:val="single" w:sz="8" w:space="0" w:color="000000"/>
              <w:left w:val="single" w:sz="8" w:space="0" w:color="000000"/>
              <w:bottom w:val="single" w:sz="4" w:space="0" w:color="000000"/>
              <w:right w:val="nil"/>
            </w:tcBorders>
          </w:tcPr>
          <w:p w14:paraId="5157FFD2" w14:textId="77777777" w:rsidR="00C079F4" w:rsidRPr="00D66272" w:rsidRDefault="00C079F4" w:rsidP="00791BB5">
            <w:pPr>
              <w:ind w:left="106"/>
              <w:jc w:val="both"/>
              <w:rPr>
                <w:rFonts w:asciiTheme="minorBidi" w:hAnsiTheme="minorBidi"/>
                <w:sz w:val="20"/>
                <w:szCs w:val="20"/>
              </w:rPr>
            </w:pPr>
            <w:r w:rsidRPr="00D66272">
              <w:rPr>
                <w:rFonts w:asciiTheme="minorBidi" w:hAnsiTheme="minorBidi"/>
                <w:b/>
                <w:sz w:val="20"/>
                <w:szCs w:val="20"/>
              </w:rPr>
              <w:t xml:space="preserve">Crops and Trees </w:t>
            </w:r>
          </w:p>
        </w:tc>
        <w:tc>
          <w:tcPr>
            <w:tcW w:w="816" w:type="pct"/>
            <w:tcBorders>
              <w:top w:val="single" w:sz="8" w:space="0" w:color="000000"/>
              <w:left w:val="nil"/>
              <w:bottom w:val="single" w:sz="4" w:space="0" w:color="000000"/>
              <w:right w:val="nil"/>
            </w:tcBorders>
          </w:tcPr>
          <w:p w14:paraId="37FE0922" w14:textId="77777777" w:rsidR="00C079F4" w:rsidRPr="00D66272" w:rsidRDefault="00C079F4" w:rsidP="00791BB5">
            <w:pPr>
              <w:jc w:val="both"/>
              <w:rPr>
                <w:rFonts w:asciiTheme="minorBidi" w:hAnsiTheme="minorBidi"/>
                <w:sz w:val="20"/>
                <w:szCs w:val="20"/>
              </w:rPr>
            </w:pPr>
          </w:p>
        </w:tc>
        <w:tc>
          <w:tcPr>
            <w:tcW w:w="1028" w:type="pct"/>
            <w:tcBorders>
              <w:top w:val="single" w:sz="8" w:space="0" w:color="000000"/>
              <w:left w:val="nil"/>
              <w:bottom w:val="single" w:sz="4" w:space="0" w:color="000000"/>
              <w:right w:val="single" w:sz="8" w:space="0" w:color="000000"/>
            </w:tcBorders>
          </w:tcPr>
          <w:p w14:paraId="27B14222" w14:textId="77777777" w:rsidR="00C079F4" w:rsidRPr="00D66272" w:rsidRDefault="00C079F4" w:rsidP="00791BB5">
            <w:pPr>
              <w:jc w:val="both"/>
              <w:rPr>
                <w:rFonts w:asciiTheme="minorBidi" w:hAnsiTheme="minorBidi"/>
                <w:sz w:val="20"/>
                <w:szCs w:val="20"/>
              </w:rPr>
            </w:pPr>
          </w:p>
        </w:tc>
      </w:tr>
      <w:tr w:rsidR="00C079F4" w:rsidRPr="00D66272" w14:paraId="6F16C0AB"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5C6F7362" w14:textId="77777777" w:rsidR="00C079F4" w:rsidRPr="00D66272" w:rsidRDefault="00C079F4" w:rsidP="00791BB5">
            <w:pPr>
              <w:ind w:right="110"/>
              <w:jc w:val="center"/>
              <w:rPr>
                <w:rFonts w:asciiTheme="minorBidi" w:hAnsiTheme="minorBidi"/>
                <w:sz w:val="20"/>
                <w:szCs w:val="20"/>
              </w:rPr>
            </w:pPr>
            <w:r w:rsidRPr="00D66272">
              <w:rPr>
                <w:rFonts w:asciiTheme="minorBidi" w:hAnsiTheme="minorBidi"/>
                <w:sz w:val="20"/>
                <w:szCs w:val="20"/>
              </w:rPr>
              <w:lastRenderedPageBreak/>
              <w:t>2.1</w:t>
            </w:r>
          </w:p>
        </w:tc>
        <w:tc>
          <w:tcPr>
            <w:tcW w:w="1435" w:type="pct"/>
            <w:tcBorders>
              <w:top w:val="single" w:sz="4" w:space="0" w:color="000000"/>
              <w:left w:val="single" w:sz="4" w:space="0" w:color="000000"/>
              <w:bottom w:val="single" w:sz="4" w:space="0" w:color="000000"/>
              <w:right w:val="single" w:sz="4" w:space="0" w:color="000000"/>
            </w:tcBorders>
          </w:tcPr>
          <w:p w14:paraId="3AAA5529" w14:textId="77777777" w:rsidR="00C079F4" w:rsidRPr="00D66272" w:rsidRDefault="00C079F4" w:rsidP="00791BB5">
            <w:pPr>
              <w:jc w:val="both"/>
              <w:rPr>
                <w:rFonts w:asciiTheme="minorBidi" w:hAnsiTheme="minorBidi"/>
                <w:sz w:val="20"/>
                <w:szCs w:val="20"/>
              </w:rPr>
            </w:pPr>
            <w:r w:rsidRPr="00D66272">
              <w:rPr>
                <w:rFonts w:asciiTheme="minorBidi" w:hAnsiTheme="minorBidi"/>
                <w:sz w:val="20"/>
                <w:szCs w:val="20"/>
              </w:rPr>
              <w:t>Maize</w:t>
            </w:r>
          </w:p>
        </w:tc>
        <w:tc>
          <w:tcPr>
            <w:tcW w:w="551" w:type="pct"/>
            <w:tcBorders>
              <w:top w:val="single" w:sz="4" w:space="0" w:color="000000"/>
              <w:left w:val="single" w:sz="4" w:space="0" w:color="000000"/>
              <w:bottom w:val="single" w:sz="4" w:space="0" w:color="000000"/>
              <w:right w:val="single" w:sz="4" w:space="0" w:color="000000"/>
            </w:tcBorders>
          </w:tcPr>
          <w:p w14:paraId="3391E894" w14:textId="77777777" w:rsidR="00C079F4" w:rsidRPr="00D66272" w:rsidRDefault="00C079F4" w:rsidP="00791BB5">
            <w:pPr>
              <w:ind w:right="107"/>
              <w:jc w:val="both"/>
              <w:rPr>
                <w:rFonts w:asciiTheme="minorBidi" w:hAnsiTheme="minorBidi"/>
                <w:sz w:val="20"/>
                <w:szCs w:val="20"/>
              </w:rPr>
            </w:pPr>
            <w:r w:rsidRPr="00D66272">
              <w:rPr>
                <w:rFonts w:asciiTheme="minorBidi" w:hAnsiTheme="minorBidi"/>
                <w:sz w:val="20"/>
                <w:szCs w:val="20"/>
              </w:rPr>
              <w:t>137.44</w:t>
            </w:r>
          </w:p>
        </w:tc>
        <w:tc>
          <w:tcPr>
            <w:tcW w:w="741" w:type="pct"/>
            <w:tcBorders>
              <w:top w:val="single" w:sz="4" w:space="0" w:color="000000"/>
              <w:left w:val="single" w:sz="4" w:space="0" w:color="000000"/>
              <w:bottom w:val="single" w:sz="4" w:space="0" w:color="000000"/>
              <w:right w:val="single" w:sz="4" w:space="0" w:color="000000"/>
            </w:tcBorders>
          </w:tcPr>
          <w:p w14:paraId="7F9431B4" w14:textId="77777777" w:rsidR="00C079F4" w:rsidRPr="00D66272" w:rsidRDefault="00C079F4" w:rsidP="00791BB5">
            <w:pPr>
              <w:ind w:right="1"/>
              <w:jc w:val="both"/>
              <w:rPr>
                <w:rFonts w:asciiTheme="minorBidi" w:hAnsiTheme="minorBidi"/>
                <w:sz w:val="20"/>
                <w:szCs w:val="20"/>
              </w:rPr>
            </w:pPr>
            <w:r w:rsidRPr="00D66272">
              <w:rPr>
                <w:rFonts w:asciiTheme="minorBidi" w:hAnsiTheme="minorBidi"/>
                <w:sz w:val="20"/>
                <w:szCs w:val="20"/>
              </w:rPr>
              <w:t xml:space="preserve">16492 </w:t>
            </w:r>
            <w:proofErr w:type="spellStart"/>
            <w:r w:rsidRPr="00D66272">
              <w:rPr>
                <w:rFonts w:asciiTheme="minorBidi" w:hAnsiTheme="minorBidi"/>
                <w:sz w:val="20"/>
                <w:szCs w:val="20"/>
              </w:rPr>
              <w:t>Mund</w:t>
            </w:r>
            <w:proofErr w:type="spellEnd"/>
          </w:p>
        </w:tc>
        <w:tc>
          <w:tcPr>
            <w:tcW w:w="816" w:type="pct"/>
            <w:tcBorders>
              <w:top w:val="single" w:sz="4" w:space="0" w:color="000000"/>
              <w:left w:val="single" w:sz="4" w:space="0" w:color="000000"/>
              <w:bottom w:val="single" w:sz="4" w:space="0" w:color="000000"/>
              <w:right w:val="single" w:sz="4" w:space="0" w:color="000000"/>
            </w:tcBorders>
          </w:tcPr>
          <w:p w14:paraId="7343D294" w14:textId="77777777" w:rsidR="00C079F4" w:rsidRPr="00D66272" w:rsidRDefault="00C079F4" w:rsidP="00791BB5">
            <w:pPr>
              <w:ind w:right="108"/>
              <w:jc w:val="both"/>
              <w:rPr>
                <w:rFonts w:asciiTheme="minorBidi" w:hAnsiTheme="minorBidi"/>
                <w:sz w:val="20"/>
                <w:szCs w:val="20"/>
              </w:rPr>
            </w:pPr>
            <w:r w:rsidRPr="00D66272">
              <w:rPr>
                <w:rFonts w:asciiTheme="minorBidi" w:hAnsiTheme="minorBidi"/>
                <w:sz w:val="20"/>
                <w:szCs w:val="20"/>
              </w:rPr>
              <w:t xml:space="preserve">1800 </w:t>
            </w:r>
          </w:p>
        </w:tc>
        <w:tc>
          <w:tcPr>
            <w:tcW w:w="1028" w:type="pct"/>
            <w:tcBorders>
              <w:top w:val="single" w:sz="4" w:space="0" w:color="000000"/>
              <w:left w:val="single" w:sz="4" w:space="0" w:color="000000"/>
              <w:bottom w:val="single" w:sz="4" w:space="0" w:color="000000"/>
              <w:right w:val="single" w:sz="4" w:space="0" w:color="000000"/>
            </w:tcBorders>
          </w:tcPr>
          <w:p w14:paraId="0BF27247" w14:textId="77777777" w:rsidR="00C079F4" w:rsidRPr="00D66272" w:rsidRDefault="00C079F4" w:rsidP="00791BB5">
            <w:pPr>
              <w:ind w:right="108"/>
              <w:jc w:val="center"/>
              <w:rPr>
                <w:rFonts w:asciiTheme="minorBidi" w:hAnsiTheme="minorBidi"/>
                <w:sz w:val="20"/>
                <w:szCs w:val="20"/>
              </w:rPr>
            </w:pPr>
            <w:r w:rsidRPr="00D66272">
              <w:rPr>
                <w:rFonts w:asciiTheme="minorBidi" w:hAnsiTheme="minorBidi"/>
                <w:sz w:val="20"/>
                <w:szCs w:val="20"/>
              </w:rPr>
              <w:t>29,685,600</w:t>
            </w:r>
          </w:p>
        </w:tc>
      </w:tr>
      <w:tr w:rsidR="00C079F4" w:rsidRPr="00D66272" w14:paraId="6ADA11E6"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56EA46C6" w14:textId="77777777" w:rsidR="00C079F4" w:rsidRPr="00D66272" w:rsidRDefault="00C079F4" w:rsidP="00791BB5">
            <w:pPr>
              <w:ind w:right="110"/>
              <w:jc w:val="center"/>
              <w:rPr>
                <w:rFonts w:asciiTheme="minorBidi" w:hAnsiTheme="minorBidi"/>
                <w:sz w:val="20"/>
                <w:szCs w:val="20"/>
              </w:rPr>
            </w:pPr>
            <w:r w:rsidRPr="00D66272">
              <w:rPr>
                <w:rFonts w:asciiTheme="minorBidi" w:hAnsiTheme="minorBidi"/>
                <w:sz w:val="20"/>
                <w:szCs w:val="20"/>
              </w:rPr>
              <w:t>2.2</w:t>
            </w:r>
          </w:p>
        </w:tc>
        <w:tc>
          <w:tcPr>
            <w:tcW w:w="1435" w:type="pct"/>
            <w:tcBorders>
              <w:top w:val="single" w:sz="4" w:space="0" w:color="000000"/>
              <w:left w:val="single" w:sz="4" w:space="0" w:color="000000"/>
              <w:bottom w:val="single" w:sz="4" w:space="0" w:color="000000"/>
              <w:right w:val="single" w:sz="4" w:space="0" w:color="000000"/>
            </w:tcBorders>
          </w:tcPr>
          <w:p w14:paraId="74A9EE12" w14:textId="77777777" w:rsidR="00C079F4" w:rsidRPr="00D66272" w:rsidRDefault="00C079F4" w:rsidP="00791BB5">
            <w:pPr>
              <w:jc w:val="both"/>
              <w:rPr>
                <w:rFonts w:asciiTheme="minorBidi" w:hAnsiTheme="minorBidi"/>
                <w:sz w:val="20"/>
                <w:szCs w:val="20"/>
              </w:rPr>
            </w:pPr>
            <w:r w:rsidRPr="00D66272">
              <w:rPr>
                <w:rFonts w:asciiTheme="minorBidi" w:hAnsiTheme="minorBidi"/>
                <w:sz w:val="20"/>
                <w:szCs w:val="20"/>
              </w:rPr>
              <w:t xml:space="preserve">Tree (Wood/Timber) </w:t>
            </w:r>
          </w:p>
        </w:tc>
        <w:tc>
          <w:tcPr>
            <w:tcW w:w="551" w:type="pct"/>
            <w:tcBorders>
              <w:top w:val="single" w:sz="4" w:space="0" w:color="000000"/>
              <w:left w:val="single" w:sz="4" w:space="0" w:color="000000"/>
              <w:bottom w:val="single" w:sz="4" w:space="0" w:color="000000"/>
              <w:right w:val="single" w:sz="4" w:space="0" w:color="000000"/>
            </w:tcBorders>
            <w:vAlign w:val="bottom"/>
          </w:tcPr>
          <w:p w14:paraId="361F2811" w14:textId="77777777" w:rsidR="00C079F4" w:rsidRPr="00D66272" w:rsidRDefault="00C079F4" w:rsidP="00791BB5">
            <w:pPr>
              <w:ind w:right="101"/>
              <w:jc w:val="both"/>
              <w:rPr>
                <w:rFonts w:asciiTheme="minorBidi" w:hAnsiTheme="minorBidi"/>
                <w:sz w:val="20"/>
                <w:szCs w:val="20"/>
              </w:rPr>
            </w:pPr>
            <w:r w:rsidRPr="00D66272">
              <w:rPr>
                <w:rFonts w:asciiTheme="minorBidi" w:hAnsiTheme="minorBidi"/>
                <w:sz w:val="20"/>
                <w:szCs w:val="20"/>
              </w:rPr>
              <w:t>333</w:t>
            </w:r>
          </w:p>
        </w:tc>
        <w:tc>
          <w:tcPr>
            <w:tcW w:w="741" w:type="pct"/>
            <w:tcBorders>
              <w:top w:val="single" w:sz="4" w:space="0" w:color="000000"/>
              <w:left w:val="single" w:sz="4" w:space="0" w:color="000000"/>
              <w:bottom w:val="single" w:sz="4" w:space="0" w:color="000000"/>
              <w:right w:val="single" w:sz="4" w:space="0" w:color="000000"/>
            </w:tcBorders>
          </w:tcPr>
          <w:p w14:paraId="6450F402" w14:textId="77777777" w:rsidR="00C079F4" w:rsidRPr="00D66272" w:rsidRDefault="00C079F4" w:rsidP="00791BB5">
            <w:pPr>
              <w:ind w:right="1"/>
              <w:jc w:val="both"/>
              <w:rPr>
                <w:rFonts w:asciiTheme="minorBidi" w:hAnsiTheme="minorBidi"/>
                <w:sz w:val="20"/>
                <w:szCs w:val="20"/>
              </w:rPr>
            </w:pPr>
            <w:r w:rsidRPr="00D66272">
              <w:rPr>
                <w:rFonts w:asciiTheme="minorBidi" w:hAnsiTheme="minorBidi"/>
                <w:sz w:val="20"/>
                <w:szCs w:val="20"/>
              </w:rPr>
              <w:t>No.</w:t>
            </w:r>
          </w:p>
        </w:tc>
        <w:tc>
          <w:tcPr>
            <w:tcW w:w="816" w:type="pct"/>
            <w:tcBorders>
              <w:top w:val="single" w:sz="4" w:space="0" w:color="000000"/>
              <w:left w:val="single" w:sz="4" w:space="0" w:color="000000"/>
              <w:bottom w:val="single" w:sz="4" w:space="0" w:color="000000"/>
              <w:right w:val="single" w:sz="4" w:space="0" w:color="000000"/>
            </w:tcBorders>
          </w:tcPr>
          <w:p w14:paraId="10ADD6C8" w14:textId="77777777" w:rsidR="00C079F4" w:rsidRPr="00D66272" w:rsidRDefault="00C079F4" w:rsidP="00791BB5">
            <w:pPr>
              <w:ind w:right="104"/>
              <w:jc w:val="both"/>
              <w:rPr>
                <w:rFonts w:asciiTheme="minorBidi" w:hAnsiTheme="minorBidi"/>
                <w:sz w:val="20"/>
                <w:szCs w:val="20"/>
              </w:rPr>
            </w:pPr>
            <w:r w:rsidRPr="00D66272">
              <w:rPr>
                <w:rFonts w:asciiTheme="minorBidi" w:hAnsiTheme="minorBidi"/>
                <w:sz w:val="20"/>
                <w:szCs w:val="20"/>
              </w:rPr>
              <w:t>55,000</w:t>
            </w:r>
          </w:p>
        </w:tc>
        <w:tc>
          <w:tcPr>
            <w:tcW w:w="1028" w:type="pct"/>
            <w:tcBorders>
              <w:top w:val="single" w:sz="4" w:space="0" w:color="000000"/>
              <w:left w:val="single" w:sz="4" w:space="0" w:color="000000"/>
              <w:bottom w:val="single" w:sz="4" w:space="0" w:color="000000"/>
              <w:right w:val="single" w:sz="4" w:space="0" w:color="000000"/>
            </w:tcBorders>
            <w:vAlign w:val="bottom"/>
          </w:tcPr>
          <w:p w14:paraId="78157944" w14:textId="77777777" w:rsidR="00C079F4" w:rsidRPr="00D66272" w:rsidRDefault="00C079F4" w:rsidP="00791BB5">
            <w:pPr>
              <w:ind w:right="102"/>
              <w:jc w:val="center"/>
              <w:rPr>
                <w:rFonts w:asciiTheme="minorBidi" w:hAnsiTheme="minorBidi"/>
                <w:sz w:val="20"/>
                <w:szCs w:val="20"/>
              </w:rPr>
            </w:pPr>
            <w:r w:rsidRPr="00D66272">
              <w:rPr>
                <w:rFonts w:asciiTheme="minorBidi" w:hAnsiTheme="minorBidi"/>
                <w:sz w:val="20"/>
                <w:szCs w:val="20"/>
              </w:rPr>
              <w:t>18,315,000</w:t>
            </w:r>
          </w:p>
        </w:tc>
      </w:tr>
      <w:tr w:rsidR="00C079F4" w:rsidRPr="00D66272" w14:paraId="0A94C9E1"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4AED897C" w14:textId="77777777" w:rsidR="00C079F4" w:rsidRPr="00D66272" w:rsidRDefault="00C079F4" w:rsidP="00791BB5">
            <w:pPr>
              <w:ind w:right="110"/>
              <w:jc w:val="center"/>
              <w:rPr>
                <w:rFonts w:asciiTheme="minorBidi" w:hAnsiTheme="minorBidi"/>
                <w:sz w:val="20"/>
                <w:szCs w:val="20"/>
              </w:rPr>
            </w:pPr>
            <w:r w:rsidRPr="00D66272">
              <w:rPr>
                <w:rFonts w:asciiTheme="minorBidi" w:hAnsiTheme="minorBidi"/>
                <w:sz w:val="20"/>
                <w:szCs w:val="20"/>
              </w:rPr>
              <w:t>2.3</w:t>
            </w:r>
          </w:p>
        </w:tc>
        <w:tc>
          <w:tcPr>
            <w:tcW w:w="1435" w:type="pct"/>
            <w:tcBorders>
              <w:top w:val="single" w:sz="4" w:space="0" w:color="000000"/>
              <w:left w:val="single" w:sz="4" w:space="0" w:color="000000"/>
              <w:bottom w:val="single" w:sz="4" w:space="0" w:color="000000"/>
              <w:right w:val="single" w:sz="4" w:space="0" w:color="000000"/>
            </w:tcBorders>
          </w:tcPr>
          <w:p w14:paraId="15C0274D" w14:textId="77777777" w:rsidR="00C079F4" w:rsidRPr="00D66272" w:rsidRDefault="00C079F4" w:rsidP="00791BB5">
            <w:pPr>
              <w:jc w:val="both"/>
              <w:rPr>
                <w:rFonts w:asciiTheme="minorBidi" w:hAnsiTheme="minorBidi"/>
                <w:sz w:val="20"/>
                <w:szCs w:val="20"/>
              </w:rPr>
            </w:pPr>
            <w:r w:rsidRPr="00D66272">
              <w:rPr>
                <w:rFonts w:asciiTheme="minorBidi" w:hAnsiTheme="minorBidi"/>
                <w:sz w:val="20"/>
                <w:szCs w:val="20"/>
              </w:rPr>
              <w:t xml:space="preserve">Tree (Fire Wood) </w:t>
            </w:r>
          </w:p>
        </w:tc>
        <w:tc>
          <w:tcPr>
            <w:tcW w:w="551" w:type="pct"/>
            <w:tcBorders>
              <w:top w:val="single" w:sz="4" w:space="0" w:color="000000"/>
              <w:left w:val="single" w:sz="4" w:space="0" w:color="000000"/>
              <w:bottom w:val="single" w:sz="4" w:space="0" w:color="000000"/>
              <w:right w:val="single" w:sz="4" w:space="0" w:color="000000"/>
            </w:tcBorders>
          </w:tcPr>
          <w:p w14:paraId="07B072DE" w14:textId="77777777" w:rsidR="00C079F4" w:rsidRPr="00D66272" w:rsidRDefault="00C079F4" w:rsidP="00791BB5">
            <w:pPr>
              <w:ind w:right="101"/>
              <w:jc w:val="both"/>
              <w:rPr>
                <w:rFonts w:asciiTheme="minorBidi" w:hAnsiTheme="minorBidi"/>
                <w:sz w:val="20"/>
                <w:szCs w:val="20"/>
              </w:rPr>
            </w:pPr>
            <w:r w:rsidRPr="00D66272">
              <w:rPr>
                <w:rFonts w:asciiTheme="minorBidi" w:hAnsiTheme="minorBidi"/>
                <w:sz w:val="20"/>
                <w:szCs w:val="20"/>
              </w:rPr>
              <w:t>92</w:t>
            </w:r>
          </w:p>
        </w:tc>
        <w:tc>
          <w:tcPr>
            <w:tcW w:w="741" w:type="pct"/>
            <w:tcBorders>
              <w:top w:val="single" w:sz="4" w:space="0" w:color="000000"/>
              <w:left w:val="single" w:sz="4" w:space="0" w:color="000000"/>
              <w:bottom w:val="single" w:sz="4" w:space="0" w:color="000000"/>
              <w:right w:val="single" w:sz="4" w:space="0" w:color="000000"/>
            </w:tcBorders>
          </w:tcPr>
          <w:p w14:paraId="1733637A" w14:textId="77777777" w:rsidR="00C079F4" w:rsidRPr="00D66272" w:rsidRDefault="00C079F4" w:rsidP="00791BB5">
            <w:pPr>
              <w:ind w:right="3"/>
              <w:jc w:val="both"/>
              <w:rPr>
                <w:rFonts w:asciiTheme="minorBidi" w:hAnsiTheme="minorBidi"/>
                <w:sz w:val="20"/>
                <w:szCs w:val="20"/>
              </w:rPr>
            </w:pPr>
            <w:r w:rsidRPr="00D66272">
              <w:rPr>
                <w:rFonts w:asciiTheme="minorBidi" w:hAnsiTheme="minorBidi"/>
                <w:sz w:val="20"/>
                <w:szCs w:val="20"/>
              </w:rPr>
              <w:t xml:space="preserve">No. </w:t>
            </w:r>
          </w:p>
        </w:tc>
        <w:tc>
          <w:tcPr>
            <w:tcW w:w="816" w:type="pct"/>
            <w:tcBorders>
              <w:top w:val="single" w:sz="4" w:space="0" w:color="000000"/>
              <w:left w:val="single" w:sz="4" w:space="0" w:color="000000"/>
              <w:bottom w:val="single" w:sz="4" w:space="0" w:color="000000"/>
              <w:right w:val="single" w:sz="4" w:space="0" w:color="000000"/>
            </w:tcBorders>
          </w:tcPr>
          <w:p w14:paraId="297BF4F8" w14:textId="77777777" w:rsidR="00C079F4" w:rsidRPr="00D66272" w:rsidRDefault="00C079F4" w:rsidP="00791BB5">
            <w:pPr>
              <w:ind w:right="103"/>
              <w:jc w:val="both"/>
              <w:rPr>
                <w:rFonts w:asciiTheme="minorBidi" w:hAnsiTheme="minorBidi"/>
                <w:sz w:val="20"/>
                <w:szCs w:val="20"/>
              </w:rPr>
            </w:pPr>
            <w:r w:rsidRPr="00D66272">
              <w:rPr>
                <w:rFonts w:asciiTheme="minorBidi" w:hAnsiTheme="minorBidi"/>
                <w:sz w:val="20"/>
                <w:szCs w:val="20"/>
              </w:rPr>
              <w:t>5,500</w:t>
            </w:r>
          </w:p>
        </w:tc>
        <w:tc>
          <w:tcPr>
            <w:tcW w:w="1028" w:type="pct"/>
            <w:tcBorders>
              <w:top w:val="single" w:sz="4" w:space="0" w:color="000000"/>
              <w:left w:val="single" w:sz="4" w:space="0" w:color="000000"/>
              <w:bottom w:val="single" w:sz="4" w:space="0" w:color="000000"/>
              <w:right w:val="single" w:sz="4" w:space="0" w:color="000000"/>
            </w:tcBorders>
          </w:tcPr>
          <w:p w14:paraId="1371AA09" w14:textId="77777777" w:rsidR="00C079F4" w:rsidRPr="00D66272" w:rsidRDefault="00C079F4" w:rsidP="00791BB5">
            <w:pPr>
              <w:ind w:right="102"/>
              <w:jc w:val="center"/>
              <w:rPr>
                <w:rFonts w:asciiTheme="minorBidi" w:hAnsiTheme="minorBidi"/>
                <w:sz w:val="20"/>
                <w:szCs w:val="20"/>
              </w:rPr>
            </w:pPr>
            <w:r w:rsidRPr="00D66272">
              <w:rPr>
                <w:rFonts w:asciiTheme="minorBidi" w:hAnsiTheme="minorBidi"/>
                <w:sz w:val="20"/>
                <w:szCs w:val="20"/>
              </w:rPr>
              <w:t>506,000</w:t>
            </w:r>
          </w:p>
        </w:tc>
      </w:tr>
      <w:tr w:rsidR="00C079F4" w:rsidRPr="00D66272" w14:paraId="0EC37C47"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09116F78" w14:textId="77777777" w:rsidR="00C079F4" w:rsidRPr="00D66272" w:rsidRDefault="00C079F4" w:rsidP="00791BB5">
            <w:pPr>
              <w:ind w:right="110"/>
              <w:jc w:val="center"/>
              <w:rPr>
                <w:rFonts w:asciiTheme="minorBidi" w:hAnsiTheme="minorBidi"/>
                <w:sz w:val="20"/>
                <w:szCs w:val="20"/>
              </w:rPr>
            </w:pPr>
            <w:r w:rsidRPr="00D66272">
              <w:rPr>
                <w:rFonts w:asciiTheme="minorBidi" w:hAnsiTheme="minorBidi"/>
                <w:sz w:val="20"/>
                <w:szCs w:val="20"/>
              </w:rPr>
              <w:t>2.4</w:t>
            </w:r>
          </w:p>
        </w:tc>
        <w:tc>
          <w:tcPr>
            <w:tcW w:w="1435" w:type="pct"/>
            <w:tcBorders>
              <w:top w:val="single" w:sz="4" w:space="0" w:color="000000"/>
              <w:left w:val="single" w:sz="4" w:space="0" w:color="000000"/>
              <w:bottom w:val="single" w:sz="4" w:space="0" w:color="000000"/>
              <w:right w:val="single" w:sz="4" w:space="0" w:color="000000"/>
            </w:tcBorders>
          </w:tcPr>
          <w:p w14:paraId="7CEE00F1" w14:textId="77777777" w:rsidR="00C079F4" w:rsidRPr="00D66272" w:rsidRDefault="00C079F4" w:rsidP="00791BB5">
            <w:pPr>
              <w:jc w:val="both"/>
              <w:rPr>
                <w:rFonts w:asciiTheme="minorBidi" w:hAnsiTheme="minorBidi"/>
                <w:sz w:val="20"/>
                <w:szCs w:val="20"/>
              </w:rPr>
            </w:pPr>
            <w:r w:rsidRPr="00D66272">
              <w:rPr>
                <w:rFonts w:asciiTheme="minorBidi" w:hAnsiTheme="minorBidi"/>
                <w:sz w:val="20"/>
                <w:szCs w:val="20"/>
              </w:rPr>
              <w:t>Trees (Fruits)</w:t>
            </w:r>
          </w:p>
        </w:tc>
        <w:tc>
          <w:tcPr>
            <w:tcW w:w="551" w:type="pct"/>
            <w:tcBorders>
              <w:top w:val="single" w:sz="4" w:space="0" w:color="000000"/>
              <w:left w:val="single" w:sz="4" w:space="0" w:color="000000"/>
              <w:bottom w:val="single" w:sz="4" w:space="0" w:color="000000"/>
              <w:right w:val="single" w:sz="4" w:space="0" w:color="000000"/>
            </w:tcBorders>
          </w:tcPr>
          <w:p w14:paraId="51A72026" w14:textId="77777777" w:rsidR="00C079F4" w:rsidRPr="00D66272" w:rsidRDefault="00C079F4" w:rsidP="00791BB5">
            <w:pPr>
              <w:ind w:right="101"/>
              <w:jc w:val="both"/>
              <w:rPr>
                <w:rFonts w:asciiTheme="minorBidi" w:hAnsiTheme="minorBidi"/>
                <w:sz w:val="20"/>
                <w:szCs w:val="20"/>
              </w:rPr>
            </w:pPr>
            <w:r w:rsidRPr="00D66272">
              <w:rPr>
                <w:rFonts w:asciiTheme="minorBidi" w:hAnsiTheme="minorBidi"/>
                <w:sz w:val="20"/>
                <w:szCs w:val="20"/>
              </w:rPr>
              <w:t>25</w:t>
            </w:r>
          </w:p>
        </w:tc>
        <w:tc>
          <w:tcPr>
            <w:tcW w:w="741" w:type="pct"/>
            <w:tcBorders>
              <w:top w:val="single" w:sz="4" w:space="0" w:color="000000"/>
              <w:left w:val="single" w:sz="4" w:space="0" w:color="000000"/>
              <w:bottom w:val="single" w:sz="4" w:space="0" w:color="000000"/>
              <w:right w:val="single" w:sz="4" w:space="0" w:color="000000"/>
            </w:tcBorders>
          </w:tcPr>
          <w:p w14:paraId="138942BA" w14:textId="77777777" w:rsidR="00C079F4" w:rsidRPr="00D66272" w:rsidRDefault="00C079F4" w:rsidP="00791BB5">
            <w:pPr>
              <w:ind w:right="3"/>
              <w:jc w:val="both"/>
              <w:rPr>
                <w:rFonts w:asciiTheme="minorBidi" w:hAnsiTheme="minorBidi"/>
                <w:sz w:val="20"/>
                <w:szCs w:val="20"/>
              </w:rPr>
            </w:pPr>
            <w:r w:rsidRPr="00D66272">
              <w:rPr>
                <w:rFonts w:asciiTheme="minorBidi" w:hAnsiTheme="minorBidi"/>
                <w:sz w:val="20"/>
                <w:szCs w:val="20"/>
              </w:rPr>
              <w:t xml:space="preserve">No. </w:t>
            </w:r>
          </w:p>
        </w:tc>
        <w:tc>
          <w:tcPr>
            <w:tcW w:w="816" w:type="pct"/>
            <w:tcBorders>
              <w:top w:val="single" w:sz="4" w:space="0" w:color="000000"/>
              <w:left w:val="single" w:sz="4" w:space="0" w:color="000000"/>
              <w:bottom w:val="single" w:sz="4" w:space="0" w:color="000000"/>
              <w:right w:val="single" w:sz="4" w:space="0" w:color="000000"/>
            </w:tcBorders>
          </w:tcPr>
          <w:p w14:paraId="13D182C9" w14:textId="77777777" w:rsidR="00C079F4" w:rsidRPr="00D66272" w:rsidRDefault="00C079F4" w:rsidP="00791BB5">
            <w:pPr>
              <w:ind w:right="103"/>
              <w:jc w:val="both"/>
              <w:rPr>
                <w:rFonts w:asciiTheme="minorBidi" w:hAnsiTheme="minorBidi"/>
                <w:sz w:val="20"/>
                <w:szCs w:val="20"/>
              </w:rPr>
            </w:pPr>
            <w:r w:rsidRPr="00D66272">
              <w:rPr>
                <w:rFonts w:asciiTheme="minorBidi" w:hAnsiTheme="minorBidi"/>
                <w:sz w:val="20"/>
                <w:szCs w:val="20"/>
              </w:rPr>
              <w:t>213,600</w:t>
            </w:r>
          </w:p>
        </w:tc>
        <w:tc>
          <w:tcPr>
            <w:tcW w:w="1028" w:type="pct"/>
            <w:tcBorders>
              <w:top w:val="single" w:sz="4" w:space="0" w:color="000000"/>
              <w:left w:val="single" w:sz="4" w:space="0" w:color="000000"/>
              <w:bottom w:val="single" w:sz="4" w:space="0" w:color="000000"/>
              <w:right w:val="single" w:sz="4" w:space="0" w:color="000000"/>
            </w:tcBorders>
          </w:tcPr>
          <w:p w14:paraId="679308BF" w14:textId="77777777" w:rsidR="00C079F4" w:rsidRPr="00D66272" w:rsidRDefault="00C079F4" w:rsidP="00791BB5">
            <w:pPr>
              <w:ind w:right="102"/>
              <w:jc w:val="center"/>
              <w:rPr>
                <w:rFonts w:asciiTheme="minorBidi" w:hAnsiTheme="minorBidi"/>
                <w:sz w:val="20"/>
                <w:szCs w:val="20"/>
              </w:rPr>
            </w:pPr>
            <w:r w:rsidRPr="00D66272">
              <w:rPr>
                <w:rFonts w:asciiTheme="minorBidi" w:hAnsiTheme="minorBidi"/>
                <w:sz w:val="20"/>
                <w:szCs w:val="20"/>
              </w:rPr>
              <w:t>5,340,000</w:t>
            </w:r>
          </w:p>
        </w:tc>
      </w:tr>
      <w:tr w:rsidR="00C079F4" w:rsidRPr="00D66272" w14:paraId="47D0BCB5" w14:textId="77777777" w:rsidTr="00791BB5">
        <w:trPr>
          <w:trHeight w:val="20"/>
        </w:trPr>
        <w:tc>
          <w:tcPr>
            <w:tcW w:w="429" w:type="pct"/>
            <w:tcBorders>
              <w:top w:val="single" w:sz="4" w:space="0" w:color="000000"/>
              <w:left w:val="single" w:sz="4" w:space="0" w:color="000000"/>
              <w:bottom w:val="single" w:sz="4" w:space="0" w:color="000000"/>
              <w:right w:val="single" w:sz="8" w:space="0" w:color="000000"/>
            </w:tcBorders>
          </w:tcPr>
          <w:p w14:paraId="7C83710D" w14:textId="77777777" w:rsidR="00C079F4" w:rsidRPr="00D66272" w:rsidRDefault="00C079F4" w:rsidP="00791BB5">
            <w:pPr>
              <w:ind w:left="108"/>
              <w:jc w:val="both"/>
              <w:rPr>
                <w:rFonts w:asciiTheme="minorBidi" w:hAnsiTheme="minorBidi"/>
                <w:sz w:val="20"/>
                <w:szCs w:val="20"/>
              </w:rPr>
            </w:pPr>
            <w:r w:rsidRPr="00D66272">
              <w:rPr>
                <w:rFonts w:asciiTheme="minorBidi" w:hAnsiTheme="minorBidi"/>
                <w:sz w:val="20"/>
                <w:szCs w:val="20"/>
              </w:rPr>
              <w:t xml:space="preserve">  </w:t>
            </w:r>
          </w:p>
        </w:tc>
        <w:tc>
          <w:tcPr>
            <w:tcW w:w="2727" w:type="pct"/>
            <w:gridSpan w:val="3"/>
            <w:tcBorders>
              <w:top w:val="single" w:sz="4" w:space="0" w:color="000000"/>
              <w:left w:val="single" w:sz="8" w:space="0" w:color="000000"/>
              <w:bottom w:val="single" w:sz="8" w:space="0" w:color="000000"/>
              <w:right w:val="nil"/>
            </w:tcBorders>
          </w:tcPr>
          <w:p w14:paraId="599507F1" w14:textId="77777777" w:rsidR="00C079F4" w:rsidRPr="00D66272" w:rsidRDefault="00C079F4" w:rsidP="00791BB5">
            <w:pPr>
              <w:ind w:left="1276"/>
              <w:jc w:val="both"/>
              <w:rPr>
                <w:rFonts w:asciiTheme="minorBidi" w:hAnsiTheme="minorBidi"/>
                <w:sz w:val="20"/>
                <w:szCs w:val="20"/>
              </w:rPr>
            </w:pPr>
            <w:r w:rsidRPr="00D66272">
              <w:rPr>
                <w:rFonts w:asciiTheme="minorBidi" w:hAnsiTheme="minorBidi"/>
                <w:b/>
                <w:sz w:val="20"/>
                <w:szCs w:val="20"/>
              </w:rPr>
              <w:t xml:space="preserve">Sub-total </w:t>
            </w:r>
          </w:p>
        </w:tc>
        <w:tc>
          <w:tcPr>
            <w:tcW w:w="816" w:type="pct"/>
            <w:tcBorders>
              <w:top w:val="single" w:sz="4" w:space="0" w:color="000000"/>
              <w:left w:val="nil"/>
              <w:bottom w:val="single" w:sz="8" w:space="0" w:color="000000"/>
              <w:right w:val="single" w:sz="8" w:space="0" w:color="000000"/>
            </w:tcBorders>
          </w:tcPr>
          <w:p w14:paraId="455E8B15" w14:textId="77777777" w:rsidR="00C079F4" w:rsidRPr="00D66272" w:rsidRDefault="00C079F4" w:rsidP="00791BB5">
            <w:pPr>
              <w:jc w:val="both"/>
              <w:rPr>
                <w:rFonts w:asciiTheme="minorBidi" w:hAnsiTheme="minorBidi"/>
                <w:sz w:val="20"/>
                <w:szCs w:val="20"/>
              </w:rPr>
            </w:pPr>
          </w:p>
        </w:tc>
        <w:tc>
          <w:tcPr>
            <w:tcW w:w="1028" w:type="pct"/>
            <w:tcBorders>
              <w:top w:val="single" w:sz="4" w:space="0" w:color="000000"/>
              <w:left w:val="single" w:sz="8" w:space="0" w:color="000000"/>
              <w:bottom w:val="single" w:sz="8" w:space="0" w:color="000000"/>
              <w:right w:val="single" w:sz="8" w:space="0" w:color="000000"/>
            </w:tcBorders>
          </w:tcPr>
          <w:p w14:paraId="570A78FF" w14:textId="77777777" w:rsidR="00C079F4" w:rsidRPr="00D66272" w:rsidRDefault="00C079F4" w:rsidP="00791BB5">
            <w:pPr>
              <w:ind w:right="110"/>
              <w:jc w:val="center"/>
              <w:rPr>
                <w:rFonts w:asciiTheme="minorBidi" w:hAnsiTheme="minorBidi"/>
                <w:sz w:val="20"/>
                <w:szCs w:val="20"/>
              </w:rPr>
            </w:pPr>
            <w:r w:rsidRPr="00D66272">
              <w:rPr>
                <w:rFonts w:asciiTheme="minorBidi" w:hAnsiTheme="minorBidi"/>
                <w:b/>
                <w:sz w:val="20"/>
                <w:szCs w:val="20"/>
              </w:rPr>
              <w:t>53,846,600</w:t>
            </w:r>
          </w:p>
        </w:tc>
      </w:tr>
      <w:tr w:rsidR="00C079F4" w:rsidRPr="00D66272" w14:paraId="6E0816B0" w14:textId="77777777" w:rsidTr="00791BB5">
        <w:trPr>
          <w:trHeight w:val="20"/>
        </w:trPr>
        <w:tc>
          <w:tcPr>
            <w:tcW w:w="429" w:type="pct"/>
            <w:tcBorders>
              <w:top w:val="single" w:sz="4" w:space="0" w:color="000000"/>
              <w:left w:val="single" w:sz="4" w:space="0" w:color="000000"/>
              <w:bottom w:val="single" w:sz="4" w:space="0" w:color="000000"/>
              <w:right w:val="single" w:sz="8" w:space="0" w:color="000000"/>
            </w:tcBorders>
          </w:tcPr>
          <w:p w14:paraId="2DE43F13" w14:textId="77777777" w:rsidR="00C079F4" w:rsidRPr="00D66272" w:rsidRDefault="00C079F4" w:rsidP="00791BB5">
            <w:pPr>
              <w:ind w:right="111"/>
              <w:jc w:val="center"/>
              <w:rPr>
                <w:rFonts w:asciiTheme="minorBidi" w:hAnsiTheme="minorBidi"/>
                <w:sz w:val="20"/>
                <w:szCs w:val="20"/>
              </w:rPr>
            </w:pPr>
            <w:r w:rsidRPr="00D66272">
              <w:rPr>
                <w:rFonts w:asciiTheme="minorBidi" w:hAnsiTheme="minorBidi"/>
                <w:b/>
                <w:sz w:val="20"/>
                <w:szCs w:val="20"/>
              </w:rPr>
              <w:t>3</w:t>
            </w:r>
          </w:p>
        </w:tc>
        <w:tc>
          <w:tcPr>
            <w:tcW w:w="2727" w:type="pct"/>
            <w:gridSpan w:val="3"/>
            <w:tcBorders>
              <w:top w:val="single" w:sz="8" w:space="0" w:color="000000"/>
              <w:left w:val="single" w:sz="8" w:space="0" w:color="000000"/>
              <w:bottom w:val="single" w:sz="4" w:space="0" w:color="000000"/>
              <w:right w:val="nil"/>
            </w:tcBorders>
          </w:tcPr>
          <w:p w14:paraId="28549525" w14:textId="77777777" w:rsidR="00C079F4" w:rsidRPr="00D66272" w:rsidRDefault="00C079F4" w:rsidP="00791BB5">
            <w:pPr>
              <w:ind w:left="106"/>
              <w:jc w:val="both"/>
              <w:rPr>
                <w:rFonts w:asciiTheme="minorBidi" w:hAnsiTheme="minorBidi"/>
                <w:sz w:val="20"/>
                <w:szCs w:val="20"/>
              </w:rPr>
            </w:pPr>
            <w:r w:rsidRPr="00D66272">
              <w:rPr>
                <w:rFonts w:asciiTheme="minorBidi" w:hAnsiTheme="minorBidi"/>
                <w:b/>
                <w:sz w:val="20"/>
                <w:szCs w:val="20"/>
              </w:rPr>
              <w:t xml:space="preserve">Structures </w:t>
            </w:r>
          </w:p>
        </w:tc>
        <w:tc>
          <w:tcPr>
            <w:tcW w:w="816" w:type="pct"/>
            <w:tcBorders>
              <w:top w:val="single" w:sz="8" w:space="0" w:color="000000"/>
              <w:left w:val="nil"/>
              <w:bottom w:val="single" w:sz="4" w:space="0" w:color="000000"/>
              <w:right w:val="nil"/>
            </w:tcBorders>
          </w:tcPr>
          <w:p w14:paraId="4FEA6CBB" w14:textId="77777777" w:rsidR="00C079F4" w:rsidRPr="00D66272" w:rsidRDefault="00C079F4" w:rsidP="00791BB5">
            <w:pPr>
              <w:jc w:val="both"/>
              <w:rPr>
                <w:rFonts w:asciiTheme="minorBidi" w:hAnsiTheme="minorBidi"/>
                <w:sz w:val="20"/>
                <w:szCs w:val="20"/>
              </w:rPr>
            </w:pPr>
          </w:p>
        </w:tc>
        <w:tc>
          <w:tcPr>
            <w:tcW w:w="1028" w:type="pct"/>
            <w:tcBorders>
              <w:top w:val="single" w:sz="8" w:space="0" w:color="000000"/>
              <w:left w:val="nil"/>
              <w:bottom w:val="single" w:sz="4" w:space="0" w:color="000000"/>
              <w:right w:val="single" w:sz="8" w:space="0" w:color="000000"/>
            </w:tcBorders>
          </w:tcPr>
          <w:p w14:paraId="6F5A15ED" w14:textId="77777777" w:rsidR="00C079F4" w:rsidRPr="00D66272" w:rsidRDefault="00C079F4" w:rsidP="00791BB5">
            <w:pPr>
              <w:jc w:val="both"/>
              <w:rPr>
                <w:rFonts w:asciiTheme="minorBidi" w:hAnsiTheme="minorBidi"/>
                <w:sz w:val="20"/>
                <w:szCs w:val="20"/>
              </w:rPr>
            </w:pPr>
          </w:p>
        </w:tc>
      </w:tr>
      <w:tr w:rsidR="00C079F4" w:rsidRPr="00D66272" w14:paraId="7B138AB2"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475B45DD" w14:textId="77777777" w:rsidR="00C079F4" w:rsidRPr="00D66272" w:rsidRDefault="00C079F4" w:rsidP="00791BB5">
            <w:pPr>
              <w:ind w:right="110"/>
              <w:jc w:val="center"/>
              <w:rPr>
                <w:rFonts w:asciiTheme="minorBidi" w:hAnsiTheme="minorBidi"/>
                <w:sz w:val="20"/>
                <w:szCs w:val="20"/>
              </w:rPr>
            </w:pPr>
          </w:p>
        </w:tc>
        <w:tc>
          <w:tcPr>
            <w:tcW w:w="1435" w:type="pct"/>
            <w:tcBorders>
              <w:top w:val="single" w:sz="4" w:space="0" w:color="000000"/>
              <w:left w:val="single" w:sz="4" w:space="0" w:color="000000"/>
              <w:bottom w:val="single" w:sz="4" w:space="0" w:color="000000"/>
              <w:right w:val="single" w:sz="4" w:space="0" w:color="000000"/>
            </w:tcBorders>
          </w:tcPr>
          <w:p w14:paraId="139406BB" w14:textId="77777777" w:rsidR="00C079F4" w:rsidRPr="00D66272" w:rsidRDefault="00C079F4" w:rsidP="00791BB5">
            <w:pPr>
              <w:jc w:val="both"/>
              <w:rPr>
                <w:rFonts w:asciiTheme="minorBidi" w:hAnsiTheme="minorBidi"/>
                <w:b/>
                <w:sz w:val="20"/>
                <w:szCs w:val="20"/>
              </w:rPr>
            </w:pPr>
            <w:r w:rsidRPr="00D66272">
              <w:rPr>
                <w:rFonts w:asciiTheme="minorBidi" w:hAnsiTheme="minorBidi"/>
                <w:b/>
                <w:sz w:val="20"/>
                <w:szCs w:val="20"/>
              </w:rPr>
              <w:t>Residential Structures</w:t>
            </w:r>
          </w:p>
        </w:tc>
        <w:tc>
          <w:tcPr>
            <w:tcW w:w="551" w:type="pct"/>
            <w:tcBorders>
              <w:top w:val="single" w:sz="4" w:space="0" w:color="000000"/>
              <w:left w:val="single" w:sz="4" w:space="0" w:color="000000"/>
              <w:bottom w:val="single" w:sz="4" w:space="0" w:color="000000"/>
              <w:right w:val="single" w:sz="4" w:space="0" w:color="000000"/>
            </w:tcBorders>
          </w:tcPr>
          <w:p w14:paraId="30D2E670" w14:textId="77777777" w:rsidR="00C079F4" w:rsidRPr="00D66272" w:rsidRDefault="00C079F4" w:rsidP="00791BB5">
            <w:pPr>
              <w:ind w:right="108"/>
              <w:jc w:val="both"/>
              <w:rPr>
                <w:rFonts w:asciiTheme="minorBidi" w:hAnsiTheme="minorBidi"/>
                <w:sz w:val="20"/>
                <w:szCs w:val="20"/>
              </w:rPr>
            </w:pPr>
          </w:p>
        </w:tc>
        <w:tc>
          <w:tcPr>
            <w:tcW w:w="741" w:type="pct"/>
            <w:tcBorders>
              <w:top w:val="single" w:sz="4" w:space="0" w:color="000000"/>
              <w:left w:val="single" w:sz="4" w:space="0" w:color="000000"/>
              <w:bottom w:val="single" w:sz="4" w:space="0" w:color="000000"/>
              <w:right w:val="single" w:sz="4" w:space="0" w:color="000000"/>
            </w:tcBorders>
          </w:tcPr>
          <w:p w14:paraId="25DF1A80" w14:textId="77777777" w:rsidR="00C079F4" w:rsidRPr="00D66272" w:rsidRDefault="00C079F4" w:rsidP="00791BB5">
            <w:pPr>
              <w:ind w:right="1"/>
              <w:jc w:val="both"/>
              <w:rPr>
                <w:rFonts w:asciiTheme="minorBidi" w:hAnsiTheme="minorBidi"/>
                <w:sz w:val="20"/>
                <w:szCs w:val="20"/>
              </w:rPr>
            </w:pPr>
          </w:p>
        </w:tc>
        <w:tc>
          <w:tcPr>
            <w:tcW w:w="816" w:type="pct"/>
            <w:tcBorders>
              <w:top w:val="single" w:sz="4" w:space="0" w:color="000000"/>
              <w:left w:val="single" w:sz="4" w:space="0" w:color="000000"/>
              <w:bottom w:val="single" w:sz="4" w:space="0" w:color="000000"/>
              <w:right w:val="single" w:sz="4" w:space="0" w:color="000000"/>
            </w:tcBorders>
          </w:tcPr>
          <w:p w14:paraId="7B0862BC" w14:textId="77777777" w:rsidR="00C079F4" w:rsidRPr="00D66272" w:rsidRDefault="00C079F4" w:rsidP="00791BB5">
            <w:pPr>
              <w:ind w:right="108"/>
              <w:jc w:val="both"/>
              <w:rPr>
                <w:rFonts w:asciiTheme="minorBidi" w:hAnsiTheme="minorBidi"/>
                <w:sz w:val="20"/>
                <w:szCs w:val="20"/>
              </w:rPr>
            </w:pPr>
          </w:p>
        </w:tc>
        <w:tc>
          <w:tcPr>
            <w:tcW w:w="1028" w:type="pct"/>
            <w:tcBorders>
              <w:top w:val="single" w:sz="4" w:space="0" w:color="000000"/>
              <w:left w:val="single" w:sz="4" w:space="0" w:color="000000"/>
              <w:bottom w:val="single" w:sz="4" w:space="0" w:color="000000"/>
              <w:right w:val="single" w:sz="4" w:space="0" w:color="000000"/>
            </w:tcBorders>
          </w:tcPr>
          <w:p w14:paraId="0BC0B605" w14:textId="77777777" w:rsidR="00C079F4" w:rsidRPr="00D66272" w:rsidRDefault="00C079F4" w:rsidP="00791BB5">
            <w:pPr>
              <w:ind w:right="108"/>
              <w:jc w:val="both"/>
              <w:rPr>
                <w:rFonts w:asciiTheme="minorBidi" w:hAnsiTheme="minorBidi"/>
                <w:sz w:val="20"/>
                <w:szCs w:val="20"/>
              </w:rPr>
            </w:pPr>
          </w:p>
        </w:tc>
      </w:tr>
      <w:tr w:rsidR="00C079F4" w:rsidRPr="00D66272" w14:paraId="684A5223"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37BCC74D" w14:textId="77777777" w:rsidR="00C079F4" w:rsidRPr="00D66272" w:rsidRDefault="00C079F4" w:rsidP="00791BB5">
            <w:pPr>
              <w:ind w:right="110"/>
              <w:jc w:val="center"/>
              <w:rPr>
                <w:rFonts w:asciiTheme="minorBidi" w:hAnsiTheme="minorBidi"/>
                <w:sz w:val="20"/>
                <w:szCs w:val="20"/>
              </w:rPr>
            </w:pPr>
            <w:r w:rsidRPr="00D66272">
              <w:rPr>
                <w:rFonts w:asciiTheme="minorBidi" w:hAnsiTheme="minorBidi"/>
                <w:sz w:val="20"/>
                <w:szCs w:val="20"/>
              </w:rPr>
              <w:t>3.1</w:t>
            </w:r>
          </w:p>
        </w:tc>
        <w:tc>
          <w:tcPr>
            <w:tcW w:w="1435" w:type="pct"/>
            <w:tcBorders>
              <w:top w:val="single" w:sz="4" w:space="0" w:color="000000"/>
              <w:left w:val="single" w:sz="4" w:space="0" w:color="000000"/>
              <w:bottom w:val="single" w:sz="4" w:space="0" w:color="000000"/>
              <w:right w:val="single" w:sz="4" w:space="0" w:color="000000"/>
            </w:tcBorders>
          </w:tcPr>
          <w:p w14:paraId="60369988" w14:textId="77777777" w:rsidR="00C079F4" w:rsidRPr="00D66272" w:rsidRDefault="00C079F4" w:rsidP="00791BB5">
            <w:pPr>
              <w:jc w:val="both"/>
              <w:rPr>
                <w:rFonts w:asciiTheme="minorBidi" w:hAnsiTheme="minorBidi"/>
                <w:sz w:val="20"/>
                <w:szCs w:val="20"/>
              </w:rPr>
            </w:pPr>
            <w:r w:rsidRPr="00D66272">
              <w:rPr>
                <w:rFonts w:asciiTheme="minorBidi" w:hAnsiTheme="minorBidi"/>
                <w:sz w:val="20"/>
                <w:szCs w:val="20"/>
              </w:rPr>
              <w:t>Construction Category 1</w:t>
            </w:r>
          </w:p>
        </w:tc>
        <w:tc>
          <w:tcPr>
            <w:tcW w:w="551" w:type="pct"/>
            <w:tcBorders>
              <w:top w:val="single" w:sz="4" w:space="0" w:color="000000"/>
              <w:left w:val="single" w:sz="4" w:space="0" w:color="000000"/>
              <w:bottom w:val="single" w:sz="4" w:space="0" w:color="000000"/>
              <w:right w:val="single" w:sz="4" w:space="0" w:color="000000"/>
            </w:tcBorders>
          </w:tcPr>
          <w:p w14:paraId="29ACD7F7" w14:textId="77777777" w:rsidR="00C079F4" w:rsidRPr="00D66272" w:rsidRDefault="00C079F4" w:rsidP="00791BB5">
            <w:pPr>
              <w:ind w:right="1"/>
              <w:jc w:val="center"/>
              <w:rPr>
                <w:rFonts w:asciiTheme="minorBidi" w:hAnsiTheme="minorBidi"/>
                <w:sz w:val="20"/>
                <w:szCs w:val="20"/>
              </w:rPr>
            </w:pPr>
            <w:r w:rsidRPr="00D66272">
              <w:rPr>
                <w:rFonts w:asciiTheme="minorBidi" w:hAnsiTheme="minorBidi"/>
                <w:sz w:val="20"/>
                <w:szCs w:val="20"/>
              </w:rPr>
              <w:t>02</w:t>
            </w:r>
          </w:p>
        </w:tc>
        <w:tc>
          <w:tcPr>
            <w:tcW w:w="741" w:type="pct"/>
            <w:tcBorders>
              <w:top w:val="single" w:sz="4" w:space="0" w:color="000000"/>
              <w:left w:val="single" w:sz="4" w:space="0" w:color="000000"/>
              <w:bottom w:val="single" w:sz="4" w:space="0" w:color="000000"/>
              <w:right w:val="single" w:sz="4" w:space="0" w:color="000000"/>
            </w:tcBorders>
          </w:tcPr>
          <w:p w14:paraId="66E5E53C" w14:textId="77777777" w:rsidR="00C079F4" w:rsidRPr="00D66272" w:rsidRDefault="00C079F4" w:rsidP="00791BB5">
            <w:pPr>
              <w:ind w:right="2"/>
              <w:jc w:val="center"/>
              <w:rPr>
                <w:rFonts w:asciiTheme="minorBidi" w:hAnsiTheme="minorBidi"/>
                <w:sz w:val="20"/>
                <w:szCs w:val="20"/>
              </w:rPr>
            </w:pPr>
            <w:r w:rsidRPr="00D66272">
              <w:rPr>
                <w:rFonts w:asciiTheme="minorBidi" w:hAnsiTheme="minorBidi"/>
                <w:sz w:val="20"/>
                <w:szCs w:val="20"/>
              </w:rPr>
              <w:t>3178</w:t>
            </w:r>
          </w:p>
        </w:tc>
        <w:tc>
          <w:tcPr>
            <w:tcW w:w="816" w:type="pct"/>
            <w:tcBorders>
              <w:top w:val="single" w:sz="4" w:space="0" w:color="000000"/>
              <w:left w:val="single" w:sz="4" w:space="0" w:color="000000"/>
              <w:bottom w:val="single" w:sz="4" w:space="0" w:color="000000"/>
              <w:right w:val="single" w:sz="4" w:space="0" w:color="000000"/>
            </w:tcBorders>
          </w:tcPr>
          <w:p w14:paraId="1C982C14" w14:textId="77777777" w:rsidR="00C079F4" w:rsidRPr="00D66272" w:rsidRDefault="00C079F4" w:rsidP="00791BB5">
            <w:pPr>
              <w:jc w:val="center"/>
              <w:rPr>
                <w:rFonts w:asciiTheme="minorBidi" w:hAnsiTheme="minorBidi"/>
                <w:sz w:val="20"/>
                <w:szCs w:val="20"/>
              </w:rPr>
            </w:pPr>
            <w:r w:rsidRPr="00D66272">
              <w:rPr>
                <w:rFonts w:asciiTheme="minorBidi" w:hAnsiTheme="minorBidi"/>
                <w:sz w:val="20"/>
                <w:szCs w:val="20"/>
              </w:rPr>
              <w:t>1500</w:t>
            </w:r>
          </w:p>
        </w:tc>
        <w:tc>
          <w:tcPr>
            <w:tcW w:w="1028" w:type="pct"/>
            <w:tcBorders>
              <w:top w:val="single" w:sz="4" w:space="0" w:color="000000"/>
              <w:left w:val="single" w:sz="4" w:space="0" w:color="000000"/>
              <w:bottom w:val="single" w:sz="4" w:space="0" w:color="000000"/>
              <w:right w:val="single" w:sz="4" w:space="0" w:color="000000"/>
            </w:tcBorders>
          </w:tcPr>
          <w:p w14:paraId="14DFC9B8" w14:textId="77777777" w:rsidR="00C079F4" w:rsidRPr="00D66272" w:rsidRDefault="00C079F4" w:rsidP="00791BB5">
            <w:pPr>
              <w:ind w:right="94"/>
              <w:jc w:val="center"/>
              <w:rPr>
                <w:rFonts w:asciiTheme="minorBidi" w:hAnsiTheme="minorBidi"/>
                <w:sz w:val="20"/>
                <w:szCs w:val="20"/>
              </w:rPr>
            </w:pPr>
            <w:r w:rsidRPr="00D66272">
              <w:rPr>
                <w:rFonts w:asciiTheme="minorBidi" w:hAnsiTheme="minorBidi"/>
                <w:sz w:val="20"/>
                <w:szCs w:val="20"/>
              </w:rPr>
              <w:t>4,767,000</w:t>
            </w:r>
          </w:p>
        </w:tc>
      </w:tr>
      <w:tr w:rsidR="00C079F4" w:rsidRPr="00D66272" w14:paraId="524B996E"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063DEEB2" w14:textId="77777777" w:rsidR="00C079F4" w:rsidRPr="00D66272" w:rsidRDefault="00C079F4" w:rsidP="00791BB5">
            <w:pPr>
              <w:ind w:right="110"/>
              <w:jc w:val="center"/>
              <w:rPr>
                <w:rFonts w:asciiTheme="minorBidi" w:hAnsiTheme="minorBidi"/>
                <w:sz w:val="20"/>
                <w:szCs w:val="20"/>
              </w:rPr>
            </w:pPr>
            <w:r w:rsidRPr="00D66272">
              <w:rPr>
                <w:rFonts w:asciiTheme="minorBidi" w:hAnsiTheme="minorBidi"/>
                <w:sz w:val="20"/>
                <w:szCs w:val="20"/>
              </w:rPr>
              <w:t>3.2</w:t>
            </w:r>
          </w:p>
        </w:tc>
        <w:tc>
          <w:tcPr>
            <w:tcW w:w="1435" w:type="pct"/>
            <w:tcBorders>
              <w:top w:val="single" w:sz="4" w:space="0" w:color="000000"/>
              <w:left w:val="single" w:sz="4" w:space="0" w:color="000000"/>
              <w:bottom w:val="single" w:sz="4" w:space="0" w:color="000000"/>
              <w:right w:val="single" w:sz="4" w:space="0" w:color="000000"/>
            </w:tcBorders>
          </w:tcPr>
          <w:p w14:paraId="10FADE4F" w14:textId="77777777" w:rsidR="00C079F4" w:rsidRPr="00D66272" w:rsidRDefault="00C079F4" w:rsidP="00791BB5">
            <w:pPr>
              <w:jc w:val="both"/>
              <w:rPr>
                <w:rFonts w:asciiTheme="minorBidi" w:hAnsiTheme="minorBidi"/>
                <w:sz w:val="20"/>
                <w:szCs w:val="20"/>
              </w:rPr>
            </w:pPr>
            <w:r w:rsidRPr="00D66272">
              <w:rPr>
                <w:rFonts w:asciiTheme="minorBidi" w:hAnsiTheme="minorBidi"/>
                <w:sz w:val="20"/>
                <w:szCs w:val="20"/>
              </w:rPr>
              <w:t xml:space="preserve">Construction Category 2 </w:t>
            </w:r>
          </w:p>
        </w:tc>
        <w:tc>
          <w:tcPr>
            <w:tcW w:w="551" w:type="pct"/>
            <w:tcBorders>
              <w:top w:val="single" w:sz="4" w:space="0" w:color="000000"/>
              <w:left w:val="single" w:sz="4" w:space="0" w:color="000000"/>
              <w:bottom w:val="single" w:sz="4" w:space="0" w:color="000000"/>
              <w:right w:val="single" w:sz="4" w:space="0" w:color="000000"/>
            </w:tcBorders>
          </w:tcPr>
          <w:p w14:paraId="032F46A8" w14:textId="77777777" w:rsidR="00C079F4" w:rsidRPr="00D66272" w:rsidRDefault="00C079F4" w:rsidP="00791BB5">
            <w:pPr>
              <w:ind w:right="1"/>
              <w:jc w:val="center"/>
              <w:rPr>
                <w:rFonts w:asciiTheme="minorBidi" w:hAnsiTheme="minorBidi"/>
                <w:sz w:val="20"/>
                <w:szCs w:val="20"/>
              </w:rPr>
            </w:pPr>
            <w:r w:rsidRPr="00D66272">
              <w:rPr>
                <w:rFonts w:asciiTheme="minorBidi" w:hAnsiTheme="minorBidi"/>
                <w:sz w:val="20"/>
                <w:szCs w:val="20"/>
              </w:rPr>
              <w:t>04</w:t>
            </w:r>
          </w:p>
        </w:tc>
        <w:tc>
          <w:tcPr>
            <w:tcW w:w="741" w:type="pct"/>
            <w:tcBorders>
              <w:top w:val="single" w:sz="4" w:space="0" w:color="000000"/>
              <w:left w:val="single" w:sz="4" w:space="0" w:color="000000"/>
              <w:bottom w:val="single" w:sz="4" w:space="0" w:color="000000"/>
              <w:right w:val="single" w:sz="4" w:space="0" w:color="000000"/>
            </w:tcBorders>
          </w:tcPr>
          <w:p w14:paraId="47B65939" w14:textId="77777777" w:rsidR="00C079F4" w:rsidRPr="00D66272" w:rsidRDefault="00C079F4" w:rsidP="00791BB5">
            <w:pPr>
              <w:ind w:right="2"/>
              <w:jc w:val="center"/>
              <w:rPr>
                <w:rFonts w:asciiTheme="minorBidi" w:hAnsiTheme="minorBidi"/>
                <w:sz w:val="20"/>
                <w:szCs w:val="20"/>
              </w:rPr>
            </w:pPr>
            <w:r w:rsidRPr="00D66272">
              <w:rPr>
                <w:rFonts w:asciiTheme="minorBidi" w:hAnsiTheme="minorBidi"/>
                <w:sz w:val="20"/>
                <w:szCs w:val="20"/>
              </w:rPr>
              <w:t>1370</w:t>
            </w:r>
          </w:p>
        </w:tc>
        <w:tc>
          <w:tcPr>
            <w:tcW w:w="816" w:type="pct"/>
            <w:tcBorders>
              <w:top w:val="single" w:sz="4" w:space="0" w:color="000000"/>
              <w:left w:val="single" w:sz="4" w:space="0" w:color="000000"/>
              <w:bottom w:val="single" w:sz="4" w:space="0" w:color="000000"/>
              <w:right w:val="single" w:sz="4" w:space="0" w:color="000000"/>
            </w:tcBorders>
          </w:tcPr>
          <w:p w14:paraId="3989B068" w14:textId="77777777" w:rsidR="00C079F4" w:rsidRPr="00D66272" w:rsidRDefault="00C079F4" w:rsidP="00791BB5">
            <w:pPr>
              <w:ind w:left="22"/>
              <w:jc w:val="center"/>
              <w:rPr>
                <w:rFonts w:asciiTheme="minorBidi" w:hAnsiTheme="minorBidi"/>
                <w:sz w:val="20"/>
                <w:szCs w:val="20"/>
              </w:rPr>
            </w:pPr>
            <w:r w:rsidRPr="00D66272">
              <w:rPr>
                <w:rFonts w:asciiTheme="minorBidi" w:hAnsiTheme="minorBidi"/>
                <w:sz w:val="20"/>
                <w:szCs w:val="20"/>
              </w:rPr>
              <w:t>1200</w:t>
            </w:r>
          </w:p>
        </w:tc>
        <w:tc>
          <w:tcPr>
            <w:tcW w:w="1028" w:type="pct"/>
            <w:tcBorders>
              <w:top w:val="single" w:sz="4" w:space="0" w:color="000000"/>
              <w:left w:val="single" w:sz="4" w:space="0" w:color="000000"/>
              <w:bottom w:val="single" w:sz="4" w:space="0" w:color="000000"/>
              <w:right w:val="single" w:sz="4" w:space="0" w:color="000000"/>
            </w:tcBorders>
          </w:tcPr>
          <w:p w14:paraId="7241684F" w14:textId="77777777" w:rsidR="00C079F4" w:rsidRPr="00D66272" w:rsidRDefault="00C079F4" w:rsidP="00791BB5">
            <w:pPr>
              <w:ind w:right="94"/>
              <w:jc w:val="center"/>
              <w:rPr>
                <w:rFonts w:asciiTheme="minorBidi" w:hAnsiTheme="minorBidi"/>
                <w:sz w:val="20"/>
                <w:szCs w:val="20"/>
              </w:rPr>
            </w:pPr>
            <w:r w:rsidRPr="00D66272">
              <w:rPr>
                <w:rFonts w:asciiTheme="minorBidi" w:hAnsiTheme="minorBidi"/>
                <w:sz w:val="20"/>
                <w:szCs w:val="20"/>
              </w:rPr>
              <w:t>1,644,000</w:t>
            </w:r>
          </w:p>
        </w:tc>
      </w:tr>
      <w:tr w:rsidR="00C079F4" w:rsidRPr="00D66272" w14:paraId="715EB046"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3949FF2E" w14:textId="77777777" w:rsidR="00C079F4" w:rsidRPr="00D66272" w:rsidRDefault="00C079F4" w:rsidP="00791BB5">
            <w:pPr>
              <w:ind w:right="110"/>
              <w:jc w:val="center"/>
              <w:rPr>
                <w:rFonts w:asciiTheme="minorBidi" w:hAnsiTheme="minorBidi"/>
                <w:sz w:val="20"/>
                <w:szCs w:val="20"/>
              </w:rPr>
            </w:pPr>
          </w:p>
        </w:tc>
        <w:tc>
          <w:tcPr>
            <w:tcW w:w="1435" w:type="pct"/>
            <w:tcBorders>
              <w:top w:val="single" w:sz="4" w:space="0" w:color="000000"/>
              <w:left w:val="single" w:sz="4" w:space="0" w:color="000000"/>
              <w:bottom w:val="single" w:sz="4" w:space="0" w:color="000000"/>
              <w:right w:val="single" w:sz="4" w:space="0" w:color="000000"/>
            </w:tcBorders>
          </w:tcPr>
          <w:p w14:paraId="66CF68F7" w14:textId="77777777" w:rsidR="00C079F4" w:rsidRPr="00D66272" w:rsidRDefault="00C079F4" w:rsidP="00791BB5">
            <w:pPr>
              <w:jc w:val="both"/>
              <w:rPr>
                <w:rFonts w:asciiTheme="minorBidi" w:hAnsiTheme="minorBidi"/>
                <w:sz w:val="20"/>
                <w:szCs w:val="20"/>
              </w:rPr>
            </w:pPr>
            <w:r w:rsidRPr="00D66272">
              <w:rPr>
                <w:rFonts w:asciiTheme="minorBidi" w:hAnsiTheme="minorBidi"/>
                <w:b/>
                <w:sz w:val="20"/>
                <w:szCs w:val="20"/>
              </w:rPr>
              <w:t>Boundary Walls</w:t>
            </w:r>
          </w:p>
        </w:tc>
        <w:tc>
          <w:tcPr>
            <w:tcW w:w="551" w:type="pct"/>
            <w:tcBorders>
              <w:top w:val="single" w:sz="4" w:space="0" w:color="000000"/>
              <w:left w:val="single" w:sz="4" w:space="0" w:color="000000"/>
              <w:bottom w:val="single" w:sz="4" w:space="0" w:color="000000"/>
              <w:right w:val="single" w:sz="4" w:space="0" w:color="000000"/>
            </w:tcBorders>
          </w:tcPr>
          <w:p w14:paraId="3DFAC317" w14:textId="77777777" w:rsidR="00C079F4" w:rsidRPr="00D66272" w:rsidRDefault="00C079F4" w:rsidP="00791BB5">
            <w:pPr>
              <w:ind w:right="108"/>
              <w:jc w:val="both"/>
              <w:rPr>
                <w:rFonts w:asciiTheme="minorBidi" w:hAnsiTheme="minorBidi"/>
                <w:sz w:val="20"/>
                <w:szCs w:val="20"/>
              </w:rPr>
            </w:pPr>
          </w:p>
        </w:tc>
        <w:tc>
          <w:tcPr>
            <w:tcW w:w="741" w:type="pct"/>
            <w:tcBorders>
              <w:top w:val="single" w:sz="4" w:space="0" w:color="000000"/>
              <w:left w:val="single" w:sz="4" w:space="0" w:color="000000"/>
              <w:bottom w:val="single" w:sz="4" w:space="0" w:color="000000"/>
              <w:right w:val="single" w:sz="4" w:space="0" w:color="000000"/>
            </w:tcBorders>
          </w:tcPr>
          <w:p w14:paraId="581B30C1" w14:textId="77777777" w:rsidR="00C079F4" w:rsidRPr="00D66272" w:rsidRDefault="00C079F4" w:rsidP="00791BB5">
            <w:pPr>
              <w:ind w:right="1"/>
              <w:jc w:val="both"/>
              <w:rPr>
                <w:rFonts w:asciiTheme="minorBidi" w:hAnsiTheme="minorBidi"/>
                <w:sz w:val="20"/>
                <w:szCs w:val="20"/>
              </w:rPr>
            </w:pPr>
          </w:p>
        </w:tc>
        <w:tc>
          <w:tcPr>
            <w:tcW w:w="816" w:type="pct"/>
            <w:tcBorders>
              <w:top w:val="single" w:sz="4" w:space="0" w:color="000000"/>
              <w:left w:val="single" w:sz="4" w:space="0" w:color="000000"/>
              <w:bottom w:val="single" w:sz="4" w:space="0" w:color="000000"/>
              <w:right w:val="single" w:sz="4" w:space="0" w:color="000000"/>
            </w:tcBorders>
          </w:tcPr>
          <w:p w14:paraId="262A4F6E" w14:textId="77777777" w:rsidR="00C079F4" w:rsidRPr="00D66272" w:rsidRDefault="00C079F4" w:rsidP="00791BB5">
            <w:pPr>
              <w:ind w:right="108"/>
              <w:jc w:val="both"/>
              <w:rPr>
                <w:rFonts w:asciiTheme="minorBidi" w:hAnsiTheme="minorBidi"/>
                <w:sz w:val="20"/>
                <w:szCs w:val="20"/>
              </w:rPr>
            </w:pPr>
          </w:p>
        </w:tc>
        <w:tc>
          <w:tcPr>
            <w:tcW w:w="1028" w:type="pct"/>
            <w:tcBorders>
              <w:top w:val="single" w:sz="4" w:space="0" w:color="000000"/>
              <w:left w:val="single" w:sz="4" w:space="0" w:color="000000"/>
              <w:bottom w:val="single" w:sz="4" w:space="0" w:color="000000"/>
              <w:right w:val="single" w:sz="4" w:space="0" w:color="000000"/>
            </w:tcBorders>
          </w:tcPr>
          <w:p w14:paraId="4035F758" w14:textId="77777777" w:rsidR="00C079F4" w:rsidRPr="00D66272" w:rsidRDefault="00C079F4" w:rsidP="00791BB5">
            <w:pPr>
              <w:ind w:right="108"/>
              <w:jc w:val="both"/>
              <w:rPr>
                <w:rFonts w:asciiTheme="minorBidi" w:hAnsiTheme="minorBidi"/>
                <w:sz w:val="20"/>
                <w:szCs w:val="20"/>
              </w:rPr>
            </w:pPr>
          </w:p>
        </w:tc>
      </w:tr>
      <w:tr w:rsidR="00C079F4" w:rsidRPr="00D66272" w14:paraId="0B71885A"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589D6E4E" w14:textId="77777777" w:rsidR="00C079F4" w:rsidRPr="00D66272" w:rsidRDefault="00C079F4" w:rsidP="00791BB5">
            <w:pPr>
              <w:ind w:right="110"/>
              <w:jc w:val="center"/>
              <w:rPr>
                <w:rFonts w:asciiTheme="minorBidi" w:hAnsiTheme="minorBidi"/>
                <w:sz w:val="20"/>
                <w:szCs w:val="20"/>
              </w:rPr>
            </w:pPr>
            <w:r w:rsidRPr="00D66272">
              <w:rPr>
                <w:rFonts w:asciiTheme="minorBidi" w:hAnsiTheme="minorBidi"/>
                <w:sz w:val="20"/>
                <w:szCs w:val="20"/>
              </w:rPr>
              <w:t>3.3</w:t>
            </w:r>
          </w:p>
        </w:tc>
        <w:tc>
          <w:tcPr>
            <w:tcW w:w="1435" w:type="pct"/>
            <w:tcBorders>
              <w:top w:val="single" w:sz="4" w:space="0" w:color="000000"/>
              <w:left w:val="single" w:sz="4" w:space="0" w:color="000000"/>
              <w:bottom w:val="single" w:sz="4" w:space="0" w:color="000000"/>
              <w:right w:val="single" w:sz="4" w:space="0" w:color="000000"/>
            </w:tcBorders>
          </w:tcPr>
          <w:p w14:paraId="2A9D905C" w14:textId="77777777" w:rsidR="00C079F4" w:rsidRPr="00D66272" w:rsidRDefault="00C079F4" w:rsidP="00791BB5">
            <w:pPr>
              <w:jc w:val="both"/>
              <w:rPr>
                <w:rFonts w:asciiTheme="minorBidi" w:hAnsiTheme="minorBidi"/>
                <w:sz w:val="20"/>
                <w:szCs w:val="20"/>
              </w:rPr>
            </w:pPr>
            <w:r w:rsidRPr="00D66272">
              <w:rPr>
                <w:rFonts w:asciiTheme="minorBidi" w:hAnsiTheme="minorBidi"/>
                <w:sz w:val="20"/>
                <w:szCs w:val="20"/>
              </w:rPr>
              <w:t>Semi-</w:t>
            </w:r>
            <w:proofErr w:type="spellStart"/>
            <w:r w:rsidRPr="00D66272">
              <w:rPr>
                <w:rFonts w:asciiTheme="minorBidi" w:hAnsiTheme="minorBidi"/>
                <w:sz w:val="20"/>
                <w:szCs w:val="20"/>
              </w:rPr>
              <w:t>pacca</w:t>
            </w:r>
            <w:proofErr w:type="spellEnd"/>
            <w:r w:rsidRPr="00D66272">
              <w:rPr>
                <w:rFonts w:asciiTheme="minorBidi" w:hAnsiTheme="minorBidi"/>
                <w:sz w:val="20"/>
                <w:szCs w:val="20"/>
              </w:rPr>
              <w:t xml:space="preserve"> Construction </w:t>
            </w:r>
          </w:p>
        </w:tc>
        <w:tc>
          <w:tcPr>
            <w:tcW w:w="551" w:type="pct"/>
            <w:tcBorders>
              <w:top w:val="single" w:sz="4" w:space="0" w:color="000000"/>
              <w:left w:val="single" w:sz="4" w:space="0" w:color="000000"/>
              <w:bottom w:val="single" w:sz="4" w:space="0" w:color="000000"/>
              <w:right w:val="single" w:sz="4" w:space="0" w:color="000000"/>
            </w:tcBorders>
          </w:tcPr>
          <w:p w14:paraId="79B7F415" w14:textId="77777777" w:rsidR="00C079F4" w:rsidRPr="00D66272" w:rsidRDefault="00C079F4" w:rsidP="00791BB5">
            <w:pPr>
              <w:ind w:right="1"/>
              <w:jc w:val="center"/>
              <w:rPr>
                <w:rFonts w:asciiTheme="minorBidi" w:hAnsiTheme="minorBidi"/>
                <w:sz w:val="20"/>
                <w:szCs w:val="20"/>
              </w:rPr>
            </w:pPr>
            <w:r w:rsidRPr="00D66272">
              <w:rPr>
                <w:rFonts w:asciiTheme="minorBidi" w:hAnsiTheme="minorBidi"/>
                <w:sz w:val="20"/>
                <w:szCs w:val="20"/>
              </w:rPr>
              <w:t>02</w:t>
            </w:r>
          </w:p>
        </w:tc>
        <w:tc>
          <w:tcPr>
            <w:tcW w:w="741" w:type="pct"/>
            <w:tcBorders>
              <w:top w:val="single" w:sz="4" w:space="0" w:color="000000"/>
              <w:left w:val="single" w:sz="4" w:space="0" w:color="000000"/>
              <w:bottom w:val="single" w:sz="4" w:space="0" w:color="000000"/>
              <w:right w:val="single" w:sz="4" w:space="0" w:color="000000"/>
            </w:tcBorders>
          </w:tcPr>
          <w:p w14:paraId="211BC197" w14:textId="77777777" w:rsidR="00C079F4" w:rsidRPr="00D66272" w:rsidRDefault="00C079F4" w:rsidP="00791BB5">
            <w:pPr>
              <w:ind w:right="2"/>
              <w:jc w:val="center"/>
              <w:rPr>
                <w:rFonts w:asciiTheme="minorBidi" w:hAnsiTheme="minorBidi"/>
                <w:sz w:val="20"/>
                <w:szCs w:val="20"/>
              </w:rPr>
            </w:pPr>
            <w:r w:rsidRPr="00D66272">
              <w:rPr>
                <w:rFonts w:asciiTheme="minorBidi" w:hAnsiTheme="minorBidi"/>
                <w:sz w:val="20"/>
                <w:szCs w:val="20"/>
              </w:rPr>
              <w:t>252</w:t>
            </w:r>
          </w:p>
        </w:tc>
        <w:tc>
          <w:tcPr>
            <w:tcW w:w="816" w:type="pct"/>
            <w:tcBorders>
              <w:top w:val="single" w:sz="4" w:space="0" w:color="000000"/>
              <w:left w:val="single" w:sz="4" w:space="0" w:color="000000"/>
              <w:bottom w:val="single" w:sz="4" w:space="0" w:color="000000"/>
              <w:right w:val="single" w:sz="4" w:space="0" w:color="000000"/>
            </w:tcBorders>
          </w:tcPr>
          <w:p w14:paraId="40DE905A" w14:textId="77777777" w:rsidR="00C079F4" w:rsidRPr="00D66272" w:rsidRDefault="00C079F4" w:rsidP="00791BB5">
            <w:pPr>
              <w:ind w:left="22"/>
              <w:jc w:val="center"/>
              <w:rPr>
                <w:rFonts w:asciiTheme="minorBidi" w:hAnsiTheme="minorBidi"/>
                <w:sz w:val="20"/>
                <w:szCs w:val="20"/>
              </w:rPr>
            </w:pPr>
            <w:r w:rsidRPr="00D66272">
              <w:rPr>
                <w:rFonts w:asciiTheme="minorBidi" w:hAnsiTheme="minorBidi"/>
                <w:sz w:val="20"/>
                <w:szCs w:val="20"/>
              </w:rPr>
              <w:t>800</w:t>
            </w:r>
          </w:p>
        </w:tc>
        <w:tc>
          <w:tcPr>
            <w:tcW w:w="1028" w:type="pct"/>
            <w:tcBorders>
              <w:top w:val="single" w:sz="4" w:space="0" w:color="000000"/>
              <w:left w:val="single" w:sz="4" w:space="0" w:color="000000"/>
              <w:bottom w:val="single" w:sz="4" w:space="0" w:color="000000"/>
              <w:right w:val="single" w:sz="4" w:space="0" w:color="000000"/>
            </w:tcBorders>
          </w:tcPr>
          <w:p w14:paraId="3554A603" w14:textId="77777777" w:rsidR="00C079F4" w:rsidRPr="00D66272" w:rsidRDefault="00C079F4" w:rsidP="00791BB5">
            <w:pPr>
              <w:ind w:right="94"/>
              <w:jc w:val="center"/>
              <w:rPr>
                <w:rFonts w:asciiTheme="minorBidi" w:hAnsiTheme="minorBidi"/>
                <w:sz w:val="20"/>
                <w:szCs w:val="20"/>
              </w:rPr>
            </w:pPr>
            <w:r w:rsidRPr="00D66272">
              <w:rPr>
                <w:rFonts w:asciiTheme="minorBidi" w:hAnsiTheme="minorBidi"/>
                <w:sz w:val="20"/>
                <w:szCs w:val="20"/>
              </w:rPr>
              <w:t>201600</w:t>
            </w:r>
          </w:p>
        </w:tc>
      </w:tr>
      <w:tr w:rsidR="00C079F4" w:rsidRPr="00D66272" w14:paraId="25283A0B"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1D888E35" w14:textId="77777777" w:rsidR="00C079F4" w:rsidRPr="00D66272" w:rsidRDefault="00C079F4" w:rsidP="00791BB5">
            <w:pPr>
              <w:ind w:right="110"/>
              <w:jc w:val="center"/>
              <w:rPr>
                <w:rFonts w:asciiTheme="minorBidi" w:hAnsiTheme="minorBidi"/>
                <w:sz w:val="20"/>
                <w:szCs w:val="20"/>
              </w:rPr>
            </w:pPr>
          </w:p>
        </w:tc>
        <w:tc>
          <w:tcPr>
            <w:tcW w:w="1435" w:type="pct"/>
            <w:tcBorders>
              <w:top w:val="single" w:sz="4" w:space="0" w:color="000000"/>
              <w:left w:val="single" w:sz="4" w:space="0" w:color="000000"/>
              <w:bottom w:val="single" w:sz="4" w:space="0" w:color="000000"/>
              <w:right w:val="single" w:sz="4" w:space="0" w:color="000000"/>
            </w:tcBorders>
          </w:tcPr>
          <w:p w14:paraId="1AC452DC" w14:textId="77777777" w:rsidR="00C079F4" w:rsidRPr="00D66272" w:rsidRDefault="00C079F4" w:rsidP="00791BB5">
            <w:pPr>
              <w:jc w:val="both"/>
              <w:rPr>
                <w:rFonts w:asciiTheme="minorBidi" w:hAnsiTheme="minorBidi"/>
                <w:sz w:val="20"/>
                <w:szCs w:val="20"/>
              </w:rPr>
            </w:pPr>
            <w:r w:rsidRPr="00D66272">
              <w:rPr>
                <w:rFonts w:asciiTheme="minorBidi" w:hAnsiTheme="minorBidi"/>
                <w:b/>
                <w:sz w:val="20"/>
                <w:szCs w:val="20"/>
              </w:rPr>
              <w:t>Commercial structures</w:t>
            </w:r>
          </w:p>
        </w:tc>
        <w:tc>
          <w:tcPr>
            <w:tcW w:w="551" w:type="pct"/>
            <w:tcBorders>
              <w:top w:val="single" w:sz="4" w:space="0" w:color="000000"/>
              <w:left w:val="single" w:sz="4" w:space="0" w:color="000000"/>
              <w:bottom w:val="single" w:sz="4" w:space="0" w:color="000000"/>
              <w:right w:val="single" w:sz="4" w:space="0" w:color="000000"/>
            </w:tcBorders>
          </w:tcPr>
          <w:p w14:paraId="78AB7FF6" w14:textId="77777777" w:rsidR="00C079F4" w:rsidRPr="00D66272" w:rsidRDefault="00C079F4" w:rsidP="00791BB5">
            <w:pPr>
              <w:ind w:right="107"/>
              <w:jc w:val="both"/>
              <w:rPr>
                <w:rFonts w:asciiTheme="minorBidi" w:hAnsiTheme="minorBidi"/>
                <w:sz w:val="20"/>
                <w:szCs w:val="20"/>
              </w:rPr>
            </w:pPr>
          </w:p>
        </w:tc>
        <w:tc>
          <w:tcPr>
            <w:tcW w:w="741" w:type="pct"/>
            <w:tcBorders>
              <w:top w:val="single" w:sz="4" w:space="0" w:color="000000"/>
              <w:left w:val="single" w:sz="4" w:space="0" w:color="000000"/>
              <w:bottom w:val="single" w:sz="4" w:space="0" w:color="000000"/>
              <w:right w:val="single" w:sz="4" w:space="0" w:color="000000"/>
            </w:tcBorders>
          </w:tcPr>
          <w:p w14:paraId="6658E97D" w14:textId="77777777" w:rsidR="00C079F4" w:rsidRPr="00D66272" w:rsidRDefault="00C079F4" w:rsidP="00791BB5">
            <w:pPr>
              <w:ind w:right="1"/>
              <w:jc w:val="both"/>
              <w:rPr>
                <w:rFonts w:asciiTheme="minorBidi" w:hAnsiTheme="minorBidi"/>
                <w:sz w:val="20"/>
                <w:szCs w:val="20"/>
              </w:rPr>
            </w:pPr>
          </w:p>
        </w:tc>
        <w:tc>
          <w:tcPr>
            <w:tcW w:w="816" w:type="pct"/>
            <w:tcBorders>
              <w:top w:val="single" w:sz="4" w:space="0" w:color="000000"/>
              <w:left w:val="single" w:sz="4" w:space="0" w:color="000000"/>
              <w:bottom w:val="single" w:sz="4" w:space="0" w:color="000000"/>
              <w:right w:val="single" w:sz="4" w:space="0" w:color="000000"/>
            </w:tcBorders>
            <w:vAlign w:val="bottom"/>
          </w:tcPr>
          <w:p w14:paraId="7C025A9D" w14:textId="77777777" w:rsidR="00C079F4" w:rsidRPr="00D66272" w:rsidRDefault="00C079F4" w:rsidP="00791BB5">
            <w:pPr>
              <w:ind w:right="108"/>
              <w:jc w:val="both"/>
              <w:rPr>
                <w:rFonts w:asciiTheme="minorBidi" w:hAnsiTheme="minorBidi"/>
                <w:sz w:val="20"/>
                <w:szCs w:val="20"/>
              </w:rPr>
            </w:pPr>
          </w:p>
        </w:tc>
        <w:tc>
          <w:tcPr>
            <w:tcW w:w="1028" w:type="pct"/>
            <w:tcBorders>
              <w:top w:val="single" w:sz="4" w:space="0" w:color="000000"/>
              <w:left w:val="single" w:sz="4" w:space="0" w:color="000000"/>
              <w:bottom w:val="single" w:sz="4" w:space="0" w:color="000000"/>
              <w:right w:val="single" w:sz="4" w:space="0" w:color="000000"/>
            </w:tcBorders>
            <w:vAlign w:val="bottom"/>
          </w:tcPr>
          <w:p w14:paraId="015B430F" w14:textId="77777777" w:rsidR="00C079F4" w:rsidRPr="00D66272" w:rsidRDefault="00C079F4" w:rsidP="00791BB5">
            <w:pPr>
              <w:ind w:right="108"/>
              <w:jc w:val="both"/>
              <w:rPr>
                <w:rFonts w:asciiTheme="minorBidi" w:hAnsiTheme="minorBidi"/>
                <w:sz w:val="20"/>
                <w:szCs w:val="20"/>
              </w:rPr>
            </w:pPr>
          </w:p>
        </w:tc>
      </w:tr>
      <w:tr w:rsidR="00C079F4" w:rsidRPr="00D66272" w14:paraId="3F3E2330"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13477631" w14:textId="77777777" w:rsidR="00C079F4" w:rsidRPr="00D66272" w:rsidRDefault="00C079F4" w:rsidP="00791BB5">
            <w:pPr>
              <w:ind w:right="110"/>
              <w:jc w:val="center"/>
              <w:rPr>
                <w:rFonts w:asciiTheme="minorBidi" w:hAnsiTheme="minorBidi"/>
                <w:sz w:val="20"/>
                <w:szCs w:val="20"/>
              </w:rPr>
            </w:pPr>
            <w:r w:rsidRPr="00D66272">
              <w:rPr>
                <w:rFonts w:asciiTheme="minorBidi" w:hAnsiTheme="minorBidi"/>
                <w:sz w:val="20"/>
                <w:szCs w:val="20"/>
              </w:rPr>
              <w:t>3.4</w:t>
            </w:r>
          </w:p>
        </w:tc>
        <w:tc>
          <w:tcPr>
            <w:tcW w:w="1435" w:type="pct"/>
            <w:tcBorders>
              <w:top w:val="single" w:sz="4" w:space="0" w:color="000000"/>
              <w:left w:val="single" w:sz="4" w:space="0" w:color="000000"/>
              <w:bottom w:val="single" w:sz="4" w:space="0" w:color="000000"/>
              <w:right w:val="single" w:sz="4" w:space="0" w:color="000000"/>
            </w:tcBorders>
          </w:tcPr>
          <w:p w14:paraId="378DEBA3" w14:textId="77777777" w:rsidR="00C079F4" w:rsidRPr="00D66272" w:rsidRDefault="00C079F4" w:rsidP="00791BB5">
            <w:pPr>
              <w:jc w:val="both"/>
              <w:rPr>
                <w:rFonts w:asciiTheme="minorBidi" w:hAnsiTheme="minorBidi"/>
                <w:sz w:val="20"/>
                <w:szCs w:val="20"/>
              </w:rPr>
            </w:pPr>
            <w:r w:rsidRPr="00D66272">
              <w:rPr>
                <w:rFonts w:asciiTheme="minorBidi" w:hAnsiTheme="minorBidi"/>
                <w:sz w:val="20"/>
                <w:szCs w:val="20"/>
              </w:rPr>
              <w:t xml:space="preserve">Construction Category 2 </w:t>
            </w:r>
          </w:p>
        </w:tc>
        <w:tc>
          <w:tcPr>
            <w:tcW w:w="551" w:type="pct"/>
            <w:tcBorders>
              <w:top w:val="single" w:sz="4" w:space="0" w:color="000000"/>
              <w:left w:val="single" w:sz="4" w:space="0" w:color="000000"/>
              <w:bottom w:val="single" w:sz="4" w:space="0" w:color="000000"/>
              <w:right w:val="single" w:sz="4" w:space="0" w:color="000000"/>
            </w:tcBorders>
          </w:tcPr>
          <w:p w14:paraId="5A95A664" w14:textId="77777777" w:rsidR="00C079F4" w:rsidRPr="00D66272" w:rsidRDefault="00C079F4" w:rsidP="00791BB5">
            <w:pPr>
              <w:ind w:right="1"/>
              <w:jc w:val="center"/>
              <w:rPr>
                <w:rFonts w:asciiTheme="minorBidi" w:hAnsiTheme="minorBidi"/>
                <w:sz w:val="20"/>
                <w:szCs w:val="20"/>
              </w:rPr>
            </w:pPr>
            <w:r w:rsidRPr="00D66272">
              <w:rPr>
                <w:rFonts w:asciiTheme="minorBidi" w:hAnsiTheme="minorBidi"/>
                <w:sz w:val="20"/>
                <w:szCs w:val="20"/>
              </w:rPr>
              <w:t>06</w:t>
            </w:r>
          </w:p>
        </w:tc>
        <w:tc>
          <w:tcPr>
            <w:tcW w:w="741" w:type="pct"/>
            <w:tcBorders>
              <w:top w:val="single" w:sz="4" w:space="0" w:color="000000"/>
              <w:left w:val="single" w:sz="4" w:space="0" w:color="000000"/>
              <w:bottom w:val="single" w:sz="4" w:space="0" w:color="000000"/>
              <w:right w:val="single" w:sz="4" w:space="0" w:color="000000"/>
            </w:tcBorders>
          </w:tcPr>
          <w:p w14:paraId="3A1D2824" w14:textId="77777777" w:rsidR="00C079F4" w:rsidRPr="00D66272" w:rsidRDefault="00C079F4" w:rsidP="00791BB5">
            <w:pPr>
              <w:ind w:right="2"/>
              <w:jc w:val="center"/>
              <w:rPr>
                <w:rFonts w:asciiTheme="minorBidi" w:hAnsiTheme="minorBidi"/>
                <w:sz w:val="20"/>
                <w:szCs w:val="20"/>
              </w:rPr>
            </w:pPr>
            <w:r w:rsidRPr="00D66272">
              <w:rPr>
                <w:rFonts w:asciiTheme="minorBidi" w:hAnsiTheme="minorBidi"/>
                <w:sz w:val="20"/>
                <w:szCs w:val="20"/>
              </w:rPr>
              <w:t>4,454</w:t>
            </w:r>
          </w:p>
        </w:tc>
        <w:tc>
          <w:tcPr>
            <w:tcW w:w="816" w:type="pct"/>
            <w:tcBorders>
              <w:top w:val="single" w:sz="4" w:space="0" w:color="000000"/>
              <w:left w:val="single" w:sz="4" w:space="0" w:color="000000"/>
              <w:bottom w:val="single" w:sz="4" w:space="0" w:color="000000"/>
              <w:right w:val="single" w:sz="4" w:space="0" w:color="000000"/>
            </w:tcBorders>
          </w:tcPr>
          <w:p w14:paraId="0B99B071" w14:textId="77777777" w:rsidR="00C079F4" w:rsidRPr="00D66272" w:rsidRDefault="00C079F4" w:rsidP="00791BB5">
            <w:pPr>
              <w:ind w:left="22"/>
              <w:jc w:val="center"/>
              <w:rPr>
                <w:rFonts w:asciiTheme="minorBidi" w:hAnsiTheme="minorBidi"/>
                <w:sz w:val="20"/>
                <w:szCs w:val="20"/>
              </w:rPr>
            </w:pPr>
            <w:r w:rsidRPr="00D66272">
              <w:rPr>
                <w:rFonts w:asciiTheme="minorBidi" w:hAnsiTheme="minorBidi"/>
                <w:sz w:val="20"/>
                <w:szCs w:val="20"/>
              </w:rPr>
              <w:t>1200</w:t>
            </w:r>
          </w:p>
        </w:tc>
        <w:tc>
          <w:tcPr>
            <w:tcW w:w="1028" w:type="pct"/>
            <w:tcBorders>
              <w:top w:val="single" w:sz="4" w:space="0" w:color="000000"/>
              <w:left w:val="single" w:sz="4" w:space="0" w:color="000000"/>
              <w:bottom w:val="single" w:sz="4" w:space="0" w:color="000000"/>
              <w:right w:val="single" w:sz="4" w:space="0" w:color="000000"/>
            </w:tcBorders>
          </w:tcPr>
          <w:p w14:paraId="22129DD8" w14:textId="77777777" w:rsidR="00C079F4" w:rsidRPr="00D66272" w:rsidRDefault="00C079F4" w:rsidP="00791BB5">
            <w:pPr>
              <w:ind w:right="94"/>
              <w:jc w:val="center"/>
              <w:rPr>
                <w:rFonts w:asciiTheme="minorBidi" w:hAnsiTheme="minorBidi"/>
                <w:sz w:val="20"/>
                <w:szCs w:val="20"/>
              </w:rPr>
            </w:pPr>
            <w:r w:rsidRPr="00D66272">
              <w:rPr>
                <w:rFonts w:asciiTheme="minorBidi" w:hAnsiTheme="minorBidi"/>
                <w:sz w:val="20"/>
                <w:szCs w:val="20"/>
              </w:rPr>
              <w:t>5344800</w:t>
            </w:r>
          </w:p>
        </w:tc>
      </w:tr>
      <w:tr w:rsidR="00C079F4" w:rsidRPr="00D66272" w14:paraId="30155ECD"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4DD8B95C" w14:textId="77777777" w:rsidR="00C079F4" w:rsidRPr="00D66272" w:rsidRDefault="00C079F4" w:rsidP="00791BB5">
            <w:pPr>
              <w:ind w:right="110"/>
              <w:jc w:val="center"/>
              <w:rPr>
                <w:rFonts w:asciiTheme="minorBidi" w:hAnsiTheme="minorBidi"/>
                <w:sz w:val="20"/>
                <w:szCs w:val="20"/>
              </w:rPr>
            </w:pPr>
            <w:r w:rsidRPr="00D66272">
              <w:rPr>
                <w:rFonts w:asciiTheme="minorBidi" w:hAnsiTheme="minorBidi"/>
                <w:sz w:val="20"/>
                <w:szCs w:val="20"/>
              </w:rPr>
              <w:t>3.5</w:t>
            </w:r>
          </w:p>
        </w:tc>
        <w:tc>
          <w:tcPr>
            <w:tcW w:w="1435" w:type="pct"/>
            <w:tcBorders>
              <w:top w:val="single" w:sz="4" w:space="0" w:color="000000"/>
              <w:left w:val="single" w:sz="4" w:space="0" w:color="000000"/>
              <w:bottom w:val="single" w:sz="4" w:space="0" w:color="000000"/>
              <w:right w:val="single" w:sz="4" w:space="0" w:color="000000"/>
            </w:tcBorders>
          </w:tcPr>
          <w:p w14:paraId="0E4BDEDC" w14:textId="77777777" w:rsidR="00C079F4" w:rsidRPr="00D66272" w:rsidRDefault="00C079F4" w:rsidP="00791BB5">
            <w:pPr>
              <w:jc w:val="both"/>
              <w:rPr>
                <w:rFonts w:asciiTheme="minorBidi" w:hAnsiTheme="minorBidi"/>
                <w:sz w:val="20"/>
                <w:szCs w:val="20"/>
              </w:rPr>
            </w:pPr>
            <w:r w:rsidRPr="00D66272">
              <w:rPr>
                <w:rFonts w:asciiTheme="minorBidi" w:hAnsiTheme="minorBidi"/>
                <w:sz w:val="20"/>
                <w:szCs w:val="20"/>
              </w:rPr>
              <w:t xml:space="preserve">Construction Category 3 </w:t>
            </w:r>
          </w:p>
        </w:tc>
        <w:tc>
          <w:tcPr>
            <w:tcW w:w="551" w:type="pct"/>
            <w:tcBorders>
              <w:top w:val="single" w:sz="4" w:space="0" w:color="000000"/>
              <w:left w:val="single" w:sz="4" w:space="0" w:color="000000"/>
              <w:bottom w:val="single" w:sz="4" w:space="0" w:color="000000"/>
              <w:right w:val="single" w:sz="4" w:space="0" w:color="000000"/>
            </w:tcBorders>
          </w:tcPr>
          <w:p w14:paraId="0FB148A2" w14:textId="77777777" w:rsidR="00C079F4" w:rsidRPr="00D66272" w:rsidRDefault="00C079F4" w:rsidP="00791BB5">
            <w:pPr>
              <w:ind w:right="1"/>
              <w:jc w:val="center"/>
              <w:rPr>
                <w:rFonts w:asciiTheme="minorBidi" w:hAnsiTheme="minorBidi"/>
                <w:sz w:val="20"/>
                <w:szCs w:val="20"/>
              </w:rPr>
            </w:pPr>
            <w:r w:rsidRPr="00D66272">
              <w:rPr>
                <w:rFonts w:asciiTheme="minorBidi" w:hAnsiTheme="minorBidi"/>
                <w:sz w:val="20"/>
                <w:szCs w:val="20"/>
              </w:rPr>
              <w:t>37</w:t>
            </w:r>
          </w:p>
        </w:tc>
        <w:tc>
          <w:tcPr>
            <w:tcW w:w="741" w:type="pct"/>
            <w:tcBorders>
              <w:top w:val="single" w:sz="4" w:space="0" w:color="000000"/>
              <w:left w:val="single" w:sz="4" w:space="0" w:color="000000"/>
              <w:bottom w:val="single" w:sz="4" w:space="0" w:color="000000"/>
              <w:right w:val="single" w:sz="4" w:space="0" w:color="000000"/>
            </w:tcBorders>
          </w:tcPr>
          <w:p w14:paraId="1F3C36DC" w14:textId="77777777" w:rsidR="00C079F4" w:rsidRPr="00D66272" w:rsidRDefault="00C079F4" w:rsidP="00791BB5">
            <w:pPr>
              <w:ind w:right="2"/>
              <w:jc w:val="center"/>
              <w:rPr>
                <w:rFonts w:asciiTheme="minorBidi" w:hAnsiTheme="minorBidi"/>
                <w:sz w:val="20"/>
                <w:szCs w:val="20"/>
              </w:rPr>
            </w:pPr>
            <w:r w:rsidRPr="00D66272">
              <w:rPr>
                <w:rFonts w:asciiTheme="minorBidi" w:hAnsiTheme="minorBidi"/>
                <w:sz w:val="20"/>
                <w:szCs w:val="20"/>
              </w:rPr>
              <w:t>8789.76</w:t>
            </w:r>
          </w:p>
        </w:tc>
        <w:tc>
          <w:tcPr>
            <w:tcW w:w="816" w:type="pct"/>
            <w:tcBorders>
              <w:top w:val="single" w:sz="4" w:space="0" w:color="000000"/>
              <w:left w:val="single" w:sz="4" w:space="0" w:color="000000"/>
              <w:bottom w:val="single" w:sz="4" w:space="0" w:color="000000"/>
              <w:right w:val="single" w:sz="4" w:space="0" w:color="000000"/>
            </w:tcBorders>
          </w:tcPr>
          <w:p w14:paraId="64115EC0" w14:textId="77777777" w:rsidR="00C079F4" w:rsidRPr="00D66272" w:rsidRDefault="00C079F4" w:rsidP="00791BB5">
            <w:pPr>
              <w:ind w:left="22"/>
              <w:jc w:val="center"/>
              <w:rPr>
                <w:rFonts w:asciiTheme="minorBidi" w:hAnsiTheme="minorBidi"/>
                <w:sz w:val="20"/>
                <w:szCs w:val="20"/>
              </w:rPr>
            </w:pPr>
            <w:r w:rsidRPr="00D66272">
              <w:rPr>
                <w:rFonts w:asciiTheme="minorBidi" w:hAnsiTheme="minorBidi"/>
                <w:sz w:val="20"/>
                <w:szCs w:val="20"/>
              </w:rPr>
              <w:t>1000</w:t>
            </w:r>
          </w:p>
        </w:tc>
        <w:tc>
          <w:tcPr>
            <w:tcW w:w="1028" w:type="pct"/>
            <w:tcBorders>
              <w:top w:val="single" w:sz="4" w:space="0" w:color="000000"/>
              <w:left w:val="single" w:sz="4" w:space="0" w:color="000000"/>
              <w:bottom w:val="single" w:sz="4" w:space="0" w:color="000000"/>
              <w:right w:val="single" w:sz="4" w:space="0" w:color="000000"/>
            </w:tcBorders>
          </w:tcPr>
          <w:p w14:paraId="096CDADF" w14:textId="77777777" w:rsidR="00C079F4" w:rsidRPr="00D66272" w:rsidRDefault="00C079F4" w:rsidP="00791BB5">
            <w:pPr>
              <w:ind w:right="94"/>
              <w:jc w:val="center"/>
              <w:rPr>
                <w:rFonts w:asciiTheme="minorBidi" w:hAnsiTheme="minorBidi"/>
                <w:sz w:val="20"/>
                <w:szCs w:val="20"/>
              </w:rPr>
            </w:pPr>
            <w:r w:rsidRPr="00D66272">
              <w:rPr>
                <w:rFonts w:asciiTheme="minorBidi" w:hAnsiTheme="minorBidi"/>
                <w:sz w:val="20"/>
                <w:szCs w:val="20"/>
              </w:rPr>
              <w:t>8,789,760</w:t>
            </w:r>
          </w:p>
        </w:tc>
      </w:tr>
      <w:tr w:rsidR="00C079F4" w:rsidRPr="00D66272" w14:paraId="23BB3EEC"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3EE2A462" w14:textId="77777777" w:rsidR="00C079F4" w:rsidRPr="00D66272" w:rsidRDefault="00C079F4" w:rsidP="00791BB5">
            <w:pPr>
              <w:ind w:right="110"/>
              <w:jc w:val="center"/>
              <w:rPr>
                <w:rFonts w:asciiTheme="minorBidi" w:hAnsiTheme="minorBidi"/>
                <w:sz w:val="20"/>
                <w:szCs w:val="20"/>
              </w:rPr>
            </w:pPr>
          </w:p>
        </w:tc>
        <w:tc>
          <w:tcPr>
            <w:tcW w:w="1435" w:type="pct"/>
            <w:tcBorders>
              <w:top w:val="single" w:sz="4" w:space="0" w:color="000000"/>
              <w:left w:val="single" w:sz="4" w:space="0" w:color="000000"/>
              <w:bottom w:val="single" w:sz="4" w:space="0" w:color="000000"/>
              <w:right w:val="single" w:sz="4" w:space="0" w:color="000000"/>
            </w:tcBorders>
          </w:tcPr>
          <w:p w14:paraId="17C90923" w14:textId="77777777" w:rsidR="00C079F4" w:rsidRPr="00D66272" w:rsidRDefault="00C079F4" w:rsidP="00791BB5">
            <w:pPr>
              <w:ind w:left="106"/>
              <w:jc w:val="both"/>
              <w:rPr>
                <w:rFonts w:asciiTheme="minorBidi" w:hAnsiTheme="minorBidi"/>
                <w:sz w:val="20"/>
                <w:szCs w:val="20"/>
              </w:rPr>
            </w:pPr>
            <w:r w:rsidRPr="00D66272">
              <w:rPr>
                <w:rFonts w:asciiTheme="minorBidi" w:hAnsiTheme="minorBidi"/>
                <w:b/>
                <w:sz w:val="20"/>
                <w:szCs w:val="20"/>
              </w:rPr>
              <w:t>Boundary Walls</w:t>
            </w:r>
          </w:p>
        </w:tc>
        <w:tc>
          <w:tcPr>
            <w:tcW w:w="551" w:type="pct"/>
            <w:tcBorders>
              <w:top w:val="single" w:sz="4" w:space="0" w:color="000000"/>
              <w:left w:val="single" w:sz="4" w:space="0" w:color="000000"/>
              <w:bottom w:val="single" w:sz="4" w:space="0" w:color="000000"/>
              <w:right w:val="single" w:sz="4" w:space="0" w:color="000000"/>
            </w:tcBorders>
          </w:tcPr>
          <w:p w14:paraId="16704CC6" w14:textId="77777777" w:rsidR="00C079F4" w:rsidRPr="00D66272" w:rsidRDefault="00C079F4" w:rsidP="00791BB5">
            <w:pPr>
              <w:ind w:right="108"/>
              <w:jc w:val="both"/>
              <w:rPr>
                <w:rFonts w:asciiTheme="minorBidi" w:hAnsiTheme="minorBidi"/>
                <w:sz w:val="20"/>
                <w:szCs w:val="20"/>
              </w:rPr>
            </w:pPr>
          </w:p>
        </w:tc>
        <w:tc>
          <w:tcPr>
            <w:tcW w:w="741" w:type="pct"/>
            <w:tcBorders>
              <w:top w:val="single" w:sz="4" w:space="0" w:color="000000"/>
              <w:left w:val="single" w:sz="4" w:space="0" w:color="000000"/>
              <w:bottom w:val="single" w:sz="4" w:space="0" w:color="000000"/>
              <w:right w:val="single" w:sz="4" w:space="0" w:color="000000"/>
            </w:tcBorders>
          </w:tcPr>
          <w:p w14:paraId="6D3DFF39" w14:textId="77777777" w:rsidR="00C079F4" w:rsidRPr="00D66272" w:rsidRDefault="00C079F4" w:rsidP="00791BB5">
            <w:pPr>
              <w:ind w:right="1"/>
              <w:jc w:val="both"/>
              <w:rPr>
                <w:rFonts w:asciiTheme="minorBidi" w:hAnsiTheme="minorBidi"/>
                <w:sz w:val="20"/>
                <w:szCs w:val="20"/>
              </w:rPr>
            </w:pPr>
          </w:p>
        </w:tc>
        <w:tc>
          <w:tcPr>
            <w:tcW w:w="816" w:type="pct"/>
            <w:tcBorders>
              <w:top w:val="single" w:sz="4" w:space="0" w:color="000000"/>
              <w:left w:val="single" w:sz="4" w:space="0" w:color="000000"/>
              <w:bottom w:val="single" w:sz="4" w:space="0" w:color="000000"/>
              <w:right w:val="single" w:sz="4" w:space="0" w:color="000000"/>
            </w:tcBorders>
            <w:vAlign w:val="bottom"/>
          </w:tcPr>
          <w:p w14:paraId="7E752FDB" w14:textId="77777777" w:rsidR="00C079F4" w:rsidRPr="00D66272" w:rsidRDefault="00C079F4" w:rsidP="00791BB5">
            <w:pPr>
              <w:ind w:right="108"/>
              <w:jc w:val="both"/>
              <w:rPr>
                <w:rFonts w:asciiTheme="minorBidi" w:hAnsiTheme="minorBidi"/>
                <w:sz w:val="20"/>
                <w:szCs w:val="20"/>
              </w:rPr>
            </w:pPr>
          </w:p>
        </w:tc>
        <w:tc>
          <w:tcPr>
            <w:tcW w:w="1028" w:type="pct"/>
            <w:tcBorders>
              <w:top w:val="single" w:sz="4" w:space="0" w:color="000000"/>
              <w:left w:val="single" w:sz="4" w:space="0" w:color="000000"/>
              <w:bottom w:val="single" w:sz="4" w:space="0" w:color="000000"/>
              <w:right w:val="single" w:sz="4" w:space="0" w:color="000000"/>
            </w:tcBorders>
            <w:vAlign w:val="bottom"/>
          </w:tcPr>
          <w:p w14:paraId="70B9D207" w14:textId="77777777" w:rsidR="00C079F4" w:rsidRPr="00D66272" w:rsidRDefault="00C079F4" w:rsidP="00791BB5">
            <w:pPr>
              <w:ind w:right="108"/>
              <w:jc w:val="both"/>
              <w:rPr>
                <w:rFonts w:asciiTheme="minorBidi" w:hAnsiTheme="minorBidi"/>
                <w:sz w:val="20"/>
                <w:szCs w:val="20"/>
              </w:rPr>
            </w:pPr>
          </w:p>
        </w:tc>
      </w:tr>
      <w:tr w:rsidR="00C079F4" w:rsidRPr="00D66272" w14:paraId="4C2F2EAE"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61699842" w14:textId="77777777" w:rsidR="00C079F4" w:rsidRPr="00D66272" w:rsidRDefault="00C079F4" w:rsidP="00791BB5">
            <w:pPr>
              <w:ind w:right="110"/>
              <w:jc w:val="center"/>
              <w:rPr>
                <w:rFonts w:asciiTheme="minorBidi" w:hAnsiTheme="minorBidi"/>
                <w:sz w:val="20"/>
                <w:szCs w:val="20"/>
              </w:rPr>
            </w:pPr>
            <w:r w:rsidRPr="00D66272">
              <w:rPr>
                <w:rFonts w:asciiTheme="minorBidi" w:hAnsiTheme="minorBidi"/>
                <w:sz w:val="20"/>
                <w:szCs w:val="20"/>
              </w:rPr>
              <w:t>3.6</w:t>
            </w:r>
          </w:p>
        </w:tc>
        <w:tc>
          <w:tcPr>
            <w:tcW w:w="1435" w:type="pct"/>
            <w:tcBorders>
              <w:top w:val="single" w:sz="4" w:space="0" w:color="000000"/>
              <w:left w:val="single" w:sz="4" w:space="0" w:color="000000"/>
              <w:bottom w:val="single" w:sz="4" w:space="0" w:color="000000"/>
              <w:right w:val="single" w:sz="4" w:space="0" w:color="000000"/>
            </w:tcBorders>
          </w:tcPr>
          <w:p w14:paraId="2B03027B" w14:textId="77777777" w:rsidR="00C079F4" w:rsidRPr="00D66272" w:rsidRDefault="00C079F4" w:rsidP="00791BB5">
            <w:pPr>
              <w:jc w:val="both"/>
              <w:rPr>
                <w:rFonts w:asciiTheme="minorBidi" w:hAnsiTheme="minorBidi"/>
                <w:sz w:val="20"/>
                <w:szCs w:val="20"/>
              </w:rPr>
            </w:pPr>
            <w:r w:rsidRPr="00D66272">
              <w:rPr>
                <w:rFonts w:asciiTheme="minorBidi" w:hAnsiTheme="minorBidi"/>
                <w:sz w:val="20"/>
                <w:szCs w:val="20"/>
              </w:rPr>
              <w:t>Semi-</w:t>
            </w:r>
            <w:proofErr w:type="spellStart"/>
            <w:r w:rsidRPr="00D66272">
              <w:rPr>
                <w:rFonts w:asciiTheme="minorBidi" w:hAnsiTheme="minorBidi"/>
                <w:sz w:val="20"/>
                <w:szCs w:val="20"/>
              </w:rPr>
              <w:t>pacca</w:t>
            </w:r>
            <w:proofErr w:type="spellEnd"/>
            <w:r w:rsidRPr="00D66272">
              <w:rPr>
                <w:rFonts w:asciiTheme="minorBidi" w:hAnsiTheme="minorBidi"/>
                <w:sz w:val="20"/>
                <w:szCs w:val="20"/>
              </w:rPr>
              <w:t xml:space="preserve"> Construction </w:t>
            </w:r>
          </w:p>
        </w:tc>
        <w:tc>
          <w:tcPr>
            <w:tcW w:w="551" w:type="pct"/>
            <w:tcBorders>
              <w:top w:val="single" w:sz="4" w:space="0" w:color="000000"/>
              <w:left w:val="single" w:sz="4" w:space="0" w:color="000000"/>
              <w:bottom w:val="single" w:sz="4" w:space="0" w:color="000000"/>
              <w:right w:val="single" w:sz="4" w:space="0" w:color="000000"/>
            </w:tcBorders>
          </w:tcPr>
          <w:p w14:paraId="2D82EEBE" w14:textId="77777777" w:rsidR="00C079F4" w:rsidRPr="00D66272" w:rsidRDefault="00C079F4" w:rsidP="00791BB5">
            <w:pPr>
              <w:ind w:right="1"/>
              <w:jc w:val="center"/>
              <w:rPr>
                <w:rFonts w:asciiTheme="minorBidi" w:hAnsiTheme="minorBidi"/>
                <w:sz w:val="20"/>
                <w:szCs w:val="20"/>
              </w:rPr>
            </w:pPr>
            <w:r w:rsidRPr="00D66272">
              <w:rPr>
                <w:rFonts w:asciiTheme="minorBidi" w:hAnsiTheme="minorBidi"/>
                <w:sz w:val="20"/>
                <w:szCs w:val="20"/>
              </w:rPr>
              <w:t>04</w:t>
            </w:r>
          </w:p>
        </w:tc>
        <w:tc>
          <w:tcPr>
            <w:tcW w:w="741" w:type="pct"/>
            <w:tcBorders>
              <w:top w:val="single" w:sz="4" w:space="0" w:color="000000"/>
              <w:left w:val="single" w:sz="4" w:space="0" w:color="000000"/>
              <w:bottom w:val="single" w:sz="4" w:space="0" w:color="000000"/>
              <w:right w:val="single" w:sz="4" w:space="0" w:color="000000"/>
            </w:tcBorders>
          </w:tcPr>
          <w:p w14:paraId="130DC27F" w14:textId="77777777" w:rsidR="00C079F4" w:rsidRPr="00D66272" w:rsidRDefault="00C079F4" w:rsidP="00791BB5">
            <w:pPr>
              <w:ind w:right="2"/>
              <w:jc w:val="center"/>
              <w:rPr>
                <w:rFonts w:asciiTheme="minorBidi" w:hAnsiTheme="minorBidi"/>
                <w:sz w:val="20"/>
                <w:szCs w:val="20"/>
              </w:rPr>
            </w:pPr>
            <w:r w:rsidRPr="00D66272">
              <w:rPr>
                <w:rFonts w:asciiTheme="minorBidi" w:hAnsiTheme="minorBidi"/>
                <w:sz w:val="20"/>
                <w:szCs w:val="20"/>
              </w:rPr>
              <w:t>972</w:t>
            </w:r>
          </w:p>
        </w:tc>
        <w:tc>
          <w:tcPr>
            <w:tcW w:w="816" w:type="pct"/>
            <w:tcBorders>
              <w:top w:val="single" w:sz="4" w:space="0" w:color="000000"/>
              <w:left w:val="single" w:sz="4" w:space="0" w:color="000000"/>
              <w:bottom w:val="single" w:sz="4" w:space="0" w:color="000000"/>
              <w:right w:val="single" w:sz="4" w:space="0" w:color="000000"/>
            </w:tcBorders>
          </w:tcPr>
          <w:p w14:paraId="11EB42F4" w14:textId="77777777" w:rsidR="00C079F4" w:rsidRPr="00D66272" w:rsidRDefault="00C079F4" w:rsidP="00791BB5">
            <w:pPr>
              <w:ind w:left="22"/>
              <w:jc w:val="center"/>
              <w:rPr>
                <w:rFonts w:asciiTheme="minorBidi" w:hAnsiTheme="minorBidi"/>
                <w:sz w:val="20"/>
                <w:szCs w:val="20"/>
              </w:rPr>
            </w:pPr>
            <w:r w:rsidRPr="00D66272">
              <w:rPr>
                <w:rFonts w:asciiTheme="minorBidi" w:hAnsiTheme="minorBidi"/>
                <w:sz w:val="20"/>
                <w:szCs w:val="20"/>
              </w:rPr>
              <w:t>800</w:t>
            </w:r>
          </w:p>
        </w:tc>
        <w:tc>
          <w:tcPr>
            <w:tcW w:w="1028" w:type="pct"/>
            <w:tcBorders>
              <w:top w:val="single" w:sz="4" w:space="0" w:color="000000"/>
              <w:left w:val="single" w:sz="4" w:space="0" w:color="000000"/>
              <w:bottom w:val="single" w:sz="4" w:space="0" w:color="000000"/>
              <w:right w:val="single" w:sz="4" w:space="0" w:color="000000"/>
            </w:tcBorders>
          </w:tcPr>
          <w:p w14:paraId="097442B1" w14:textId="77777777" w:rsidR="00C079F4" w:rsidRPr="00D66272" w:rsidRDefault="00C079F4" w:rsidP="00791BB5">
            <w:pPr>
              <w:ind w:right="94"/>
              <w:jc w:val="center"/>
              <w:rPr>
                <w:rFonts w:asciiTheme="minorBidi" w:hAnsiTheme="minorBidi"/>
                <w:sz w:val="20"/>
                <w:szCs w:val="20"/>
              </w:rPr>
            </w:pPr>
            <w:r w:rsidRPr="00D66272">
              <w:rPr>
                <w:rFonts w:asciiTheme="minorBidi" w:hAnsiTheme="minorBidi"/>
                <w:sz w:val="20"/>
                <w:szCs w:val="20"/>
              </w:rPr>
              <w:t>777,600</w:t>
            </w:r>
          </w:p>
        </w:tc>
      </w:tr>
      <w:tr w:rsidR="00C079F4" w:rsidRPr="00D66272" w14:paraId="7D1FE6F5"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491EB3C2" w14:textId="77777777" w:rsidR="00C079F4" w:rsidRPr="00D66272" w:rsidRDefault="00C079F4" w:rsidP="00791BB5">
            <w:pPr>
              <w:ind w:right="110"/>
              <w:jc w:val="center"/>
              <w:rPr>
                <w:rFonts w:asciiTheme="minorBidi" w:hAnsiTheme="minorBidi"/>
                <w:sz w:val="20"/>
                <w:szCs w:val="20"/>
              </w:rPr>
            </w:pPr>
            <w:r w:rsidRPr="00D66272">
              <w:rPr>
                <w:rFonts w:asciiTheme="minorBidi" w:hAnsiTheme="minorBidi"/>
                <w:sz w:val="20"/>
                <w:szCs w:val="20"/>
              </w:rPr>
              <w:t>3.7</w:t>
            </w:r>
          </w:p>
        </w:tc>
        <w:tc>
          <w:tcPr>
            <w:tcW w:w="1435" w:type="pct"/>
            <w:tcBorders>
              <w:top w:val="single" w:sz="4" w:space="0" w:color="000000"/>
              <w:left w:val="single" w:sz="4" w:space="0" w:color="000000"/>
              <w:bottom w:val="single" w:sz="4" w:space="0" w:color="000000"/>
              <w:right w:val="single" w:sz="4" w:space="0" w:color="000000"/>
            </w:tcBorders>
          </w:tcPr>
          <w:p w14:paraId="39E2FE8E" w14:textId="77777777" w:rsidR="00C079F4" w:rsidRPr="00D66272" w:rsidRDefault="00C079F4" w:rsidP="00791BB5">
            <w:pPr>
              <w:jc w:val="both"/>
              <w:rPr>
                <w:rFonts w:asciiTheme="minorBidi" w:hAnsiTheme="minorBidi"/>
                <w:sz w:val="20"/>
                <w:szCs w:val="20"/>
              </w:rPr>
            </w:pPr>
            <w:proofErr w:type="spellStart"/>
            <w:r w:rsidRPr="00D66272">
              <w:rPr>
                <w:rFonts w:asciiTheme="minorBidi" w:hAnsiTheme="minorBidi"/>
                <w:sz w:val="20"/>
                <w:szCs w:val="20"/>
              </w:rPr>
              <w:t>Kacha</w:t>
            </w:r>
            <w:proofErr w:type="spellEnd"/>
            <w:r w:rsidRPr="00D66272">
              <w:rPr>
                <w:rFonts w:asciiTheme="minorBidi" w:hAnsiTheme="minorBidi"/>
                <w:sz w:val="20"/>
                <w:szCs w:val="20"/>
              </w:rPr>
              <w:t xml:space="preserve">/wood Construction </w:t>
            </w:r>
          </w:p>
        </w:tc>
        <w:tc>
          <w:tcPr>
            <w:tcW w:w="551" w:type="pct"/>
            <w:tcBorders>
              <w:top w:val="single" w:sz="4" w:space="0" w:color="000000"/>
              <w:left w:val="single" w:sz="4" w:space="0" w:color="000000"/>
              <w:bottom w:val="single" w:sz="4" w:space="0" w:color="000000"/>
              <w:right w:val="single" w:sz="4" w:space="0" w:color="000000"/>
            </w:tcBorders>
          </w:tcPr>
          <w:p w14:paraId="544C68B3" w14:textId="77777777" w:rsidR="00C079F4" w:rsidRPr="00D66272" w:rsidRDefault="00C079F4" w:rsidP="00791BB5">
            <w:pPr>
              <w:ind w:right="1"/>
              <w:jc w:val="center"/>
              <w:rPr>
                <w:rFonts w:asciiTheme="minorBidi" w:hAnsiTheme="minorBidi"/>
                <w:sz w:val="20"/>
                <w:szCs w:val="20"/>
              </w:rPr>
            </w:pPr>
            <w:r w:rsidRPr="00D66272">
              <w:rPr>
                <w:rFonts w:asciiTheme="minorBidi" w:hAnsiTheme="minorBidi"/>
                <w:sz w:val="20"/>
                <w:szCs w:val="20"/>
              </w:rPr>
              <w:t>02</w:t>
            </w:r>
          </w:p>
        </w:tc>
        <w:tc>
          <w:tcPr>
            <w:tcW w:w="741" w:type="pct"/>
            <w:tcBorders>
              <w:top w:val="single" w:sz="4" w:space="0" w:color="000000"/>
              <w:left w:val="single" w:sz="4" w:space="0" w:color="000000"/>
              <w:bottom w:val="single" w:sz="4" w:space="0" w:color="000000"/>
              <w:right w:val="single" w:sz="4" w:space="0" w:color="000000"/>
            </w:tcBorders>
          </w:tcPr>
          <w:p w14:paraId="12597013" w14:textId="77777777" w:rsidR="00C079F4" w:rsidRPr="00D66272" w:rsidRDefault="00C079F4" w:rsidP="00791BB5">
            <w:pPr>
              <w:ind w:right="2"/>
              <w:jc w:val="center"/>
              <w:rPr>
                <w:rFonts w:asciiTheme="minorBidi" w:hAnsiTheme="minorBidi"/>
                <w:sz w:val="20"/>
                <w:szCs w:val="20"/>
              </w:rPr>
            </w:pPr>
            <w:r w:rsidRPr="00D66272">
              <w:rPr>
                <w:rFonts w:asciiTheme="minorBidi" w:hAnsiTheme="minorBidi"/>
                <w:sz w:val="20"/>
                <w:szCs w:val="20"/>
              </w:rPr>
              <w:t>577</w:t>
            </w:r>
          </w:p>
        </w:tc>
        <w:tc>
          <w:tcPr>
            <w:tcW w:w="816" w:type="pct"/>
            <w:tcBorders>
              <w:top w:val="single" w:sz="4" w:space="0" w:color="000000"/>
              <w:left w:val="single" w:sz="4" w:space="0" w:color="000000"/>
              <w:bottom w:val="single" w:sz="4" w:space="0" w:color="000000"/>
              <w:right w:val="single" w:sz="4" w:space="0" w:color="000000"/>
            </w:tcBorders>
          </w:tcPr>
          <w:p w14:paraId="0C2D429A" w14:textId="77777777" w:rsidR="00C079F4" w:rsidRPr="00D66272" w:rsidRDefault="00C079F4" w:rsidP="00791BB5">
            <w:pPr>
              <w:ind w:left="22"/>
              <w:jc w:val="center"/>
              <w:rPr>
                <w:rFonts w:asciiTheme="minorBidi" w:hAnsiTheme="minorBidi"/>
                <w:sz w:val="20"/>
                <w:szCs w:val="20"/>
              </w:rPr>
            </w:pPr>
            <w:r w:rsidRPr="00D66272">
              <w:rPr>
                <w:rFonts w:asciiTheme="minorBidi" w:hAnsiTheme="minorBidi"/>
                <w:sz w:val="20"/>
                <w:szCs w:val="20"/>
              </w:rPr>
              <w:t>500</w:t>
            </w:r>
          </w:p>
        </w:tc>
        <w:tc>
          <w:tcPr>
            <w:tcW w:w="1028" w:type="pct"/>
            <w:tcBorders>
              <w:top w:val="single" w:sz="4" w:space="0" w:color="000000"/>
              <w:left w:val="single" w:sz="4" w:space="0" w:color="000000"/>
              <w:bottom w:val="single" w:sz="4" w:space="0" w:color="000000"/>
              <w:right w:val="single" w:sz="4" w:space="0" w:color="000000"/>
            </w:tcBorders>
          </w:tcPr>
          <w:p w14:paraId="3F60BC2D" w14:textId="77777777" w:rsidR="00C079F4" w:rsidRPr="00D66272" w:rsidRDefault="00C079F4" w:rsidP="00791BB5">
            <w:pPr>
              <w:ind w:right="94"/>
              <w:jc w:val="center"/>
              <w:rPr>
                <w:rFonts w:asciiTheme="minorBidi" w:hAnsiTheme="minorBidi"/>
                <w:sz w:val="20"/>
                <w:szCs w:val="20"/>
              </w:rPr>
            </w:pPr>
            <w:r w:rsidRPr="00D66272">
              <w:rPr>
                <w:rFonts w:asciiTheme="minorBidi" w:hAnsiTheme="minorBidi"/>
                <w:sz w:val="20"/>
                <w:szCs w:val="20"/>
              </w:rPr>
              <w:t>288,500</w:t>
            </w:r>
          </w:p>
        </w:tc>
      </w:tr>
      <w:tr w:rsidR="00C079F4" w:rsidRPr="00D66272" w14:paraId="4CE9604B"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4BEC3253" w14:textId="77777777" w:rsidR="00C079F4" w:rsidRPr="00D66272" w:rsidRDefault="00C079F4" w:rsidP="00791BB5">
            <w:pPr>
              <w:ind w:right="110"/>
              <w:jc w:val="center"/>
              <w:rPr>
                <w:rFonts w:asciiTheme="minorBidi" w:hAnsiTheme="minorBidi"/>
                <w:sz w:val="20"/>
                <w:szCs w:val="20"/>
              </w:rPr>
            </w:pPr>
          </w:p>
        </w:tc>
        <w:tc>
          <w:tcPr>
            <w:tcW w:w="1435" w:type="pct"/>
            <w:tcBorders>
              <w:top w:val="single" w:sz="4" w:space="0" w:color="000000"/>
              <w:left w:val="single" w:sz="4" w:space="0" w:color="000000"/>
              <w:bottom w:val="single" w:sz="4" w:space="0" w:color="000000"/>
              <w:right w:val="single" w:sz="4" w:space="0" w:color="000000"/>
            </w:tcBorders>
          </w:tcPr>
          <w:p w14:paraId="3F537497" w14:textId="77777777" w:rsidR="00C079F4" w:rsidRPr="00D66272" w:rsidRDefault="00C079F4" w:rsidP="00791BB5">
            <w:pPr>
              <w:ind w:left="106"/>
              <w:jc w:val="both"/>
              <w:rPr>
                <w:rFonts w:asciiTheme="minorBidi" w:hAnsiTheme="minorBidi"/>
                <w:sz w:val="20"/>
                <w:szCs w:val="20"/>
              </w:rPr>
            </w:pPr>
            <w:r w:rsidRPr="00D66272">
              <w:rPr>
                <w:rFonts w:asciiTheme="minorBidi" w:hAnsiTheme="minorBidi"/>
                <w:b/>
                <w:sz w:val="20"/>
                <w:szCs w:val="20"/>
              </w:rPr>
              <w:t>Community Structure</w:t>
            </w:r>
          </w:p>
        </w:tc>
        <w:tc>
          <w:tcPr>
            <w:tcW w:w="551" w:type="pct"/>
            <w:tcBorders>
              <w:top w:val="single" w:sz="4" w:space="0" w:color="000000"/>
              <w:left w:val="single" w:sz="4" w:space="0" w:color="000000"/>
              <w:bottom w:val="single" w:sz="4" w:space="0" w:color="000000"/>
              <w:right w:val="single" w:sz="4" w:space="0" w:color="000000"/>
            </w:tcBorders>
          </w:tcPr>
          <w:p w14:paraId="7FACA7E8" w14:textId="77777777" w:rsidR="00C079F4" w:rsidRPr="00D66272" w:rsidRDefault="00C079F4" w:rsidP="00791BB5">
            <w:pPr>
              <w:ind w:right="108"/>
              <w:jc w:val="both"/>
              <w:rPr>
                <w:rFonts w:asciiTheme="minorBidi" w:hAnsiTheme="minorBidi"/>
                <w:sz w:val="20"/>
                <w:szCs w:val="20"/>
              </w:rPr>
            </w:pPr>
          </w:p>
        </w:tc>
        <w:tc>
          <w:tcPr>
            <w:tcW w:w="741" w:type="pct"/>
            <w:tcBorders>
              <w:top w:val="single" w:sz="4" w:space="0" w:color="000000"/>
              <w:left w:val="single" w:sz="4" w:space="0" w:color="000000"/>
              <w:bottom w:val="single" w:sz="4" w:space="0" w:color="000000"/>
              <w:right w:val="single" w:sz="4" w:space="0" w:color="000000"/>
            </w:tcBorders>
          </w:tcPr>
          <w:p w14:paraId="1DB2746E" w14:textId="77777777" w:rsidR="00C079F4" w:rsidRPr="00D66272" w:rsidRDefault="00C079F4" w:rsidP="00791BB5">
            <w:pPr>
              <w:ind w:right="1"/>
              <w:jc w:val="both"/>
              <w:rPr>
                <w:rFonts w:asciiTheme="minorBidi" w:hAnsiTheme="minorBidi"/>
                <w:sz w:val="20"/>
                <w:szCs w:val="20"/>
              </w:rPr>
            </w:pPr>
          </w:p>
        </w:tc>
        <w:tc>
          <w:tcPr>
            <w:tcW w:w="816" w:type="pct"/>
            <w:tcBorders>
              <w:top w:val="single" w:sz="4" w:space="0" w:color="000000"/>
              <w:left w:val="single" w:sz="4" w:space="0" w:color="000000"/>
              <w:bottom w:val="single" w:sz="4" w:space="0" w:color="000000"/>
              <w:right w:val="single" w:sz="4" w:space="0" w:color="000000"/>
            </w:tcBorders>
            <w:vAlign w:val="bottom"/>
          </w:tcPr>
          <w:p w14:paraId="62297142" w14:textId="77777777" w:rsidR="00C079F4" w:rsidRPr="00D66272" w:rsidRDefault="00C079F4" w:rsidP="00791BB5">
            <w:pPr>
              <w:ind w:right="108"/>
              <w:jc w:val="both"/>
              <w:rPr>
                <w:rFonts w:asciiTheme="minorBidi" w:hAnsiTheme="minorBidi"/>
                <w:sz w:val="20"/>
                <w:szCs w:val="20"/>
              </w:rPr>
            </w:pPr>
          </w:p>
        </w:tc>
        <w:tc>
          <w:tcPr>
            <w:tcW w:w="1028" w:type="pct"/>
            <w:tcBorders>
              <w:top w:val="single" w:sz="4" w:space="0" w:color="000000"/>
              <w:left w:val="single" w:sz="4" w:space="0" w:color="000000"/>
              <w:bottom w:val="single" w:sz="4" w:space="0" w:color="000000"/>
              <w:right w:val="single" w:sz="4" w:space="0" w:color="000000"/>
            </w:tcBorders>
            <w:vAlign w:val="bottom"/>
          </w:tcPr>
          <w:p w14:paraId="6AEACDE3" w14:textId="77777777" w:rsidR="00C079F4" w:rsidRPr="00D66272" w:rsidRDefault="00C079F4" w:rsidP="00791BB5">
            <w:pPr>
              <w:ind w:right="108"/>
              <w:jc w:val="both"/>
              <w:rPr>
                <w:rFonts w:asciiTheme="minorBidi" w:hAnsiTheme="minorBidi"/>
                <w:sz w:val="20"/>
                <w:szCs w:val="20"/>
              </w:rPr>
            </w:pPr>
          </w:p>
        </w:tc>
      </w:tr>
      <w:tr w:rsidR="00C079F4" w:rsidRPr="00D66272" w14:paraId="7A7337BA"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30200D91" w14:textId="77777777" w:rsidR="00C079F4" w:rsidRPr="00D66272" w:rsidRDefault="00C079F4" w:rsidP="00791BB5">
            <w:pPr>
              <w:ind w:right="110"/>
              <w:jc w:val="center"/>
              <w:rPr>
                <w:rFonts w:asciiTheme="minorBidi" w:hAnsiTheme="minorBidi"/>
                <w:sz w:val="20"/>
                <w:szCs w:val="20"/>
              </w:rPr>
            </w:pPr>
            <w:r w:rsidRPr="00D66272">
              <w:rPr>
                <w:rFonts w:asciiTheme="minorBidi" w:hAnsiTheme="minorBidi"/>
                <w:sz w:val="20"/>
                <w:szCs w:val="20"/>
              </w:rPr>
              <w:t>3.8</w:t>
            </w:r>
          </w:p>
        </w:tc>
        <w:tc>
          <w:tcPr>
            <w:tcW w:w="1435" w:type="pct"/>
            <w:tcBorders>
              <w:top w:val="single" w:sz="4" w:space="0" w:color="000000"/>
              <w:left w:val="single" w:sz="4" w:space="0" w:color="000000"/>
              <w:bottom w:val="single" w:sz="4" w:space="0" w:color="000000"/>
              <w:right w:val="single" w:sz="4" w:space="0" w:color="000000"/>
            </w:tcBorders>
          </w:tcPr>
          <w:p w14:paraId="58B531DD" w14:textId="77777777" w:rsidR="00C079F4" w:rsidRPr="00D66272" w:rsidRDefault="00C079F4" w:rsidP="00791BB5">
            <w:pPr>
              <w:jc w:val="both"/>
              <w:rPr>
                <w:rFonts w:asciiTheme="minorBidi" w:hAnsiTheme="minorBidi"/>
                <w:sz w:val="20"/>
                <w:szCs w:val="20"/>
              </w:rPr>
            </w:pPr>
            <w:r w:rsidRPr="00D66272">
              <w:rPr>
                <w:rFonts w:asciiTheme="minorBidi" w:hAnsiTheme="minorBidi"/>
                <w:sz w:val="20"/>
                <w:szCs w:val="20"/>
              </w:rPr>
              <w:t>Construction Category 3</w:t>
            </w:r>
          </w:p>
        </w:tc>
        <w:tc>
          <w:tcPr>
            <w:tcW w:w="551" w:type="pct"/>
            <w:tcBorders>
              <w:top w:val="single" w:sz="4" w:space="0" w:color="000000"/>
              <w:left w:val="single" w:sz="4" w:space="0" w:color="000000"/>
              <w:bottom w:val="single" w:sz="4" w:space="0" w:color="000000"/>
              <w:right w:val="single" w:sz="4" w:space="0" w:color="000000"/>
            </w:tcBorders>
          </w:tcPr>
          <w:p w14:paraId="3A46E259" w14:textId="77777777" w:rsidR="00C079F4" w:rsidRPr="00D66272" w:rsidRDefault="00C079F4" w:rsidP="00791BB5">
            <w:pPr>
              <w:ind w:right="1"/>
              <w:jc w:val="center"/>
              <w:rPr>
                <w:rFonts w:asciiTheme="minorBidi" w:hAnsiTheme="minorBidi"/>
                <w:sz w:val="20"/>
                <w:szCs w:val="20"/>
              </w:rPr>
            </w:pPr>
            <w:r w:rsidRPr="00D66272">
              <w:rPr>
                <w:rFonts w:asciiTheme="minorBidi" w:hAnsiTheme="minorBidi"/>
                <w:sz w:val="20"/>
                <w:szCs w:val="20"/>
              </w:rPr>
              <w:t>01</w:t>
            </w:r>
          </w:p>
        </w:tc>
        <w:tc>
          <w:tcPr>
            <w:tcW w:w="741" w:type="pct"/>
            <w:tcBorders>
              <w:top w:val="single" w:sz="4" w:space="0" w:color="000000"/>
              <w:left w:val="single" w:sz="4" w:space="0" w:color="000000"/>
              <w:bottom w:val="single" w:sz="4" w:space="0" w:color="000000"/>
              <w:right w:val="single" w:sz="4" w:space="0" w:color="000000"/>
            </w:tcBorders>
          </w:tcPr>
          <w:p w14:paraId="4C663BDC" w14:textId="77777777" w:rsidR="00C079F4" w:rsidRPr="00D66272" w:rsidRDefault="00C079F4" w:rsidP="00791BB5">
            <w:pPr>
              <w:ind w:right="2"/>
              <w:jc w:val="center"/>
              <w:rPr>
                <w:rFonts w:asciiTheme="minorBidi" w:hAnsiTheme="minorBidi"/>
                <w:sz w:val="20"/>
                <w:szCs w:val="20"/>
              </w:rPr>
            </w:pPr>
            <w:r w:rsidRPr="00D66272">
              <w:rPr>
                <w:rFonts w:asciiTheme="minorBidi" w:hAnsiTheme="minorBidi"/>
                <w:sz w:val="20"/>
                <w:szCs w:val="20"/>
              </w:rPr>
              <w:t>568</w:t>
            </w:r>
          </w:p>
        </w:tc>
        <w:tc>
          <w:tcPr>
            <w:tcW w:w="816" w:type="pct"/>
            <w:tcBorders>
              <w:top w:val="single" w:sz="4" w:space="0" w:color="000000"/>
              <w:left w:val="single" w:sz="4" w:space="0" w:color="000000"/>
              <w:bottom w:val="single" w:sz="4" w:space="0" w:color="000000"/>
              <w:right w:val="single" w:sz="4" w:space="0" w:color="000000"/>
            </w:tcBorders>
          </w:tcPr>
          <w:p w14:paraId="0913445C" w14:textId="77777777" w:rsidR="00C079F4" w:rsidRPr="00D66272" w:rsidRDefault="00C079F4" w:rsidP="00791BB5">
            <w:pPr>
              <w:ind w:left="22"/>
              <w:jc w:val="center"/>
              <w:rPr>
                <w:rFonts w:asciiTheme="minorBidi" w:hAnsiTheme="minorBidi"/>
                <w:sz w:val="20"/>
                <w:szCs w:val="20"/>
              </w:rPr>
            </w:pPr>
            <w:r w:rsidRPr="00D66272">
              <w:rPr>
                <w:rFonts w:asciiTheme="minorBidi" w:hAnsiTheme="minorBidi"/>
                <w:sz w:val="20"/>
                <w:szCs w:val="20"/>
              </w:rPr>
              <w:t>1000</w:t>
            </w:r>
          </w:p>
        </w:tc>
        <w:tc>
          <w:tcPr>
            <w:tcW w:w="1028" w:type="pct"/>
            <w:tcBorders>
              <w:top w:val="single" w:sz="4" w:space="0" w:color="000000"/>
              <w:left w:val="single" w:sz="4" w:space="0" w:color="000000"/>
              <w:bottom w:val="single" w:sz="4" w:space="0" w:color="000000"/>
              <w:right w:val="single" w:sz="4" w:space="0" w:color="000000"/>
            </w:tcBorders>
          </w:tcPr>
          <w:p w14:paraId="4332444E" w14:textId="77777777" w:rsidR="00C079F4" w:rsidRPr="00D66272" w:rsidRDefault="00C079F4" w:rsidP="00791BB5">
            <w:pPr>
              <w:ind w:right="94"/>
              <w:jc w:val="center"/>
              <w:rPr>
                <w:rFonts w:asciiTheme="minorBidi" w:hAnsiTheme="minorBidi"/>
                <w:sz w:val="20"/>
                <w:szCs w:val="20"/>
              </w:rPr>
            </w:pPr>
            <w:r w:rsidRPr="00D66272">
              <w:rPr>
                <w:rFonts w:asciiTheme="minorBidi" w:hAnsiTheme="minorBidi"/>
                <w:sz w:val="20"/>
                <w:szCs w:val="20"/>
              </w:rPr>
              <w:t>568,000</w:t>
            </w:r>
          </w:p>
        </w:tc>
      </w:tr>
      <w:tr w:rsidR="00C079F4" w:rsidRPr="00D66272" w14:paraId="0D428B03"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312DE125" w14:textId="77777777" w:rsidR="00C079F4" w:rsidRPr="00D66272" w:rsidRDefault="00C079F4" w:rsidP="00791BB5">
            <w:pPr>
              <w:ind w:right="110"/>
              <w:jc w:val="center"/>
              <w:rPr>
                <w:rFonts w:asciiTheme="minorBidi" w:hAnsiTheme="minorBidi"/>
                <w:sz w:val="20"/>
                <w:szCs w:val="20"/>
              </w:rPr>
            </w:pPr>
            <w:r w:rsidRPr="00D66272">
              <w:rPr>
                <w:rFonts w:asciiTheme="minorBidi" w:hAnsiTheme="minorBidi"/>
                <w:sz w:val="20"/>
                <w:szCs w:val="20"/>
              </w:rPr>
              <w:t>3.9</w:t>
            </w:r>
          </w:p>
        </w:tc>
        <w:tc>
          <w:tcPr>
            <w:tcW w:w="1435" w:type="pct"/>
            <w:tcBorders>
              <w:top w:val="single" w:sz="4" w:space="0" w:color="000000"/>
              <w:left w:val="single" w:sz="4" w:space="0" w:color="000000"/>
              <w:bottom w:val="single" w:sz="4" w:space="0" w:color="000000"/>
              <w:right w:val="single" w:sz="4" w:space="0" w:color="000000"/>
            </w:tcBorders>
          </w:tcPr>
          <w:p w14:paraId="4823049C" w14:textId="77777777" w:rsidR="00C079F4" w:rsidRPr="00D66272" w:rsidRDefault="00C079F4" w:rsidP="00791BB5">
            <w:pPr>
              <w:jc w:val="both"/>
              <w:rPr>
                <w:rFonts w:asciiTheme="minorBidi" w:hAnsiTheme="minorBidi"/>
                <w:sz w:val="20"/>
                <w:szCs w:val="20"/>
              </w:rPr>
            </w:pPr>
            <w:proofErr w:type="gramStart"/>
            <w:r w:rsidRPr="00D66272">
              <w:rPr>
                <w:rFonts w:asciiTheme="minorBidi" w:hAnsiTheme="minorBidi"/>
                <w:sz w:val="20"/>
                <w:szCs w:val="20"/>
              </w:rPr>
              <w:t>Veranda(</w:t>
            </w:r>
            <w:proofErr w:type="gramEnd"/>
            <w:r w:rsidRPr="00D66272">
              <w:rPr>
                <w:rFonts w:asciiTheme="minorBidi" w:hAnsiTheme="minorBidi"/>
                <w:sz w:val="20"/>
                <w:szCs w:val="20"/>
              </w:rPr>
              <w:t>Wall-Semi Pacca)</w:t>
            </w:r>
          </w:p>
        </w:tc>
        <w:tc>
          <w:tcPr>
            <w:tcW w:w="551" w:type="pct"/>
            <w:tcBorders>
              <w:top w:val="single" w:sz="4" w:space="0" w:color="000000"/>
              <w:left w:val="single" w:sz="4" w:space="0" w:color="000000"/>
              <w:bottom w:val="single" w:sz="4" w:space="0" w:color="000000"/>
              <w:right w:val="single" w:sz="4" w:space="0" w:color="000000"/>
            </w:tcBorders>
          </w:tcPr>
          <w:p w14:paraId="0274A90C" w14:textId="77777777" w:rsidR="00C079F4" w:rsidRPr="00D66272" w:rsidRDefault="00C079F4" w:rsidP="00791BB5">
            <w:pPr>
              <w:ind w:right="1"/>
              <w:jc w:val="center"/>
              <w:rPr>
                <w:rFonts w:asciiTheme="minorBidi" w:hAnsiTheme="minorBidi"/>
                <w:sz w:val="20"/>
                <w:szCs w:val="20"/>
              </w:rPr>
            </w:pPr>
            <w:r w:rsidRPr="00D66272">
              <w:rPr>
                <w:rFonts w:asciiTheme="minorBidi" w:hAnsiTheme="minorBidi"/>
                <w:sz w:val="20"/>
                <w:szCs w:val="20"/>
              </w:rPr>
              <w:t>01</w:t>
            </w:r>
          </w:p>
        </w:tc>
        <w:tc>
          <w:tcPr>
            <w:tcW w:w="741" w:type="pct"/>
            <w:tcBorders>
              <w:top w:val="single" w:sz="4" w:space="0" w:color="000000"/>
              <w:left w:val="single" w:sz="4" w:space="0" w:color="000000"/>
              <w:bottom w:val="single" w:sz="4" w:space="0" w:color="000000"/>
              <w:right w:val="single" w:sz="4" w:space="0" w:color="000000"/>
            </w:tcBorders>
          </w:tcPr>
          <w:p w14:paraId="5085D2B4" w14:textId="77777777" w:rsidR="00C079F4" w:rsidRPr="00D66272" w:rsidRDefault="00C079F4" w:rsidP="00791BB5">
            <w:pPr>
              <w:ind w:right="2"/>
              <w:jc w:val="center"/>
              <w:rPr>
                <w:rFonts w:asciiTheme="minorBidi" w:hAnsiTheme="minorBidi"/>
                <w:sz w:val="20"/>
                <w:szCs w:val="20"/>
              </w:rPr>
            </w:pPr>
            <w:r w:rsidRPr="00D66272">
              <w:rPr>
                <w:rFonts w:asciiTheme="minorBidi" w:hAnsiTheme="minorBidi"/>
                <w:sz w:val="20"/>
                <w:szCs w:val="20"/>
              </w:rPr>
              <w:t>160</w:t>
            </w:r>
          </w:p>
        </w:tc>
        <w:tc>
          <w:tcPr>
            <w:tcW w:w="816" w:type="pct"/>
            <w:tcBorders>
              <w:top w:val="single" w:sz="4" w:space="0" w:color="000000"/>
              <w:left w:val="single" w:sz="4" w:space="0" w:color="000000"/>
              <w:bottom w:val="single" w:sz="4" w:space="0" w:color="000000"/>
              <w:right w:val="single" w:sz="4" w:space="0" w:color="000000"/>
            </w:tcBorders>
          </w:tcPr>
          <w:p w14:paraId="38F116B7" w14:textId="77777777" w:rsidR="00C079F4" w:rsidRPr="00D66272" w:rsidRDefault="00C079F4" w:rsidP="00791BB5">
            <w:pPr>
              <w:ind w:left="22"/>
              <w:jc w:val="center"/>
              <w:rPr>
                <w:rFonts w:asciiTheme="minorBidi" w:hAnsiTheme="minorBidi"/>
                <w:sz w:val="20"/>
                <w:szCs w:val="20"/>
              </w:rPr>
            </w:pPr>
            <w:r w:rsidRPr="00D66272">
              <w:rPr>
                <w:rFonts w:asciiTheme="minorBidi" w:hAnsiTheme="minorBidi"/>
                <w:sz w:val="20"/>
                <w:szCs w:val="20"/>
              </w:rPr>
              <w:t>800</w:t>
            </w:r>
          </w:p>
        </w:tc>
        <w:tc>
          <w:tcPr>
            <w:tcW w:w="1028" w:type="pct"/>
            <w:tcBorders>
              <w:top w:val="single" w:sz="4" w:space="0" w:color="000000"/>
              <w:left w:val="single" w:sz="4" w:space="0" w:color="000000"/>
              <w:bottom w:val="single" w:sz="4" w:space="0" w:color="000000"/>
              <w:right w:val="single" w:sz="4" w:space="0" w:color="000000"/>
            </w:tcBorders>
          </w:tcPr>
          <w:p w14:paraId="1401345D" w14:textId="77777777" w:rsidR="00C079F4" w:rsidRPr="00D66272" w:rsidRDefault="00C079F4" w:rsidP="00791BB5">
            <w:pPr>
              <w:ind w:right="94"/>
              <w:jc w:val="center"/>
              <w:rPr>
                <w:rFonts w:asciiTheme="minorBidi" w:hAnsiTheme="minorBidi"/>
                <w:sz w:val="20"/>
                <w:szCs w:val="20"/>
              </w:rPr>
            </w:pPr>
            <w:r w:rsidRPr="00D66272">
              <w:rPr>
                <w:rFonts w:asciiTheme="minorBidi" w:hAnsiTheme="minorBidi"/>
                <w:sz w:val="20"/>
                <w:szCs w:val="20"/>
              </w:rPr>
              <w:t>128,000</w:t>
            </w:r>
          </w:p>
        </w:tc>
      </w:tr>
      <w:tr w:rsidR="00C079F4" w:rsidRPr="00D66272" w14:paraId="15CB735B" w14:textId="77777777" w:rsidTr="00791BB5">
        <w:trPr>
          <w:trHeight w:val="20"/>
        </w:trPr>
        <w:tc>
          <w:tcPr>
            <w:tcW w:w="429" w:type="pct"/>
            <w:tcBorders>
              <w:top w:val="single" w:sz="4" w:space="0" w:color="000000"/>
              <w:left w:val="single" w:sz="4" w:space="0" w:color="000000"/>
              <w:bottom w:val="single" w:sz="4" w:space="0" w:color="000000"/>
              <w:right w:val="single" w:sz="8" w:space="0" w:color="000000"/>
            </w:tcBorders>
          </w:tcPr>
          <w:p w14:paraId="4CDBA08C" w14:textId="77777777" w:rsidR="00C079F4" w:rsidRPr="00D66272" w:rsidRDefault="00C079F4" w:rsidP="00791BB5">
            <w:pPr>
              <w:ind w:left="108"/>
              <w:jc w:val="both"/>
              <w:rPr>
                <w:rFonts w:asciiTheme="minorBidi" w:hAnsiTheme="minorBidi"/>
                <w:sz w:val="20"/>
                <w:szCs w:val="20"/>
              </w:rPr>
            </w:pPr>
            <w:r w:rsidRPr="00D66272">
              <w:rPr>
                <w:rFonts w:asciiTheme="minorBidi" w:hAnsiTheme="minorBidi"/>
                <w:sz w:val="20"/>
                <w:szCs w:val="20"/>
              </w:rPr>
              <w:t xml:space="preserve">  </w:t>
            </w:r>
          </w:p>
        </w:tc>
        <w:tc>
          <w:tcPr>
            <w:tcW w:w="2727" w:type="pct"/>
            <w:gridSpan w:val="3"/>
            <w:tcBorders>
              <w:top w:val="single" w:sz="4" w:space="0" w:color="000000"/>
              <w:left w:val="single" w:sz="8" w:space="0" w:color="000000"/>
              <w:bottom w:val="single" w:sz="8" w:space="0" w:color="000000"/>
              <w:right w:val="nil"/>
            </w:tcBorders>
          </w:tcPr>
          <w:p w14:paraId="20AAE604" w14:textId="77777777" w:rsidR="00C079F4" w:rsidRPr="00D66272" w:rsidRDefault="00C079F4" w:rsidP="00791BB5">
            <w:pPr>
              <w:ind w:left="1276"/>
              <w:jc w:val="both"/>
              <w:rPr>
                <w:rFonts w:asciiTheme="minorBidi" w:hAnsiTheme="minorBidi"/>
                <w:sz w:val="20"/>
                <w:szCs w:val="20"/>
              </w:rPr>
            </w:pPr>
            <w:r w:rsidRPr="00D66272">
              <w:rPr>
                <w:rFonts w:asciiTheme="minorBidi" w:hAnsiTheme="minorBidi"/>
                <w:b/>
                <w:sz w:val="20"/>
                <w:szCs w:val="20"/>
              </w:rPr>
              <w:t>Sub-total             59          20320.76</w:t>
            </w:r>
          </w:p>
        </w:tc>
        <w:tc>
          <w:tcPr>
            <w:tcW w:w="816" w:type="pct"/>
            <w:tcBorders>
              <w:top w:val="single" w:sz="4" w:space="0" w:color="000000"/>
              <w:left w:val="nil"/>
              <w:bottom w:val="single" w:sz="8" w:space="0" w:color="000000"/>
              <w:right w:val="single" w:sz="8" w:space="0" w:color="000000"/>
            </w:tcBorders>
          </w:tcPr>
          <w:p w14:paraId="5746E20C" w14:textId="77777777" w:rsidR="00C079F4" w:rsidRPr="00D66272" w:rsidRDefault="00C079F4" w:rsidP="00791BB5">
            <w:pPr>
              <w:jc w:val="both"/>
              <w:rPr>
                <w:rFonts w:asciiTheme="minorBidi" w:hAnsiTheme="minorBidi"/>
                <w:sz w:val="20"/>
                <w:szCs w:val="20"/>
              </w:rPr>
            </w:pPr>
          </w:p>
        </w:tc>
        <w:tc>
          <w:tcPr>
            <w:tcW w:w="1028" w:type="pct"/>
            <w:tcBorders>
              <w:top w:val="single" w:sz="4" w:space="0" w:color="000000"/>
              <w:left w:val="single" w:sz="8" w:space="0" w:color="000000"/>
              <w:bottom w:val="single" w:sz="8" w:space="0" w:color="000000"/>
              <w:right w:val="single" w:sz="8" w:space="0" w:color="000000"/>
            </w:tcBorders>
          </w:tcPr>
          <w:p w14:paraId="555AC1D9" w14:textId="77777777" w:rsidR="00C079F4" w:rsidRPr="00D66272" w:rsidRDefault="00C079F4" w:rsidP="00791BB5">
            <w:pPr>
              <w:ind w:right="108"/>
              <w:jc w:val="center"/>
              <w:rPr>
                <w:rFonts w:asciiTheme="minorBidi" w:hAnsiTheme="minorBidi"/>
                <w:sz w:val="20"/>
                <w:szCs w:val="20"/>
              </w:rPr>
            </w:pPr>
            <w:r w:rsidRPr="00D66272">
              <w:rPr>
                <w:rFonts w:asciiTheme="minorBidi" w:hAnsiTheme="minorBidi"/>
                <w:b/>
                <w:sz w:val="20"/>
                <w:szCs w:val="20"/>
              </w:rPr>
              <w:t>22,509,260</w:t>
            </w:r>
          </w:p>
        </w:tc>
      </w:tr>
      <w:tr w:rsidR="00C079F4" w:rsidRPr="00D66272" w14:paraId="5023A07E" w14:textId="77777777" w:rsidTr="00791BB5">
        <w:trPr>
          <w:trHeight w:val="20"/>
        </w:trPr>
        <w:tc>
          <w:tcPr>
            <w:tcW w:w="429" w:type="pct"/>
            <w:tcBorders>
              <w:top w:val="single" w:sz="4" w:space="0" w:color="000000"/>
              <w:left w:val="single" w:sz="4" w:space="0" w:color="000000"/>
              <w:bottom w:val="single" w:sz="4" w:space="0" w:color="000000"/>
              <w:right w:val="single" w:sz="8" w:space="0" w:color="000000"/>
            </w:tcBorders>
          </w:tcPr>
          <w:p w14:paraId="39153583" w14:textId="77777777" w:rsidR="00C079F4" w:rsidRPr="00D66272" w:rsidRDefault="00C079F4" w:rsidP="00791BB5">
            <w:pPr>
              <w:ind w:left="108"/>
              <w:jc w:val="both"/>
              <w:rPr>
                <w:rFonts w:asciiTheme="minorBidi" w:hAnsiTheme="minorBidi"/>
                <w:sz w:val="20"/>
                <w:szCs w:val="20"/>
              </w:rPr>
            </w:pPr>
            <w:r w:rsidRPr="00D66272">
              <w:rPr>
                <w:rFonts w:asciiTheme="minorBidi" w:hAnsiTheme="minorBidi"/>
                <w:sz w:val="20"/>
                <w:szCs w:val="20"/>
              </w:rPr>
              <w:t xml:space="preserve">  </w:t>
            </w:r>
          </w:p>
        </w:tc>
        <w:tc>
          <w:tcPr>
            <w:tcW w:w="2727" w:type="pct"/>
            <w:gridSpan w:val="3"/>
            <w:tcBorders>
              <w:top w:val="single" w:sz="8" w:space="0" w:color="000000"/>
              <w:left w:val="single" w:sz="8" w:space="0" w:color="000000"/>
              <w:bottom w:val="single" w:sz="8" w:space="0" w:color="000000"/>
              <w:right w:val="nil"/>
            </w:tcBorders>
          </w:tcPr>
          <w:p w14:paraId="7DB2B90E" w14:textId="77777777" w:rsidR="00C079F4" w:rsidRPr="00D66272" w:rsidRDefault="00C079F4" w:rsidP="00791BB5">
            <w:pPr>
              <w:ind w:left="1275"/>
              <w:jc w:val="both"/>
              <w:rPr>
                <w:rFonts w:asciiTheme="minorBidi" w:hAnsiTheme="minorBidi"/>
                <w:sz w:val="20"/>
                <w:szCs w:val="20"/>
              </w:rPr>
            </w:pPr>
            <w:r w:rsidRPr="00D66272">
              <w:rPr>
                <w:rFonts w:asciiTheme="minorBidi" w:hAnsiTheme="minorBidi"/>
                <w:b/>
                <w:sz w:val="20"/>
                <w:szCs w:val="20"/>
              </w:rPr>
              <w:t xml:space="preserve">Total (A) </w:t>
            </w:r>
          </w:p>
        </w:tc>
        <w:tc>
          <w:tcPr>
            <w:tcW w:w="816" w:type="pct"/>
            <w:tcBorders>
              <w:top w:val="single" w:sz="8" w:space="0" w:color="000000"/>
              <w:left w:val="nil"/>
              <w:bottom w:val="single" w:sz="8" w:space="0" w:color="000000"/>
              <w:right w:val="single" w:sz="8" w:space="0" w:color="000000"/>
            </w:tcBorders>
          </w:tcPr>
          <w:p w14:paraId="4C723F74" w14:textId="77777777" w:rsidR="00C079F4" w:rsidRPr="00D66272" w:rsidRDefault="00C079F4" w:rsidP="00791BB5">
            <w:pPr>
              <w:jc w:val="both"/>
              <w:rPr>
                <w:rFonts w:asciiTheme="minorBidi" w:hAnsiTheme="minorBidi"/>
                <w:sz w:val="20"/>
                <w:szCs w:val="20"/>
              </w:rPr>
            </w:pPr>
          </w:p>
        </w:tc>
        <w:tc>
          <w:tcPr>
            <w:tcW w:w="1028" w:type="pct"/>
            <w:tcBorders>
              <w:top w:val="single" w:sz="8" w:space="0" w:color="000000"/>
              <w:left w:val="single" w:sz="8" w:space="0" w:color="000000"/>
              <w:bottom w:val="single" w:sz="8" w:space="0" w:color="000000"/>
              <w:right w:val="single" w:sz="8" w:space="0" w:color="000000"/>
            </w:tcBorders>
          </w:tcPr>
          <w:p w14:paraId="55F9183C" w14:textId="77777777" w:rsidR="00C079F4" w:rsidRPr="00D66272" w:rsidRDefault="00C079F4" w:rsidP="00791BB5">
            <w:pPr>
              <w:ind w:right="110"/>
              <w:jc w:val="center"/>
              <w:rPr>
                <w:rFonts w:asciiTheme="minorBidi" w:hAnsiTheme="minorBidi"/>
                <w:sz w:val="20"/>
                <w:szCs w:val="20"/>
              </w:rPr>
            </w:pPr>
            <w:r w:rsidRPr="00D66272">
              <w:rPr>
                <w:rFonts w:asciiTheme="minorBidi" w:hAnsiTheme="minorBidi"/>
                <w:b/>
                <w:sz w:val="20"/>
                <w:szCs w:val="20"/>
              </w:rPr>
              <w:t>378,318,260</w:t>
            </w:r>
          </w:p>
        </w:tc>
      </w:tr>
      <w:tr w:rsidR="00C079F4" w:rsidRPr="00D66272" w14:paraId="54E0E927" w14:textId="77777777" w:rsidTr="00791BB5">
        <w:trPr>
          <w:trHeight w:val="20"/>
        </w:trPr>
        <w:tc>
          <w:tcPr>
            <w:tcW w:w="429" w:type="pct"/>
            <w:tcBorders>
              <w:top w:val="single" w:sz="4" w:space="0" w:color="000000"/>
              <w:left w:val="single" w:sz="4" w:space="0" w:color="000000"/>
              <w:bottom w:val="single" w:sz="4" w:space="0" w:color="000000"/>
              <w:right w:val="single" w:sz="8" w:space="0" w:color="000000"/>
            </w:tcBorders>
          </w:tcPr>
          <w:p w14:paraId="01D0F4CB" w14:textId="77777777" w:rsidR="00C079F4" w:rsidRPr="00D66272" w:rsidRDefault="00C079F4" w:rsidP="00791BB5">
            <w:pPr>
              <w:ind w:left="108"/>
              <w:jc w:val="center"/>
              <w:rPr>
                <w:rFonts w:asciiTheme="minorBidi" w:hAnsiTheme="minorBidi"/>
                <w:sz w:val="20"/>
                <w:szCs w:val="20"/>
              </w:rPr>
            </w:pPr>
            <w:r w:rsidRPr="00D66272">
              <w:rPr>
                <w:rFonts w:asciiTheme="minorBidi" w:hAnsiTheme="minorBidi"/>
                <w:b/>
                <w:sz w:val="20"/>
                <w:szCs w:val="20"/>
              </w:rPr>
              <w:t>B</w:t>
            </w:r>
          </w:p>
        </w:tc>
        <w:tc>
          <w:tcPr>
            <w:tcW w:w="2727" w:type="pct"/>
            <w:gridSpan w:val="3"/>
            <w:tcBorders>
              <w:top w:val="single" w:sz="8" w:space="0" w:color="000000"/>
              <w:left w:val="single" w:sz="8" w:space="0" w:color="000000"/>
              <w:bottom w:val="single" w:sz="8" w:space="0" w:color="000000"/>
              <w:right w:val="nil"/>
            </w:tcBorders>
          </w:tcPr>
          <w:p w14:paraId="484BBC41" w14:textId="77777777" w:rsidR="00C079F4" w:rsidRPr="00D66272" w:rsidRDefault="00C079F4" w:rsidP="00791BB5">
            <w:pPr>
              <w:ind w:right="242"/>
              <w:jc w:val="both"/>
              <w:rPr>
                <w:rFonts w:asciiTheme="minorBidi" w:hAnsiTheme="minorBidi"/>
                <w:sz w:val="20"/>
                <w:szCs w:val="20"/>
              </w:rPr>
            </w:pPr>
            <w:r w:rsidRPr="00D66272">
              <w:rPr>
                <w:rFonts w:asciiTheme="minorBidi" w:hAnsiTheme="minorBidi"/>
                <w:b/>
                <w:sz w:val="20"/>
                <w:szCs w:val="20"/>
              </w:rPr>
              <w:t xml:space="preserve">Allowances </w:t>
            </w:r>
          </w:p>
        </w:tc>
        <w:tc>
          <w:tcPr>
            <w:tcW w:w="816" w:type="pct"/>
            <w:tcBorders>
              <w:top w:val="single" w:sz="8" w:space="0" w:color="000000"/>
              <w:left w:val="nil"/>
              <w:bottom w:val="single" w:sz="8" w:space="0" w:color="000000"/>
              <w:right w:val="nil"/>
            </w:tcBorders>
          </w:tcPr>
          <w:p w14:paraId="1C81DF69" w14:textId="77777777" w:rsidR="00C079F4" w:rsidRPr="00D66272" w:rsidRDefault="00C079F4" w:rsidP="00791BB5">
            <w:pPr>
              <w:jc w:val="both"/>
              <w:rPr>
                <w:rFonts w:asciiTheme="minorBidi" w:hAnsiTheme="minorBidi"/>
                <w:sz w:val="20"/>
                <w:szCs w:val="20"/>
              </w:rPr>
            </w:pPr>
          </w:p>
        </w:tc>
        <w:tc>
          <w:tcPr>
            <w:tcW w:w="1028" w:type="pct"/>
            <w:tcBorders>
              <w:top w:val="single" w:sz="8" w:space="0" w:color="000000"/>
              <w:left w:val="nil"/>
              <w:bottom w:val="single" w:sz="8" w:space="0" w:color="000000"/>
              <w:right w:val="single" w:sz="8" w:space="0" w:color="000000"/>
            </w:tcBorders>
          </w:tcPr>
          <w:p w14:paraId="3D6488CD" w14:textId="77777777" w:rsidR="00C079F4" w:rsidRPr="00D66272" w:rsidRDefault="00C079F4" w:rsidP="00791BB5">
            <w:pPr>
              <w:jc w:val="both"/>
              <w:rPr>
                <w:rFonts w:asciiTheme="minorBidi" w:hAnsiTheme="minorBidi"/>
                <w:sz w:val="20"/>
                <w:szCs w:val="20"/>
              </w:rPr>
            </w:pPr>
          </w:p>
        </w:tc>
      </w:tr>
      <w:tr w:rsidR="00C079F4" w:rsidRPr="00D66272" w14:paraId="585C977E" w14:textId="77777777" w:rsidTr="00791BB5">
        <w:trPr>
          <w:trHeight w:val="20"/>
        </w:trPr>
        <w:tc>
          <w:tcPr>
            <w:tcW w:w="429" w:type="pct"/>
            <w:tcBorders>
              <w:top w:val="single" w:sz="4" w:space="0" w:color="000000"/>
              <w:left w:val="single" w:sz="4" w:space="0" w:color="000000"/>
              <w:bottom w:val="single" w:sz="4" w:space="0" w:color="000000"/>
              <w:right w:val="single" w:sz="8" w:space="0" w:color="000000"/>
            </w:tcBorders>
          </w:tcPr>
          <w:p w14:paraId="535D5E59" w14:textId="77777777" w:rsidR="00C079F4" w:rsidRPr="00D66272" w:rsidRDefault="00C079F4" w:rsidP="00791BB5">
            <w:pPr>
              <w:ind w:right="92"/>
              <w:jc w:val="center"/>
              <w:rPr>
                <w:rFonts w:asciiTheme="minorBidi" w:hAnsiTheme="minorBidi"/>
                <w:sz w:val="20"/>
                <w:szCs w:val="20"/>
              </w:rPr>
            </w:pPr>
            <w:r w:rsidRPr="00D66272">
              <w:rPr>
                <w:rFonts w:asciiTheme="minorBidi" w:hAnsiTheme="minorBidi"/>
                <w:b/>
                <w:sz w:val="20"/>
                <w:szCs w:val="20"/>
              </w:rPr>
              <w:lastRenderedPageBreak/>
              <w:t>4</w:t>
            </w:r>
          </w:p>
        </w:tc>
        <w:tc>
          <w:tcPr>
            <w:tcW w:w="2727" w:type="pct"/>
            <w:gridSpan w:val="3"/>
            <w:tcBorders>
              <w:top w:val="single" w:sz="8" w:space="0" w:color="000000"/>
              <w:left w:val="single" w:sz="8" w:space="0" w:color="000000"/>
              <w:bottom w:val="single" w:sz="4" w:space="0" w:color="000000"/>
              <w:right w:val="nil"/>
            </w:tcBorders>
          </w:tcPr>
          <w:p w14:paraId="3FF96CBA" w14:textId="77777777" w:rsidR="00C079F4" w:rsidRPr="00D66272" w:rsidRDefault="00C079F4" w:rsidP="00791BB5">
            <w:pPr>
              <w:ind w:left="106"/>
              <w:jc w:val="both"/>
              <w:rPr>
                <w:rFonts w:asciiTheme="minorBidi" w:hAnsiTheme="minorBidi"/>
                <w:sz w:val="20"/>
                <w:szCs w:val="20"/>
              </w:rPr>
            </w:pPr>
            <w:r w:rsidRPr="00D66272">
              <w:rPr>
                <w:rFonts w:asciiTheme="minorBidi" w:hAnsiTheme="minorBidi"/>
                <w:b/>
                <w:sz w:val="20"/>
                <w:szCs w:val="20"/>
              </w:rPr>
              <w:t xml:space="preserve">Residential </w:t>
            </w:r>
          </w:p>
        </w:tc>
        <w:tc>
          <w:tcPr>
            <w:tcW w:w="816" w:type="pct"/>
            <w:tcBorders>
              <w:top w:val="single" w:sz="8" w:space="0" w:color="000000"/>
              <w:left w:val="nil"/>
              <w:bottom w:val="single" w:sz="4" w:space="0" w:color="000000"/>
              <w:right w:val="nil"/>
            </w:tcBorders>
          </w:tcPr>
          <w:p w14:paraId="5ECCE0BA" w14:textId="77777777" w:rsidR="00C079F4" w:rsidRPr="00D66272" w:rsidRDefault="00C079F4" w:rsidP="00791BB5">
            <w:pPr>
              <w:jc w:val="both"/>
              <w:rPr>
                <w:rFonts w:asciiTheme="minorBidi" w:hAnsiTheme="minorBidi"/>
                <w:sz w:val="20"/>
                <w:szCs w:val="20"/>
              </w:rPr>
            </w:pPr>
          </w:p>
        </w:tc>
        <w:tc>
          <w:tcPr>
            <w:tcW w:w="1028" w:type="pct"/>
            <w:tcBorders>
              <w:top w:val="single" w:sz="8" w:space="0" w:color="000000"/>
              <w:left w:val="nil"/>
              <w:bottom w:val="single" w:sz="4" w:space="0" w:color="000000"/>
              <w:right w:val="single" w:sz="8" w:space="0" w:color="000000"/>
            </w:tcBorders>
          </w:tcPr>
          <w:p w14:paraId="74D63282" w14:textId="77777777" w:rsidR="00C079F4" w:rsidRPr="00D66272" w:rsidRDefault="00C079F4" w:rsidP="00791BB5">
            <w:pPr>
              <w:jc w:val="both"/>
              <w:rPr>
                <w:rFonts w:asciiTheme="minorBidi" w:hAnsiTheme="minorBidi"/>
                <w:sz w:val="20"/>
                <w:szCs w:val="20"/>
              </w:rPr>
            </w:pPr>
          </w:p>
        </w:tc>
      </w:tr>
      <w:tr w:rsidR="00C079F4" w:rsidRPr="00D66272" w14:paraId="53D7819D"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732C96C2" w14:textId="77777777" w:rsidR="00C079F4" w:rsidRPr="00D66272" w:rsidRDefault="00C079F4" w:rsidP="00791BB5">
            <w:pPr>
              <w:ind w:right="90"/>
              <w:jc w:val="center"/>
              <w:rPr>
                <w:rFonts w:asciiTheme="minorBidi" w:hAnsiTheme="minorBidi"/>
                <w:sz w:val="20"/>
                <w:szCs w:val="20"/>
              </w:rPr>
            </w:pPr>
            <w:r w:rsidRPr="00D66272">
              <w:rPr>
                <w:rFonts w:asciiTheme="minorBidi" w:hAnsiTheme="minorBidi"/>
                <w:sz w:val="20"/>
                <w:szCs w:val="20"/>
              </w:rPr>
              <w:t>4.1</w:t>
            </w:r>
          </w:p>
        </w:tc>
        <w:tc>
          <w:tcPr>
            <w:tcW w:w="1435" w:type="pct"/>
            <w:tcBorders>
              <w:top w:val="single" w:sz="4" w:space="0" w:color="000000"/>
              <w:left w:val="single" w:sz="4" w:space="0" w:color="000000"/>
              <w:bottom w:val="single" w:sz="4" w:space="0" w:color="000000"/>
              <w:right w:val="single" w:sz="4" w:space="0" w:color="000000"/>
            </w:tcBorders>
          </w:tcPr>
          <w:p w14:paraId="10A09674" w14:textId="77777777" w:rsidR="00C079F4" w:rsidRPr="00D66272" w:rsidRDefault="00C079F4" w:rsidP="00791BB5">
            <w:pPr>
              <w:jc w:val="both"/>
              <w:rPr>
                <w:rFonts w:asciiTheme="minorBidi" w:hAnsiTheme="minorBidi"/>
                <w:sz w:val="20"/>
                <w:szCs w:val="20"/>
              </w:rPr>
            </w:pPr>
            <w:r w:rsidRPr="00D66272">
              <w:rPr>
                <w:rFonts w:asciiTheme="minorBidi" w:hAnsiTheme="minorBidi"/>
                <w:sz w:val="20"/>
                <w:szCs w:val="20"/>
              </w:rPr>
              <w:t xml:space="preserve">Severity Allowance </w:t>
            </w:r>
          </w:p>
        </w:tc>
        <w:tc>
          <w:tcPr>
            <w:tcW w:w="551" w:type="pct"/>
            <w:tcBorders>
              <w:top w:val="single" w:sz="4" w:space="0" w:color="000000"/>
              <w:left w:val="single" w:sz="4" w:space="0" w:color="000000"/>
              <w:bottom w:val="single" w:sz="4" w:space="0" w:color="000000"/>
              <w:right w:val="single" w:sz="4" w:space="0" w:color="000000"/>
            </w:tcBorders>
            <w:vAlign w:val="center"/>
          </w:tcPr>
          <w:p w14:paraId="7BB88AEC" w14:textId="77777777" w:rsidR="00C079F4" w:rsidRPr="00D66272" w:rsidRDefault="00C079F4" w:rsidP="00791BB5">
            <w:pPr>
              <w:ind w:right="11"/>
              <w:jc w:val="center"/>
              <w:rPr>
                <w:rFonts w:asciiTheme="minorBidi" w:hAnsiTheme="minorBidi"/>
                <w:sz w:val="20"/>
                <w:szCs w:val="20"/>
              </w:rPr>
            </w:pPr>
            <w:r w:rsidRPr="00D66272">
              <w:rPr>
                <w:rFonts w:asciiTheme="minorBidi" w:hAnsiTheme="minorBidi"/>
                <w:sz w:val="20"/>
                <w:szCs w:val="20"/>
              </w:rPr>
              <w:t>03</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71B67512" w14:textId="77777777" w:rsidR="00C079F4" w:rsidRPr="00D66272" w:rsidRDefault="00C079F4" w:rsidP="00791BB5">
            <w:pPr>
              <w:ind w:left="19"/>
              <w:jc w:val="both"/>
              <w:rPr>
                <w:rFonts w:asciiTheme="minorBidi" w:hAnsiTheme="minorBidi"/>
                <w:sz w:val="20"/>
                <w:szCs w:val="20"/>
              </w:rPr>
            </w:pPr>
            <w:r w:rsidRPr="00D66272">
              <w:rPr>
                <w:rFonts w:asciiTheme="minorBidi" w:hAnsiTheme="minorBidi"/>
                <w:sz w:val="20"/>
                <w:szCs w:val="20"/>
              </w:rPr>
              <w:t>Nos.</w:t>
            </w:r>
          </w:p>
        </w:tc>
        <w:tc>
          <w:tcPr>
            <w:tcW w:w="816" w:type="pct"/>
            <w:tcBorders>
              <w:top w:val="single" w:sz="4" w:space="0" w:color="000000"/>
              <w:left w:val="single" w:sz="4" w:space="0" w:color="000000"/>
              <w:bottom w:val="single" w:sz="4" w:space="0" w:color="000000"/>
              <w:right w:val="single" w:sz="4" w:space="0" w:color="000000"/>
            </w:tcBorders>
            <w:vAlign w:val="center"/>
          </w:tcPr>
          <w:p w14:paraId="7FB61EC2" w14:textId="77777777" w:rsidR="00C079F4" w:rsidRPr="00D66272" w:rsidRDefault="00C079F4" w:rsidP="00791BB5">
            <w:pPr>
              <w:ind w:right="70"/>
              <w:jc w:val="center"/>
              <w:rPr>
                <w:rFonts w:asciiTheme="minorBidi" w:hAnsiTheme="minorBidi"/>
                <w:sz w:val="20"/>
                <w:szCs w:val="20"/>
              </w:rPr>
            </w:pPr>
            <w:r w:rsidRPr="00D66272">
              <w:rPr>
                <w:rFonts w:asciiTheme="minorBidi" w:hAnsiTheme="minorBidi"/>
                <w:sz w:val="20"/>
                <w:szCs w:val="20"/>
              </w:rPr>
              <w:t>71,366</w:t>
            </w:r>
          </w:p>
        </w:tc>
        <w:tc>
          <w:tcPr>
            <w:tcW w:w="1028" w:type="pct"/>
            <w:tcBorders>
              <w:top w:val="single" w:sz="4" w:space="0" w:color="000000"/>
              <w:left w:val="single" w:sz="4" w:space="0" w:color="000000"/>
              <w:bottom w:val="single" w:sz="4" w:space="0" w:color="000000"/>
              <w:right w:val="single" w:sz="4" w:space="0" w:color="000000"/>
            </w:tcBorders>
            <w:vAlign w:val="center"/>
          </w:tcPr>
          <w:p w14:paraId="08C6F5FC" w14:textId="77777777" w:rsidR="00C079F4" w:rsidRPr="00D66272" w:rsidRDefault="00C079F4" w:rsidP="00791BB5">
            <w:pPr>
              <w:ind w:right="66"/>
              <w:jc w:val="center"/>
              <w:rPr>
                <w:rFonts w:asciiTheme="minorBidi" w:hAnsiTheme="minorBidi"/>
                <w:sz w:val="20"/>
                <w:szCs w:val="20"/>
              </w:rPr>
            </w:pPr>
            <w:r w:rsidRPr="00D66272">
              <w:rPr>
                <w:rFonts w:asciiTheme="minorBidi" w:hAnsiTheme="minorBidi"/>
                <w:sz w:val="20"/>
                <w:szCs w:val="20"/>
              </w:rPr>
              <w:t>214,098</w:t>
            </w:r>
          </w:p>
        </w:tc>
      </w:tr>
      <w:tr w:rsidR="00C079F4" w:rsidRPr="00D66272" w14:paraId="397D560E"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0D943F4D" w14:textId="77777777" w:rsidR="00C079F4" w:rsidRPr="00D66272" w:rsidRDefault="00C079F4" w:rsidP="00791BB5">
            <w:pPr>
              <w:ind w:right="90"/>
              <w:jc w:val="center"/>
              <w:rPr>
                <w:rFonts w:asciiTheme="minorBidi" w:hAnsiTheme="minorBidi"/>
                <w:sz w:val="20"/>
                <w:szCs w:val="20"/>
              </w:rPr>
            </w:pPr>
            <w:r w:rsidRPr="00D66272">
              <w:rPr>
                <w:rFonts w:asciiTheme="minorBidi" w:hAnsiTheme="minorBidi"/>
                <w:sz w:val="20"/>
                <w:szCs w:val="20"/>
              </w:rPr>
              <w:t>4.2</w:t>
            </w:r>
          </w:p>
        </w:tc>
        <w:tc>
          <w:tcPr>
            <w:tcW w:w="1435" w:type="pct"/>
            <w:tcBorders>
              <w:top w:val="single" w:sz="4" w:space="0" w:color="000000"/>
              <w:left w:val="single" w:sz="4" w:space="0" w:color="000000"/>
              <w:bottom w:val="single" w:sz="4" w:space="0" w:color="000000"/>
              <w:right w:val="single" w:sz="4" w:space="0" w:color="000000"/>
            </w:tcBorders>
          </w:tcPr>
          <w:p w14:paraId="0B4D2998" w14:textId="77777777" w:rsidR="00C079F4" w:rsidRPr="00D66272" w:rsidRDefault="00C079F4" w:rsidP="00791BB5">
            <w:pPr>
              <w:jc w:val="both"/>
              <w:rPr>
                <w:rFonts w:asciiTheme="minorBidi" w:hAnsiTheme="minorBidi"/>
                <w:sz w:val="20"/>
                <w:szCs w:val="20"/>
              </w:rPr>
            </w:pPr>
            <w:r w:rsidRPr="00D66272">
              <w:rPr>
                <w:rFonts w:asciiTheme="minorBidi" w:hAnsiTheme="minorBidi"/>
                <w:sz w:val="20"/>
                <w:szCs w:val="20"/>
              </w:rPr>
              <w:t xml:space="preserve">Transitional Assistance </w:t>
            </w:r>
          </w:p>
        </w:tc>
        <w:tc>
          <w:tcPr>
            <w:tcW w:w="551" w:type="pct"/>
            <w:tcBorders>
              <w:top w:val="single" w:sz="4" w:space="0" w:color="000000"/>
              <w:left w:val="single" w:sz="4" w:space="0" w:color="000000"/>
              <w:bottom w:val="single" w:sz="4" w:space="0" w:color="000000"/>
              <w:right w:val="single" w:sz="4" w:space="0" w:color="000000"/>
            </w:tcBorders>
            <w:vAlign w:val="center"/>
          </w:tcPr>
          <w:p w14:paraId="2A415DAC" w14:textId="77777777" w:rsidR="00C079F4" w:rsidRPr="00D66272" w:rsidRDefault="00C079F4" w:rsidP="00791BB5">
            <w:pPr>
              <w:ind w:right="11"/>
              <w:jc w:val="center"/>
              <w:rPr>
                <w:rFonts w:asciiTheme="minorBidi" w:hAnsiTheme="minorBidi"/>
                <w:sz w:val="20"/>
                <w:szCs w:val="20"/>
              </w:rPr>
            </w:pPr>
            <w:r w:rsidRPr="00D66272">
              <w:rPr>
                <w:rFonts w:asciiTheme="minorBidi" w:hAnsiTheme="minorBidi"/>
                <w:sz w:val="20"/>
                <w:szCs w:val="20"/>
              </w:rPr>
              <w:t>03</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28B364D4" w14:textId="77777777" w:rsidR="00C079F4" w:rsidRPr="00D66272" w:rsidRDefault="00C079F4" w:rsidP="00791BB5">
            <w:pPr>
              <w:ind w:left="19"/>
              <w:jc w:val="both"/>
              <w:rPr>
                <w:rFonts w:asciiTheme="minorBidi" w:hAnsiTheme="minorBidi"/>
                <w:sz w:val="20"/>
                <w:szCs w:val="20"/>
              </w:rPr>
            </w:pPr>
            <w:r w:rsidRPr="00D66272">
              <w:rPr>
                <w:rFonts w:asciiTheme="minorBidi" w:hAnsiTheme="minorBidi"/>
                <w:sz w:val="20"/>
                <w:szCs w:val="20"/>
              </w:rPr>
              <w:t>Nos.</w:t>
            </w:r>
          </w:p>
        </w:tc>
        <w:tc>
          <w:tcPr>
            <w:tcW w:w="816" w:type="pct"/>
            <w:tcBorders>
              <w:top w:val="single" w:sz="4" w:space="0" w:color="000000"/>
              <w:left w:val="single" w:sz="4" w:space="0" w:color="000000"/>
              <w:bottom w:val="single" w:sz="4" w:space="0" w:color="000000"/>
              <w:right w:val="single" w:sz="4" w:space="0" w:color="000000"/>
            </w:tcBorders>
            <w:vAlign w:val="center"/>
          </w:tcPr>
          <w:p w14:paraId="052FEE96" w14:textId="77777777" w:rsidR="00C079F4" w:rsidRPr="00D66272" w:rsidRDefault="00C079F4" w:rsidP="00791BB5">
            <w:pPr>
              <w:ind w:right="70"/>
              <w:jc w:val="center"/>
              <w:rPr>
                <w:rFonts w:asciiTheme="minorBidi" w:hAnsiTheme="minorBidi"/>
                <w:sz w:val="20"/>
                <w:szCs w:val="20"/>
              </w:rPr>
            </w:pPr>
            <w:r w:rsidRPr="00D66272">
              <w:rPr>
                <w:rFonts w:asciiTheme="minorBidi" w:hAnsiTheme="minorBidi"/>
                <w:sz w:val="20"/>
                <w:szCs w:val="20"/>
              </w:rPr>
              <w:t>142,728</w:t>
            </w:r>
          </w:p>
        </w:tc>
        <w:tc>
          <w:tcPr>
            <w:tcW w:w="1028" w:type="pct"/>
            <w:tcBorders>
              <w:top w:val="single" w:sz="4" w:space="0" w:color="000000"/>
              <w:left w:val="single" w:sz="4" w:space="0" w:color="000000"/>
              <w:bottom w:val="single" w:sz="4" w:space="0" w:color="000000"/>
              <w:right w:val="single" w:sz="4" w:space="0" w:color="000000"/>
            </w:tcBorders>
            <w:vAlign w:val="center"/>
          </w:tcPr>
          <w:p w14:paraId="1AE0B49B" w14:textId="77777777" w:rsidR="00C079F4" w:rsidRPr="00D66272" w:rsidRDefault="00C079F4" w:rsidP="00791BB5">
            <w:pPr>
              <w:ind w:right="66"/>
              <w:jc w:val="center"/>
              <w:rPr>
                <w:rFonts w:asciiTheme="minorBidi" w:hAnsiTheme="minorBidi"/>
                <w:sz w:val="20"/>
                <w:szCs w:val="20"/>
              </w:rPr>
            </w:pPr>
            <w:r w:rsidRPr="00D66272">
              <w:rPr>
                <w:rFonts w:asciiTheme="minorBidi" w:hAnsiTheme="minorBidi"/>
                <w:sz w:val="20"/>
                <w:szCs w:val="20"/>
              </w:rPr>
              <w:t>428,184</w:t>
            </w:r>
          </w:p>
        </w:tc>
      </w:tr>
      <w:tr w:rsidR="00C079F4" w:rsidRPr="00D66272" w14:paraId="7B080479"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185B3653" w14:textId="77777777" w:rsidR="00C079F4" w:rsidRPr="00D66272" w:rsidRDefault="00C079F4" w:rsidP="00791BB5">
            <w:pPr>
              <w:ind w:right="90"/>
              <w:jc w:val="center"/>
              <w:rPr>
                <w:rFonts w:asciiTheme="minorBidi" w:hAnsiTheme="minorBidi"/>
                <w:sz w:val="20"/>
                <w:szCs w:val="20"/>
              </w:rPr>
            </w:pPr>
            <w:r w:rsidRPr="00D66272">
              <w:rPr>
                <w:rFonts w:asciiTheme="minorBidi" w:hAnsiTheme="minorBidi"/>
                <w:sz w:val="20"/>
                <w:szCs w:val="20"/>
              </w:rPr>
              <w:t>4.3</w:t>
            </w:r>
          </w:p>
        </w:tc>
        <w:tc>
          <w:tcPr>
            <w:tcW w:w="1435" w:type="pct"/>
            <w:tcBorders>
              <w:top w:val="single" w:sz="4" w:space="0" w:color="000000"/>
              <w:left w:val="single" w:sz="4" w:space="0" w:color="000000"/>
              <w:bottom w:val="single" w:sz="4" w:space="0" w:color="000000"/>
              <w:right w:val="single" w:sz="4" w:space="0" w:color="000000"/>
            </w:tcBorders>
          </w:tcPr>
          <w:p w14:paraId="7E3FBC74" w14:textId="77777777" w:rsidR="00C079F4" w:rsidRPr="00D66272" w:rsidRDefault="00C079F4" w:rsidP="00791BB5">
            <w:pPr>
              <w:jc w:val="both"/>
              <w:rPr>
                <w:rFonts w:asciiTheme="minorBidi" w:hAnsiTheme="minorBidi"/>
                <w:sz w:val="20"/>
                <w:szCs w:val="20"/>
              </w:rPr>
            </w:pPr>
            <w:r w:rsidRPr="00D66272">
              <w:rPr>
                <w:rFonts w:asciiTheme="minorBidi" w:hAnsiTheme="minorBidi"/>
                <w:sz w:val="20"/>
                <w:szCs w:val="20"/>
              </w:rPr>
              <w:t xml:space="preserve">Rental Assistance </w:t>
            </w:r>
          </w:p>
        </w:tc>
        <w:tc>
          <w:tcPr>
            <w:tcW w:w="551" w:type="pct"/>
            <w:tcBorders>
              <w:top w:val="single" w:sz="4" w:space="0" w:color="000000"/>
              <w:left w:val="single" w:sz="4" w:space="0" w:color="000000"/>
              <w:bottom w:val="single" w:sz="4" w:space="0" w:color="000000"/>
              <w:right w:val="single" w:sz="4" w:space="0" w:color="000000"/>
            </w:tcBorders>
            <w:vAlign w:val="center"/>
          </w:tcPr>
          <w:p w14:paraId="6E2DB815" w14:textId="77777777" w:rsidR="00C079F4" w:rsidRPr="00D66272" w:rsidRDefault="00C079F4" w:rsidP="00791BB5">
            <w:pPr>
              <w:ind w:right="69"/>
              <w:jc w:val="center"/>
              <w:rPr>
                <w:rFonts w:asciiTheme="minorBidi" w:hAnsiTheme="minorBidi"/>
                <w:sz w:val="20"/>
                <w:szCs w:val="20"/>
              </w:rPr>
            </w:pPr>
            <w:r w:rsidRPr="00D66272">
              <w:rPr>
                <w:rFonts w:asciiTheme="minorBidi" w:hAnsiTheme="minorBidi"/>
                <w:sz w:val="20"/>
                <w:szCs w:val="20"/>
              </w:rPr>
              <w:t>03</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6AFBE6E7" w14:textId="77777777" w:rsidR="00C079F4" w:rsidRPr="00D66272" w:rsidRDefault="00C079F4" w:rsidP="00791BB5">
            <w:pPr>
              <w:rPr>
                <w:rFonts w:asciiTheme="minorBidi" w:hAnsiTheme="minorBidi"/>
                <w:sz w:val="20"/>
                <w:szCs w:val="20"/>
              </w:rPr>
            </w:pPr>
            <w:r w:rsidRPr="00D66272">
              <w:rPr>
                <w:rFonts w:asciiTheme="minorBidi" w:hAnsiTheme="minorBidi"/>
                <w:sz w:val="20"/>
                <w:szCs w:val="20"/>
              </w:rPr>
              <w:t>Nos.</w:t>
            </w:r>
          </w:p>
        </w:tc>
        <w:tc>
          <w:tcPr>
            <w:tcW w:w="816" w:type="pct"/>
            <w:tcBorders>
              <w:top w:val="single" w:sz="4" w:space="0" w:color="000000"/>
              <w:left w:val="single" w:sz="4" w:space="0" w:color="000000"/>
              <w:bottom w:val="single" w:sz="4" w:space="0" w:color="000000"/>
              <w:right w:val="single" w:sz="4" w:space="0" w:color="000000"/>
            </w:tcBorders>
            <w:vAlign w:val="center"/>
          </w:tcPr>
          <w:p w14:paraId="5CD60DB3" w14:textId="77777777" w:rsidR="00C079F4" w:rsidRPr="00D66272" w:rsidRDefault="00C079F4" w:rsidP="00791BB5">
            <w:pPr>
              <w:ind w:right="70"/>
              <w:jc w:val="center"/>
              <w:rPr>
                <w:rFonts w:asciiTheme="minorBidi" w:hAnsiTheme="minorBidi"/>
                <w:sz w:val="20"/>
                <w:szCs w:val="20"/>
              </w:rPr>
            </w:pPr>
            <w:r w:rsidRPr="00D66272">
              <w:rPr>
                <w:rFonts w:asciiTheme="minorBidi" w:hAnsiTheme="minorBidi"/>
                <w:sz w:val="20"/>
                <w:szCs w:val="20"/>
              </w:rPr>
              <w:t>24,000</w:t>
            </w:r>
          </w:p>
        </w:tc>
        <w:tc>
          <w:tcPr>
            <w:tcW w:w="1028" w:type="pct"/>
            <w:tcBorders>
              <w:top w:val="single" w:sz="4" w:space="0" w:color="000000"/>
              <w:left w:val="single" w:sz="4" w:space="0" w:color="000000"/>
              <w:bottom w:val="single" w:sz="4" w:space="0" w:color="000000"/>
              <w:right w:val="single" w:sz="4" w:space="0" w:color="000000"/>
            </w:tcBorders>
            <w:vAlign w:val="center"/>
          </w:tcPr>
          <w:p w14:paraId="1AD86784" w14:textId="77777777" w:rsidR="00C079F4" w:rsidRPr="00D66272" w:rsidRDefault="00C079F4" w:rsidP="00791BB5">
            <w:pPr>
              <w:ind w:right="66"/>
              <w:jc w:val="center"/>
              <w:rPr>
                <w:rFonts w:asciiTheme="minorBidi" w:hAnsiTheme="minorBidi"/>
                <w:sz w:val="20"/>
                <w:szCs w:val="20"/>
              </w:rPr>
            </w:pPr>
            <w:r w:rsidRPr="00D66272">
              <w:rPr>
                <w:rFonts w:asciiTheme="minorBidi" w:hAnsiTheme="minorBidi"/>
                <w:sz w:val="20"/>
                <w:szCs w:val="20"/>
              </w:rPr>
              <w:t>72,000</w:t>
            </w:r>
          </w:p>
        </w:tc>
      </w:tr>
      <w:tr w:rsidR="00C079F4" w:rsidRPr="00D66272" w14:paraId="1946FEDF"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7DA087C5" w14:textId="77777777" w:rsidR="00C079F4" w:rsidRPr="00D66272" w:rsidRDefault="00C079F4" w:rsidP="00791BB5">
            <w:pPr>
              <w:ind w:right="90"/>
              <w:jc w:val="center"/>
              <w:rPr>
                <w:rFonts w:asciiTheme="minorBidi" w:hAnsiTheme="minorBidi"/>
                <w:sz w:val="20"/>
                <w:szCs w:val="20"/>
              </w:rPr>
            </w:pPr>
            <w:r w:rsidRPr="00D66272">
              <w:rPr>
                <w:rFonts w:asciiTheme="minorBidi" w:hAnsiTheme="minorBidi"/>
                <w:sz w:val="20"/>
                <w:szCs w:val="20"/>
              </w:rPr>
              <w:t>4.4</w:t>
            </w:r>
          </w:p>
        </w:tc>
        <w:tc>
          <w:tcPr>
            <w:tcW w:w="1435" w:type="pct"/>
            <w:tcBorders>
              <w:top w:val="single" w:sz="4" w:space="0" w:color="000000"/>
              <w:left w:val="single" w:sz="4" w:space="0" w:color="000000"/>
              <w:bottom w:val="single" w:sz="4" w:space="0" w:color="000000"/>
              <w:right w:val="single" w:sz="4" w:space="0" w:color="000000"/>
            </w:tcBorders>
          </w:tcPr>
          <w:p w14:paraId="12858D7A" w14:textId="77777777" w:rsidR="00C079F4" w:rsidRPr="00D66272" w:rsidRDefault="00C079F4" w:rsidP="00791BB5">
            <w:pPr>
              <w:jc w:val="both"/>
              <w:rPr>
                <w:rFonts w:asciiTheme="minorBidi" w:hAnsiTheme="minorBidi"/>
                <w:sz w:val="20"/>
                <w:szCs w:val="20"/>
              </w:rPr>
            </w:pPr>
            <w:r w:rsidRPr="00D66272">
              <w:rPr>
                <w:rFonts w:asciiTheme="minorBidi" w:hAnsiTheme="minorBidi"/>
                <w:sz w:val="20"/>
                <w:szCs w:val="20"/>
              </w:rPr>
              <w:t>Electrification</w:t>
            </w:r>
          </w:p>
        </w:tc>
        <w:tc>
          <w:tcPr>
            <w:tcW w:w="551" w:type="pct"/>
            <w:tcBorders>
              <w:top w:val="single" w:sz="4" w:space="0" w:color="000000"/>
              <w:left w:val="single" w:sz="4" w:space="0" w:color="000000"/>
              <w:bottom w:val="single" w:sz="4" w:space="0" w:color="000000"/>
              <w:right w:val="single" w:sz="4" w:space="0" w:color="000000"/>
            </w:tcBorders>
            <w:vAlign w:val="center"/>
          </w:tcPr>
          <w:p w14:paraId="28912D01" w14:textId="77777777" w:rsidR="00C079F4" w:rsidRPr="00D66272" w:rsidRDefault="00C079F4" w:rsidP="00791BB5">
            <w:pPr>
              <w:ind w:right="69"/>
              <w:jc w:val="center"/>
              <w:rPr>
                <w:rFonts w:asciiTheme="minorBidi" w:hAnsiTheme="minorBidi"/>
                <w:sz w:val="20"/>
                <w:szCs w:val="20"/>
              </w:rPr>
            </w:pPr>
            <w:r w:rsidRPr="00D66272">
              <w:rPr>
                <w:rFonts w:asciiTheme="minorBidi" w:hAnsiTheme="minorBidi"/>
                <w:sz w:val="20"/>
                <w:szCs w:val="20"/>
              </w:rPr>
              <w:t>03</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6478553B" w14:textId="77777777" w:rsidR="00C079F4" w:rsidRPr="00D66272" w:rsidRDefault="00C079F4" w:rsidP="00791BB5">
            <w:pPr>
              <w:rPr>
                <w:rFonts w:asciiTheme="minorBidi" w:hAnsiTheme="minorBidi"/>
                <w:sz w:val="20"/>
                <w:szCs w:val="20"/>
              </w:rPr>
            </w:pPr>
            <w:r w:rsidRPr="00D66272">
              <w:rPr>
                <w:rFonts w:asciiTheme="minorBidi" w:hAnsiTheme="minorBidi"/>
                <w:sz w:val="20"/>
                <w:szCs w:val="20"/>
              </w:rPr>
              <w:t>Nos.</w:t>
            </w:r>
          </w:p>
        </w:tc>
        <w:tc>
          <w:tcPr>
            <w:tcW w:w="816" w:type="pct"/>
            <w:tcBorders>
              <w:top w:val="single" w:sz="4" w:space="0" w:color="000000"/>
              <w:left w:val="single" w:sz="4" w:space="0" w:color="000000"/>
              <w:bottom w:val="single" w:sz="4" w:space="0" w:color="000000"/>
              <w:right w:val="single" w:sz="4" w:space="0" w:color="000000"/>
            </w:tcBorders>
            <w:vAlign w:val="center"/>
          </w:tcPr>
          <w:p w14:paraId="776A986A" w14:textId="77777777" w:rsidR="00C079F4" w:rsidRPr="00D66272" w:rsidRDefault="00C079F4" w:rsidP="00791BB5">
            <w:pPr>
              <w:ind w:right="70"/>
              <w:jc w:val="center"/>
              <w:rPr>
                <w:rFonts w:asciiTheme="minorBidi" w:hAnsiTheme="minorBidi"/>
                <w:sz w:val="20"/>
                <w:szCs w:val="20"/>
              </w:rPr>
            </w:pPr>
            <w:r w:rsidRPr="00D66272">
              <w:rPr>
                <w:rFonts w:asciiTheme="minorBidi" w:hAnsiTheme="minorBidi"/>
                <w:sz w:val="20"/>
                <w:szCs w:val="20"/>
              </w:rPr>
              <w:t>20,000</w:t>
            </w:r>
          </w:p>
        </w:tc>
        <w:tc>
          <w:tcPr>
            <w:tcW w:w="1028" w:type="pct"/>
            <w:tcBorders>
              <w:top w:val="single" w:sz="4" w:space="0" w:color="000000"/>
              <w:left w:val="single" w:sz="4" w:space="0" w:color="000000"/>
              <w:bottom w:val="single" w:sz="4" w:space="0" w:color="000000"/>
              <w:right w:val="single" w:sz="4" w:space="0" w:color="000000"/>
            </w:tcBorders>
            <w:vAlign w:val="center"/>
          </w:tcPr>
          <w:p w14:paraId="4F660E7F" w14:textId="77777777" w:rsidR="00C079F4" w:rsidRPr="00D66272" w:rsidRDefault="00C079F4" w:rsidP="00791BB5">
            <w:pPr>
              <w:ind w:right="66"/>
              <w:jc w:val="center"/>
              <w:rPr>
                <w:rFonts w:asciiTheme="minorBidi" w:hAnsiTheme="minorBidi"/>
                <w:sz w:val="20"/>
                <w:szCs w:val="20"/>
              </w:rPr>
            </w:pPr>
            <w:r w:rsidRPr="00D66272">
              <w:rPr>
                <w:rFonts w:asciiTheme="minorBidi" w:hAnsiTheme="minorBidi"/>
                <w:sz w:val="20"/>
                <w:szCs w:val="20"/>
              </w:rPr>
              <w:t>60,000</w:t>
            </w:r>
          </w:p>
        </w:tc>
      </w:tr>
      <w:tr w:rsidR="00C079F4" w:rsidRPr="00D66272" w14:paraId="53EACFEA"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53AC7798" w14:textId="77777777" w:rsidR="00C079F4" w:rsidRPr="00D66272" w:rsidRDefault="00C079F4" w:rsidP="00791BB5">
            <w:pPr>
              <w:ind w:right="90"/>
              <w:jc w:val="center"/>
              <w:rPr>
                <w:rFonts w:asciiTheme="minorBidi" w:hAnsiTheme="minorBidi"/>
                <w:sz w:val="20"/>
                <w:szCs w:val="20"/>
              </w:rPr>
            </w:pPr>
            <w:r w:rsidRPr="00D66272">
              <w:rPr>
                <w:rFonts w:asciiTheme="minorBidi" w:hAnsiTheme="minorBidi"/>
                <w:sz w:val="20"/>
                <w:szCs w:val="20"/>
              </w:rPr>
              <w:t>4.5</w:t>
            </w:r>
          </w:p>
        </w:tc>
        <w:tc>
          <w:tcPr>
            <w:tcW w:w="1435" w:type="pct"/>
            <w:tcBorders>
              <w:top w:val="single" w:sz="4" w:space="0" w:color="000000"/>
              <w:left w:val="single" w:sz="4" w:space="0" w:color="000000"/>
              <w:bottom w:val="single" w:sz="4" w:space="0" w:color="000000"/>
              <w:right w:val="single" w:sz="4" w:space="0" w:color="000000"/>
            </w:tcBorders>
          </w:tcPr>
          <w:p w14:paraId="1A74E01B" w14:textId="77777777" w:rsidR="00C079F4" w:rsidRPr="00D66272" w:rsidRDefault="00C079F4" w:rsidP="00791BB5">
            <w:pPr>
              <w:jc w:val="both"/>
              <w:rPr>
                <w:rFonts w:asciiTheme="minorBidi" w:hAnsiTheme="minorBidi"/>
                <w:sz w:val="20"/>
                <w:szCs w:val="20"/>
              </w:rPr>
            </w:pPr>
            <w:r w:rsidRPr="00D66272">
              <w:rPr>
                <w:rFonts w:asciiTheme="minorBidi" w:hAnsiTheme="minorBidi"/>
                <w:sz w:val="20"/>
                <w:szCs w:val="20"/>
              </w:rPr>
              <w:t xml:space="preserve">Transport Allowance </w:t>
            </w:r>
          </w:p>
        </w:tc>
        <w:tc>
          <w:tcPr>
            <w:tcW w:w="551" w:type="pct"/>
            <w:tcBorders>
              <w:top w:val="single" w:sz="4" w:space="0" w:color="000000"/>
              <w:left w:val="single" w:sz="4" w:space="0" w:color="000000"/>
              <w:bottom w:val="single" w:sz="4" w:space="0" w:color="000000"/>
              <w:right w:val="single" w:sz="4" w:space="0" w:color="000000"/>
            </w:tcBorders>
            <w:vAlign w:val="center"/>
          </w:tcPr>
          <w:p w14:paraId="10C63624" w14:textId="77777777" w:rsidR="00C079F4" w:rsidRPr="00D66272" w:rsidRDefault="00C079F4" w:rsidP="00791BB5">
            <w:pPr>
              <w:ind w:right="69"/>
              <w:jc w:val="center"/>
              <w:rPr>
                <w:rFonts w:asciiTheme="minorBidi" w:hAnsiTheme="minorBidi"/>
                <w:sz w:val="20"/>
                <w:szCs w:val="20"/>
              </w:rPr>
            </w:pPr>
            <w:r w:rsidRPr="00D66272">
              <w:rPr>
                <w:rFonts w:asciiTheme="minorBidi" w:hAnsiTheme="minorBidi"/>
                <w:sz w:val="20"/>
                <w:szCs w:val="20"/>
              </w:rPr>
              <w:t>03</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1F17BDC0" w14:textId="77777777" w:rsidR="00C079F4" w:rsidRPr="00D66272" w:rsidRDefault="00C079F4" w:rsidP="00791BB5">
            <w:pPr>
              <w:rPr>
                <w:rFonts w:asciiTheme="minorBidi" w:hAnsiTheme="minorBidi"/>
                <w:sz w:val="20"/>
                <w:szCs w:val="20"/>
              </w:rPr>
            </w:pPr>
            <w:r w:rsidRPr="00D66272">
              <w:rPr>
                <w:rFonts w:asciiTheme="minorBidi" w:hAnsiTheme="minorBidi"/>
                <w:sz w:val="20"/>
                <w:szCs w:val="20"/>
              </w:rPr>
              <w:t>Nos.</w:t>
            </w:r>
          </w:p>
        </w:tc>
        <w:tc>
          <w:tcPr>
            <w:tcW w:w="816" w:type="pct"/>
            <w:tcBorders>
              <w:top w:val="single" w:sz="4" w:space="0" w:color="000000"/>
              <w:left w:val="single" w:sz="4" w:space="0" w:color="000000"/>
              <w:bottom w:val="single" w:sz="4" w:space="0" w:color="000000"/>
              <w:right w:val="single" w:sz="4" w:space="0" w:color="000000"/>
            </w:tcBorders>
            <w:vAlign w:val="center"/>
          </w:tcPr>
          <w:p w14:paraId="6CD72AD7" w14:textId="77777777" w:rsidR="00C079F4" w:rsidRPr="00D66272" w:rsidRDefault="00C079F4" w:rsidP="00791BB5">
            <w:pPr>
              <w:ind w:right="70"/>
              <w:jc w:val="center"/>
              <w:rPr>
                <w:rFonts w:asciiTheme="minorBidi" w:hAnsiTheme="minorBidi"/>
                <w:sz w:val="20"/>
                <w:szCs w:val="20"/>
              </w:rPr>
            </w:pPr>
            <w:r w:rsidRPr="00D66272">
              <w:rPr>
                <w:rFonts w:asciiTheme="minorBidi" w:hAnsiTheme="minorBidi"/>
                <w:sz w:val="20"/>
                <w:szCs w:val="20"/>
              </w:rPr>
              <w:t>20,000</w:t>
            </w:r>
          </w:p>
        </w:tc>
        <w:tc>
          <w:tcPr>
            <w:tcW w:w="1028" w:type="pct"/>
            <w:tcBorders>
              <w:top w:val="single" w:sz="4" w:space="0" w:color="000000"/>
              <w:left w:val="single" w:sz="4" w:space="0" w:color="000000"/>
              <w:bottom w:val="single" w:sz="4" w:space="0" w:color="000000"/>
              <w:right w:val="single" w:sz="4" w:space="0" w:color="000000"/>
            </w:tcBorders>
            <w:vAlign w:val="center"/>
          </w:tcPr>
          <w:p w14:paraId="15936DDF" w14:textId="77777777" w:rsidR="00C079F4" w:rsidRPr="00D66272" w:rsidRDefault="00C079F4" w:rsidP="00791BB5">
            <w:pPr>
              <w:ind w:right="66"/>
              <w:jc w:val="center"/>
              <w:rPr>
                <w:rFonts w:asciiTheme="minorBidi" w:hAnsiTheme="minorBidi"/>
                <w:sz w:val="20"/>
                <w:szCs w:val="20"/>
              </w:rPr>
            </w:pPr>
            <w:r w:rsidRPr="00D66272">
              <w:rPr>
                <w:rFonts w:asciiTheme="minorBidi" w:hAnsiTheme="minorBidi"/>
                <w:sz w:val="20"/>
                <w:szCs w:val="20"/>
              </w:rPr>
              <w:t>60,000</w:t>
            </w:r>
          </w:p>
        </w:tc>
      </w:tr>
      <w:tr w:rsidR="00C079F4" w:rsidRPr="00D66272" w14:paraId="00DD3D1F" w14:textId="77777777" w:rsidTr="00791BB5">
        <w:trPr>
          <w:trHeight w:val="20"/>
        </w:trPr>
        <w:tc>
          <w:tcPr>
            <w:tcW w:w="429" w:type="pct"/>
            <w:tcBorders>
              <w:top w:val="single" w:sz="4" w:space="0" w:color="000000"/>
              <w:left w:val="single" w:sz="4" w:space="0" w:color="000000"/>
              <w:bottom w:val="single" w:sz="4" w:space="0" w:color="000000"/>
              <w:right w:val="single" w:sz="8" w:space="0" w:color="000000"/>
            </w:tcBorders>
          </w:tcPr>
          <w:p w14:paraId="72371DEB" w14:textId="77777777" w:rsidR="00C079F4" w:rsidRPr="00D66272" w:rsidRDefault="00C079F4" w:rsidP="00791BB5">
            <w:pPr>
              <w:ind w:right="90"/>
              <w:jc w:val="center"/>
              <w:rPr>
                <w:rFonts w:asciiTheme="minorBidi" w:hAnsiTheme="minorBidi"/>
                <w:sz w:val="20"/>
                <w:szCs w:val="20"/>
              </w:rPr>
            </w:pPr>
          </w:p>
        </w:tc>
        <w:tc>
          <w:tcPr>
            <w:tcW w:w="2727" w:type="pct"/>
            <w:gridSpan w:val="3"/>
            <w:tcBorders>
              <w:top w:val="single" w:sz="4" w:space="0" w:color="000000"/>
              <w:left w:val="single" w:sz="8" w:space="0" w:color="000000"/>
              <w:bottom w:val="single" w:sz="8" w:space="0" w:color="000000"/>
              <w:right w:val="nil"/>
            </w:tcBorders>
          </w:tcPr>
          <w:p w14:paraId="4783BF60" w14:textId="77777777" w:rsidR="00C079F4" w:rsidRPr="00D66272" w:rsidRDefault="00C079F4" w:rsidP="00791BB5">
            <w:pPr>
              <w:ind w:left="1296"/>
              <w:jc w:val="both"/>
              <w:rPr>
                <w:rFonts w:asciiTheme="minorBidi" w:hAnsiTheme="minorBidi"/>
                <w:sz w:val="20"/>
                <w:szCs w:val="20"/>
              </w:rPr>
            </w:pPr>
            <w:r w:rsidRPr="00D66272">
              <w:rPr>
                <w:rFonts w:asciiTheme="minorBidi" w:hAnsiTheme="minorBidi"/>
                <w:b/>
                <w:sz w:val="20"/>
                <w:szCs w:val="20"/>
              </w:rPr>
              <w:t xml:space="preserve">Sub-total </w:t>
            </w:r>
          </w:p>
        </w:tc>
        <w:tc>
          <w:tcPr>
            <w:tcW w:w="816" w:type="pct"/>
            <w:tcBorders>
              <w:top w:val="single" w:sz="4" w:space="0" w:color="000000"/>
              <w:left w:val="nil"/>
              <w:bottom w:val="single" w:sz="8" w:space="0" w:color="000000"/>
              <w:right w:val="single" w:sz="8" w:space="0" w:color="000000"/>
            </w:tcBorders>
          </w:tcPr>
          <w:p w14:paraId="24519B38" w14:textId="77777777" w:rsidR="00C079F4" w:rsidRPr="00D66272" w:rsidRDefault="00C079F4" w:rsidP="00791BB5">
            <w:pPr>
              <w:jc w:val="both"/>
              <w:rPr>
                <w:rFonts w:asciiTheme="minorBidi" w:hAnsiTheme="minorBidi"/>
                <w:sz w:val="20"/>
                <w:szCs w:val="20"/>
              </w:rPr>
            </w:pPr>
          </w:p>
        </w:tc>
        <w:tc>
          <w:tcPr>
            <w:tcW w:w="1028" w:type="pct"/>
            <w:tcBorders>
              <w:top w:val="single" w:sz="4" w:space="0" w:color="000000"/>
              <w:left w:val="single" w:sz="8" w:space="0" w:color="000000"/>
              <w:bottom w:val="single" w:sz="8" w:space="0" w:color="000000"/>
              <w:right w:val="single" w:sz="8" w:space="0" w:color="000000"/>
            </w:tcBorders>
          </w:tcPr>
          <w:p w14:paraId="69BC88E9" w14:textId="77777777" w:rsidR="00C079F4" w:rsidRPr="00D66272" w:rsidRDefault="00C079F4" w:rsidP="00791BB5">
            <w:pPr>
              <w:ind w:right="88"/>
              <w:jc w:val="center"/>
              <w:rPr>
                <w:rFonts w:asciiTheme="minorBidi" w:hAnsiTheme="minorBidi"/>
                <w:sz w:val="20"/>
                <w:szCs w:val="20"/>
              </w:rPr>
            </w:pPr>
            <w:r w:rsidRPr="00D66272">
              <w:rPr>
                <w:rFonts w:asciiTheme="minorBidi" w:hAnsiTheme="minorBidi"/>
                <w:b/>
                <w:sz w:val="20"/>
                <w:szCs w:val="20"/>
              </w:rPr>
              <w:t>834,282</w:t>
            </w:r>
          </w:p>
        </w:tc>
      </w:tr>
      <w:tr w:rsidR="00C079F4" w:rsidRPr="00D66272" w14:paraId="7FD48273" w14:textId="77777777" w:rsidTr="00791BB5">
        <w:trPr>
          <w:trHeight w:val="20"/>
        </w:trPr>
        <w:tc>
          <w:tcPr>
            <w:tcW w:w="429" w:type="pct"/>
            <w:tcBorders>
              <w:top w:val="single" w:sz="4" w:space="0" w:color="000000"/>
              <w:left w:val="single" w:sz="4" w:space="0" w:color="000000"/>
              <w:bottom w:val="single" w:sz="4" w:space="0" w:color="000000"/>
              <w:right w:val="single" w:sz="8" w:space="0" w:color="000000"/>
            </w:tcBorders>
          </w:tcPr>
          <w:p w14:paraId="427E8602" w14:textId="77777777" w:rsidR="00C079F4" w:rsidRPr="00D66272" w:rsidRDefault="00C079F4" w:rsidP="00791BB5">
            <w:pPr>
              <w:ind w:right="92"/>
              <w:jc w:val="center"/>
              <w:rPr>
                <w:rFonts w:asciiTheme="minorBidi" w:hAnsiTheme="minorBidi"/>
                <w:sz w:val="20"/>
                <w:szCs w:val="20"/>
              </w:rPr>
            </w:pPr>
            <w:r w:rsidRPr="00D66272">
              <w:rPr>
                <w:rFonts w:asciiTheme="minorBidi" w:hAnsiTheme="minorBidi"/>
                <w:b/>
                <w:sz w:val="20"/>
                <w:szCs w:val="20"/>
              </w:rPr>
              <w:t>5</w:t>
            </w:r>
          </w:p>
        </w:tc>
        <w:tc>
          <w:tcPr>
            <w:tcW w:w="2727" w:type="pct"/>
            <w:gridSpan w:val="3"/>
            <w:tcBorders>
              <w:top w:val="single" w:sz="8" w:space="0" w:color="000000"/>
              <w:left w:val="single" w:sz="8" w:space="0" w:color="000000"/>
              <w:bottom w:val="single" w:sz="4" w:space="0" w:color="000000"/>
              <w:right w:val="nil"/>
            </w:tcBorders>
          </w:tcPr>
          <w:p w14:paraId="0AE7D9F7" w14:textId="77777777" w:rsidR="00C079F4" w:rsidRPr="00D66272" w:rsidRDefault="00C079F4" w:rsidP="00791BB5">
            <w:pPr>
              <w:ind w:left="106"/>
              <w:jc w:val="both"/>
              <w:rPr>
                <w:rFonts w:asciiTheme="minorBidi" w:hAnsiTheme="minorBidi"/>
                <w:sz w:val="20"/>
                <w:szCs w:val="20"/>
              </w:rPr>
            </w:pPr>
            <w:r w:rsidRPr="00D66272">
              <w:rPr>
                <w:rFonts w:asciiTheme="minorBidi" w:hAnsiTheme="minorBidi"/>
                <w:b/>
                <w:sz w:val="20"/>
                <w:szCs w:val="20"/>
              </w:rPr>
              <w:t xml:space="preserve">Commercial </w:t>
            </w:r>
          </w:p>
        </w:tc>
        <w:tc>
          <w:tcPr>
            <w:tcW w:w="816" w:type="pct"/>
            <w:tcBorders>
              <w:top w:val="single" w:sz="8" w:space="0" w:color="000000"/>
              <w:left w:val="nil"/>
              <w:bottom w:val="single" w:sz="4" w:space="0" w:color="000000"/>
              <w:right w:val="nil"/>
            </w:tcBorders>
          </w:tcPr>
          <w:p w14:paraId="7BA1927F" w14:textId="77777777" w:rsidR="00C079F4" w:rsidRPr="00D66272" w:rsidRDefault="00C079F4" w:rsidP="00791BB5">
            <w:pPr>
              <w:jc w:val="both"/>
              <w:rPr>
                <w:rFonts w:asciiTheme="minorBidi" w:hAnsiTheme="minorBidi"/>
                <w:sz w:val="20"/>
                <w:szCs w:val="20"/>
              </w:rPr>
            </w:pPr>
          </w:p>
        </w:tc>
        <w:tc>
          <w:tcPr>
            <w:tcW w:w="1028" w:type="pct"/>
            <w:tcBorders>
              <w:top w:val="single" w:sz="8" w:space="0" w:color="000000"/>
              <w:left w:val="nil"/>
              <w:bottom w:val="single" w:sz="4" w:space="0" w:color="000000"/>
              <w:right w:val="single" w:sz="8" w:space="0" w:color="000000"/>
            </w:tcBorders>
          </w:tcPr>
          <w:p w14:paraId="007E1411" w14:textId="77777777" w:rsidR="00C079F4" w:rsidRPr="00D66272" w:rsidRDefault="00C079F4" w:rsidP="00791BB5">
            <w:pPr>
              <w:jc w:val="both"/>
              <w:rPr>
                <w:rFonts w:asciiTheme="minorBidi" w:hAnsiTheme="minorBidi"/>
                <w:sz w:val="20"/>
                <w:szCs w:val="20"/>
              </w:rPr>
            </w:pPr>
          </w:p>
        </w:tc>
      </w:tr>
      <w:tr w:rsidR="00C079F4" w:rsidRPr="00D66272" w14:paraId="484F5DD1"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169D716A" w14:textId="77777777" w:rsidR="00C079F4" w:rsidRPr="00D66272" w:rsidRDefault="00C079F4" w:rsidP="00791BB5">
            <w:pPr>
              <w:ind w:right="90"/>
              <w:jc w:val="center"/>
              <w:rPr>
                <w:rFonts w:asciiTheme="minorBidi" w:hAnsiTheme="minorBidi"/>
                <w:sz w:val="20"/>
                <w:szCs w:val="20"/>
              </w:rPr>
            </w:pPr>
            <w:r w:rsidRPr="00D66272">
              <w:rPr>
                <w:rFonts w:asciiTheme="minorBidi" w:hAnsiTheme="minorBidi"/>
                <w:sz w:val="20"/>
                <w:szCs w:val="20"/>
              </w:rPr>
              <w:t>5.1</w:t>
            </w:r>
          </w:p>
        </w:tc>
        <w:tc>
          <w:tcPr>
            <w:tcW w:w="1435" w:type="pct"/>
            <w:tcBorders>
              <w:top w:val="single" w:sz="4" w:space="0" w:color="000000"/>
              <w:left w:val="single" w:sz="4" w:space="0" w:color="000000"/>
              <w:bottom w:val="single" w:sz="4" w:space="0" w:color="000000"/>
              <w:right w:val="single" w:sz="4" w:space="0" w:color="000000"/>
            </w:tcBorders>
          </w:tcPr>
          <w:p w14:paraId="3114A349" w14:textId="77777777" w:rsidR="00C079F4" w:rsidRPr="00D66272" w:rsidRDefault="00C079F4" w:rsidP="00791BB5">
            <w:pPr>
              <w:jc w:val="both"/>
              <w:rPr>
                <w:rFonts w:asciiTheme="minorBidi" w:hAnsiTheme="minorBidi"/>
                <w:sz w:val="20"/>
                <w:szCs w:val="20"/>
              </w:rPr>
            </w:pPr>
            <w:r w:rsidRPr="00D66272">
              <w:rPr>
                <w:rFonts w:asciiTheme="minorBidi" w:hAnsiTheme="minorBidi"/>
                <w:sz w:val="20"/>
                <w:szCs w:val="20"/>
              </w:rPr>
              <w:t xml:space="preserve">Severity Allowance </w:t>
            </w:r>
          </w:p>
        </w:tc>
        <w:tc>
          <w:tcPr>
            <w:tcW w:w="551" w:type="pct"/>
            <w:tcBorders>
              <w:top w:val="single" w:sz="4" w:space="0" w:color="000000"/>
              <w:left w:val="single" w:sz="4" w:space="0" w:color="000000"/>
              <w:bottom w:val="single" w:sz="4" w:space="0" w:color="000000"/>
              <w:right w:val="single" w:sz="4" w:space="0" w:color="000000"/>
            </w:tcBorders>
            <w:vAlign w:val="center"/>
          </w:tcPr>
          <w:p w14:paraId="7FC8EEB3" w14:textId="77777777" w:rsidR="00C079F4" w:rsidRPr="00D66272" w:rsidRDefault="00C079F4" w:rsidP="00791BB5">
            <w:pPr>
              <w:jc w:val="center"/>
              <w:rPr>
                <w:rFonts w:asciiTheme="minorBidi" w:hAnsiTheme="minorBidi"/>
                <w:sz w:val="20"/>
                <w:szCs w:val="20"/>
              </w:rPr>
            </w:pPr>
            <w:r w:rsidRPr="00D66272">
              <w:rPr>
                <w:rFonts w:asciiTheme="minorBidi" w:hAnsiTheme="minorBidi"/>
                <w:sz w:val="20"/>
                <w:szCs w:val="20"/>
              </w:rPr>
              <w:t>49</w:t>
            </w:r>
          </w:p>
        </w:tc>
        <w:tc>
          <w:tcPr>
            <w:tcW w:w="741" w:type="pct"/>
            <w:tcBorders>
              <w:top w:val="single" w:sz="4" w:space="0" w:color="000000"/>
              <w:left w:val="single" w:sz="4" w:space="0" w:color="000000"/>
              <w:bottom w:val="single" w:sz="4" w:space="0" w:color="000000"/>
              <w:right w:val="single" w:sz="4" w:space="0" w:color="000000"/>
            </w:tcBorders>
          </w:tcPr>
          <w:p w14:paraId="5A7A384B" w14:textId="77777777" w:rsidR="00C079F4" w:rsidRPr="00D66272" w:rsidRDefault="00C079F4" w:rsidP="00791BB5">
            <w:pPr>
              <w:rPr>
                <w:rFonts w:asciiTheme="minorBidi" w:hAnsiTheme="minorBidi"/>
                <w:sz w:val="20"/>
                <w:szCs w:val="20"/>
              </w:rPr>
            </w:pPr>
            <w:r w:rsidRPr="00D66272">
              <w:rPr>
                <w:rFonts w:asciiTheme="minorBidi" w:hAnsiTheme="minorBidi"/>
                <w:sz w:val="20"/>
                <w:szCs w:val="20"/>
              </w:rPr>
              <w:t>Nos.</w:t>
            </w:r>
          </w:p>
        </w:tc>
        <w:tc>
          <w:tcPr>
            <w:tcW w:w="816" w:type="pct"/>
            <w:tcBorders>
              <w:top w:val="single" w:sz="4" w:space="0" w:color="000000"/>
              <w:left w:val="single" w:sz="4" w:space="0" w:color="000000"/>
              <w:bottom w:val="single" w:sz="4" w:space="0" w:color="000000"/>
              <w:right w:val="single" w:sz="4" w:space="0" w:color="000000"/>
            </w:tcBorders>
            <w:vAlign w:val="center"/>
          </w:tcPr>
          <w:p w14:paraId="1DCE8B69" w14:textId="77777777" w:rsidR="00C079F4" w:rsidRPr="00D66272" w:rsidRDefault="00C079F4" w:rsidP="00791BB5">
            <w:pPr>
              <w:ind w:right="70"/>
              <w:jc w:val="center"/>
              <w:rPr>
                <w:rFonts w:asciiTheme="minorBidi" w:hAnsiTheme="minorBidi"/>
                <w:sz w:val="20"/>
                <w:szCs w:val="20"/>
              </w:rPr>
            </w:pPr>
            <w:r w:rsidRPr="00D66272">
              <w:rPr>
                <w:rFonts w:asciiTheme="minorBidi" w:hAnsiTheme="minorBidi"/>
                <w:sz w:val="20"/>
                <w:szCs w:val="20"/>
              </w:rPr>
              <w:t>71,366</w:t>
            </w:r>
          </w:p>
        </w:tc>
        <w:tc>
          <w:tcPr>
            <w:tcW w:w="1028" w:type="pct"/>
            <w:tcBorders>
              <w:top w:val="single" w:sz="4" w:space="0" w:color="000000"/>
              <w:left w:val="single" w:sz="4" w:space="0" w:color="000000"/>
              <w:bottom w:val="single" w:sz="4" w:space="0" w:color="000000"/>
              <w:right w:val="single" w:sz="4" w:space="0" w:color="000000"/>
            </w:tcBorders>
            <w:vAlign w:val="center"/>
          </w:tcPr>
          <w:p w14:paraId="17C6FFC8" w14:textId="77777777" w:rsidR="00C079F4" w:rsidRPr="00D66272" w:rsidRDefault="00C079F4" w:rsidP="00791BB5">
            <w:pPr>
              <w:ind w:right="66"/>
              <w:jc w:val="center"/>
              <w:rPr>
                <w:rFonts w:asciiTheme="minorBidi" w:hAnsiTheme="minorBidi"/>
                <w:sz w:val="20"/>
                <w:szCs w:val="20"/>
              </w:rPr>
            </w:pPr>
            <w:r w:rsidRPr="00D66272">
              <w:rPr>
                <w:rFonts w:asciiTheme="minorBidi" w:hAnsiTheme="minorBidi"/>
                <w:sz w:val="20"/>
                <w:szCs w:val="20"/>
              </w:rPr>
              <w:t>3,496,934</w:t>
            </w:r>
          </w:p>
        </w:tc>
      </w:tr>
      <w:tr w:rsidR="00C079F4" w:rsidRPr="00D66272" w14:paraId="3CDD8E20"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27CF03AD" w14:textId="77777777" w:rsidR="00C079F4" w:rsidRPr="00D66272" w:rsidRDefault="00C079F4" w:rsidP="00791BB5">
            <w:pPr>
              <w:ind w:right="90"/>
              <w:jc w:val="center"/>
              <w:rPr>
                <w:rFonts w:asciiTheme="minorBidi" w:hAnsiTheme="minorBidi"/>
                <w:sz w:val="20"/>
                <w:szCs w:val="20"/>
              </w:rPr>
            </w:pPr>
            <w:r w:rsidRPr="00D66272">
              <w:rPr>
                <w:rFonts w:asciiTheme="minorBidi" w:hAnsiTheme="minorBidi"/>
                <w:sz w:val="20"/>
                <w:szCs w:val="20"/>
              </w:rPr>
              <w:t>5.2</w:t>
            </w:r>
          </w:p>
        </w:tc>
        <w:tc>
          <w:tcPr>
            <w:tcW w:w="1435" w:type="pct"/>
            <w:tcBorders>
              <w:top w:val="single" w:sz="4" w:space="0" w:color="000000"/>
              <w:left w:val="single" w:sz="4" w:space="0" w:color="000000"/>
              <w:bottom w:val="single" w:sz="4" w:space="0" w:color="000000"/>
              <w:right w:val="single" w:sz="4" w:space="0" w:color="000000"/>
            </w:tcBorders>
          </w:tcPr>
          <w:p w14:paraId="4BCCDB24" w14:textId="77777777" w:rsidR="00C079F4" w:rsidRPr="00D66272" w:rsidRDefault="00C079F4" w:rsidP="00791BB5">
            <w:pPr>
              <w:jc w:val="both"/>
              <w:rPr>
                <w:rFonts w:asciiTheme="minorBidi" w:hAnsiTheme="minorBidi"/>
                <w:sz w:val="20"/>
                <w:szCs w:val="20"/>
              </w:rPr>
            </w:pPr>
            <w:r w:rsidRPr="00D66272">
              <w:rPr>
                <w:rFonts w:asciiTheme="minorBidi" w:hAnsiTheme="minorBidi"/>
                <w:sz w:val="20"/>
                <w:szCs w:val="20"/>
              </w:rPr>
              <w:t xml:space="preserve">Rental Assistance </w:t>
            </w:r>
          </w:p>
        </w:tc>
        <w:tc>
          <w:tcPr>
            <w:tcW w:w="551" w:type="pct"/>
            <w:tcBorders>
              <w:top w:val="single" w:sz="4" w:space="0" w:color="000000"/>
              <w:left w:val="single" w:sz="4" w:space="0" w:color="000000"/>
              <w:bottom w:val="single" w:sz="4" w:space="0" w:color="000000"/>
              <w:right w:val="single" w:sz="4" w:space="0" w:color="000000"/>
            </w:tcBorders>
            <w:vAlign w:val="center"/>
          </w:tcPr>
          <w:p w14:paraId="0CFFBF03" w14:textId="77777777" w:rsidR="00C079F4" w:rsidRPr="00D66272" w:rsidRDefault="00C079F4" w:rsidP="00791BB5">
            <w:pPr>
              <w:jc w:val="center"/>
              <w:rPr>
                <w:rFonts w:asciiTheme="minorBidi" w:hAnsiTheme="minorBidi"/>
                <w:sz w:val="20"/>
                <w:szCs w:val="20"/>
              </w:rPr>
            </w:pPr>
            <w:r w:rsidRPr="00D66272">
              <w:rPr>
                <w:rFonts w:asciiTheme="minorBidi" w:hAnsiTheme="minorBidi"/>
                <w:sz w:val="20"/>
                <w:szCs w:val="20"/>
              </w:rPr>
              <w:t>49</w:t>
            </w:r>
          </w:p>
        </w:tc>
        <w:tc>
          <w:tcPr>
            <w:tcW w:w="741" w:type="pct"/>
            <w:tcBorders>
              <w:top w:val="single" w:sz="4" w:space="0" w:color="000000"/>
              <w:left w:val="single" w:sz="4" w:space="0" w:color="000000"/>
              <w:bottom w:val="single" w:sz="4" w:space="0" w:color="000000"/>
              <w:right w:val="single" w:sz="4" w:space="0" w:color="000000"/>
            </w:tcBorders>
          </w:tcPr>
          <w:p w14:paraId="4A4F7BC7" w14:textId="77777777" w:rsidR="00C079F4" w:rsidRPr="00D66272" w:rsidRDefault="00C079F4" w:rsidP="00791BB5">
            <w:pPr>
              <w:rPr>
                <w:rFonts w:asciiTheme="minorBidi" w:hAnsiTheme="minorBidi"/>
                <w:sz w:val="20"/>
                <w:szCs w:val="20"/>
              </w:rPr>
            </w:pPr>
            <w:r w:rsidRPr="00D66272">
              <w:rPr>
                <w:rFonts w:asciiTheme="minorBidi" w:hAnsiTheme="minorBidi"/>
                <w:sz w:val="20"/>
                <w:szCs w:val="20"/>
              </w:rPr>
              <w:t>Nos.</w:t>
            </w:r>
          </w:p>
        </w:tc>
        <w:tc>
          <w:tcPr>
            <w:tcW w:w="816" w:type="pct"/>
            <w:tcBorders>
              <w:top w:val="single" w:sz="4" w:space="0" w:color="000000"/>
              <w:left w:val="single" w:sz="4" w:space="0" w:color="000000"/>
              <w:bottom w:val="single" w:sz="4" w:space="0" w:color="000000"/>
              <w:right w:val="single" w:sz="4" w:space="0" w:color="000000"/>
            </w:tcBorders>
          </w:tcPr>
          <w:p w14:paraId="664C6924" w14:textId="77777777" w:rsidR="00C079F4" w:rsidRPr="00D66272" w:rsidRDefault="00C079F4" w:rsidP="00791BB5">
            <w:pPr>
              <w:ind w:right="70"/>
              <w:jc w:val="center"/>
              <w:rPr>
                <w:rFonts w:asciiTheme="minorBidi" w:hAnsiTheme="minorBidi"/>
                <w:sz w:val="20"/>
                <w:szCs w:val="20"/>
              </w:rPr>
            </w:pPr>
            <w:r w:rsidRPr="00D66272">
              <w:rPr>
                <w:rFonts w:asciiTheme="minorBidi" w:hAnsiTheme="minorBidi"/>
                <w:sz w:val="20"/>
                <w:szCs w:val="20"/>
              </w:rPr>
              <w:t>15,000</w:t>
            </w:r>
          </w:p>
        </w:tc>
        <w:tc>
          <w:tcPr>
            <w:tcW w:w="1028" w:type="pct"/>
            <w:tcBorders>
              <w:top w:val="single" w:sz="4" w:space="0" w:color="000000"/>
              <w:left w:val="single" w:sz="4" w:space="0" w:color="000000"/>
              <w:bottom w:val="single" w:sz="4" w:space="0" w:color="000000"/>
              <w:right w:val="single" w:sz="4" w:space="0" w:color="000000"/>
            </w:tcBorders>
          </w:tcPr>
          <w:p w14:paraId="1C6A80D8" w14:textId="77777777" w:rsidR="00C079F4" w:rsidRPr="00D66272" w:rsidRDefault="00C079F4" w:rsidP="00791BB5">
            <w:pPr>
              <w:ind w:right="66"/>
              <w:jc w:val="center"/>
              <w:rPr>
                <w:rFonts w:asciiTheme="minorBidi" w:hAnsiTheme="minorBidi"/>
                <w:sz w:val="20"/>
                <w:szCs w:val="20"/>
              </w:rPr>
            </w:pPr>
            <w:r w:rsidRPr="00D66272">
              <w:rPr>
                <w:rFonts w:asciiTheme="minorBidi" w:hAnsiTheme="minorBidi"/>
                <w:sz w:val="20"/>
                <w:szCs w:val="20"/>
              </w:rPr>
              <w:t>735,000</w:t>
            </w:r>
          </w:p>
        </w:tc>
      </w:tr>
      <w:tr w:rsidR="00C079F4" w:rsidRPr="00D66272" w14:paraId="7F07612D"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1AA2292F" w14:textId="77777777" w:rsidR="00C079F4" w:rsidRPr="00D66272" w:rsidRDefault="00C079F4" w:rsidP="00791BB5">
            <w:pPr>
              <w:ind w:right="90"/>
              <w:jc w:val="center"/>
              <w:rPr>
                <w:rFonts w:asciiTheme="minorBidi" w:hAnsiTheme="minorBidi"/>
                <w:sz w:val="20"/>
                <w:szCs w:val="20"/>
              </w:rPr>
            </w:pPr>
            <w:r w:rsidRPr="00D66272">
              <w:rPr>
                <w:rFonts w:asciiTheme="minorBidi" w:hAnsiTheme="minorBidi"/>
                <w:sz w:val="20"/>
                <w:szCs w:val="20"/>
              </w:rPr>
              <w:t>5.3</w:t>
            </w:r>
          </w:p>
        </w:tc>
        <w:tc>
          <w:tcPr>
            <w:tcW w:w="1435" w:type="pct"/>
            <w:tcBorders>
              <w:top w:val="single" w:sz="4" w:space="0" w:color="000000"/>
              <w:left w:val="single" w:sz="4" w:space="0" w:color="000000"/>
              <w:bottom w:val="single" w:sz="4" w:space="0" w:color="000000"/>
              <w:right w:val="single" w:sz="4" w:space="0" w:color="000000"/>
            </w:tcBorders>
          </w:tcPr>
          <w:p w14:paraId="5A12B575" w14:textId="77777777" w:rsidR="00C079F4" w:rsidRPr="00D66272" w:rsidRDefault="00C079F4" w:rsidP="00791BB5">
            <w:pPr>
              <w:jc w:val="both"/>
              <w:rPr>
                <w:rFonts w:asciiTheme="minorBidi" w:hAnsiTheme="minorBidi"/>
                <w:sz w:val="20"/>
                <w:szCs w:val="20"/>
              </w:rPr>
            </w:pPr>
            <w:r w:rsidRPr="00D66272">
              <w:rPr>
                <w:rFonts w:asciiTheme="minorBidi" w:hAnsiTheme="minorBidi"/>
                <w:sz w:val="20"/>
                <w:szCs w:val="20"/>
              </w:rPr>
              <w:t>Business Loss Allowance</w:t>
            </w:r>
          </w:p>
        </w:tc>
        <w:tc>
          <w:tcPr>
            <w:tcW w:w="551" w:type="pct"/>
            <w:tcBorders>
              <w:top w:val="single" w:sz="4" w:space="0" w:color="000000"/>
              <w:left w:val="single" w:sz="4" w:space="0" w:color="000000"/>
              <w:bottom w:val="single" w:sz="4" w:space="0" w:color="000000"/>
              <w:right w:val="single" w:sz="4" w:space="0" w:color="000000"/>
            </w:tcBorders>
            <w:vAlign w:val="center"/>
          </w:tcPr>
          <w:p w14:paraId="1AC82AFD" w14:textId="77777777" w:rsidR="00C079F4" w:rsidRPr="00D66272" w:rsidRDefault="00C079F4" w:rsidP="00791BB5">
            <w:pPr>
              <w:jc w:val="center"/>
              <w:rPr>
                <w:rFonts w:asciiTheme="minorBidi" w:hAnsiTheme="minorBidi"/>
                <w:sz w:val="20"/>
                <w:szCs w:val="20"/>
              </w:rPr>
            </w:pPr>
            <w:r w:rsidRPr="00D66272">
              <w:rPr>
                <w:rFonts w:asciiTheme="minorBidi" w:hAnsiTheme="minorBidi"/>
                <w:sz w:val="20"/>
                <w:szCs w:val="20"/>
              </w:rPr>
              <w:t>49</w:t>
            </w:r>
          </w:p>
        </w:tc>
        <w:tc>
          <w:tcPr>
            <w:tcW w:w="741" w:type="pct"/>
            <w:tcBorders>
              <w:top w:val="single" w:sz="4" w:space="0" w:color="000000"/>
              <w:left w:val="single" w:sz="4" w:space="0" w:color="000000"/>
              <w:bottom w:val="single" w:sz="4" w:space="0" w:color="000000"/>
              <w:right w:val="single" w:sz="4" w:space="0" w:color="000000"/>
            </w:tcBorders>
          </w:tcPr>
          <w:p w14:paraId="0C25EB74" w14:textId="77777777" w:rsidR="00C079F4" w:rsidRPr="00D66272" w:rsidRDefault="00C079F4" w:rsidP="00791BB5">
            <w:pPr>
              <w:rPr>
                <w:rFonts w:asciiTheme="minorBidi" w:hAnsiTheme="minorBidi"/>
                <w:sz w:val="20"/>
                <w:szCs w:val="20"/>
              </w:rPr>
            </w:pPr>
            <w:r w:rsidRPr="00D66272">
              <w:rPr>
                <w:rFonts w:asciiTheme="minorBidi" w:hAnsiTheme="minorBidi"/>
                <w:sz w:val="20"/>
                <w:szCs w:val="20"/>
              </w:rPr>
              <w:t>Nos.</w:t>
            </w:r>
          </w:p>
        </w:tc>
        <w:tc>
          <w:tcPr>
            <w:tcW w:w="816" w:type="pct"/>
            <w:tcBorders>
              <w:top w:val="single" w:sz="4" w:space="0" w:color="000000"/>
              <w:left w:val="single" w:sz="4" w:space="0" w:color="000000"/>
              <w:bottom w:val="single" w:sz="4" w:space="0" w:color="000000"/>
              <w:right w:val="single" w:sz="4" w:space="0" w:color="000000"/>
            </w:tcBorders>
          </w:tcPr>
          <w:p w14:paraId="25C675D1" w14:textId="77777777" w:rsidR="00C079F4" w:rsidRPr="00D66272" w:rsidRDefault="00C079F4" w:rsidP="00791BB5">
            <w:pPr>
              <w:ind w:right="70"/>
              <w:jc w:val="center"/>
              <w:rPr>
                <w:rFonts w:asciiTheme="minorBidi" w:hAnsiTheme="minorBidi"/>
                <w:sz w:val="20"/>
                <w:szCs w:val="20"/>
              </w:rPr>
            </w:pPr>
            <w:r w:rsidRPr="00D66272">
              <w:rPr>
                <w:rFonts w:asciiTheme="minorBidi" w:hAnsiTheme="minorBidi"/>
                <w:sz w:val="20"/>
                <w:szCs w:val="20"/>
              </w:rPr>
              <w:t>71,366</w:t>
            </w:r>
          </w:p>
        </w:tc>
        <w:tc>
          <w:tcPr>
            <w:tcW w:w="1028" w:type="pct"/>
            <w:tcBorders>
              <w:top w:val="single" w:sz="4" w:space="0" w:color="000000"/>
              <w:left w:val="single" w:sz="4" w:space="0" w:color="000000"/>
              <w:bottom w:val="single" w:sz="4" w:space="0" w:color="000000"/>
              <w:right w:val="single" w:sz="4" w:space="0" w:color="000000"/>
            </w:tcBorders>
          </w:tcPr>
          <w:p w14:paraId="49A2A100" w14:textId="77777777" w:rsidR="00C079F4" w:rsidRPr="00D66272" w:rsidRDefault="00C079F4" w:rsidP="00791BB5">
            <w:pPr>
              <w:ind w:right="66"/>
              <w:jc w:val="center"/>
              <w:rPr>
                <w:rFonts w:asciiTheme="minorBidi" w:hAnsiTheme="minorBidi"/>
                <w:sz w:val="20"/>
                <w:szCs w:val="20"/>
              </w:rPr>
            </w:pPr>
            <w:r w:rsidRPr="00D66272">
              <w:rPr>
                <w:rFonts w:asciiTheme="minorBidi" w:hAnsiTheme="minorBidi"/>
                <w:sz w:val="20"/>
                <w:szCs w:val="20"/>
              </w:rPr>
              <w:t>3,496,934</w:t>
            </w:r>
          </w:p>
        </w:tc>
      </w:tr>
      <w:tr w:rsidR="00C079F4" w:rsidRPr="00D66272" w14:paraId="4F28E7E0"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5927F5EE" w14:textId="77777777" w:rsidR="00C079F4" w:rsidRPr="00D66272" w:rsidRDefault="00C079F4" w:rsidP="00791BB5">
            <w:pPr>
              <w:ind w:right="90"/>
              <w:jc w:val="center"/>
              <w:rPr>
                <w:rFonts w:asciiTheme="minorBidi" w:hAnsiTheme="minorBidi"/>
                <w:sz w:val="20"/>
                <w:szCs w:val="20"/>
              </w:rPr>
            </w:pPr>
            <w:r w:rsidRPr="00D66272">
              <w:rPr>
                <w:rFonts w:asciiTheme="minorBidi" w:hAnsiTheme="minorBidi"/>
                <w:sz w:val="20"/>
                <w:szCs w:val="20"/>
              </w:rPr>
              <w:t>5.4</w:t>
            </w:r>
          </w:p>
        </w:tc>
        <w:tc>
          <w:tcPr>
            <w:tcW w:w="1435" w:type="pct"/>
            <w:tcBorders>
              <w:top w:val="single" w:sz="4" w:space="0" w:color="000000"/>
              <w:left w:val="single" w:sz="4" w:space="0" w:color="000000"/>
              <w:bottom w:val="single" w:sz="4" w:space="0" w:color="000000"/>
              <w:right w:val="single" w:sz="4" w:space="0" w:color="000000"/>
            </w:tcBorders>
          </w:tcPr>
          <w:p w14:paraId="6D128B97" w14:textId="77777777" w:rsidR="00C079F4" w:rsidRPr="00D66272" w:rsidRDefault="00C079F4" w:rsidP="00791BB5">
            <w:pPr>
              <w:jc w:val="both"/>
              <w:rPr>
                <w:rFonts w:asciiTheme="minorBidi" w:hAnsiTheme="minorBidi"/>
                <w:sz w:val="20"/>
                <w:szCs w:val="20"/>
              </w:rPr>
            </w:pPr>
            <w:r w:rsidRPr="00D66272">
              <w:rPr>
                <w:rFonts w:asciiTheme="minorBidi" w:hAnsiTheme="minorBidi"/>
                <w:sz w:val="20"/>
                <w:szCs w:val="20"/>
              </w:rPr>
              <w:t>Transportation Allowance</w:t>
            </w:r>
          </w:p>
        </w:tc>
        <w:tc>
          <w:tcPr>
            <w:tcW w:w="551" w:type="pct"/>
            <w:tcBorders>
              <w:top w:val="single" w:sz="4" w:space="0" w:color="000000"/>
              <w:left w:val="single" w:sz="4" w:space="0" w:color="000000"/>
              <w:bottom w:val="single" w:sz="4" w:space="0" w:color="000000"/>
              <w:right w:val="single" w:sz="4" w:space="0" w:color="000000"/>
            </w:tcBorders>
          </w:tcPr>
          <w:p w14:paraId="7B8221C7" w14:textId="77777777" w:rsidR="00C079F4" w:rsidRPr="00D66272" w:rsidRDefault="00C079F4" w:rsidP="00791BB5">
            <w:pPr>
              <w:jc w:val="center"/>
              <w:rPr>
                <w:rFonts w:asciiTheme="minorBidi" w:hAnsiTheme="minorBidi"/>
                <w:sz w:val="20"/>
                <w:szCs w:val="20"/>
              </w:rPr>
            </w:pPr>
            <w:r w:rsidRPr="00D66272">
              <w:rPr>
                <w:rFonts w:asciiTheme="minorBidi" w:hAnsiTheme="minorBidi"/>
                <w:sz w:val="20"/>
                <w:szCs w:val="20"/>
              </w:rPr>
              <w:t>49</w:t>
            </w:r>
          </w:p>
        </w:tc>
        <w:tc>
          <w:tcPr>
            <w:tcW w:w="741" w:type="pct"/>
            <w:tcBorders>
              <w:top w:val="single" w:sz="4" w:space="0" w:color="000000"/>
              <w:left w:val="single" w:sz="4" w:space="0" w:color="000000"/>
              <w:bottom w:val="single" w:sz="4" w:space="0" w:color="000000"/>
              <w:right w:val="single" w:sz="4" w:space="0" w:color="000000"/>
            </w:tcBorders>
          </w:tcPr>
          <w:p w14:paraId="4A56CE4C" w14:textId="77777777" w:rsidR="00C079F4" w:rsidRPr="00D66272" w:rsidRDefault="00C079F4" w:rsidP="00791BB5">
            <w:pPr>
              <w:rPr>
                <w:rFonts w:asciiTheme="minorBidi" w:hAnsiTheme="minorBidi"/>
                <w:sz w:val="20"/>
                <w:szCs w:val="20"/>
              </w:rPr>
            </w:pPr>
            <w:r w:rsidRPr="00D66272">
              <w:rPr>
                <w:rFonts w:asciiTheme="minorBidi" w:hAnsiTheme="minorBidi"/>
                <w:sz w:val="20"/>
                <w:szCs w:val="20"/>
              </w:rPr>
              <w:t>Nos.</w:t>
            </w:r>
          </w:p>
        </w:tc>
        <w:tc>
          <w:tcPr>
            <w:tcW w:w="816" w:type="pct"/>
            <w:tcBorders>
              <w:top w:val="single" w:sz="4" w:space="0" w:color="000000"/>
              <w:left w:val="single" w:sz="4" w:space="0" w:color="000000"/>
              <w:bottom w:val="single" w:sz="4" w:space="0" w:color="000000"/>
              <w:right w:val="single" w:sz="4" w:space="0" w:color="000000"/>
            </w:tcBorders>
          </w:tcPr>
          <w:p w14:paraId="7F350EF3" w14:textId="77777777" w:rsidR="00C079F4" w:rsidRPr="00D66272" w:rsidRDefault="00C079F4" w:rsidP="00791BB5">
            <w:pPr>
              <w:ind w:right="70"/>
              <w:jc w:val="center"/>
              <w:rPr>
                <w:rFonts w:asciiTheme="minorBidi" w:hAnsiTheme="minorBidi"/>
                <w:sz w:val="20"/>
                <w:szCs w:val="20"/>
              </w:rPr>
            </w:pPr>
            <w:r w:rsidRPr="00D66272">
              <w:rPr>
                <w:rFonts w:asciiTheme="minorBidi" w:hAnsiTheme="minorBidi"/>
                <w:sz w:val="20"/>
                <w:szCs w:val="20"/>
              </w:rPr>
              <w:t>10,000</w:t>
            </w:r>
          </w:p>
        </w:tc>
        <w:tc>
          <w:tcPr>
            <w:tcW w:w="1028" w:type="pct"/>
            <w:tcBorders>
              <w:top w:val="single" w:sz="4" w:space="0" w:color="000000"/>
              <w:left w:val="single" w:sz="4" w:space="0" w:color="000000"/>
              <w:bottom w:val="single" w:sz="4" w:space="0" w:color="000000"/>
              <w:right w:val="single" w:sz="4" w:space="0" w:color="000000"/>
            </w:tcBorders>
          </w:tcPr>
          <w:p w14:paraId="318B7C36" w14:textId="77777777" w:rsidR="00C079F4" w:rsidRPr="00D66272" w:rsidRDefault="00C079F4" w:rsidP="00791BB5">
            <w:pPr>
              <w:ind w:right="66"/>
              <w:jc w:val="center"/>
              <w:rPr>
                <w:rFonts w:asciiTheme="minorBidi" w:hAnsiTheme="minorBidi"/>
                <w:sz w:val="20"/>
                <w:szCs w:val="20"/>
              </w:rPr>
            </w:pPr>
            <w:r w:rsidRPr="00D66272">
              <w:rPr>
                <w:rFonts w:asciiTheme="minorBidi" w:hAnsiTheme="minorBidi"/>
                <w:sz w:val="20"/>
                <w:szCs w:val="20"/>
              </w:rPr>
              <w:t>490,000</w:t>
            </w:r>
          </w:p>
        </w:tc>
      </w:tr>
      <w:tr w:rsidR="00C079F4" w:rsidRPr="00D66272" w14:paraId="0B026086"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6F54686B" w14:textId="77777777" w:rsidR="00C079F4" w:rsidRPr="00D66272" w:rsidRDefault="00C079F4" w:rsidP="00791BB5">
            <w:pPr>
              <w:ind w:right="90"/>
              <w:jc w:val="center"/>
              <w:rPr>
                <w:rFonts w:asciiTheme="minorBidi" w:hAnsiTheme="minorBidi"/>
                <w:sz w:val="20"/>
                <w:szCs w:val="20"/>
              </w:rPr>
            </w:pPr>
            <w:r w:rsidRPr="00D66272">
              <w:rPr>
                <w:rFonts w:asciiTheme="minorBidi" w:hAnsiTheme="minorBidi"/>
                <w:sz w:val="20"/>
                <w:szCs w:val="20"/>
              </w:rPr>
              <w:t>5.5</w:t>
            </w:r>
          </w:p>
        </w:tc>
        <w:tc>
          <w:tcPr>
            <w:tcW w:w="1435" w:type="pct"/>
            <w:tcBorders>
              <w:top w:val="single" w:sz="4" w:space="0" w:color="000000"/>
              <w:left w:val="single" w:sz="4" w:space="0" w:color="000000"/>
              <w:bottom w:val="single" w:sz="4" w:space="0" w:color="000000"/>
              <w:right w:val="single" w:sz="4" w:space="0" w:color="000000"/>
            </w:tcBorders>
          </w:tcPr>
          <w:p w14:paraId="1436CE3B" w14:textId="77777777" w:rsidR="00C079F4" w:rsidRPr="00D66272" w:rsidRDefault="00C079F4" w:rsidP="00791BB5">
            <w:pPr>
              <w:jc w:val="both"/>
              <w:rPr>
                <w:rFonts w:asciiTheme="minorBidi" w:hAnsiTheme="minorBidi"/>
                <w:sz w:val="20"/>
                <w:szCs w:val="20"/>
              </w:rPr>
            </w:pPr>
            <w:r w:rsidRPr="00D66272">
              <w:rPr>
                <w:rFonts w:asciiTheme="minorBidi" w:hAnsiTheme="minorBidi"/>
                <w:sz w:val="20"/>
                <w:szCs w:val="20"/>
              </w:rPr>
              <w:t>Electrification Charges</w:t>
            </w:r>
          </w:p>
        </w:tc>
        <w:tc>
          <w:tcPr>
            <w:tcW w:w="551" w:type="pct"/>
            <w:tcBorders>
              <w:top w:val="single" w:sz="4" w:space="0" w:color="000000"/>
              <w:left w:val="single" w:sz="4" w:space="0" w:color="000000"/>
              <w:bottom w:val="single" w:sz="4" w:space="0" w:color="000000"/>
              <w:right w:val="single" w:sz="4" w:space="0" w:color="000000"/>
            </w:tcBorders>
          </w:tcPr>
          <w:p w14:paraId="15925C91" w14:textId="77777777" w:rsidR="00C079F4" w:rsidRPr="00D66272" w:rsidRDefault="00C079F4" w:rsidP="00791BB5">
            <w:pPr>
              <w:jc w:val="center"/>
              <w:rPr>
                <w:rFonts w:asciiTheme="minorBidi" w:hAnsiTheme="minorBidi"/>
                <w:sz w:val="20"/>
                <w:szCs w:val="20"/>
              </w:rPr>
            </w:pPr>
            <w:r w:rsidRPr="00D66272">
              <w:rPr>
                <w:rFonts w:asciiTheme="minorBidi" w:hAnsiTheme="minorBidi"/>
                <w:sz w:val="20"/>
                <w:szCs w:val="20"/>
              </w:rPr>
              <w:t>49</w:t>
            </w:r>
          </w:p>
        </w:tc>
        <w:tc>
          <w:tcPr>
            <w:tcW w:w="741" w:type="pct"/>
            <w:tcBorders>
              <w:top w:val="single" w:sz="4" w:space="0" w:color="000000"/>
              <w:left w:val="single" w:sz="4" w:space="0" w:color="000000"/>
              <w:bottom w:val="single" w:sz="4" w:space="0" w:color="000000"/>
              <w:right w:val="single" w:sz="4" w:space="0" w:color="000000"/>
            </w:tcBorders>
          </w:tcPr>
          <w:p w14:paraId="2AF5E3D2" w14:textId="77777777" w:rsidR="00C079F4" w:rsidRPr="00D66272" w:rsidRDefault="00C079F4" w:rsidP="00791BB5">
            <w:pPr>
              <w:rPr>
                <w:rFonts w:asciiTheme="minorBidi" w:hAnsiTheme="minorBidi"/>
                <w:sz w:val="20"/>
                <w:szCs w:val="20"/>
              </w:rPr>
            </w:pPr>
            <w:r w:rsidRPr="00D66272">
              <w:rPr>
                <w:rFonts w:asciiTheme="minorBidi" w:hAnsiTheme="minorBidi"/>
                <w:sz w:val="20"/>
                <w:szCs w:val="20"/>
              </w:rPr>
              <w:t>Nos.</w:t>
            </w:r>
          </w:p>
        </w:tc>
        <w:tc>
          <w:tcPr>
            <w:tcW w:w="816" w:type="pct"/>
            <w:tcBorders>
              <w:top w:val="single" w:sz="4" w:space="0" w:color="000000"/>
              <w:left w:val="single" w:sz="4" w:space="0" w:color="000000"/>
              <w:bottom w:val="single" w:sz="4" w:space="0" w:color="000000"/>
              <w:right w:val="single" w:sz="4" w:space="0" w:color="000000"/>
            </w:tcBorders>
          </w:tcPr>
          <w:p w14:paraId="3631AB28" w14:textId="77777777" w:rsidR="00C079F4" w:rsidRPr="00D66272" w:rsidRDefault="00C079F4" w:rsidP="00791BB5">
            <w:pPr>
              <w:ind w:right="70"/>
              <w:jc w:val="center"/>
              <w:rPr>
                <w:rFonts w:asciiTheme="minorBidi" w:hAnsiTheme="minorBidi"/>
                <w:sz w:val="20"/>
                <w:szCs w:val="20"/>
              </w:rPr>
            </w:pPr>
            <w:r w:rsidRPr="00D66272">
              <w:rPr>
                <w:rFonts w:asciiTheme="minorBidi" w:hAnsiTheme="minorBidi"/>
                <w:sz w:val="20"/>
                <w:szCs w:val="20"/>
              </w:rPr>
              <w:t>10,000</w:t>
            </w:r>
          </w:p>
        </w:tc>
        <w:tc>
          <w:tcPr>
            <w:tcW w:w="1028" w:type="pct"/>
            <w:tcBorders>
              <w:top w:val="single" w:sz="4" w:space="0" w:color="000000"/>
              <w:left w:val="single" w:sz="4" w:space="0" w:color="000000"/>
              <w:bottom w:val="single" w:sz="4" w:space="0" w:color="000000"/>
              <w:right w:val="single" w:sz="4" w:space="0" w:color="000000"/>
            </w:tcBorders>
          </w:tcPr>
          <w:p w14:paraId="2A7FFC64" w14:textId="77777777" w:rsidR="00C079F4" w:rsidRPr="00D66272" w:rsidRDefault="00C079F4" w:rsidP="00791BB5">
            <w:pPr>
              <w:ind w:right="66"/>
              <w:jc w:val="center"/>
              <w:rPr>
                <w:rFonts w:asciiTheme="minorBidi" w:hAnsiTheme="minorBidi"/>
                <w:sz w:val="20"/>
                <w:szCs w:val="20"/>
              </w:rPr>
            </w:pPr>
            <w:r w:rsidRPr="00D66272">
              <w:rPr>
                <w:rFonts w:asciiTheme="minorBidi" w:hAnsiTheme="minorBidi"/>
                <w:sz w:val="20"/>
                <w:szCs w:val="20"/>
              </w:rPr>
              <w:t>490,000</w:t>
            </w:r>
          </w:p>
        </w:tc>
      </w:tr>
      <w:tr w:rsidR="00C079F4" w:rsidRPr="00D66272" w14:paraId="09357AFF"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753DA023" w14:textId="77777777" w:rsidR="00C079F4" w:rsidRPr="00D66272" w:rsidRDefault="00C079F4" w:rsidP="00791BB5">
            <w:pPr>
              <w:ind w:right="90"/>
              <w:jc w:val="center"/>
              <w:rPr>
                <w:rFonts w:asciiTheme="minorBidi" w:hAnsiTheme="minorBidi"/>
                <w:sz w:val="20"/>
                <w:szCs w:val="20"/>
              </w:rPr>
            </w:pPr>
            <w:r w:rsidRPr="00D66272">
              <w:rPr>
                <w:rFonts w:asciiTheme="minorBidi" w:hAnsiTheme="minorBidi"/>
                <w:sz w:val="20"/>
                <w:szCs w:val="20"/>
              </w:rPr>
              <w:t>5.6</w:t>
            </w:r>
          </w:p>
        </w:tc>
        <w:tc>
          <w:tcPr>
            <w:tcW w:w="1435" w:type="pct"/>
            <w:tcBorders>
              <w:top w:val="single" w:sz="4" w:space="0" w:color="000000"/>
              <w:left w:val="single" w:sz="4" w:space="0" w:color="000000"/>
              <w:bottom w:val="single" w:sz="4" w:space="0" w:color="000000"/>
              <w:right w:val="single" w:sz="4" w:space="0" w:color="000000"/>
            </w:tcBorders>
          </w:tcPr>
          <w:p w14:paraId="5835460A" w14:textId="77777777" w:rsidR="00C079F4" w:rsidRPr="00D66272" w:rsidRDefault="00C079F4" w:rsidP="00791BB5">
            <w:pPr>
              <w:jc w:val="both"/>
              <w:rPr>
                <w:rFonts w:asciiTheme="minorBidi" w:hAnsiTheme="minorBidi"/>
                <w:sz w:val="20"/>
                <w:szCs w:val="20"/>
              </w:rPr>
            </w:pPr>
            <w:r w:rsidRPr="00D66272">
              <w:rPr>
                <w:rFonts w:asciiTheme="minorBidi" w:hAnsiTheme="minorBidi"/>
                <w:sz w:val="20"/>
                <w:szCs w:val="20"/>
              </w:rPr>
              <w:t xml:space="preserve">Employment Loss </w:t>
            </w:r>
          </w:p>
        </w:tc>
        <w:tc>
          <w:tcPr>
            <w:tcW w:w="551" w:type="pct"/>
            <w:tcBorders>
              <w:top w:val="single" w:sz="4" w:space="0" w:color="000000"/>
              <w:left w:val="single" w:sz="4" w:space="0" w:color="000000"/>
              <w:bottom w:val="single" w:sz="4" w:space="0" w:color="000000"/>
              <w:right w:val="single" w:sz="4" w:space="0" w:color="000000"/>
            </w:tcBorders>
          </w:tcPr>
          <w:p w14:paraId="0ECCDA0F" w14:textId="77777777" w:rsidR="00C079F4" w:rsidRPr="00D66272" w:rsidRDefault="00C079F4" w:rsidP="00791BB5">
            <w:pPr>
              <w:ind w:right="67"/>
              <w:jc w:val="center"/>
              <w:rPr>
                <w:rFonts w:asciiTheme="minorBidi" w:hAnsiTheme="minorBidi"/>
                <w:sz w:val="20"/>
                <w:szCs w:val="20"/>
              </w:rPr>
            </w:pPr>
            <w:r w:rsidRPr="00D66272">
              <w:rPr>
                <w:rFonts w:asciiTheme="minorBidi" w:hAnsiTheme="minorBidi"/>
                <w:sz w:val="20"/>
                <w:szCs w:val="20"/>
              </w:rPr>
              <w:t>23</w:t>
            </w:r>
          </w:p>
        </w:tc>
        <w:tc>
          <w:tcPr>
            <w:tcW w:w="741" w:type="pct"/>
            <w:tcBorders>
              <w:top w:val="single" w:sz="4" w:space="0" w:color="000000"/>
              <w:left w:val="single" w:sz="4" w:space="0" w:color="000000"/>
              <w:bottom w:val="single" w:sz="4" w:space="0" w:color="000000"/>
              <w:right w:val="single" w:sz="4" w:space="0" w:color="000000"/>
            </w:tcBorders>
          </w:tcPr>
          <w:p w14:paraId="63D61E8E" w14:textId="77777777" w:rsidR="00C079F4" w:rsidRPr="00D66272" w:rsidRDefault="00C079F4" w:rsidP="00791BB5">
            <w:pPr>
              <w:rPr>
                <w:rFonts w:asciiTheme="minorBidi" w:hAnsiTheme="minorBidi"/>
                <w:sz w:val="20"/>
                <w:szCs w:val="20"/>
              </w:rPr>
            </w:pPr>
            <w:r w:rsidRPr="00D66272">
              <w:rPr>
                <w:rFonts w:asciiTheme="minorBidi" w:hAnsiTheme="minorBidi"/>
                <w:sz w:val="20"/>
                <w:szCs w:val="20"/>
              </w:rPr>
              <w:t>Nos.</w:t>
            </w:r>
          </w:p>
        </w:tc>
        <w:tc>
          <w:tcPr>
            <w:tcW w:w="816" w:type="pct"/>
            <w:tcBorders>
              <w:top w:val="single" w:sz="4" w:space="0" w:color="000000"/>
              <w:left w:val="single" w:sz="4" w:space="0" w:color="000000"/>
              <w:bottom w:val="single" w:sz="4" w:space="0" w:color="000000"/>
              <w:right w:val="single" w:sz="4" w:space="0" w:color="000000"/>
            </w:tcBorders>
          </w:tcPr>
          <w:p w14:paraId="285F14C4" w14:textId="77777777" w:rsidR="00C079F4" w:rsidRPr="00D66272" w:rsidRDefault="00C079F4" w:rsidP="00791BB5">
            <w:pPr>
              <w:ind w:right="70"/>
              <w:jc w:val="center"/>
              <w:rPr>
                <w:rFonts w:asciiTheme="minorBidi" w:hAnsiTheme="minorBidi"/>
                <w:sz w:val="20"/>
                <w:szCs w:val="20"/>
              </w:rPr>
            </w:pPr>
            <w:r w:rsidRPr="00D66272">
              <w:rPr>
                <w:rFonts w:asciiTheme="minorBidi" w:hAnsiTheme="minorBidi"/>
                <w:sz w:val="20"/>
                <w:szCs w:val="20"/>
              </w:rPr>
              <w:t>71,366</w:t>
            </w:r>
          </w:p>
        </w:tc>
        <w:tc>
          <w:tcPr>
            <w:tcW w:w="1028" w:type="pct"/>
            <w:tcBorders>
              <w:top w:val="single" w:sz="4" w:space="0" w:color="000000"/>
              <w:left w:val="single" w:sz="4" w:space="0" w:color="000000"/>
              <w:bottom w:val="single" w:sz="4" w:space="0" w:color="000000"/>
              <w:right w:val="single" w:sz="4" w:space="0" w:color="000000"/>
            </w:tcBorders>
          </w:tcPr>
          <w:p w14:paraId="62AC5B3F" w14:textId="77777777" w:rsidR="00C079F4" w:rsidRPr="00D66272" w:rsidRDefault="00C079F4" w:rsidP="00791BB5">
            <w:pPr>
              <w:ind w:right="66"/>
              <w:jc w:val="center"/>
              <w:rPr>
                <w:rFonts w:asciiTheme="minorBidi" w:hAnsiTheme="minorBidi"/>
                <w:sz w:val="20"/>
                <w:szCs w:val="20"/>
              </w:rPr>
            </w:pPr>
            <w:r w:rsidRPr="00D66272">
              <w:rPr>
                <w:rFonts w:asciiTheme="minorBidi" w:hAnsiTheme="minorBidi"/>
                <w:sz w:val="20"/>
                <w:szCs w:val="20"/>
              </w:rPr>
              <w:t>1,641,418</w:t>
            </w:r>
          </w:p>
        </w:tc>
      </w:tr>
      <w:tr w:rsidR="00C079F4" w:rsidRPr="00D66272" w14:paraId="596CA8A9" w14:textId="77777777" w:rsidTr="00791BB5">
        <w:trPr>
          <w:trHeight w:val="20"/>
        </w:trPr>
        <w:tc>
          <w:tcPr>
            <w:tcW w:w="429" w:type="pct"/>
            <w:tcBorders>
              <w:top w:val="single" w:sz="4" w:space="0" w:color="000000"/>
              <w:left w:val="single" w:sz="4" w:space="0" w:color="000000"/>
              <w:bottom w:val="single" w:sz="4" w:space="0" w:color="000000"/>
              <w:right w:val="single" w:sz="8" w:space="0" w:color="000000"/>
            </w:tcBorders>
          </w:tcPr>
          <w:p w14:paraId="63BC4CD2" w14:textId="77777777" w:rsidR="00C079F4" w:rsidRPr="00D66272" w:rsidRDefault="00C079F4" w:rsidP="00791BB5">
            <w:pPr>
              <w:ind w:left="108"/>
              <w:jc w:val="center"/>
              <w:rPr>
                <w:rFonts w:asciiTheme="minorBidi" w:hAnsiTheme="minorBidi"/>
                <w:sz w:val="20"/>
                <w:szCs w:val="20"/>
              </w:rPr>
            </w:pPr>
          </w:p>
        </w:tc>
        <w:tc>
          <w:tcPr>
            <w:tcW w:w="2727" w:type="pct"/>
            <w:gridSpan w:val="3"/>
            <w:tcBorders>
              <w:top w:val="single" w:sz="4" w:space="0" w:color="000000"/>
              <w:left w:val="single" w:sz="8" w:space="0" w:color="000000"/>
              <w:bottom w:val="single" w:sz="4" w:space="0" w:color="000000"/>
              <w:right w:val="nil"/>
            </w:tcBorders>
          </w:tcPr>
          <w:p w14:paraId="49DBF95E" w14:textId="77777777" w:rsidR="00C079F4" w:rsidRPr="00D66272" w:rsidRDefault="00C079F4" w:rsidP="00791BB5">
            <w:pPr>
              <w:ind w:left="1296"/>
              <w:jc w:val="both"/>
              <w:rPr>
                <w:rFonts w:asciiTheme="minorBidi" w:hAnsiTheme="minorBidi"/>
                <w:sz w:val="20"/>
                <w:szCs w:val="20"/>
              </w:rPr>
            </w:pPr>
            <w:r w:rsidRPr="00D66272">
              <w:rPr>
                <w:rFonts w:asciiTheme="minorBidi" w:hAnsiTheme="minorBidi"/>
                <w:b/>
                <w:sz w:val="20"/>
                <w:szCs w:val="20"/>
              </w:rPr>
              <w:t xml:space="preserve">Sub-total </w:t>
            </w:r>
          </w:p>
        </w:tc>
        <w:tc>
          <w:tcPr>
            <w:tcW w:w="816" w:type="pct"/>
            <w:tcBorders>
              <w:top w:val="single" w:sz="4" w:space="0" w:color="000000"/>
              <w:left w:val="nil"/>
              <w:bottom w:val="single" w:sz="4" w:space="0" w:color="000000"/>
              <w:right w:val="single" w:sz="8" w:space="0" w:color="000000"/>
            </w:tcBorders>
          </w:tcPr>
          <w:p w14:paraId="16FA6644" w14:textId="77777777" w:rsidR="00C079F4" w:rsidRPr="00D66272" w:rsidRDefault="00C079F4" w:rsidP="00791BB5">
            <w:pPr>
              <w:jc w:val="both"/>
              <w:rPr>
                <w:rFonts w:asciiTheme="minorBidi" w:hAnsiTheme="minorBidi"/>
                <w:sz w:val="20"/>
                <w:szCs w:val="20"/>
              </w:rPr>
            </w:pPr>
          </w:p>
        </w:tc>
        <w:tc>
          <w:tcPr>
            <w:tcW w:w="1028" w:type="pct"/>
            <w:tcBorders>
              <w:top w:val="single" w:sz="4" w:space="0" w:color="000000"/>
              <w:left w:val="single" w:sz="8" w:space="0" w:color="000000"/>
              <w:bottom w:val="single" w:sz="4" w:space="0" w:color="000000"/>
              <w:right w:val="single" w:sz="8" w:space="0" w:color="000000"/>
            </w:tcBorders>
          </w:tcPr>
          <w:p w14:paraId="1F31ED63" w14:textId="77777777" w:rsidR="00C079F4" w:rsidRPr="00D66272" w:rsidRDefault="00C079F4" w:rsidP="00791BB5">
            <w:pPr>
              <w:ind w:right="88"/>
              <w:jc w:val="both"/>
              <w:rPr>
                <w:rFonts w:asciiTheme="minorBidi" w:hAnsiTheme="minorBidi"/>
                <w:sz w:val="20"/>
                <w:szCs w:val="20"/>
              </w:rPr>
            </w:pPr>
            <w:r w:rsidRPr="00D66272">
              <w:rPr>
                <w:rFonts w:asciiTheme="minorBidi" w:hAnsiTheme="minorBidi"/>
                <w:b/>
                <w:sz w:val="20"/>
                <w:szCs w:val="20"/>
              </w:rPr>
              <w:t xml:space="preserve">      10,350,286</w:t>
            </w:r>
          </w:p>
        </w:tc>
      </w:tr>
      <w:tr w:rsidR="00C079F4" w:rsidRPr="00D66272" w14:paraId="012F04DB"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388F2FFD" w14:textId="77777777" w:rsidR="00C079F4" w:rsidRPr="00D66272" w:rsidRDefault="00C079F4" w:rsidP="00791BB5">
            <w:pPr>
              <w:ind w:right="92"/>
              <w:jc w:val="center"/>
              <w:rPr>
                <w:rFonts w:asciiTheme="minorBidi" w:hAnsiTheme="minorBidi"/>
                <w:sz w:val="20"/>
                <w:szCs w:val="20"/>
              </w:rPr>
            </w:pPr>
            <w:r w:rsidRPr="00D66272">
              <w:rPr>
                <w:rFonts w:asciiTheme="minorBidi" w:hAnsiTheme="minorBidi"/>
                <w:b/>
                <w:sz w:val="20"/>
                <w:szCs w:val="20"/>
              </w:rPr>
              <w:t>6</w:t>
            </w:r>
          </w:p>
        </w:tc>
        <w:tc>
          <w:tcPr>
            <w:tcW w:w="2727" w:type="pct"/>
            <w:gridSpan w:val="3"/>
            <w:tcBorders>
              <w:top w:val="single" w:sz="4" w:space="0" w:color="000000"/>
              <w:left w:val="single" w:sz="4" w:space="0" w:color="000000"/>
              <w:bottom w:val="single" w:sz="4" w:space="0" w:color="000000"/>
              <w:right w:val="nil"/>
            </w:tcBorders>
          </w:tcPr>
          <w:p w14:paraId="6830D985" w14:textId="77777777" w:rsidR="00C079F4" w:rsidRPr="00D66272" w:rsidRDefault="00C079F4" w:rsidP="00791BB5">
            <w:pPr>
              <w:ind w:left="106"/>
              <w:jc w:val="both"/>
              <w:rPr>
                <w:rFonts w:asciiTheme="minorBidi" w:hAnsiTheme="minorBidi"/>
                <w:sz w:val="20"/>
                <w:szCs w:val="20"/>
              </w:rPr>
            </w:pPr>
            <w:r w:rsidRPr="00D66272">
              <w:rPr>
                <w:rFonts w:asciiTheme="minorBidi" w:hAnsiTheme="minorBidi"/>
                <w:b/>
                <w:sz w:val="20"/>
                <w:szCs w:val="20"/>
              </w:rPr>
              <w:t xml:space="preserve">Vulnerability Allowances </w:t>
            </w:r>
          </w:p>
        </w:tc>
        <w:tc>
          <w:tcPr>
            <w:tcW w:w="816" w:type="pct"/>
            <w:tcBorders>
              <w:top w:val="single" w:sz="4" w:space="0" w:color="000000"/>
              <w:left w:val="nil"/>
              <w:bottom w:val="single" w:sz="4" w:space="0" w:color="000000"/>
              <w:right w:val="nil"/>
            </w:tcBorders>
          </w:tcPr>
          <w:p w14:paraId="3515B0A3" w14:textId="77777777" w:rsidR="00C079F4" w:rsidRPr="00D66272" w:rsidRDefault="00C079F4" w:rsidP="00791BB5">
            <w:pPr>
              <w:jc w:val="both"/>
              <w:rPr>
                <w:rFonts w:asciiTheme="minorBidi" w:hAnsiTheme="minorBidi"/>
                <w:sz w:val="20"/>
                <w:szCs w:val="20"/>
              </w:rPr>
            </w:pPr>
          </w:p>
        </w:tc>
        <w:tc>
          <w:tcPr>
            <w:tcW w:w="1028" w:type="pct"/>
            <w:tcBorders>
              <w:top w:val="single" w:sz="4" w:space="0" w:color="000000"/>
              <w:left w:val="nil"/>
              <w:bottom w:val="single" w:sz="4" w:space="0" w:color="000000"/>
              <w:right w:val="single" w:sz="4" w:space="0" w:color="000000"/>
            </w:tcBorders>
          </w:tcPr>
          <w:p w14:paraId="1C263795" w14:textId="77777777" w:rsidR="00C079F4" w:rsidRPr="00D66272" w:rsidRDefault="00C079F4" w:rsidP="00791BB5">
            <w:pPr>
              <w:jc w:val="both"/>
              <w:rPr>
                <w:rFonts w:asciiTheme="minorBidi" w:hAnsiTheme="minorBidi"/>
                <w:sz w:val="20"/>
                <w:szCs w:val="20"/>
              </w:rPr>
            </w:pPr>
          </w:p>
        </w:tc>
      </w:tr>
      <w:tr w:rsidR="00C079F4" w:rsidRPr="00D66272" w14:paraId="33042B4D"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03DA021B" w14:textId="77777777" w:rsidR="00C079F4" w:rsidRPr="00D66272" w:rsidRDefault="00C079F4" w:rsidP="00791BB5">
            <w:pPr>
              <w:ind w:right="90"/>
              <w:jc w:val="center"/>
              <w:rPr>
                <w:rFonts w:asciiTheme="minorBidi" w:hAnsiTheme="minorBidi"/>
                <w:sz w:val="20"/>
                <w:szCs w:val="20"/>
              </w:rPr>
            </w:pPr>
            <w:r w:rsidRPr="00D66272">
              <w:rPr>
                <w:rFonts w:asciiTheme="minorBidi" w:hAnsiTheme="minorBidi"/>
                <w:sz w:val="20"/>
                <w:szCs w:val="20"/>
              </w:rPr>
              <w:t>6.1</w:t>
            </w:r>
          </w:p>
        </w:tc>
        <w:tc>
          <w:tcPr>
            <w:tcW w:w="1435" w:type="pct"/>
            <w:tcBorders>
              <w:top w:val="single" w:sz="4" w:space="0" w:color="000000"/>
              <w:left w:val="single" w:sz="4" w:space="0" w:color="000000"/>
              <w:bottom w:val="single" w:sz="4" w:space="0" w:color="000000"/>
              <w:right w:val="single" w:sz="4" w:space="0" w:color="000000"/>
            </w:tcBorders>
          </w:tcPr>
          <w:p w14:paraId="5D8F704B" w14:textId="77777777" w:rsidR="00C079F4" w:rsidRPr="00D66272" w:rsidRDefault="00C079F4" w:rsidP="00791BB5">
            <w:pPr>
              <w:ind w:left="106"/>
              <w:jc w:val="both"/>
              <w:rPr>
                <w:rFonts w:asciiTheme="minorBidi" w:hAnsiTheme="minorBidi"/>
                <w:sz w:val="20"/>
                <w:szCs w:val="20"/>
              </w:rPr>
            </w:pPr>
            <w:r w:rsidRPr="00D66272">
              <w:rPr>
                <w:rFonts w:cs="Arial"/>
                <w:sz w:val="20"/>
                <w:szCs w:val="20"/>
              </w:rPr>
              <w:t xml:space="preserve">@Rs.3,776 (CBN) /Adult/HH </w:t>
            </w:r>
            <w:proofErr w:type="spellStart"/>
            <w:r w:rsidRPr="00D66272">
              <w:rPr>
                <w:rFonts w:cs="Arial"/>
                <w:sz w:val="20"/>
                <w:szCs w:val="20"/>
              </w:rPr>
              <w:t>i.e</w:t>
            </w:r>
            <w:proofErr w:type="spellEnd"/>
            <w:r w:rsidRPr="00D66272">
              <w:rPr>
                <w:rFonts w:cs="Arial"/>
                <w:sz w:val="20"/>
                <w:szCs w:val="20"/>
              </w:rPr>
              <w:t xml:space="preserve"> Rs. 23,788/HH/Month @ 6.3 HH Size</w:t>
            </w:r>
          </w:p>
        </w:tc>
        <w:tc>
          <w:tcPr>
            <w:tcW w:w="551" w:type="pct"/>
            <w:tcBorders>
              <w:top w:val="single" w:sz="4" w:space="0" w:color="000000"/>
              <w:left w:val="single" w:sz="4" w:space="0" w:color="000000"/>
              <w:bottom w:val="single" w:sz="4" w:space="0" w:color="000000"/>
              <w:right w:val="single" w:sz="4" w:space="0" w:color="000000"/>
            </w:tcBorders>
          </w:tcPr>
          <w:p w14:paraId="62D3D235" w14:textId="77777777" w:rsidR="00C079F4" w:rsidRPr="00D66272" w:rsidRDefault="00C079F4" w:rsidP="00791BB5">
            <w:pPr>
              <w:ind w:right="90"/>
              <w:jc w:val="center"/>
              <w:rPr>
                <w:rFonts w:asciiTheme="minorBidi" w:hAnsiTheme="minorBidi"/>
                <w:sz w:val="20"/>
                <w:szCs w:val="20"/>
              </w:rPr>
            </w:pPr>
            <w:r w:rsidRPr="00D66272">
              <w:rPr>
                <w:rFonts w:asciiTheme="minorBidi" w:hAnsiTheme="minorBidi"/>
                <w:sz w:val="20"/>
                <w:szCs w:val="20"/>
              </w:rPr>
              <w:t>9</w:t>
            </w:r>
          </w:p>
        </w:tc>
        <w:tc>
          <w:tcPr>
            <w:tcW w:w="741" w:type="pct"/>
            <w:tcBorders>
              <w:top w:val="single" w:sz="4" w:space="0" w:color="000000"/>
              <w:left w:val="single" w:sz="4" w:space="0" w:color="000000"/>
              <w:bottom w:val="single" w:sz="4" w:space="0" w:color="000000"/>
              <w:right w:val="single" w:sz="4" w:space="0" w:color="000000"/>
            </w:tcBorders>
          </w:tcPr>
          <w:p w14:paraId="7334177D" w14:textId="77777777" w:rsidR="00C079F4" w:rsidRPr="00D66272" w:rsidRDefault="00C079F4" w:rsidP="00791BB5">
            <w:pPr>
              <w:ind w:right="144"/>
              <w:jc w:val="both"/>
              <w:rPr>
                <w:rFonts w:asciiTheme="minorBidi" w:hAnsiTheme="minorBidi"/>
                <w:sz w:val="20"/>
                <w:szCs w:val="20"/>
              </w:rPr>
            </w:pPr>
            <w:r w:rsidRPr="00D66272">
              <w:rPr>
                <w:rFonts w:asciiTheme="minorBidi" w:hAnsiTheme="minorBidi"/>
                <w:sz w:val="20"/>
                <w:szCs w:val="20"/>
              </w:rPr>
              <w:t xml:space="preserve">  </w:t>
            </w:r>
          </w:p>
        </w:tc>
        <w:tc>
          <w:tcPr>
            <w:tcW w:w="816" w:type="pct"/>
            <w:tcBorders>
              <w:top w:val="single" w:sz="4" w:space="0" w:color="000000"/>
              <w:left w:val="single" w:sz="4" w:space="0" w:color="000000"/>
              <w:bottom w:val="single" w:sz="4" w:space="0" w:color="000000"/>
              <w:right w:val="single" w:sz="4" w:space="0" w:color="000000"/>
            </w:tcBorders>
          </w:tcPr>
          <w:p w14:paraId="30760741" w14:textId="77777777" w:rsidR="00C079F4" w:rsidRPr="00D66272" w:rsidRDefault="00C079F4" w:rsidP="00791BB5">
            <w:pPr>
              <w:ind w:right="88"/>
              <w:jc w:val="both"/>
              <w:rPr>
                <w:rFonts w:asciiTheme="minorBidi" w:hAnsiTheme="minorBidi"/>
                <w:sz w:val="20"/>
                <w:szCs w:val="20"/>
              </w:rPr>
            </w:pPr>
            <w:r w:rsidRPr="00D66272">
              <w:rPr>
                <w:rFonts w:asciiTheme="minorBidi" w:hAnsiTheme="minorBidi"/>
                <w:sz w:val="20"/>
                <w:szCs w:val="20"/>
              </w:rPr>
              <w:t xml:space="preserve">71,366 </w:t>
            </w:r>
          </w:p>
        </w:tc>
        <w:tc>
          <w:tcPr>
            <w:tcW w:w="1028" w:type="pct"/>
            <w:tcBorders>
              <w:top w:val="single" w:sz="4" w:space="0" w:color="000000"/>
              <w:left w:val="single" w:sz="4" w:space="0" w:color="000000"/>
              <w:bottom w:val="single" w:sz="4" w:space="0" w:color="000000"/>
              <w:right w:val="single" w:sz="4" w:space="0" w:color="000000"/>
            </w:tcBorders>
          </w:tcPr>
          <w:p w14:paraId="3B01115F" w14:textId="77777777" w:rsidR="00C079F4" w:rsidRPr="00D66272" w:rsidRDefault="00C079F4" w:rsidP="00791BB5">
            <w:pPr>
              <w:ind w:right="88"/>
              <w:jc w:val="both"/>
              <w:rPr>
                <w:rFonts w:asciiTheme="minorBidi" w:hAnsiTheme="minorBidi"/>
                <w:sz w:val="20"/>
                <w:szCs w:val="20"/>
              </w:rPr>
            </w:pPr>
            <w:r w:rsidRPr="00D66272">
              <w:rPr>
                <w:rFonts w:asciiTheme="minorBidi" w:hAnsiTheme="minorBidi"/>
                <w:sz w:val="20"/>
                <w:szCs w:val="20"/>
              </w:rPr>
              <w:t xml:space="preserve">           </w:t>
            </w:r>
            <w:r w:rsidRPr="00D66272">
              <w:rPr>
                <w:rFonts w:asciiTheme="minorBidi" w:hAnsiTheme="minorBidi"/>
                <w:b/>
                <w:sz w:val="20"/>
                <w:szCs w:val="20"/>
              </w:rPr>
              <w:t>642,294</w:t>
            </w:r>
          </w:p>
        </w:tc>
      </w:tr>
      <w:tr w:rsidR="00C079F4" w:rsidRPr="00D66272" w14:paraId="12B6825C" w14:textId="77777777" w:rsidTr="00791BB5">
        <w:trPr>
          <w:trHeight w:val="20"/>
        </w:trPr>
        <w:tc>
          <w:tcPr>
            <w:tcW w:w="429" w:type="pct"/>
            <w:tcBorders>
              <w:top w:val="single" w:sz="4" w:space="0" w:color="000000"/>
              <w:left w:val="single" w:sz="4" w:space="0" w:color="000000"/>
              <w:bottom w:val="single" w:sz="4" w:space="0" w:color="000000"/>
              <w:right w:val="single" w:sz="8" w:space="0" w:color="000000"/>
            </w:tcBorders>
          </w:tcPr>
          <w:p w14:paraId="41FDEEE2" w14:textId="77777777" w:rsidR="00C079F4" w:rsidRPr="00D66272" w:rsidRDefault="00C079F4" w:rsidP="00791BB5">
            <w:pPr>
              <w:ind w:left="108"/>
              <w:jc w:val="center"/>
              <w:rPr>
                <w:rFonts w:asciiTheme="minorBidi" w:hAnsiTheme="minorBidi"/>
                <w:sz w:val="20"/>
                <w:szCs w:val="20"/>
              </w:rPr>
            </w:pPr>
          </w:p>
        </w:tc>
        <w:tc>
          <w:tcPr>
            <w:tcW w:w="2727" w:type="pct"/>
            <w:gridSpan w:val="3"/>
            <w:tcBorders>
              <w:top w:val="single" w:sz="4" w:space="0" w:color="000000"/>
              <w:left w:val="single" w:sz="8" w:space="0" w:color="000000"/>
              <w:bottom w:val="single" w:sz="8" w:space="0" w:color="000000"/>
              <w:right w:val="nil"/>
            </w:tcBorders>
          </w:tcPr>
          <w:p w14:paraId="45C219A3" w14:textId="77777777" w:rsidR="00C079F4" w:rsidRPr="00D66272" w:rsidRDefault="00C079F4" w:rsidP="00791BB5">
            <w:pPr>
              <w:ind w:left="1296"/>
              <w:jc w:val="both"/>
              <w:rPr>
                <w:rFonts w:asciiTheme="minorBidi" w:hAnsiTheme="minorBidi"/>
                <w:sz w:val="20"/>
                <w:szCs w:val="20"/>
              </w:rPr>
            </w:pPr>
            <w:r w:rsidRPr="00D66272">
              <w:rPr>
                <w:rFonts w:asciiTheme="minorBidi" w:hAnsiTheme="minorBidi"/>
                <w:b/>
                <w:sz w:val="20"/>
                <w:szCs w:val="20"/>
              </w:rPr>
              <w:t xml:space="preserve">Sub-total </w:t>
            </w:r>
          </w:p>
        </w:tc>
        <w:tc>
          <w:tcPr>
            <w:tcW w:w="816" w:type="pct"/>
            <w:tcBorders>
              <w:top w:val="single" w:sz="4" w:space="0" w:color="000000"/>
              <w:left w:val="nil"/>
              <w:bottom w:val="single" w:sz="8" w:space="0" w:color="000000"/>
              <w:right w:val="single" w:sz="8" w:space="0" w:color="000000"/>
            </w:tcBorders>
          </w:tcPr>
          <w:p w14:paraId="425E4B45" w14:textId="77777777" w:rsidR="00C079F4" w:rsidRPr="00D66272" w:rsidRDefault="00C079F4" w:rsidP="00791BB5">
            <w:pPr>
              <w:jc w:val="both"/>
              <w:rPr>
                <w:rFonts w:asciiTheme="minorBidi" w:hAnsiTheme="minorBidi"/>
                <w:sz w:val="20"/>
                <w:szCs w:val="20"/>
              </w:rPr>
            </w:pPr>
          </w:p>
        </w:tc>
        <w:tc>
          <w:tcPr>
            <w:tcW w:w="1028" w:type="pct"/>
            <w:tcBorders>
              <w:top w:val="single" w:sz="4" w:space="0" w:color="000000"/>
              <w:left w:val="single" w:sz="8" w:space="0" w:color="000000"/>
              <w:bottom w:val="single" w:sz="8" w:space="0" w:color="000000"/>
              <w:right w:val="single" w:sz="8" w:space="0" w:color="000000"/>
            </w:tcBorders>
          </w:tcPr>
          <w:p w14:paraId="367A73BA" w14:textId="77777777" w:rsidR="00C079F4" w:rsidRPr="00D66272" w:rsidRDefault="00C079F4" w:rsidP="00791BB5">
            <w:pPr>
              <w:ind w:right="88"/>
              <w:jc w:val="both"/>
              <w:rPr>
                <w:rFonts w:asciiTheme="minorBidi" w:hAnsiTheme="minorBidi"/>
                <w:sz w:val="20"/>
                <w:szCs w:val="20"/>
              </w:rPr>
            </w:pPr>
            <w:r w:rsidRPr="00D66272">
              <w:rPr>
                <w:rFonts w:asciiTheme="minorBidi" w:hAnsiTheme="minorBidi"/>
                <w:sz w:val="20"/>
                <w:szCs w:val="20"/>
              </w:rPr>
              <w:t xml:space="preserve">           </w:t>
            </w:r>
            <w:r w:rsidRPr="00D66272">
              <w:rPr>
                <w:rFonts w:asciiTheme="minorBidi" w:hAnsiTheme="minorBidi"/>
                <w:b/>
                <w:sz w:val="20"/>
                <w:szCs w:val="20"/>
              </w:rPr>
              <w:t>642,294</w:t>
            </w:r>
          </w:p>
        </w:tc>
      </w:tr>
      <w:tr w:rsidR="00C079F4" w:rsidRPr="00D66272" w14:paraId="6FA527AB" w14:textId="77777777" w:rsidTr="00791BB5">
        <w:trPr>
          <w:trHeight w:val="20"/>
        </w:trPr>
        <w:tc>
          <w:tcPr>
            <w:tcW w:w="429" w:type="pct"/>
            <w:tcBorders>
              <w:top w:val="single" w:sz="4" w:space="0" w:color="000000"/>
              <w:left w:val="single" w:sz="4" w:space="0" w:color="000000"/>
              <w:bottom w:val="single" w:sz="4" w:space="0" w:color="000000"/>
              <w:right w:val="single" w:sz="8" w:space="0" w:color="000000"/>
            </w:tcBorders>
          </w:tcPr>
          <w:p w14:paraId="7EB3CA73" w14:textId="77777777" w:rsidR="00C079F4" w:rsidRPr="00D66272" w:rsidRDefault="00C079F4" w:rsidP="00791BB5">
            <w:pPr>
              <w:ind w:left="108"/>
              <w:jc w:val="center"/>
              <w:rPr>
                <w:rFonts w:asciiTheme="minorBidi" w:hAnsiTheme="minorBidi"/>
                <w:sz w:val="20"/>
                <w:szCs w:val="20"/>
              </w:rPr>
            </w:pPr>
          </w:p>
        </w:tc>
        <w:tc>
          <w:tcPr>
            <w:tcW w:w="2727" w:type="pct"/>
            <w:gridSpan w:val="3"/>
            <w:tcBorders>
              <w:top w:val="single" w:sz="8" w:space="0" w:color="000000"/>
              <w:left w:val="single" w:sz="8" w:space="0" w:color="000000"/>
              <w:bottom w:val="single" w:sz="8" w:space="0" w:color="000000"/>
              <w:right w:val="nil"/>
            </w:tcBorders>
          </w:tcPr>
          <w:p w14:paraId="526AA579" w14:textId="77777777" w:rsidR="00C079F4" w:rsidRPr="00D66272" w:rsidRDefault="00C079F4" w:rsidP="00791BB5">
            <w:pPr>
              <w:ind w:left="1297"/>
              <w:jc w:val="both"/>
              <w:rPr>
                <w:rFonts w:asciiTheme="minorBidi" w:hAnsiTheme="minorBidi"/>
                <w:sz w:val="20"/>
                <w:szCs w:val="20"/>
              </w:rPr>
            </w:pPr>
            <w:r w:rsidRPr="00D66272">
              <w:rPr>
                <w:rFonts w:asciiTheme="minorBidi" w:hAnsiTheme="minorBidi"/>
                <w:b/>
                <w:sz w:val="20"/>
                <w:szCs w:val="20"/>
              </w:rPr>
              <w:t xml:space="preserve">Total (B) </w:t>
            </w:r>
          </w:p>
        </w:tc>
        <w:tc>
          <w:tcPr>
            <w:tcW w:w="816" w:type="pct"/>
            <w:tcBorders>
              <w:top w:val="single" w:sz="8" w:space="0" w:color="000000"/>
              <w:left w:val="nil"/>
              <w:bottom w:val="single" w:sz="8" w:space="0" w:color="000000"/>
              <w:right w:val="single" w:sz="8" w:space="0" w:color="000000"/>
            </w:tcBorders>
          </w:tcPr>
          <w:p w14:paraId="605AEAFF" w14:textId="77777777" w:rsidR="00C079F4" w:rsidRPr="00D66272" w:rsidRDefault="00C079F4" w:rsidP="00791BB5">
            <w:pPr>
              <w:jc w:val="both"/>
              <w:rPr>
                <w:rFonts w:asciiTheme="minorBidi" w:hAnsiTheme="minorBidi"/>
                <w:sz w:val="20"/>
                <w:szCs w:val="20"/>
              </w:rPr>
            </w:pPr>
          </w:p>
        </w:tc>
        <w:tc>
          <w:tcPr>
            <w:tcW w:w="1028" w:type="pct"/>
            <w:tcBorders>
              <w:top w:val="single" w:sz="8" w:space="0" w:color="000000"/>
              <w:left w:val="single" w:sz="8" w:space="0" w:color="000000"/>
              <w:bottom w:val="single" w:sz="4" w:space="0" w:color="000000"/>
              <w:right w:val="single" w:sz="8" w:space="0" w:color="000000"/>
            </w:tcBorders>
          </w:tcPr>
          <w:p w14:paraId="1AF622E3" w14:textId="77777777" w:rsidR="00C079F4" w:rsidRPr="00D66272" w:rsidRDefault="00C079F4" w:rsidP="00791BB5">
            <w:pPr>
              <w:ind w:right="88"/>
              <w:jc w:val="both"/>
              <w:rPr>
                <w:rFonts w:asciiTheme="minorBidi" w:hAnsiTheme="minorBidi"/>
                <w:sz w:val="20"/>
                <w:szCs w:val="20"/>
              </w:rPr>
            </w:pPr>
            <w:r w:rsidRPr="00D66272">
              <w:rPr>
                <w:rFonts w:asciiTheme="minorBidi" w:hAnsiTheme="minorBidi"/>
                <w:b/>
                <w:sz w:val="20"/>
                <w:szCs w:val="20"/>
              </w:rPr>
              <w:t xml:space="preserve">      11,826,862</w:t>
            </w:r>
          </w:p>
        </w:tc>
      </w:tr>
      <w:tr w:rsidR="00C079F4" w:rsidRPr="00D66272" w14:paraId="590057FC" w14:textId="77777777" w:rsidTr="00791BB5">
        <w:trPr>
          <w:trHeight w:val="20"/>
        </w:trPr>
        <w:tc>
          <w:tcPr>
            <w:tcW w:w="429" w:type="pct"/>
            <w:tcBorders>
              <w:top w:val="single" w:sz="4" w:space="0" w:color="000000"/>
              <w:left w:val="single" w:sz="4" w:space="0" w:color="000000"/>
              <w:bottom w:val="single" w:sz="4" w:space="0" w:color="000000"/>
              <w:right w:val="single" w:sz="8" w:space="0" w:color="000000"/>
            </w:tcBorders>
          </w:tcPr>
          <w:p w14:paraId="2DEFB6B8" w14:textId="77777777" w:rsidR="00C079F4" w:rsidRPr="00D66272" w:rsidRDefault="00C079F4" w:rsidP="00791BB5">
            <w:pPr>
              <w:ind w:left="108"/>
              <w:jc w:val="center"/>
              <w:rPr>
                <w:rFonts w:asciiTheme="minorBidi" w:hAnsiTheme="minorBidi"/>
                <w:sz w:val="20"/>
                <w:szCs w:val="20"/>
              </w:rPr>
            </w:pPr>
          </w:p>
        </w:tc>
        <w:tc>
          <w:tcPr>
            <w:tcW w:w="2727" w:type="pct"/>
            <w:gridSpan w:val="3"/>
            <w:tcBorders>
              <w:top w:val="single" w:sz="8" w:space="0" w:color="000000"/>
              <w:left w:val="single" w:sz="8" w:space="0" w:color="000000"/>
              <w:bottom w:val="single" w:sz="4" w:space="0" w:color="000000"/>
              <w:right w:val="nil"/>
            </w:tcBorders>
          </w:tcPr>
          <w:p w14:paraId="60418463" w14:textId="77777777" w:rsidR="00C079F4" w:rsidRPr="00D66272" w:rsidRDefault="00C079F4" w:rsidP="00791BB5">
            <w:pPr>
              <w:ind w:left="1297"/>
              <w:jc w:val="both"/>
              <w:rPr>
                <w:rFonts w:asciiTheme="minorBidi" w:hAnsiTheme="minorBidi"/>
                <w:sz w:val="20"/>
                <w:szCs w:val="20"/>
              </w:rPr>
            </w:pPr>
            <w:r w:rsidRPr="00D66272">
              <w:rPr>
                <w:rFonts w:asciiTheme="minorBidi" w:hAnsiTheme="minorBidi"/>
                <w:b/>
                <w:sz w:val="20"/>
                <w:szCs w:val="20"/>
              </w:rPr>
              <w:t xml:space="preserve">Total (A+B) </w:t>
            </w:r>
          </w:p>
        </w:tc>
        <w:tc>
          <w:tcPr>
            <w:tcW w:w="816" w:type="pct"/>
            <w:tcBorders>
              <w:top w:val="single" w:sz="8" w:space="0" w:color="000000"/>
              <w:left w:val="nil"/>
              <w:bottom w:val="single" w:sz="4" w:space="0" w:color="000000"/>
              <w:right w:val="single" w:sz="4" w:space="0" w:color="000000"/>
            </w:tcBorders>
          </w:tcPr>
          <w:p w14:paraId="4C80B81C" w14:textId="77777777" w:rsidR="00C079F4" w:rsidRPr="00D66272" w:rsidRDefault="00C079F4" w:rsidP="00791BB5">
            <w:pPr>
              <w:jc w:val="both"/>
              <w:rPr>
                <w:rFonts w:asciiTheme="minorBidi" w:hAnsiTheme="minorBidi"/>
                <w:sz w:val="20"/>
                <w:szCs w:val="20"/>
              </w:rPr>
            </w:pPr>
          </w:p>
        </w:tc>
        <w:tc>
          <w:tcPr>
            <w:tcW w:w="1028" w:type="pct"/>
            <w:tcBorders>
              <w:top w:val="single" w:sz="4" w:space="0" w:color="000000"/>
              <w:left w:val="single" w:sz="4" w:space="0" w:color="000000"/>
              <w:bottom w:val="single" w:sz="4" w:space="0" w:color="000000"/>
              <w:right w:val="single" w:sz="4" w:space="0" w:color="000000"/>
            </w:tcBorders>
          </w:tcPr>
          <w:p w14:paraId="0123E477" w14:textId="77777777" w:rsidR="00C079F4" w:rsidRPr="00D66272" w:rsidRDefault="00C079F4" w:rsidP="00791BB5">
            <w:pPr>
              <w:ind w:right="90"/>
              <w:jc w:val="center"/>
              <w:rPr>
                <w:rFonts w:asciiTheme="minorBidi" w:hAnsiTheme="minorBidi"/>
                <w:sz w:val="20"/>
                <w:szCs w:val="20"/>
              </w:rPr>
            </w:pPr>
            <w:r w:rsidRPr="00D66272">
              <w:rPr>
                <w:rFonts w:asciiTheme="minorBidi" w:hAnsiTheme="minorBidi"/>
                <w:b/>
                <w:sz w:val="20"/>
                <w:szCs w:val="20"/>
              </w:rPr>
              <w:t>390,145,122</w:t>
            </w:r>
          </w:p>
        </w:tc>
      </w:tr>
      <w:tr w:rsidR="00C079F4" w:rsidRPr="00D66272" w14:paraId="14849688"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7D3C4592" w14:textId="77777777" w:rsidR="00C079F4" w:rsidRPr="00D66272" w:rsidRDefault="00C079F4" w:rsidP="00791BB5">
            <w:pPr>
              <w:ind w:left="108"/>
              <w:jc w:val="center"/>
              <w:rPr>
                <w:rFonts w:asciiTheme="minorBidi" w:hAnsiTheme="minorBidi"/>
                <w:sz w:val="20"/>
                <w:szCs w:val="20"/>
              </w:rPr>
            </w:pPr>
            <w:r w:rsidRPr="00D66272">
              <w:rPr>
                <w:rFonts w:asciiTheme="minorBidi" w:hAnsiTheme="minorBidi"/>
                <w:b/>
                <w:sz w:val="20"/>
                <w:szCs w:val="20"/>
              </w:rPr>
              <w:t>C</w:t>
            </w:r>
          </w:p>
        </w:tc>
        <w:tc>
          <w:tcPr>
            <w:tcW w:w="2727" w:type="pct"/>
            <w:gridSpan w:val="3"/>
            <w:tcBorders>
              <w:top w:val="single" w:sz="4" w:space="0" w:color="000000"/>
              <w:left w:val="single" w:sz="4" w:space="0" w:color="000000"/>
              <w:bottom w:val="single" w:sz="4" w:space="0" w:color="000000"/>
              <w:right w:val="nil"/>
            </w:tcBorders>
          </w:tcPr>
          <w:p w14:paraId="0C45F458" w14:textId="77777777" w:rsidR="00C079F4" w:rsidRPr="00D66272" w:rsidRDefault="00C079F4" w:rsidP="00791BB5">
            <w:pPr>
              <w:ind w:left="106"/>
              <w:jc w:val="both"/>
              <w:rPr>
                <w:rFonts w:asciiTheme="minorBidi" w:hAnsiTheme="minorBidi"/>
                <w:sz w:val="20"/>
                <w:szCs w:val="20"/>
              </w:rPr>
            </w:pPr>
            <w:r w:rsidRPr="00D66272">
              <w:rPr>
                <w:rFonts w:asciiTheme="minorBidi" w:hAnsiTheme="minorBidi"/>
                <w:sz w:val="20"/>
                <w:szCs w:val="20"/>
              </w:rPr>
              <w:t xml:space="preserve">M&amp;E @ 5% of the total cost  </w:t>
            </w:r>
          </w:p>
        </w:tc>
        <w:tc>
          <w:tcPr>
            <w:tcW w:w="816" w:type="pct"/>
            <w:tcBorders>
              <w:top w:val="single" w:sz="4" w:space="0" w:color="000000"/>
              <w:left w:val="nil"/>
              <w:bottom w:val="single" w:sz="4" w:space="0" w:color="000000"/>
              <w:right w:val="single" w:sz="4" w:space="0" w:color="000000"/>
            </w:tcBorders>
          </w:tcPr>
          <w:p w14:paraId="72BB82A5" w14:textId="77777777" w:rsidR="00C079F4" w:rsidRPr="00D66272" w:rsidRDefault="00C079F4" w:rsidP="00791BB5">
            <w:pPr>
              <w:jc w:val="both"/>
              <w:rPr>
                <w:rFonts w:asciiTheme="minorBidi" w:hAnsiTheme="minorBidi"/>
                <w:sz w:val="20"/>
                <w:szCs w:val="20"/>
              </w:rPr>
            </w:pPr>
          </w:p>
        </w:tc>
        <w:tc>
          <w:tcPr>
            <w:tcW w:w="1028" w:type="pct"/>
            <w:tcBorders>
              <w:top w:val="single" w:sz="4" w:space="0" w:color="000000"/>
              <w:left w:val="single" w:sz="4" w:space="0" w:color="000000"/>
              <w:bottom w:val="single" w:sz="4" w:space="0" w:color="000000"/>
              <w:right w:val="single" w:sz="4" w:space="0" w:color="000000"/>
            </w:tcBorders>
          </w:tcPr>
          <w:p w14:paraId="1E8FFA5D" w14:textId="77777777" w:rsidR="00C079F4" w:rsidRPr="00D66272" w:rsidRDefault="00C079F4" w:rsidP="00791BB5">
            <w:pPr>
              <w:ind w:right="88"/>
              <w:jc w:val="center"/>
              <w:rPr>
                <w:rFonts w:asciiTheme="minorBidi" w:hAnsiTheme="minorBidi"/>
                <w:sz w:val="20"/>
                <w:szCs w:val="20"/>
              </w:rPr>
            </w:pPr>
            <w:r w:rsidRPr="00D66272">
              <w:rPr>
                <w:rFonts w:asciiTheme="minorBidi" w:hAnsiTheme="minorBidi"/>
                <w:b/>
                <w:sz w:val="20"/>
                <w:szCs w:val="20"/>
              </w:rPr>
              <w:t>19,507,256</w:t>
            </w:r>
          </w:p>
        </w:tc>
      </w:tr>
      <w:tr w:rsidR="00C079F4" w:rsidRPr="00D66272" w14:paraId="13D5305F"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3D8FA397" w14:textId="77777777" w:rsidR="00C079F4" w:rsidRPr="00D66272" w:rsidRDefault="00C079F4" w:rsidP="00791BB5">
            <w:pPr>
              <w:ind w:left="108"/>
              <w:jc w:val="center"/>
              <w:rPr>
                <w:rFonts w:asciiTheme="minorBidi" w:hAnsiTheme="minorBidi"/>
                <w:sz w:val="20"/>
                <w:szCs w:val="20"/>
              </w:rPr>
            </w:pPr>
            <w:r w:rsidRPr="00D66272">
              <w:rPr>
                <w:rFonts w:asciiTheme="minorBidi" w:hAnsiTheme="minorBidi"/>
                <w:b/>
                <w:sz w:val="20"/>
                <w:szCs w:val="20"/>
              </w:rPr>
              <w:t>D</w:t>
            </w:r>
          </w:p>
        </w:tc>
        <w:tc>
          <w:tcPr>
            <w:tcW w:w="2727" w:type="pct"/>
            <w:gridSpan w:val="3"/>
            <w:tcBorders>
              <w:top w:val="single" w:sz="4" w:space="0" w:color="000000"/>
              <w:left w:val="single" w:sz="4" w:space="0" w:color="000000"/>
              <w:bottom w:val="single" w:sz="4" w:space="0" w:color="000000"/>
              <w:right w:val="nil"/>
            </w:tcBorders>
          </w:tcPr>
          <w:p w14:paraId="4A83BCEF" w14:textId="77777777" w:rsidR="00C079F4" w:rsidRPr="00D66272" w:rsidRDefault="00C079F4" w:rsidP="00791BB5">
            <w:pPr>
              <w:ind w:left="106"/>
              <w:jc w:val="both"/>
              <w:rPr>
                <w:rFonts w:asciiTheme="minorBidi" w:hAnsiTheme="minorBidi"/>
                <w:sz w:val="20"/>
                <w:szCs w:val="20"/>
              </w:rPr>
            </w:pPr>
            <w:r w:rsidRPr="00D66272">
              <w:rPr>
                <w:rFonts w:asciiTheme="minorBidi" w:hAnsiTheme="minorBidi"/>
                <w:sz w:val="20"/>
                <w:szCs w:val="20"/>
              </w:rPr>
              <w:t xml:space="preserve">Administrative charges@ 1% of the total cost </w:t>
            </w:r>
          </w:p>
        </w:tc>
        <w:tc>
          <w:tcPr>
            <w:tcW w:w="816" w:type="pct"/>
            <w:tcBorders>
              <w:top w:val="single" w:sz="4" w:space="0" w:color="000000"/>
              <w:left w:val="nil"/>
              <w:bottom w:val="single" w:sz="4" w:space="0" w:color="000000"/>
              <w:right w:val="single" w:sz="4" w:space="0" w:color="000000"/>
            </w:tcBorders>
          </w:tcPr>
          <w:p w14:paraId="3AF3F7F0" w14:textId="77777777" w:rsidR="00C079F4" w:rsidRPr="00D66272" w:rsidRDefault="00C079F4" w:rsidP="00791BB5">
            <w:pPr>
              <w:jc w:val="both"/>
              <w:rPr>
                <w:rFonts w:asciiTheme="minorBidi" w:hAnsiTheme="minorBidi"/>
                <w:sz w:val="20"/>
                <w:szCs w:val="20"/>
              </w:rPr>
            </w:pPr>
          </w:p>
        </w:tc>
        <w:tc>
          <w:tcPr>
            <w:tcW w:w="1028" w:type="pct"/>
            <w:tcBorders>
              <w:top w:val="single" w:sz="4" w:space="0" w:color="000000"/>
              <w:left w:val="single" w:sz="4" w:space="0" w:color="000000"/>
              <w:bottom w:val="single" w:sz="4" w:space="0" w:color="000000"/>
              <w:right w:val="single" w:sz="4" w:space="0" w:color="000000"/>
            </w:tcBorders>
            <w:vAlign w:val="bottom"/>
          </w:tcPr>
          <w:p w14:paraId="3C7B873B" w14:textId="77777777" w:rsidR="00C079F4" w:rsidRPr="00D66272" w:rsidRDefault="00C079F4" w:rsidP="00791BB5">
            <w:pPr>
              <w:jc w:val="center"/>
              <w:rPr>
                <w:rFonts w:ascii="Calibri" w:hAnsi="Calibri"/>
                <w:color w:val="000000"/>
                <w:sz w:val="20"/>
                <w:szCs w:val="20"/>
              </w:rPr>
            </w:pPr>
            <w:r w:rsidRPr="00D66272">
              <w:rPr>
                <w:rFonts w:ascii="Calibri" w:hAnsi="Calibri"/>
                <w:color w:val="000000"/>
                <w:sz w:val="20"/>
                <w:szCs w:val="20"/>
              </w:rPr>
              <w:t>3,901,451</w:t>
            </w:r>
          </w:p>
          <w:p w14:paraId="69FFC27D" w14:textId="77777777" w:rsidR="00C079F4" w:rsidRPr="00D66272" w:rsidRDefault="00C079F4" w:rsidP="00791BB5">
            <w:pPr>
              <w:ind w:right="88"/>
              <w:jc w:val="center"/>
              <w:rPr>
                <w:rFonts w:asciiTheme="minorBidi" w:hAnsiTheme="minorBidi"/>
                <w:sz w:val="20"/>
                <w:szCs w:val="20"/>
              </w:rPr>
            </w:pPr>
          </w:p>
        </w:tc>
      </w:tr>
      <w:tr w:rsidR="00C079F4" w:rsidRPr="00D66272" w14:paraId="188B01A1"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74AD62C2" w14:textId="77777777" w:rsidR="00C079F4" w:rsidRPr="00D66272" w:rsidRDefault="00C079F4" w:rsidP="00791BB5">
            <w:pPr>
              <w:ind w:left="108"/>
              <w:jc w:val="center"/>
              <w:rPr>
                <w:rFonts w:asciiTheme="minorBidi" w:hAnsiTheme="minorBidi"/>
                <w:sz w:val="20"/>
                <w:szCs w:val="20"/>
              </w:rPr>
            </w:pPr>
          </w:p>
        </w:tc>
        <w:tc>
          <w:tcPr>
            <w:tcW w:w="1435" w:type="pct"/>
            <w:tcBorders>
              <w:top w:val="single" w:sz="4" w:space="0" w:color="000000"/>
              <w:left w:val="single" w:sz="4" w:space="0" w:color="000000"/>
              <w:bottom w:val="single" w:sz="4" w:space="0" w:color="000000"/>
              <w:right w:val="single" w:sz="4" w:space="0" w:color="000000"/>
            </w:tcBorders>
          </w:tcPr>
          <w:p w14:paraId="3AB299CC" w14:textId="77777777" w:rsidR="00C079F4" w:rsidRPr="00D66272" w:rsidRDefault="00C079F4" w:rsidP="00791BB5">
            <w:pPr>
              <w:ind w:left="106"/>
              <w:jc w:val="both"/>
              <w:rPr>
                <w:rFonts w:asciiTheme="minorBidi" w:hAnsiTheme="minorBidi"/>
                <w:sz w:val="20"/>
                <w:szCs w:val="20"/>
              </w:rPr>
            </w:pPr>
            <w:r w:rsidRPr="00D66272">
              <w:rPr>
                <w:rFonts w:asciiTheme="minorBidi" w:hAnsiTheme="minorBidi"/>
                <w:b/>
                <w:sz w:val="20"/>
                <w:szCs w:val="20"/>
              </w:rPr>
              <w:t xml:space="preserve">Total (A+B+C+D) </w:t>
            </w:r>
          </w:p>
        </w:tc>
        <w:tc>
          <w:tcPr>
            <w:tcW w:w="551" w:type="pct"/>
            <w:tcBorders>
              <w:top w:val="single" w:sz="4" w:space="0" w:color="000000"/>
              <w:left w:val="single" w:sz="4" w:space="0" w:color="000000"/>
              <w:bottom w:val="single" w:sz="4" w:space="0" w:color="000000"/>
              <w:right w:val="single" w:sz="4" w:space="0" w:color="000000"/>
            </w:tcBorders>
          </w:tcPr>
          <w:p w14:paraId="70C3018C" w14:textId="77777777" w:rsidR="00C079F4" w:rsidRPr="00D66272" w:rsidRDefault="00C079F4" w:rsidP="00791BB5">
            <w:pPr>
              <w:ind w:right="22"/>
              <w:jc w:val="both"/>
              <w:rPr>
                <w:rFonts w:asciiTheme="minorBidi" w:hAnsiTheme="minorBidi"/>
                <w:sz w:val="20"/>
                <w:szCs w:val="20"/>
              </w:rPr>
            </w:pPr>
            <w:r w:rsidRPr="00D66272">
              <w:rPr>
                <w:rFonts w:asciiTheme="minorBidi" w:hAnsiTheme="minorBidi"/>
                <w:sz w:val="20"/>
                <w:szCs w:val="20"/>
              </w:rPr>
              <w:t xml:space="preserve">  </w:t>
            </w:r>
          </w:p>
        </w:tc>
        <w:tc>
          <w:tcPr>
            <w:tcW w:w="741" w:type="pct"/>
            <w:tcBorders>
              <w:top w:val="single" w:sz="4" w:space="0" w:color="000000"/>
              <w:left w:val="single" w:sz="4" w:space="0" w:color="000000"/>
              <w:bottom w:val="single" w:sz="4" w:space="0" w:color="000000"/>
              <w:right w:val="single" w:sz="4" w:space="0" w:color="000000"/>
            </w:tcBorders>
          </w:tcPr>
          <w:p w14:paraId="041F3AEB" w14:textId="77777777" w:rsidR="00C079F4" w:rsidRPr="00D66272" w:rsidRDefault="00C079F4" w:rsidP="00791BB5">
            <w:pPr>
              <w:ind w:left="108"/>
              <w:jc w:val="both"/>
              <w:rPr>
                <w:rFonts w:asciiTheme="minorBidi" w:hAnsiTheme="minorBidi"/>
                <w:sz w:val="20"/>
                <w:szCs w:val="20"/>
              </w:rPr>
            </w:pPr>
            <w:r w:rsidRPr="00D66272">
              <w:rPr>
                <w:rFonts w:asciiTheme="minorBidi" w:hAnsiTheme="minorBidi"/>
                <w:sz w:val="20"/>
                <w:szCs w:val="20"/>
              </w:rPr>
              <w:t xml:space="preserve">  </w:t>
            </w:r>
          </w:p>
        </w:tc>
        <w:tc>
          <w:tcPr>
            <w:tcW w:w="816" w:type="pct"/>
            <w:tcBorders>
              <w:top w:val="single" w:sz="4" w:space="0" w:color="000000"/>
              <w:left w:val="single" w:sz="4" w:space="0" w:color="000000"/>
              <w:bottom w:val="single" w:sz="4" w:space="0" w:color="000000"/>
              <w:right w:val="single" w:sz="4" w:space="0" w:color="000000"/>
            </w:tcBorders>
          </w:tcPr>
          <w:p w14:paraId="3D2401F1" w14:textId="77777777" w:rsidR="00C079F4" w:rsidRPr="00D66272" w:rsidRDefault="00C079F4" w:rsidP="00791BB5">
            <w:pPr>
              <w:ind w:right="22"/>
              <w:jc w:val="both"/>
              <w:rPr>
                <w:rFonts w:asciiTheme="minorBidi" w:hAnsiTheme="minorBidi"/>
                <w:sz w:val="20"/>
                <w:szCs w:val="20"/>
              </w:rPr>
            </w:pPr>
            <w:r w:rsidRPr="00D66272">
              <w:rPr>
                <w:rFonts w:asciiTheme="minorBidi" w:hAnsiTheme="minorBidi"/>
                <w:sz w:val="20"/>
                <w:szCs w:val="20"/>
              </w:rPr>
              <w:t xml:space="preserve">  </w:t>
            </w:r>
          </w:p>
        </w:tc>
        <w:tc>
          <w:tcPr>
            <w:tcW w:w="1028" w:type="pct"/>
            <w:tcBorders>
              <w:top w:val="single" w:sz="4" w:space="0" w:color="000000"/>
              <w:left w:val="single" w:sz="4" w:space="0" w:color="000000"/>
              <w:bottom w:val="single" w:sz="4" w:space="0" w:color="000000"/>
              <w:right w:val="single" w:sz="4" w:space="0" w:color="000000"/>
            </w:tcBorders>
          </w:tcPr>
          <w:p w14:paraId="296B59B6" w14:textId="77777777" w:rsidR="00C079F4" w:rsidRPr="00D66272" w:rsidRDefault="00C079F4" w:rsidP="00791BB5">
            <w:pPr>
              <w:jc w:val="center"/>
              <w:rPr>
                <w:rFonts w:ascii="Calibri" w:hAnsi="Calibri"/>
                <w:b/>
                <w:bCs/>
                <w:color w:val="000000"/>
                <w:sz w:val="20"/>
                <w:szCs w:val="20"/>
              </w:rPr>
            </w:pPr>
            <w:r w:rsidRPr="00D66272">
              <w:rPr>
                <w:rFonts w:ascii="Calibri" w:hAnsi="Calibri"/>
                <w:b/>
                <w:bCs/>
                <w:color w:val="000000"/>
                <w:sz w:val="20"/>
                <w:szCs w:val="20"/>
              </w:rPr>
              <w:t>413,553,829</w:t>
            </w:r>
          </w:p>
          <w:p w14:paraId="165D68D2" w14:textId="77777777" w:rsidR="00C079F4" w:rsidRPr="00D66272" w:rsidRDefault="00C079F4" w:rsidP="00791BB5">
            <w:pPr>
              <w:ind w:right="90"/>
              <w:jc w:val="center"/>
              <w:rPr>
                <w:rFonts w:asciiTheme="minorBidi" w:hAnsiTheme="minorBidi"/>
                <w:sz w:val="20"/>
                <w:szCs w:val="20"/>
              </w:rPr>
            </w:pPr>
          </w:p>
        </w:tc>
      </w:tr>
      <w:tr w:rsidR="00C079F4" w:rsidRPr="00D66272" w14:paraId="3E46F2F6"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27CA3FF4" w14:textId="77777777" w:rsidR="00C079F4" w:rsidRPr="00D66272" w:rsidRDefault="00C079F4" w:rsidP="00791BB5">
            <w:pPr>
              <w:ind w:left="108"/>
              <w:jc w:val="center"/>
              <w:rPr>
                <w:rFonts w:asciiTheme="minorBidi" w:hAnsiTheme="minorBidi"/>
                <w:sz w:val="20"/>
                <w:szCs w:val="20"/>
              </w:rPr>
            </w:pPr>
            <w:r w:rsidRPr="00D66272">
              <w:rPr>
                <w:rFonts w:asciiTheme="minorBidi" w:hAnsiTheme="minorBidi"/>
                <w:b/>
                <w:sz w:val="20"/>
                <w:szCs w:val="20"/>
              </w:rPr>
              <w:t>E</w:t>
            </w:r>
          </w:p>
        </w:tc>
        <w:tc>
          <w:tcPr>
            <w:tcW w:w="2727" w:type="pct"/>
            <w:gridSpan w:val="3"/>
            <w:tcBorders>
              <w:top w:val="single" w:sz="4" w:space="0" w:color="000000"/>
              <w:left w:val="single" w:sz="4" w:space="0" w:color="000000"/>
              <w:bottom w:val="single" w:sz="4" w:space="0" w:color="000000"/>
              <w:right w:val="nil"/>
            </w:tcBorders>
          </w:tcPr>
          <w:p w14:paraId="15042B8A" w14:textId="77777777" w:rsidR="00C079F4" w:rsidRPr="00D66272" w:rsidRDefault="00C079F4" w:rsidP="00791BB5">
            <w:pPr>
              <w:ind w:left="106"/>
              <w:jc w:val="both"/>
              <w:rPr>
                <w:rFonts w:asciiTheme="minorBidi" w:hAnsiTheme="minorBidi"/>
                <w:sz w:val="20"/>
                <w:szCs w:val="20"/>
              </w:rPr>
            </w:pPr>
            <w:r w:rsidRPr="00D66272">
              <w:rPr>
                <w:rFonts w:asciiTheme="minorBidi" w:hAnsiTheme="minorBidi"/>
                <w:sz w:val="20"/>
                <w:szCs w:val="20"/>
              </w:rPr>
              <w:t xml:space="preserve">Contingencies @ 05% of the total cost </w:t>
            </w:r>
            <w:r w:rsidRPr="00D66272">
              <w:rPr>
                <w:rFonts w:asciiTheme="minorBidi" w:eastAsia="Calibri" w:hAnsiTheme="minorBidi"/>
                <w:sz w:val="20"/>
                <w:szCs w:val="20"/>
              </w:rPr>
              <w:t xml:space="preserve"> </w:t>
            </w:r>
          </w:p>
        </w:tc>
        <w:tc>
          <w:tcPr>
            <w:tcW w:w="816" w:type="pct"/>
            <w:tcBorders>
              <w:top w:val="single" w:sz="4" w:space="0" w:color="000000"/>
              <w:left w:val="nil"/>
              <w:bottom w:val="single" w:sz="4" w:space="0" w:color="000000"/>
              <w:right w:val="single" w:sz="4" w:space="0" w:color="000000"/>
            </w:tcBorders>
          </w:tcPr>
          <w:p w14:paraId="5C0713F0" w14:textId="77777777" w:rsidR="00C079F4" w:rsidRPr="00D66272" w:rsidRDefault="00C079F4" w:rsidP="00791BB5">
            <w:pPr>
              <w:jc w:val="both"/>
              <w:rPr>
                <w:rFonts w:asciiTheme="minorBidi" w:hAnsiTheme="minorBidi"/>
                <w:sz w:val="20"/>
                <w:szCs w:val="20"/>
              </w:rPr>
            </w:pPr>
          </w:p>
        </w:tc>
        <w:tc>
          <w:tcPr>
            <w:tcW w:w="1028" w:type="pct"/>
            <w:tcBorders>
              <w:top w:val="single" w:sz="4" w:space="0" w:color="000000"/>
              <w:left w:val="single" w:sz="4" w:space="0" w:color="000000"/>
              <w:bottom w:val="single" w:sz="4" w:space="0" w:color="000000"/>
              <w:right w:val="single" w:sz="4" w:space="0" w:color="000000"/>
            </w:tcBorders>
          </w:tcPr>
          <w:p w14:paraId="1694D0FB" w14:textId="77777777" w:rsidR="00C079F4" w:rsidRPr="00D66272" w:rsidRDefault="00C079F4" w:rsidP="00791BB5">
            <w:pPr>
              <w:jc w:val="center"/>
              <w:rPr>
                <w:rFonts w:ascii="Calibri" w:hAnsi="Calibri"/>
                <w:color w:val="000000"/>
                <w:sz w:val="20"/>
                <w:szCs w:val="20"/>
              </w:rPr>
            </w:pPr>
            <w:r w:rsidRPr="00D66272">
              <w:rPr>
                <w:rFonts w:ascii="Calibri" w:hAnsi="Calibri"/>
                <w:color w:val="000000"/>
                <w:sz w:val="20"/>
                <w:szCs w:val="20"/>
              </w:rPr>
              <w:t xml:space="preserve">     20,677,691 </w:t>
            </w:r>
          </w:p>
          <w:p w14:paraId="6621EB26" w14:textId="77777777" w:rsidR="00C079F4" w:rsidRPr="00D66272" w:rsidRDefault="00C079F4" w:rsidP="00791BB5">
            <w:pPr>
              <w:ind w:right="88"/>
              <w:jc w:val="center"/>
              <w:rPr>
                <w:rFonts w:asciiTheme="minorBidi" w:hAnsiTheme="minorBidi"/>
                <w:sz w:val="20"/>
                <w:szCs w:val="20"/>
              </w:rPr>
            </w:pPr>
          </w:p>
        </w:tc>
      </w:tr>
      <w:tr w:rsidR="00C079F4" w:rsidRPr="00D66272" w14:paraId="7B8A9BA4"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42E39F42" w14:textId="77777777" w:rsidR="00C079F4" w:rsidRPr="00D66272" w:rsidRDefault="00C079F4" w:rsidP="00791BB5">
            <w:pPr>
              <w:ind w:left="108"/>
              <w:jc w:val="both"/>
              <w:rPr>
                <w:rFonts w:asciiTheme="minorBidi" w:hAnsiTheme="minorBidi"/>
                <w:sz w:val="20"/>
                <w:szCs w:val="20"/>
              </w:rPr>
            </w:pPr>
            <w:r w:rsidRPr="00D66272">
              <w:rPr>
                <w:rFonts w:asciiTheme="minorBidi" w:hAnsiTheme="minorBidi"/>
                <w:sz w:val="20"/>
                <w:szCs w:val="20"/>
              </w:rPr>
              <w:t xml:space="preserve">  </w:t>
            </w:r>
          </w:p>
        </w:tc>
        <w:tc>
          <w:tcPr>
            <w:tcW w:w="1435" w:type="pct"/>
            <w:tcBorders>
              <w:top w:val="single" w:sz="4" w:space="0" w:color="000000"/>
              <w:left w:val="single" w:sz="4" w:space="0" w:color="000000"/>
              <w:bottom w:val="single" w:sz="4" w:space="0" w:color="000000"/>
              <w:right w:val="single" w:sz="4" w:space="0" w:color="000000"/>
            </w:tcBorders>
          </w:tcPr>
          <w:p w14:paraId="3161834A" w14:textId="77777777" w:rsidR="00C079F4" w:rsidRPr="00D66272" w:rsidRDefault="00C079F4" w:rsidP="00791BB5">
            <w:pPr>
              <w:ind w:left="106"/>
              <w:jc w:val="both"/>
              <w:rPr>
                <w:rFonts w:asciiTheme="minorBidi" w:hAnsiTheme="minorBidi"/>
                <w:sz w:val="20"/>
                <w:szCs w:val="20"/>
              </w:rPr>
            </w:pPr>
            <w:r w:rsidRPr="00D66272">
              <w:rPr>
                <w:rFonts w:asciiTheme="minorBidi" w:hAnsiTheme="minorBidi"/>
                <w:b/>
                <w:sz w:val="20"/>
                <w:szCs w:val="20"/>
              </w:rPr>
              <w:t xml:space="preserve">Grand Total </w:t>
            </w:r>
          </w:p>
        </w:tc>
        <w:tc>
          <w:tcPr>
            <w:tcW w:w="551" w:type="pct"/>
            <w:tcBorders>
              <w:top w:val="single" w:sz="4" w:space="0" w:color="000000"/>
              <w:left w:val="single" w:sz="4" w:space="0" w:color="000000"/>
              <w:bottom w:val="single" w:sz="4" w:space="0" w:color="000000"/>
              <w:right w:val="single" w:sz="4" w:space="0" w:color="000000"/>
            </w:tcBorders>
          </w:tcPr>
          <w:p w14:paraId="04F67F55" w14:textId="77777777" w:rsidR="00C079F4" w:rsidRPr="00D66272" w:rsidRDefault="00C079F4" w:rsidP="00791BB5">
            <w:pPr>
              <w:ind w:right="22"/>
              <w:jc w:val="both"/>
              <w:rPr>
                <w:rFonts w:asciiTheme="minorBidi" w:hAnsiTheme="minorBidi"/>
                <w:sz w:val="20"/>
                <w:szCs w:val="20"/>
              </w:rPr>
            </w:pPr>
            <w:r w:rsidRPr="00D66272">
              <w:rPr>
                <w:rFonts w:asciiTheme="minorBidi" w:hAnsiTheme="minorBidi"/>
                <w:sz w:val="20"/>
                <w:szCs w:val="20"/>
              </w:rPr>
              <w:t xml:space="preserve">  </w:t>
            </w:r>
          </w:p>
        </w:tc>
        <w:tc>
          <w:tcPr>
            <w:tcW w:w="741" w:type="pct"/>
            <w:tcBorders>
              <w:top w:val="single" w:sz="4" w:space="0" w:color="000000"/>
              <w:left w:val="single" w:sz="4" w:space="0" w:color="000000"/>
              <w:bottom w:val="single" w:sz="4" w:space="0" w:color="000000"/>
              <w:right w:val="single" w:sz="4" w:space="0" w:color="000000"/>
            </w:tcBorders>
          </w:tcPr>
          <w:p w14:paraId="7F7FA45C" w14:textId="77777777" w:rsidR="00C079F4" w:rsidRPr="00D66272" w:rsidRDefault="00C079F4" w:rsidP="00791BB5">
            <w:pPr>
              <w:ind w:left="108"/>
              <w:jc w:val="both"/>
              <w:rPr>
                <w:rFonts w:asciiTheme="minorBidi" w:hAnsiTheme="minorBidi"/>
                <w:sz w:val="20"/>
                <w:szCs w:val="20"/>
              </w:rPr>
            </w:pPr>
            <w:r w:rsidRPr="00D66272">
              <w:rPr>
                <w:rFonts w:asciiTheme="minorBidi" w:hAnsiTheme="minorBidi"/>
                <w:sz w:val="20"/>
                <w:szCs w:val="20"/>
              </w:rPr>
              <w:t xml:space="preserve">  </w:t>
            </w:r>
          </w:p>
        </w:tc>
        <w:tc>
          <w:tcPr>
            <w:tcW w:w="816" w:type="pct"/>
            <w:tcBorders>
              <w:top w:val="single" w:sz="4" w:space="0" w:color="000000"/>
              <w:left w:val="single" w:sz="4" w:space="0" w:color="000000"/>
              <w:bottom w:val="single" w:sz="4" w:space="0" w:color="000000"/>
              <w:right w:val="single" w:sz="4" w:space="0" w:color="000000"/>
            </w:tcBorders>
          </w:tcPr>
          <w:p w14:paraId="5ED15E5F" w14:textId="77777777" w:rsidR="00C079F4" w:rsidRPr="00D66272" w:rsidRDefault="00C079F4" w:rsidP="00791BB5">
            <w:pPr>
              <w:ind w:right="22"/>
              <w:jc w:val="both"/>
              <w:rPr>
                <w:rFonts w:asciiTheme="minorBidi" w:hAnsiTheme="minorBidi"/>
                <w:sz w:val="20"/>
                <w:szCs w:val="20"/>
              </w:rPr>
            </w:pPr>
            <w:r w:rsidRPr="00D66272">
              <w:rPr>
                <w:rFonts w:asciiTheme="minorBidi" w:hAnsiTheme="minorBidi"/>
                <w:sz w:val="20"/>
                <w:szCs w:val="20"/>
              </w:rPr>
              <w:t xml:space="preserve">  </w:t>
            </w:r>
          </w:p>
        </w:tc>
        <w:tc>
          <w:tcPr>
            <w:tcW w:w="1028" w:type="pct"/>
            <w:tcBorders>
              <w:top w:val="single" w:sz="4" w:space="0" w:color="000000"/>
              <w:left w:val="single" w:sz="4" w:space="0" w:color="000000"/>
              <w:bottom w:val="single" w:sz="4" w:space="0" w:color="000000"/>
              <w:right w:val="single" w:sz="4" w:space="0" w:color="000000"/>
            </w:tcBorders>
          </w:tcPr>
          <w:p w14:paraId="211E5395" w14:textId="77777777" w:rsidR="00C079F4" w:rsidRPr="00D66272" w:rsidRDefault="00C079F4" w:rsidP="00791BB5">
            <w:pPr>
              <w:jc w:val="center"/>
              <w:rPr>
                <w:rFonts w:ascii="Calibri" w:hAnsi="Calibri"/>
                <w:b/>
                <w:bCs/>
                <w:color w:val="000000"/>
                <w:sz w:val="20"/>
                <w:szCs w:val="20"/>
              </w:rPr>
            </w:pPr>
            <w:r w:rsidRPr="00D66272">
              <w:rPr>
                <w:rFonts w:ascii="Calibri" w:hAnsi="Calibri"/>
                <w:b/>
                <w:bCs/>
                <w:color w:val="000000"/>
                <w:sz w:val="20"/>
                <w:szCs w:val="20"/>
              </w:rPr>
              <w:t>434,231,521</w:t>
            </w:r>
          </w:p>
          <w:p w14:paraId="23793247" w14:textId="77777777" w:rsidR="00C079F4" w:rsidRPr="00D66272" w:rsidRDefault="00C079F4" w:rsidP="00791BB5">
            <w:pPr>
              <w:ind w:right="90"/>
              <w:jc w:val="center"/>
              <w:rPr>
                <w:rFonts w:asciiTheme="minorBidi" w:hAnsiTheme="minorBidi"/>
                <w:sz w:val="20"/>
                <w:szCs w:val="20"/>
              </w:rPr>
            </w:pPr>
          </w:p>
        </w:tc>
      </w:tr>
    </w:tbl>
    <w:p w14:paraId="0F81D838" w14:textId="77777777" w:rsidR="00C079F4" w:rsidRPr="0067229D" w:rsidRDefault="00C079F4" w:rsidP="00C079F4">
      <w:pPr>
        <w:spacing w:after="0" w:line="240" w:lineRule="auto"/>
        <w:ind w:left="25"/>
        <w:jc w:val="both"/>
        <w:rPr>
          <w:rFonts w:asciiTheme="minorBidi" w:hAnsiTheme="minorBidi"/>
          <w:sz w:val="18"/>
          <w:szCs w:val="18"/>
        </w:rPr>
      </w:pPr>
      <w:r w:rsidRPr="0067229D">
        <w:rPr>
          <w:rFonts w:asciiTheme="minorBidi" w:hAnsiTheme="minorBidi"/>
          <w:b/>
          <w:sz w:val="18"/>
          <w:szCs w:val="18"/>
        </w:rPr>
        <w:t xml:space="preserve"> </w:t>
      </w:r>
      <w:r w:rsidRPr="0067229D">
        <w:rPr>
          <w:rFonts w:asciiTheme="minorBidi" w:hAnsiTheme="minorBidi"/>
          <w:sz w:val="18"/>
          <w:szCs w:val="18"/>
        </w:rPr>
        <w:t xml:space="preserve">*These are tentative costs and will be updated after the ownership record provided by the C&amp;W. </w:t>
      </w:r>
    </w:p>
    <w:p w14:paraId="035096B8" w14:textId="77777777" w:rsidR="00C079F4" w:rsidRPr="00E1542C" w:rsidRDefault="00C079F4" w:rsidP="00C079F4">
      <w:pPr>
        <w:spacing w:after="0" w:line="240" w:lineRule="auto"/>
        <w:ind w:left="370" w:right="541"/>
        <w:jc w:val="both"/>
        <w:rPr>
          <w:rFonts w:asciiTheme="minorBidi" w:hAnsiTheme="minorBidi"/>
        </w:rPr>
      </w:pPr>
    </w:p>
    <w:p w14:paraId="45B2B110" w14:textId="77777777" w:rsidR="00C079F4" w:rsidRPr="00E1542C" w:rsidRDefault="00C079F4" w:rsidP="00C079F4">
      <w:pPr>
        <w:spacing w:after="0" w:line="240" w:lineRule="auto"/>
        <w:jc w:val="both"/>
        <w:rPr>
          <w:rFonts w:asciiTheme="minorBidi" w:hAnsiTheme="minorBidi"/>
          <w:b/>
          <w:sz w:val="8"/>
        </w:rPr>
      </w:pPr>
    </w:p>
    <w:p w14:paraId="733F90B2" w14:textId="77777777" w:rsidR="00C079F4" w:rsidRPr="00E1542C" w:rsidRDefault="00C079F4" w:rsidP="00C079F4">
      <w:pPr>
        <w:spacing w:after="0"/>
        <w:jc w:val="both"/>
        <w:rPr>
          <w:rFonts w:asciiTheme="minorBidi" w:hAnsiTheme="minorBidi"/>
          <w:b/>
        </w:rPr>
      </w:pPr>
      <w:r w:rsidRPr="00E1542C">
        <w:rPr>
          <w:rFonts w:asciiTheme="minorBidi" w:hAnsiTheme="minorBidi"/>
          <w:b/>
        </w:rPr>
        <w:t>ES-10</w:t>
      </w:r>
      <w:r w:rsidRPr="00E1542C">
        <w:rPr>
          <w:rFonts w:asciiTheme="minorBidi" w:hAnsiTheme="minorBidi"/>
          <w:b/>
        </w:rPr>
        <w:tab/>
        <w:t>IMPLEMENTATION ARRANGEMENTS</w:t>
      </w:r>
    </w:p>
    <w:p w14:paraId="689F045B" w14:textId="77777777" w:rsidR="00C079F4" w:rsidRDefault="00C079F4" w:rsidP="00C079F4">
      <w:pPr>
        <w:spacing w:after="0"/>
        <w:jc w:val="both"/>
        <w:rPr>
          <w:rFonts w:asciiTheme="minorBidi" w:hAnsiTheme="minorBidi"/>
        </w:rPr>
      </w:pPr>
    </w:p>
    <w:p w14:paraId="37771577" w14:textId="77777777" w:rsidR="00C079F4" w:rsidRPr="00E1542C" w:rsidRDefault="00C079F4" w:rsidP="00C079F4">
      <w:pPr>
        <w:spacing w:after="0"/>
        <w:jc w:val="both"/>
        <w:rPr>
          <w:rFonts w:asciiTheme="minorBidi" w:hAnsiTheme="minorBidi"/>
          <w:b/>
        </w:rPr>
      </w:pPr>
      <w:r w:rsidRPr="00E1542C">
        <w:rPr>
          <w:rFonts w:asciiTheme="minorBidi" w:hAnsiTheme="minorBidi"/>
        </w:rPr>
        <w:t xml:space="preserve">The institutional arrangements for implementation of RAP for project have been agreed with the RPF of the project. To ensure smooth functioning, it is imperative that the staff is well organized and the roles, functions, responsibilities and procedures are clearly defined. The institutional requirements for the planning, implementation and </w:t>
      </w:r>
      <w:r w:rsidRPr="00E1542C">
        <w:rPr>
          <w:rFonts w:ascii="Arial" w:eastAsia="Calibri" w:hAnsi="Arial" w:cs="Times New Roman"/>
          <w:szCs w:val="24"/>
        </w:rPr>
        <w:t>supervision</w:t>
      </w:r>
      <w:r w:rsidRPr="00E1542C">
        <w:rPr>
          <w:rFonts w:asciiTheme="minorBidi" w:hAnsiTheme="minorBidi"/>
        </w:rPr>
        <w:t xml:space="preserve"> of the compensation, resettlement and </w:t>
      </w:r>
      <w:r w:rsidRPr="00E1542C">
        <w:rPr>
          <w:rFonts w:asciiTheme="minorBidi" w:eastAsia="Calibri" w:hAnsiTheme="minorBidi"/>
        </w:rPr>
        <w:t>rehabilitation</w:t>
      </w:r>
      <w:r w:rsidRPr="00E1542C">
        <w:rPr>
          <w:rFonts w:asciiTheme="minorBidi" w:hAnsiTheme="minorBidi"/>
        </w:rPr>
        <w:t xml:space="preserve"> functions of various institutions involved are described in this RAP are as under; </w:t>
      </w:r>
    </w:p>
    <w:p w14:paraId="6E7F3A1D" w14:textId="77777777" w:rsidR="00C079F4" w:rsidRPr="00E1542C" w:rsidRDefault="00C079F4" w:rsidP="00C079F4">
      <w:pPr>
        <w:spacing w:after="0" w:line="240" w:lineRule="auto"/>
        <w:ind w:left="360"/>
        <w:jc w:val="both"/>
        <w:rPr>
          <w:rFonts w:asciiTheme="minorBidi" w:hAnsiTheme="minorBidi"/>
          <w:sz w:val="4"/>
        </w:rPr>
      </w:pPr>
      <w:r w:rsidRPr="00E1542C">
        <w:rPr>
          <w:rFonts w:asciiTheme="minorBidi" w:hAnsiTheme="minorBidi"/>
        </w:rPr>
        <w:t xml:space="preserve"> </w:t>
      </w:r>
    </w:p>
    <w:p w14:paraId="21E55A1B" w14:textId="77777777" w:rsidR="00C079F4" w:rsidRPr="00E1542C" w:rsidRDefault="00C079F4" w:rsidP="00D15F90">
      <w:pPr>
        <w:numPr>
          <w:ilvl w:val="0"/>
          <w:numId w:val="3"/>
        </w:numPr>
        <w:spacing w:after="0" w:line="240" w:lineRule="auto"/>
        <w:ind w:right="105" w:hanging="360"/>
        <w:jc w:val="both"/>
        <w:rPr>
          <w:rFonts w:asciiTheme="minorBidi" w:hAnsiTheme="minorBidi"/>
        </w:rPr>
      </w:pPr>
      <w:r w:rsidRPr="00E1542C">
        <w:rPr>
          <w:rFonts w:asciiTheme="minorBidi" w:hAnsiTheme="minorBidi"/>
        </w:rPr>
        <w:t>Project Steering Committee (PSC)</w:t>
      </w:r>
    </w:p>
    <w:p w14:paraId="76BE831D" w14:textId="77777777" w:rsidR="00C079F4" w:rsidRPr="00E1542C" w:rsidRDefault="00C079F4" w:rsidP="00D15F90">
      <w:pPr>
        <w:numPr>
          <w:ilvl w:val="0"/>
          <w:numId w:val="3"/>
        </w:numPr>
        <w:spacing w:after="0" w:line="240" w:lineRule="auto"/>
        <w:ind w:right="105" w:hanging="360"/>
        <w:jc w:val="both"/>
        <w:rPr>
          <w:rFonts w:asciiTheme="minorBidi" w:hAnsiTheme="minorBidi"/>
        </w:rPr>
      </w:pPr>
      <w:r w:rsidRPr="00E1542C">
        <w:rPr>
          <w:rFonts w:asciiTheme="minorBidi" w:hAnsiTheme="minorBidi"/>
        </w:rPr>
        <w:t xml:space="preserve">Project Management Unit (PMU), C&amp;W </w:t>
      </w:r>
    </w:p>
    <w:p w14:paraId="05B8F06A" w14:textId="77777777" w:rsidR="00C079F4" w:rsidRPr="00E1542C" w:rsidRDefault="00C079F4" w:rsidP="00D15F90">
      <w:pPr>
        <w:numPr>
          <w:ilvl w:val="0"/>
          <w:numId w:val="3"/>
        </w:numPr>
        <w:spacing w:after="0" w:line="240" w:lineRule="auto"/>
        <w:ind w:right="105" w:hanging="360"/>
        <w:jc w:val="both"/>
        <w:rPr>
          <w:rFonts w:asciiTheme="minorBidi" w:hAnsiTheme="minorBidi"/>
        </w:rPr>
      </w:pPr>
      <w:r w:rsidRPr="00E1542C">
        <w:rPr>
          <w:rFonts w:asciiTheme="minorBidi" w:hAnsiTheme="minorBidi"/>
        </w:rPr>
        <w:t xml:space="preserve">Resettlement Unit (RU) </w:t>
      </w:r>
    </w:p>
    <w:p w14:paraId="22EBD62C" w14:textId="77777777" w:rsidR="00C079F4" w:rsidRPr="00E1542C" w:rsidRDefault="00C079F4" w:rsidP="00D15F90">
      <w:pPr>
        <w:numPr>
          <w:ilvl w:val="0"/>
          <w:numId w:val="3"/>
        </w:numPr>
        <w:spacing w:after="0" w:line="240" w:lineRule="auto"/>
        <w:ind w:right="105" w:hanging="360"/>
        <w:jc w:val="both"/>
        <w:rPr>
          <w:rFonts w:asciiTheme="minorBidi" w:hAnsiTheme="minorBidi"/>
        </w:rPr>
      </w:pPr>
      <w:r w:rsidRPr="00E1542C">
        <w:rPr>
          <w:rFonts w:asciiTheme="minorBidi" w:hAnsiTheme="minorBidi"/>
        </w:rPr>
        <w:t xml:space="preserve">Project Supervision and Management Consultants (PSMC) </w:t>
      </w:r>
    </w:p>
    <w:p w14:paraId="4C840A49" w14:textId="77777777" w:rsidR="00C079F4" w:rsidRPr="00E1542C" w:rsidRDefault="00C079F4" w:rsidP="00D15F90">
      <w:pPr>
        <w:numPr>
          <w:ilvl w:val="0"/>
          <w:numId w:val="3"/>
        </w:numPr>
        <w:spacing w:after="0" w:line="240" w:lineRule="auto"/>
        <w:ind w:right="105" w:hanging="360"/>
        <w:jc w:val="both"/>
        <w:rPr>
          <w:rFonts w:asciiTheme="minorBidi" w:hAnsiTheme="minorBidi"/>
        </w:rPr>
      </w:pPr>
      <w:r w:rsidRPr="00E1542C">
        <w:rPr>
          <w:rFonts w:asciiTheme="minorBidi" w:hAnsiTheme="minorBidi"/>
        </w:rPr>
        <w:t xml:space="preserve">PAPs Committee </w:t>
      </w:r>
    </w:p>
    <w:p w14:paraId="008B641F" w14:textId="77777777" w:rsidR="00C079F4" w:rsidRPr="00E1542C" w:rsidRDefault="00C079F4" w:rsidP="00D15F90">
      <w:pPr>
        <w:numPr>
          <w:ilvl w:val="0"/>
          <w:numId w:val="3"/>
        </w:numPr>
        <w:spacing w:after="0" w:line="240" w:lineRule="auto"/>
        <w:ind w:right="105" w:hanging="360"/>
        <w:jc w:val="both"/>
        <w:rPr>
          <w:rFonts w:asciiTheme="minorBidi" w:hAnsiTheme="minorBidi"/>
        </w:rPr>
      </w:pPr>
      <w:r w:rsidRPr="00E1542C">
        <w:rPr>
          <w:rFonts w:asciiTheme="minorBidi" w:hAnsiTheme="minorBidi"/>
        </w:rPr>
        <w:t xml:space="preserve">Monitoring and Evaluation Consultants  </w:t>
      </w:r>
    </w:p>
    <w:p w14:paraId="7E8CA551" w14:textId="77777777" w:rsidR="00C079F4" w:rsidRPr="00E1542C" w:rsidRDefault="00C079F4" w:rsidP="00C079F4">
      <w:pPr>
        <w:spacing w:after="0" w:line="240" w:lineRule="auto"/>
        <w:jc w:val="both"/>
        <w:rPr>
          <w:rFonts w:asciiTheme="minorBidi" w:hAnsiTheme="minorBidi"/>
        </w:rPr>
      </w:pPr>
      <w:r w:rsidRPr="00E1542C">
        <w:rPr>
          <w:rFonts w:asciiTheme="minorBidi" w:hAnsiTheme="minorBidi"/>
        </w:rPr>
        <w:t xml:space="preserve">  </w:t>
      </w:r>
    </w:p>
    <w:p w14:paraId="74AF0D22" w14:textId="77777777" w:rsidR="00C079F4" w:rsidRPr="00E1542C" w:rsidRDefault="00C079F4" w:rsidP="00C079F4">
      <w:pPr>
        <w:spacing w:after="0"/>
        <w:jc w:val="both"/>
        <w:rPr>
          <w:rFonts w:asciiTheme="minorBidi" w:hAnsiTheme="minorBidi"/>
          <w:b/>
        </w:rPr>
      </w:pPr>
      <w:r w:rsidRPr="00E1542C">
        <w:rPr>
          <w:rFonts w:asciiTheme="minorBidi" w:hAnsiTheme="minorBidi"/>
          <w:b/>
        </w:rPr>
        <w:t>ES-11</w:t>
      </w:r>
      <w:r w:rsidRPr="00E1542C">
        <w:rPr>
          <w:rFonts w:asciiTheme="minorBidi" w:hAnsiTheme="minorBidi"/>
          <w:b/>
        </w:rPr>
        <w:tab/>
        <w:t>IMPLEMENTATION SCHEDULE</w:t>
      </w:r>
    </w:p>
    <w:p w14:paraId="7A97CEB4" w14:textId="77777777" w:rsidR="00C079F4" w:rsidRDefault="00C079F4" w:rsidP="00C079F4">
      <w:pPr>
        <w:spacing w:after="0"/>
        <w:jc w:val="both"/>
        <w:rPr>
          <w:rFonts w:asciiTheme="minorBidi" w:hAnsiTheme="minorBidi"/>
        </w:rPr>
      </w:pPr>
    </w:p>
    <w:p w14:paraId="2CE1CB40" w14:textId="77777777" w:rsidR="00C079F4" w:rsidRPr="00C079F4" w:rsidRDefault="00C079F4" w:rsidP="00C079F4">
      <w:pPr>
        <w:jc w:val="both"/>
        <w:rPr>
          <w:rFonts w:ascii="Arial" w:hAnsi="Arial" w:cs="Arial"/>
        </w:rPr>
      </w:pPr>
      <w:r w:rsidRPr="00C079F4">
        <w:rPr>
          <w:rFonts w:ascii="Arial" w:hAnsi="Arial" w:cs="Arial"/>
        </w:rPr>
        <w:t xml:space="preserve">A composite implementation schedule for RAP activities in the subproject including various sub tasks and timeline matching with civil work schedule is prepared and presented in the form of </w:t>
      </w:r>
      <w:r w:rsidRPr="00C079F4">
        <w:rPr>
          <w:rFonts w:ascii="Arial" w:hAnsi="Arial" w:cs="Arial"/>
          <w:b/>
        </w:rPr>
        <w:t>Table-ES-05.</w:t>
      </w:r>
      <w:r w:rsidRPr="00C079F4">
        <w:rPr>
          <w:rFonts w:ascii="Arial" w:hAnsi="Arial" w:cs="Arial"/>
        </w:rPr>
        <w:t xml:space="preserve"> However, the sequence may change or delays may occur due to circumstances beyond the control of the Project and accordingly the time can be adjusted for the implementation of the plan</w:t>
      </w:r>
    </w:p>
    <w:p w14:paraId="27DAA56E" w14:textId="77777777" w:rsidR="00C079F4" w:rsidRDefault="00C079F4" w:rsidP="00C079F4">
      <w:pPr>
        <w:spacing w:after="0"/>
        <w:jc w:val="both"/>
        <w:rPr>
          <w:rFonts w:asciiTheme="minorBidi" w:hAnsiTheme="minorBidi"/>
        </w:rPr>
      </w:pPr>
      <w:r w:rsidRPr="00E1542C">
        <w:rPr>
          <w:rFonts w:asciiTheme="minorBidi" w:hAnsiTheme="minorBidi"/>
        </w:rPr>
        <w:t xml:space="preserve"> </w:t>
      </w:r>
    </w:p>
    <w:p w14:paraId="0A0947B4" w14:textId="77777777" w:rsidR="00C079F4" w:rsidRDefault="00C079F4" w:rsidP="00C079F4">
      <w:pPr>
        <w:spacing w:after="0"/>
        <w:jc w:val="both"/>
        <w:rPr>
          <w:rFonts w:asciiTheme="minorBidi" w:hAnsiTheme="minorBidi"/>
        </w:rPr>
      </w:pPr>
    </w:p>
    <w:p w14:paraId="21107698" w14:textId="77777777" w:rsidR="00C079F4" w:rsidRDefault="00C079F4" w:rsidP="00C079F4">
      <w:pPr>
        <w:spacing w:after="0"/>
        <w:jc w:val="both"/>
        <w:rPr>
          <w:rFonts w:asciiTheme="minorBidi" w:hAnsiTheme="minorBidi"/>
        </w:rPr>
      </w:pPr>
    </w:p>
    <w:p w14:paraId="0FA27386" w14:textId="77777777" w:rsidR="00C079F4" w:rsidRDefault="00C079F4" w:rsidP="00C079F4">
      <w:pPr>
        <w:spacing w:after="0"/>
        <w:jc w:val="both"/>
        <w:rPr>
          <w:rFonts w:asciiTheme="minorBidi" w:hAnsiTheme="minorBidi"/>
        </w:rPr>
      </w:pPr>
    </w:p>
    <w:p w14:paraId="66368809" w14:textId="77777777" w:rsidR="00C079F4" w:rsidRDefault="00C079F4" w:rsidP="00C079F4">
      <w:pPr>
        <w:spacing w:after="0"/>
        <w:jc w:val="both"/>
        <w:rPr>
          <w:rFonts w:asciiTheme="minorBidi" w:hAnsiTheme="minorBidi"/>
        </w:rPr>
      </w:pPr>
    </w:p>
    <w:p w14:paraId="550DAF7D" w14:textId="77777777" w:rsidR="00C079F4" w:rsidRDefault="00C079F4" w:rsidP="00C079F4">
      <w:pPr>
        <w:spacing w:after="0"/>
        <w:jc w:val="both"/>
        <w:rPr>
          <w:rFonts w:asciiTheme="minorBidi" w:hAnsiTheme="minorBidi"/>
        </w:rPr>
      </w:pPr>
    </w:p>
    <w:p w14:paraId="09122FAC" w14:textId="77777777" w:rsidR="00C079F4" w:rsidRDefault="00C079F4" w:rsidP="00C079F4">
      <w:pPr>
        <w:spacing w:after="0"/>
        <w:jc w:val="both"/>
        <w:rPr>
          <w:rFonts w:asciiTheme="minorBidi" w:hAnsiTheme="minorBidi"/>
        </w:rPr>
      </w:pPr>
    </w:p>
    <w:p w14:paraId="19BB841F" w14:textId="77777777" w:rsidR="00C079F4" w:rsidRDefault="00C079F4" w:rsidP="00C079F4">
      <w:pPr>
        <w:spacing w:after="0"/>
        <w:jc w:val="both"/>
        <w:rPr>
          <w:rFonts w:asciiTheme="minorBidi" w:hAnsiTheme="minorBidi"/>
        </w:rPr>
      </w:pPr>
    </w:p>
    <w:p w14:paraId="49C85A4D" w14:textId="77777777" w:rsidR="00C079F4" w:rsidRDefault="00C079F4" w:rsidP="00C079F4">
      <w:pPr>
        <w:spacing w:after="0"/>
        <w:jc w:val="both"/>
        <w:rPr>
          <w:rFonts w:asciiTheme="minorBidi" w:hAnsiTheme="minorBidi"/>
        </w:rPr>
      </w:pPr>
    </w:p>
    <w:p w14:paraId="263D08ED" w14:textId="77777777" w:rsidR="00C079F4" w:rsidRDefault="00C079F4" w:rsidP="00C079F4">
      <w:pPr>
        <w:spacing w:after="0"/>
        <w:jc w:val="both"/>
        <w:rPr>
          <w:rFonts w:asciiTheme="minorBidi" w:hAnsiTheme="minorBidi"/>
        </w:rPr>
      </w:pPr>
    </w:p>
    <w:p w14:paraId="0E8C347B" w14:textId="77777777" w:rsidR="00C079F4" w:rsidRDefault="00C079F4" w:rsidP="00C079F4">
      <w:pPr>
        <w:spacing w:after="0"/>
        <w:jc w:val="both"/>
        <w:rPr>
          <w:rFonts w:asciiTheme="minorBidi" w:hAnsiTheme="minorBidi"/>
        </w:rPr>
      </w:pPr>
    </w:p>
    <w:p w14:paraId="33C617FE" w14:textId="77777777" w:rsidR="00C079F4" w:rsidRDefault="00C079F4" w:rsidP="00C079F4">
      <w:pPr>
        <w:spacing w:after="0"/>
        <w:jc w:val="both"/>
        <w:rPr>
          <w:rFonts w:asciiTheme="minorBidi" w:hAnsiTheme="minorBidi"/>
        </w:rPr>
      </w:pPr>
    </w:p>
    <w:p w14:paraId="519345C9" w14:textId="77777777" w:rsidR="00C079F4" w:rsidRDefault="00C079F4" w:rsidP="00C079F4">
      <w:pPr>
        <w:spacing w:after="0"/>
        <w:jc w:val="both"/>
        <w:rPr>
          <w:rFonts w:asciiTheme="minorBidi" w:hAnsiTheme="minorBidi"/>
        </w:rPr>
      </w:pPr>
    </w:p>
    <w:p w14:paraId="19E91A0C" w14:textId="77777777" w:rsidR="00C079F4" w:rsidRDefault="00C079F4" w:rsidP="00C079F4">
      <w:pPr>
        <w:spacing w:after="0"/>
        <w:jc w:val="both"/>
        <w:rPr>
          <w:rFonts w:asciiTheme="minorBidi" w:hAnsiTheme="minorBidi"/>
        </w:rPr>
      </w:pPr>
    </w:p>
    <w:p w14:paraId="1E98F2A9" w14:textId="77777777" w:rsidR="00C079F4" w:rsidRDefault="00C079F4" w:rsidP="00C079F4">
      <w:pPr>
        <w:spacing w:after="0"/>
        <w:jc w:val="both"/>
        <w:rPr>
          <w:rFonts w:asciiTheme="minorBidi" w:hAnsiTheme="minorBidi"/>
        </w:rPr>
      </w:pPr>
    </w:p>
    <w:p w14:paraId="6CA20EFD" w14:textId="77777777" w:rsidR="00C079F4" w:rsidRDefault="00C079F4" w:rsidP="00C079F4">
      <w:pPr>
        <w:spacing w:after="0"/>
        <w:jc w:val="both"/>
        <w:rPr>
          <w:rFonts w:asciiTheme="minorBidi" w:hAnsiTheme="minorBidi"/>
        </w:rPr>
      </w:pPr>
    </w:p>
    <w:p w14:paraId="2025F8B2" w14:textId="77777777" w:rsidR="00C079F4" w:rsidRDefault="00C079F4" w:rsidP="00C079F4">
      <w:pPr>
        <w:spacing w:after="0"/>
        <w:jc w:val="both"/>
        <w:rPr>
          <w:rFonts w:asciiTheme="minorBidi" w:hAnsiTheme="minorBidi"/>
        </w:rPr>
      </w:pPr>
    </w:p>
    <w:p w14:paraId="6BC29702" w14:textId="77777777" w:rsidR="00C079F4" w:rsidRDefault="00C079F4" w:rsidP="00C079F4">
      <w:pPr>
        <w:spacing w:after="0"/>
        <w:jc w:val="both"/>
        <w:rPr>
          <w:rFonts w:asciiTheme="minorBidi" w:hAnsiTheme="minorBidi"/>
        </w:rPr>
        <w:sectPr w:rsidR="00C079F4" w:rsidSect="0080754B">
          <w:pgSz w:w="12240" w:h="15840"/>
          <w:pgMar w:top="1170" w:right="1440" w:bottom="1440" w:left="1440" w:header="720" w:footer="720" w:gutter="0"/>
          <w:pgNumType w:start="1"/>
          <w:cols w:space="720"/>
          <w:docGrid w:linePitch="360"/>
        </w:sectPr>
      </w:pPr>
    </w:p>
    <w:p w14:paraId="23281978" w14:textId="77777777" w:rsidR="00C079F4" w:rsidRPr="00C079F4" w:rsidRDefault="00C079F4" w:rsidP="00C079F4">
      <w:pPr>
        <w:spacing w:after="0"/>
        <w:jc w:val="center"/>
        <w:rPr>
          <w:rFonts w:asciiTheme="minorBidi" w:hAnsiTheme="minorBidi"/>
          <w:b/>
        </w:rPr>
      </w:pPr>
      <w:r w:rsidRPr="00C079F4">
        <w:rPr>
          <w:rFonts w:asciiTheme="minorBidi" w:hAnsiTheme="minorBidi"/>
          <w:b/>
        </w:rPr>
        <w:lastRenderedPageBreak/>
        <w:t>Table ES-05</w:t>
      </w:r>
      <w:r>
        <w:rPr>
          <w:rFonts w:asciiTheme="minorBidi" w:hAnsiTheme="minorBidi"/>
          <w:b/>
        </w:rPr>
        <w:t xml:space="preserve">: </w:t>
      </w:r>
      <w:r w:rsidRPr="00E1542C">
        <w:rPr>
          <w:rFonts w:asciiTheme="minorBidi" w:hAnsiTheme="minorBidi"/>
          <w:b/>
        </w:rPr>
        <w:t>Implementation Schedule</w:t>
      </w:r>
      <w:r>
        <w:rPr>
          <w:rFonts w:asciiTheme="minorBidi" w:hAnsiTheme="minorBidi"/>
          <w:b/>
        </w:rPr>
        <w:t xml:space="preserve"> of RAP</w:t>
      </w:r>
    </w:p>
    <w:p w14:paraId="5465E03E" w14:textId="77777777" w:rsidR="00C079F4" w:rsidRDefault="00C079F4" w:rsidP="00C079F4">
      <w:pPr>
        <w:spacing w:after="0"/>
        <w:jc w:val="both"/>
        <w:rPr>
          <w:rFonts w:asciiTheme="minorBidi" w:hAnsiTheme="minorBidi"/>
        </w:rPr>
      </w:pPr>
      <w:r w:rsidRPr="00E1542C">
        <w:rPr>
          <w:rFonts w:asciiTheme="minorBidi" w:hAnsiTheme="minorBidi"/>
        </w:rPr>
        <w:object w:dxaOrig="18066" w:dyaOrig="12813" w14:anchorId="69DA2C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8pt;height:400.8pt" o:ole="">
            <v:imagedata r:id="rId14" o:title=""/>
          </v:shape>
          <o:OLEObject Type="Embed" ProgID="Excel.Sheet.12" ShapeID="_x0000_i1025" DrawAspect="Content" ObjectID="_1692275572" r:id="rId15"/>
        </w:object>
      </w:r>
    </w:p>
    <w:p w14:paraId="63588795" w14:textId="77777777" w:rsidR="00C079F4" w:rsidRDefault="00C079F4" w:rsidP="00C079F4">
      <w:pPr>
        <w:spacing w:after="0"/>
        <w:jc w:val="both"/>
        <w:rPr>
          <w:rFonts w:asciiTheme="minorBidi" w:hAnsiTheme="minorBidi"/>
        </w:rPr>
        <w:sectPr w:rsidR="00C079F4" w:rsidSect="00451466">
          <w:pgSz w:w="15840" w:h="12240" w:orient="landscape"/>
          <w:pgMar w:top="1440" w:right="1170" w:bottom="1440" w:left="1440" w:header="720" w:footer="720" w:gutter="0"/>
          <w:pgNumType w:start="1"/>
          <w:cols w:space="720"/>
          <w:docGrid w:linePitch="360"/>
        </w:sectPr>
      </w:pPr>
    </w:p>
    <w:p w14:paraId="4843EC31" w14:textId="77777777" w:rsidR="00C079F4" w:rsidRPr="0067229D" w:rsidRDefault="00C079F4" w:rsidP="00C079F4">
      <w:pPr>
        <w:spacing w:after="0"/>
        <w:jc w:val="both"/>
        <w:rPr>
          <w:rFonts w:asciiTheme="minorBidi" w:hAnsiTheme="minorBidi"/>
          <w:b/>
          <w:shd w:val="clear" w:color="auto" w:fill="FFFFFF"/>
        </w:rPr>
      </w:pPr>
      <w:r w:rsidRPr="0067229D">
        <w:rPr>
          <w:rFonts w:asciiTheme="minorBidi" w:hAnsiTheme="minorBidi"/>
          <w:b/>
          <w:shd w:val="clear" w:color="auto" w:fill="FFFFFF"/>
        </w:rPr>
        <w:lastRenderedPageBreak/>
        <w:t>ES-12</w:t>
      </w:r>
      <w:r w:rsidRPr="0067229D">
        <w:rPr>
          <w:rFonts w:asciiTheme="minorBidi" w:hAnsiTheme="minorBidi"/>
          <w:b/>
          <w:shd w:val="clear" w:color="auto" w:fill="FFFFFF"/>
        </w:rPr>
        <w:tab/>
        <w:t>MONITORING AND REPORTING</w:t>
      </w:r>
    </w:p>
    <w:p w14:paraId="70C8F222" w14:textId="77777777" w:rsidR="00C079F4" w:rsidRPr="00E1542C" w:rsidRDefault="00C079F4" w:rsidP="00C079F4">
      <w:pPr>
        <w:spacing w:after="0" w:line="240" w:lineRule="auto"/>
        <w:jc w:val="both"/>
        <w:rPr>
          <w:rFonts w:asciiTheme="minorBidi" w:hAnsiTheme="minorBidi"/>
          <w:b/>
          <w:sz w:val="21"/>
          <w:szCs w:val="21"/>
          <w:shd w:val="clear" w:color="auto" w:fill="FFFFFF"/>
        </w:rPr>
      </w:pPr>
    </w:p>
    <w:p w14:paraId="67FDF67D" w14:textId="77777777" w:rsidR="00C079F4" w:rsidRPr="00E1542C" w:rsidRDefault="00C079F4" w:rsidP="00C079F4">
      <w:pPr>
        <w:spacing w:after="0"/>
        <w:jc w:val="both"/>
        <w:rPr>
          <w:rFonts w:asciiTheme="minorBidi" w:hAnsiTheme="minorBidi"/>
          <w:b/>
          <w:sz w:val="32"/>
          <w:szCs w:val="32"/>
          <w:u w:val="single"/>
          <w:lang w:val="en-GB"/>
        </w:rPr>
      </w:pPr>
      <w:r w:rsidRPr="00E1542C">
        <w:rPr>
          <w:rFonts w:asciiTheme="minorBidi" w:hAnsiTheme="minorBidi"/>
        </w:rPr>
        <w:t>Monitoring is a periodic assessment of planned activities providing midway inputs. Monitoring and reporting are critical activities in involuntary resettlement, which helps in assessment of implementation progress, rescheduling key actions to meet the objective timelines, early identification of issues, resolve problems faced by the PAPs and develop solutions immediately to meet resettlement objectives. Keeping in view the significance of resettlement impacts, the monitoring mechanism for this project will have both internal monitoring (IM) and external monitoring (EM). Internally, the RAP implementation for the project will be closely monitored by the C&amp;W through the PMU and the Internal Monitoring Consultants, while for external monitoring the services of an independent external monitoring agency will be hired.</w:t>
      </w:r>
    </w:p>
    <w:p w14:paraId="14E6083B" w14:textId="77777777" w:rsidR="00C079F4" w:rsidRPr="00E1542C" w:rsidRDefault="00C079F4" w:rsidP="00C079F4">
      <w:pPr>
        <w:spacing w:after="0"/>
        <w:jc w:val="center"/>
        <w:rPr>
          <w:rFonts w:asciiTheme="minorBidi" w:hAnsiTheme="minorBidi"/>
          <w:b/>
          <w:sz w:val="32"/>
          <w:szCs w:val="32"/>
          <w:u w:val="single"/>
          <w:lang w:val="en-GB"/>
        </w:rPr>
      </w:pPr>
    </w:p>
    <w:p w14:paraId="57D68BB6" w14:textId="77777777" w:rsidR="00C079F4" w:rsidRPr="00E1542C" w:rsidRDefault="00C079F4" w:rsidP="00C079F4">
      <w:pPr>
        <w:spacing w:after="0"/>
        <w:jc w:val="center"/>
        <w:rPr>
          <w:rFonts w:asciiTheme="minorBidi" w:hAnsiTheme="minorBidi"/>
          <w:b/>
          <w:sz w:val="32"/>
          <w:szCs w:val="32"/>
          <w:u w:val="single"/>
          <w:lang w:val="en-GB"/>
        </w:rPr>
        <w:sectPr w:rsidR="00C079F4" w:rsidRPr="00E1542C" w:rsidSect="00132872">
          <w:pgSz w:w="12240" w:h="15840"/>
          <w:pgMar w:top="1170" w:right="1440" w:bottom="1440" w:left="1440" w:header="720" w:footer="720" w:gutter="0"/>
          <w:pgNumType w:start="1"/>
          <w:cols w:space="720"/>
          <w:docGrid w:linePitch="360"/>
        </w:sectPr>
      </w:pPr>
    </w:p>
    <w:p w14:paraId="5CBA9B82" w14:textId="77777777" w:rsidR="00C079F4" w:rsidRPr="001C6DF4" w:rsidRDefault="00C079F4" w:rsidP="00D15F90">
      <w:pPr>
        <w:pStyle w:val="Heading1"/>
        <w:keepLines w:val="0"/>
        <w:numPr>
          <w:ilvl w:val="0"/>
          <w:numId w:val="49"/>
        </w:numPr>
        <w:tabs>
          <w:tab w:val="left" w:pos="180"/>
          <w:tab w:val="left" w:pos="810"/>
        </w:tabs>
        <w:ind w:left="662"/>
        <w:jc w:val="center"/>
        <w:rPr>
          <w:rFonts w:eastAsia="Times New Roman" w:cs="Arial"/>
          <w:caps/>
          <w:color w:val="auto"/>
          <w:kern w:val="32"/>
          <w:lang w:val="en-GB"/>
        </w:rPr>
      </w:pPr>
      <w:bookmarkStart w:id="10" w:name="_Toc80693100"/>
      <w:r w:rsidRPr="001C6DF4">
        <w:rPr>
          <w:rFonts w:eastAsia="Times New Roman" w:cs="Arial"/>
          <w:caps/>
          <w:color w:val="auto"/>
          <w:kern w:val="32"/>
          <w:lang w:val="en-GB"/>
        </w:rPr>
        <w:lastRenderedPageBreak/>
        <w:t>PROJECT DESCRIPTION</w:t>
      </w:r>
      <w:bookmarkEnd w:id="10"/>
    </w:p>
    <w:p w14:paraId="7DECB49F" w14:textId="77777777" w:rsidR="00C079F4" w:rsidRPr="00E1542C" w:rsidRDefault="00C079F4" w:rsidP="00C079F4">
      <w:pPr>
        <w:spacing w:after="0"/>
        <w:rPr>
          <w:rFonts w:asciiTheme="minorBidi" w:hAnsiTheme="minorBidi"/>
          <w:lang w:val="en-GB"/>
        </w:rPr>
      </w:pPr>
    </w:p>
    <w:p w14:paraId="7CDA3543" w14:textId="77777777" w:rsidR="00C079F4" w:rsidRPr="00E1542C" w:rsidRDefault="00C079F4" w:rsidP="00C079F4">
      <w:pPr>
        <w:spacing w:after="0"/>
        <w:rPr>
          <w:rFonts w:asciiTheme="minorBidi" w:hAnsiTheme="minorBidi"/>
          <w:lang w:val="en-GB"/>
        </w:rPr>
      </w:pPr>
    </w:p>
    <w:p w14:paraId="5A3A5522" w14:textId="77777777" w:rsidR="00C079F4" w:rsidRPr="00E1542C" w:rsidRDefault="00C079F4" w:rsidP="00C079F4">
      <w:pPr>
        <w:pStyle w:val="Heading2"/>
        <w:rPr>
          <w:rFonts w:asciiTheme="minorBidi" w:hAnsiTheme="minorBidi" w:cstheme="minorBidi"/>
        </w:rPr>
      </w:pPr>
      <w:bookmarkStart w:id="11" w:name="_Toc80693101"/>
      <w:r w:rsidRPr="00DD08AB">
        <w:t>PROJECT BACKGROUND</w:t>
      </w:r>
      <w:bookmarkEnd w:id="11"/>
    </w:p>
    <w:p w14:paraId="0AE0D4B1" w14:textId="77777777" w:rsidR="00C079F4" w:rsidRDefault="00C079F4" w:rsidP="00C079F4">
      <w:pPr>
        <w:tabs>
          <w:tab w:val="left" w:pos="810"/>
          <w:tab w:val="left" w:pos="4680"/>
        </w:tabs>
        <w:spacing w:after="0"/>
        <w:jc w:val="both"/>
        <w:rPr>
          <w:rFonts w:asciiTheme="minorBidi" w:eastAsia="Calibri" w:hAnsiTheme="minorBidi"/>
        </w:rPr>
      </w:pPr>
    </w:p>
    <w:p w14:paraId="6E4C4DE2" w14:textId="77777777" w:rsidR="00C079F4" w:rsidRPr="00E1542C" w:rsidRDefault="00C079F4" w:rsidP="00C079F4">
      <w:pPr>
        <w:tabs>
          <w:tab w:val="left" w:pos="810"/>
          <w:tab w:val="left" w:pos="4680"/>
        </w:tabs>
        <w:spacing w:after="0"/>
        <w:jc w:val="both"/>
        <w:rPr>
          <w:rFonts w:asciiTheme="minorBidi" w:eastAsia="Calibri" w:hAnsiTheme="minorBidi"/>
        </w:rPr>
      </w:pPr>
      <w:r w:rsidRPr="00E1542C">
        <w:rPr>
          <w:rFonts w:asciiTheme="minorBidi" w:eastAsia="Calibri" w:hAnsiTheme="minorBidi"/>
        </w:rPr>
        <w:t xml:space="preserve">Tourism is an important contributor to Khyber Pakhtunkhwa’s economy and job creation, and the number of domestic tourists traveling to Khyber Pakhtunkhwa keeps growing rapidly. Khyber Pakhtunkhwa is blessed </w:t>
      </w:r>
      <w:r w:rsidRPr="00DD08AB">
        <w:rPr>
          <w:rFonts w:ascii="Arial" w:eastAsia="Times New Roman" w:hAnsi="Arial" w:cs="Arial"/>
          <w:szCs w:val="24"/>
        </w:rPr>
        <w:t>with</w:t>
      </w:r>
      <w:r w:rsidRPr="00E1542C">
        <w:rPr>
          <w:rFonts w:asciiTheme="minorBidi" w:eastAsia="Calibri" w:hAnsiTheme="minorBidi"/>
        </w:rPr>
        <w:t xml:space="preserve"> diverse tourism attractions, catering to all interest types. The province has beautiful scenic views including mountains, valleys, forests and rivers. The province has rich history and is home to ancient civilizations. The province also has rich culture and traditions which attract hundreds of tourists every year for festivals and events. For adventure seekers, the province offers ample opportunities for mountaineering, trekking, skiing, hunting, sport angling, etc.</w:t>
      </w:r>
    </w:p>
    <w:p w14:paraId="0054D12A" w14:textId="77777777" w:rsidR="00C079F4" w:rsidRPr="00E1542C" w:rsidRDefault="00C079F4" w:rsidP="00C079F4">
      <w:pPr>
        <w:tabs>
          <w:tab w:val="left" w:pos="810"/>
          <w:tab w:val="left" w:pos="4680"/>
        </w:tabs>
        <w:spacing w:after="0"/>
        <w:jc w:val="both"/>
        <w:rPr>
          <w:rFonts w:asciiTheme="minorBidi" w:eastAsia="Calibri" w:hAnsiTheme="minorBidi"/>
        </w:rPr>
      </w:pPr>
    </w:p>
    <w:p w14:paraId="50E8E7B0" w14:textId="77777777" w:rsidR="00C079F4" w:rsidRPr="00E1542C" w:rsidRDefault="00C079F4" w:rsidP="00C079F4">
      <w:pPr>
        <w:tabs>
          <w:tab w:val="left" w:pos="810"/>
          <w:tab w:val="left" w:pos="4680"/>
        </w:tabs>
        <w:spacing w:after="0"/>
        <w:jc w:val="both"/>
        <w:rPr>
          <w:rFonts w:asciiTheme="minorBidi" w:eastAsia="Calibri" w:hAnsiTheme="minorBidi"/>
        </w:rPr>
      </w:pPr>
      <w:r w:rsidRPr="00E1542C">
        <w:rPr>
          <w:rFonts w:asciiTheme="minorBidi" w:eastAsia="Calibri" w:hAnsiTheme="minorBidi"/>
        </w:rPr>
        <w:t xml:space="preserve">Khyber Pakhtunkhwa’s rising value in the tourism sector is also evident from the fact that its expenditure in tourism </w:t>
      </w:r>
      <w:r w:rsidRPr="00DD08AB">
        <w:rPr>
          <w:rFonts w:ascii="Arial" w:eastAsia="Times New Roman" w:hAnsi="Arial" w:cs="Arial"/>
          <w:szCs w:val="24"/>
        </w:rPr>
        <w:t>sector</w:t>
      </w:r>
      <w:r w:rsidRPr="00E1542C">
        <w:rPr>
          <w:rFonts w:asciiTheme="minorBidi" w:eastAsia="Calibri" w:hAnsiTheme="minorBidi"/>
        </w:rPr>
        <w:t xml:space="preserve"> rose from Rs. 86.23 million in the financial year 2012-13 to Rs. 791 million in financial year 2018-19. The increased tourism promotion has led to an unprecedented rise in tourist traffic in the province, resulting in growth in economic activity in the province and the creation of new employment opportunities for the local population.</w:t>
      </w:r>
    </w:p>
    <w:p w14:paraId="120D23F5" w14:textId="77777777" w:rsidR="00C079F4" w:rsidRPr="00E1542C" w:rsidRDefault="00C079F4" w:rsidP="00C079F4">
      <w:pPr>
        <w:tabs>
          <w:tab w:val="left" w:pos="810"/>
          <w:tab w:val="left" w:pos="4680"/>
        </w:tabs>
        <w:spacing w:after="0"/>
        <w:jc w:val="both"/>
        <w:rPr>
          <w:rFonts w:asciiTheme="minorBidi" w:eastAsia="Calibri" w:hAnsiTheme="minorBidi"/>
        </w:rPr>
      </w:pPr>
    </w:p>
    <w:p w14:paraId="1D2927C7" w14:textId="77777777" w:rsidR="00C079F4" w:rsidRPr="00E1542C" w:rsidRDefault="00C079F4" w:rsidP="00C079F4">
      <w:pPr>
        <w:tabs>
          <w:tab w:val="left" w:pos="810"/>
          <w:tab w:val="left" w:pos="4680"/>
        </w:tabs>
        <w:spacing w:after="0"/>
        <w:jc w:val="both"/>
        <w:rPr>
          <w:rFonts w:asciiTheme="minorBidi" w:eastAsia="Calibri" w:hAnsiTheme="minorBidi"/>
        </w:rPr>
      </w:pPr>
      <w:r w:rsidRPr="00E1542C">
        <w:rPr>
          <w:rFonts w:asciiTheme="minorBidi" w:eastAsia="Calibri" w:hAnsiTheme="minorBidi"/>
        </w:rPr>
        <w:t>The Government of Khyber Pakhtunkhwa (</w:t>
      </w:r>
      <w:proofErr w:type="spellStart"/>
      <w:r w:rsidRPr="00E1542C">
        <w:rPr>
          <w:rFonts w:asciiTheme="minorBidi" w:eastAsia="Calibri" w:hAnsiTheme="minorBidi"/>
        </w:rPr>
        <w:t>GoKP</w:t>
      </w:r>
      <w:proofErr w:type="spellEnd"/>
      <w:r w:rsidRPr="00E1542C">
        <w:rPr>
          <w:rFonts w:asciiTheme="minorBidi" w:eastAsia="Calibri" w:hAnsiTheme="minorBidi"/>
        </w:rPr>
        <w:t>) has received loan from International Development Association (administered by the World Bank) towards the KITE. The KITE project aims to enhance under-</w:t>
      </w:r>
      <w:r w:rsidRPr="00DD08AB">
        <w:rPr>
          <w:rFonts w:ascii="Arial" w:eastAsia="Times New Roman" w:hAnsi="Arial" w:cs="Arial"/>
          <w:szCs w:val="24"/>
        </w:rPr>
        <w:t>utilized</w:t>
      </w:r>
      <w:r w:rsidRPr="00E1542C">
        <w:rPr>
          <w:rFonts w:asciiTheme="minorBidi" w:eastAsia="Calibri" w:hAnsiTheme="minorBidi"/>
        </w:rPr>
        <w:t xml:space="preserve"> potential of KP’s tourism sector for generating income and revenues, by providing an enhanced tourism experience to domestic and international tourists, while focusing on preservation of environment, wildlife, culture and heritage.</w:t>
      </w:r>
    </w:p>
    <w:p w14:paraId="4EE7B27E" w14:textId="77777777" w:rsidR="00C079F4" w:rsidRPr="00E1542C" w:rsidRDefault="00C079F4" w:rsidP="00C079F4">
      <w:pPr>
        <w:autoSpaceDE w:val="0"/>
        <w:autoSpaceDN w:val="0"/>
        <w:adjustRightInd w:val="0"/>
        <w:spacing w:after="0"/>
        <w:ind w:right="72"/>
        <w:jc w:val="both"/>
        <w:rPr>
          <w:rFonts w:asciiTheme="minorBidi" w:eastAsia="Calibri" w:hAnsiTheme="minorBidi"/>
        </w:rPr>
      </w:pPr>
    </w:p>
    <w:p w14:paraId="29B76444" w14:textId="77777777" w:rsidR="00C079F4" w:rsidRPr="00E1542C" w:rsidRDefault="00C079F4" w:rsidP="00C079F4">
      <w:pPr>
        <w:tabs>
          <w:tab w:val="left" w:pos="810"/>
          <w:tab w:val="left" w:pos="4680"/>
        </w:tabs>
        <w:spacing w:after="0"/>
        <w:jc w:val="both"/>
        <w:rPr>
          <w:rFonts w:asciiTheme="minorBidi" w:eastAsia="Calibri" w:hAnsiTheme="minorBidi"/>
        </w:rPr>
      </w:pPr>
      <w:r w:rsidRPr="00E1542C">
        <w:rPr>
          <w:rFonts w:asciiTheme="minorBidi" w:eastAsia="Calibri" w:hAnsiTheme="minorBidi"/>
        </w:rPr>
        <w:t xml:space="preserve">The </w:t>
      </w:r>
      <w:proofErr w:type="spellStart"/>
      <w:r w:rsidRPr="00E1542C">
        <w:rPr>
          <w:rFonts w:asciiTheme="minorBidi" w:eastAsia="Calibri" w:hAnsiTheme="minorBidi"/>
        </w:rPr>
        <w:t>GoKP</w:t>
      </w:r>
      <w:proofErr w:type="spellEnd"/>
      <w:r w:rsidRPr="00E1542C">
        <w:rPr>
          <w:rFonts w:asciiTheme="minorBidi" w:eastAsia="Calibri" w:hAnsiTheme="minorBidi"/>
        </w:rPr>
        <w:t xml:space="preserve"> intends to utilize part of the IDA funding for KITE Project to explore sites which have access from main road and can be termed as Integrated Tourism Zone (ITZs). In this connection, four roads including </w:t>
      </w:r>
      <w:proofErr w:type="spellStart"/>
      <w:r w:rsidRPr="00E1542C">
        <w:rPr>
          <w:rFonts w:asciiTheme="minorBidi" w:eastAsia="Calibri" w:hAnsiTheme="minorBidi"/>
        </w:rPr>
        <w:t>Supat</w:t>
      </w:r>
      <w:proofErr w:type="spellEnd"/>
      <w:r w:rsidRPr="00E1542C">
        <w:rPr>
          <w:rFonts w:asciiTheme="minorBidi" w:eastAsia="Calibri" w:hAnsiTheme="minorBidi"/>
        </w:rPr>
        <w:t xml:space="preserve"> Valley Road in District </w:t>
      </w:r>
      <w:proofErr w:type="spellStart"/>
      <w:r w:rsidRPr="00E1542C">
        <w:rPr>
          <w:rFonts w:asciiTheme="minorBidi" w:eastAsia="Calibri" w:hAnsiTheme="minorBidi"/>
        </w:rPr>
        <w:t>Mansehra</w:t>
      </w:r>
      <w:proofErr w:type="spellEnd"/>
      <w:r w:rsidRPr="00E1542C">
        <w:rPr>
          <w:rFonts w:asciiTheme="minorBidi" w:eastAsia="Calibri" w:hAnsiTheme="minorBidi"/>
        </w:rPr>
        <w:t xml:space="preserve">, </w:t>
      </w:r>
      <w:proofErr w:type="spellStart"/>
      <w:r w:rsidRPr="00E1542C">
        <w:rPr>
          <w:rFonts w:asciiTheme="minorBidi" w:eastAsia="Calibri" w:hAnsiTheme="minorBidi"/>
        </w:rPr>
        <w:t>Thandiani</w:t>
      </w:r>
      <w:proofErr w:type="spellEnd"/>
      <w:r w:rsidRPr="00E1542C">
        <w:rPr>
          <w:rFonts w:asciiTheme="minorBidi" w:eastAsia="Calibri" w:hAnsiTheme="minorBidi"/>
        </w:rPr>
        <w:t xml:space="preserve"> Road in District Abbottabad, </w:t>
      </w:r>
      <w:proofErr w:type="spellStart"/>
      <w:r w:rsidRPr="00E1542C">
        <w:rPr>
          <w:rFonts w:asciiTheme="minorBidi" w:eastAsia="Calibri" w:hAnsiTheme="minorBidi"/>
        </w:rPr>
        <w:t>Mankial</w:t>
      </w:r>
      <w:proofErr w:type="spellEnd"/>
      <w:r w:rsidRPr="00E1542C">
        <w:rPr>
          <w:rFonts w:asciiTheme="minorBidi" w:eastAsia="Calibri" w:hAnsiTheme="minorBidi"/>
        </w:rPr>
        <w:t xml:space="preserve"> Bada Serai Road in District Swat and </w:t>
      </w:r>
      <w:proofErr w:type="spellStart"/>
      <w:r w:rsidRPr="00E1542C">
        <w:rPr>
          <w:rFonts w:asciiTheme="minorBidi" w:eastAsia="Calibri" w:hAnsiTheme="minorBidi"/>
        </w:rPr>
        <w:t>Shishikoh</w:t>
      </w:r>
      <w:proofErr w:type="spellEnd"/>
      <w:r w:rsidRPr="00E1542C">
        <w:rPr>
          <w:rFonts w:asciiTheme="minorBidi" w:eastAsia="Calibri" w:hAnsiTheme="minorBidi"/>
        </w:rPr>
        <w:t xml:space="preserve"> </w:t>
      </w:r>
      <w:proofErr w:type="spellStart"/>
      <w:r w:rsidRPr="00E1542C">
        <w:rPr>
          <w:rFonts w:asciiTheme="minorBidi" w:eastAsia="Calibri" w:hAnsiTheme="minorBidi"/>
        </w:rPr>
        <w:t>Madaklast</w:t>
      </w:r>
      <w:proofErr w:type="spellEnd"/>
      <w:r w:rsidRPr="00E1542C">
        <w:rPr>
          <w:rFonts w:asciiTheme="minorBidi" w:eastAsia="Calibri" w:hAnsiTheme="minorBidi"/>
        </w:rPr>
        <w:t xml:space="preserve"> Road in district Chitral has been selected for improvement and up-gradation.</w:t>
      </w:r>
    </w:p>
    <w:p w14:paraId="7B8E4C08" w14:textId="77777777" w:rsidR="00C079F4" w:rsidRPr="00E1542C" w:rsidRDefault="00C079F4" w:rsidP="00C079F4">
      <w:pPr>
        <w:autoSpaceDE w:val="0"/>
        <w:autoSpaceDN w:val="0"/>
        <w:adjustRightInd w:val="0"/>
        <w:spacing w:after="0"/>
        <w:ind w:right="72"/>
        <w:jc w:val="both"/>
        <w:rPr>
          <w:rFonts w:asciiTheme="minorBidi" w:eastAsia="Calibri" w:hAnsiTheme="minorBidi"/>
        </w:rPr>
      </w:pPr>
    </w:p>
    <w:p w14:paraId="1D07CC1D" w14:textId="77777777" w:rsidR="00C079F4" w:rsidRPr="00E1542C" w:rsidRDefault="00C079F4" w:rsidP="00C079F4">
      <w:pPr>
        <w:tabs>
          <w:tab w:val="left" w:pos="810"/>
          <w:tab w:val="left" w:pos="4680"/>
        </w:tabs>
        <w:spacing w:after="0"/>
        <w:jc w:val="both"/>
        <w:rPr>
          <w:rFonts w:asciiTheme="minorBidi" w:eastAsia="Calibri" w:hAnsiTheme="minorBidi"/>
        </w:rPr>
      </w:pPr>
      <w:r w:rsidRPr="00E1542C">
        <w:rPr>
          <w:rFonts w:asciiTheme="minorBidi" w:eastAsia="Calibri" w:hAnsiTheme="minorBidi"/>
        </w:rPr>
        <w:t xml:space="preserve">This document presents </w:t>
      </w:r>
      <w:r w:rsidRPr="00DD08AB">
        <w:rPr>
          <w:rFonts w:ascii="Arial" w:eastAsia="Times New Roman" w:hAnsi="Arial" w:cs="Arial"/>
          <w:szCs w:val="24"/>
        </w:rPr>
        <w:t>Resettlement</w:t>
      </w:r>
      <w:r w:rsidRPr="00E1542C">
        <w:rPr>
          <w:rFonts w:asciiTheme="minorBidi" w:eastAsia="Calibri" w:hAnsiTheme="minorBidi"/>
        </w:rPr>
        <w:t xml:space="preserve"> Action Plan (RAP) for the upgradation &amp; improvement of </w:t>
      </w:r>
      <w:proofErr w:type="spellStart"/>
      <w:r w:rsidRPr="00E1542C">
        <w:rPr>
          <w:rFonts w:asciiTheme="minorBidi" w:eastAsia="Calibri" w:hAnsiTheme="minorBidi"/>
        </w:rPr>
        <w:t>Mankial</w:t>
      </w:r>
      <w:proofErr w:type="spellEnd"/>
      <w:r w:rsidRPr="00E1542C">
        <w:rPr>
          <w:rFonts w:asciiTheme="minorBidi" w:eastAsia="Calibri" w:hAnsiTheme="minorBidi"/>
        </w:rPr>
        <w:t xml:space="preserve"> Bada Serai Road in District Swat, Khyber Pakhtunkhwa. This RAP remains a live document, subject to modifications as the project design and technical specifications are finalized or modified prior to the implementation stage.</w:t>
      </w:r>
    </w:p>
    <w:p w14:paraId="4F2E3C17" w14:textId="77777777" w:rsidR="00C079F4" w:rsidRPr="00E1542C" w:rsidRDefault="00C079F4" w:rsidP="00C079F4">
      <w:pPr>
        <w:autoSpaceDE w:val="0"/>
        <w:autoSpaceDN w:val="0"/>
        <w:adjustRightInd w:val="0"/>
        <w:spacing w:after="0"/>
        <w:ind w:right="72"/>
        <w:jc w:val="both"/>
        <w:rPr>
          <w:rFonts w:asciiTheme="minorBidi" w:eastAsia="Calibri" w:hAnsiTheme="minorBidi"/>
        </w:rPr>
      </w:pPr>
    </w:p>
    <w:p w14:paraId="3BC42A1A" w14:textId="77777777" w:rsidR="00C079F4" w:rsidRPr="00E1542C" w:rsidRDefault="00C079F4" w:rsidP="00C079F4">
      <w:pPr>
        <w:pStyle w:val="Heading2"/>
        <w:keepLines w:val="0"/>
        <w:tabs>
          <w:tab w:val="left" w:pos="720"/>
        </w:tabs>
        <w:jc w:val="both"/>
        <w:rPr>
          <w:rFonts w:asciiTheme="minorBidi" w:hAnsiTheme="minorBidi" w:cstheme="minorBidi"/>
        </w:rPr>
      </w:pPr>
      <w:bookmarkStart w:id="12" w:name="_Toc80693102"/>
      <w:r w:rsidRPr="00E1542C">
        <w:rPr>
          <w:rFonts w:asciiTheme="minorBidi" w:hAnsiTheme="minorBidi" w:cstheme="minorBidi"/>
        </w:rPr>
        <w:t xml:space="preserve">OBJECTIVES OF </w:t>
      </w:r>
      <w:r w:rsidRPr="00DD08AB">
        <w:rPr>
          <w:rFonts w:ascii="Arial" w:eastAsia="Calibri" w:hAnsi="Arial"/>
          <w:bCs/>
          <w:color w:val="auto"/>
        </w:rPr>
        <w:t>THE</w:t>
      </w:r>
      <w:r w:rsidRPr="00E1542C">
        <w:rPr>
          <w:rFonts w:asciiTheme="minorBidi" w:hAnsiTheme="minorBidi" w:cstheme="minorBidi"/>
        </w:rPr>
        <w:t xml:space="preserve"> PROJECT</w:t>
      </w:r>
      <w:bookmarkEnd w:id="12"/>
    </w:p>
    <w:p w14:paraId="6F9008ED" w14:textId="77777777" w:rsidR="00C079F4" w:rsidRDefault="00C079F4" w:rsidP="00C079F4">
      <w:pPr>
        <w:tabs>
          <w:tab w:val="left" w:pos="810"/>
          <w:tab w:val="left" w:pos="4680"/>
        </w:tabs>
        <w:spacing w:after="0"/>
        <w:jc w:val="both"/>
        <w:rPr>
          <w:rFonts w:asciiTheme="minorBidi" w:eastAsia="Calibri" w:hAnsiTheme="minorBidi"/>
        </w:rPr>
      </w:pPr>
    </w:p>
    <w:p w14:paraId="03B35201" w14:textId="77777777" w:rsidR="00C079F4" w:rsidRPr="00E1542C" w:rsidRDefault="00C079F4" w:rsidP="00C079F4">
      <w:pPr>
        <w:tabs>
          <w:tab w:val="left" w:pos="810"/>
          <w:tab w:val="left" w:pos="4680"/>
        </w:tabs>
        <w:spacing w:after="0"/>
        <w:jc w:val="both"/>
        <w:rPr>
          <w:rFonts w:asciiTheme="minorBidi" w:eastAsia="Calibri" w:hAnsiTheme="minorBidi"/>
        </w:rPr>
      </w:pPr>
      <w:r w:rsidRPr="00E1542C">
        <w:rPr>
          <w:rFonts w:asciiTheme="minorBidi" w:eastAsia="Calibri" w:hAnsiTheme="minorBidi"/>
        </w:rPr>
        <w:t xml:space="preserve">Objective of the project is to enhance the mobility from </w:t>
      </w:r>
      <w:proofErr w:type="spellStart"/>
      <w:r w:rsidRPr="00E1542C">
        <w:rPr>
          <w:rFonts w:asciiTheme="minorBidi" w:eastAsia="Calibri" w:hAnsiTheme="minorBidi"/>
        </w:rPr>
        <w:t>Mankial</w:t>
      </w:r>
      <w:proofErr w:type="spellEnd"/>
      <w:r w:rsidRPr="00E1542C">
        <w:rPr>
          <w:rFonts w:asciiTheme="minorBidi" w:eastAsia="Calibri" w:hAnsiTheme="minorBidi"/>
        </w:rPr>
        <w:t xml:space="preserve"> to the scattered population in the region and will also greatly help in improved transportation of the agricultural goods of the area. Project road is aimed to promote the tourism in the area as the fascinating valley of </w:t>
      </w:r>
      <w:proofErr w:type="spellStart"/>
      <w:r w:rsidRPr="00E1542C">
        <w:rPr>
          <w:rFonts w:asciiTheme="minorBidi" w:eastAsia="Calibri" w:hAnsiTheme="minorBidi"/>
        </w:rPr>
        <w:t>Mankial</w:t>
      </w:r>
      <w:proofErr w:type="spellEnd"/>
      <w:r w:rsidRPr="00E1542C">
        <w:rPr>
          <w:rFonts w:asciiTheme="minorBidi" w:eastAsia="Calibri" w:hAnsiTheme="minorBidi"/>
        </w:rPr>
        <w:t xml:space="preserve"> is famous throughout Swat for its </w:t>
      </w:r>
      <w:r w:rsidRPr="00DD08AB">
        <w:rPr>
          <w:rFonts w:ascii="Arial" w:eastAsia="Times New Roman" w:hAnsi="Arial" w:cs="Arial"/>
          <w:szCs w:val="24"/>
        </w:rPr>
        <w:t>several</w:t>
      </w:r>
      <w:r w:rsidRPr="00E1542C">
        <w:rPr>
          <w:rFonts w:asciiTheme="minorBidi" w:eastAsia="Calibri" w:hAnsiTheme="minorBidi"/>
        </w:rPr>
        <w:t xml:space="preserve"> sharp and jagged summits or peaks, which can be seen hundreds of kilometers away from down the plains. The valley of </w:t>
      </w:r>
      <w:proofErr w:type="spellStart"/>
      <w:r w:rsidRPr="00E1542C">
        <w:rPr>
          <w:rFonts w:asciiTheme="minorBidi" w:eastAsia="Calibri" w:hAnsiTheme="minorBidi"/>
        </w:rPr>
        <w:t>Mankial</w:t>
      </w:r>
      <w:proofErr w:type="spellEnd"/>
      <w:r w:rsidRPr="00E1542C">
        <w:rPr>
          <w:rFonts w:asciiTheme="minorBidi" w:eastAsia="Calibri" w:hAnsiTheme="minorBidi"/>
        </w:rPr>
        <w:t xml:space="preserve"> is two pronged with the population scattered on both sides of River </w:t>
      </w:r>
      <w:r w:rsidRPr="00E1542C">
        <w:rPr>
          <w:rFonts w:asciiTheme="minorBidi" w:eastAsia="Calibri" w:hAnsiTheme="minorBidi"/>
        </w:rPr>
        <w:lastRenderedPageBreak/>
        <w:t xml:space="preserve">Swat. A wooden bridge connects the left segment of </w:t>
      </w:r>
      <w:proofErr w:type="spellStart"/>
      <w:r w:rsidRPr="00E1542C">
        <w:rPr>
          <w:rFonts w:asciiTheme="minorBidi" w:eastAsia="Calibri" w:hAnsiTheme="minorBidi"/>
        </w:rPr>
        <w:t>Mankial</w:t>
      </w:r>
      <w:proofErr w:type="spellEnd"/>
      <w:r w:rsidRPr="00E1542C">
        <w:rPr>
          <w:rFonts w:asciiTheme="minorBidi" w:eastAsia="Calibri" w:hAnsiTheme="minorBidi"/>
        </w:rPr>
        <w:t xml:space="preserve"> valley with the main road from where an unconstructed link road leads towards the mesmerizing and beautiful </w:t>
      </w:r>
      <w:r w:rsidRPr="00DD08AB">
        <w:rPr>
          <w:rFonts w:ascii="Arial" w:eastAsia="Times New Roman" w:hAnsi="Arial" w:cs="Arial"/>
          <w:szCs w:val="24"/>
        </w:rPr>
        <w:t>valleys</w:t>
      </w:r>
      <w:r w:rsidRPr="00E1542C">
        <w:rPr>
          <w:rFonts w:asciiTheme="minorBidi" w:eastAsia="Calibri" w:hAnsiTheme="minorBidi"/>
        </w:rPr>
        <w:t xml:space="preserve"> and pastures of Jabba, </w:t>
      </w:r>
      <w:proofErr w:type="spellStart"/>
      <w:r w:rsidRPr="00E1542C">
        <w:rPr>
          <w:rFonts w:asciiTheme="minorBidi" w:eastAsia="Calibri" w:hAnsiTheme="minorBidi"/>
        </w:rPr>
        <w:t>Badai</w:t>
      </w:r>
      <w:proofErr w:type="spellEnd"/>
      <w:r w:rsidRPr="00E1542C">
        <w:rPr>
          <w:rFonts w:asciiTheme="minorBidi" w:eastAsia="Calibri" w:hAnsiTheme="minorBidi"/>
        </w:rPr>
        <w:t xml:space="preserve">, Serai and </w:t>
      </w:r>
      <w:proofErr w:type="spellStart"/>
      <w:r w:rsidRPr="00E1542C">
        <w:rPr>
          <w:rFonts w:asciiTheme="minorBidi" w:eastAsia="Calibri" w:hAnsiTheme="minorBidi"/>
        </w:rPr>
        <w:t>Chokail</w:t>
      </w:r>
      <w:proofErr w:type="spellEnd"/>
      <w:r w:rsidRPr="00E1542C">
        <w:rPr>
          <w:rFonts w:asciiTheme="minorBidi" w:eastAsia="Calibri" w:hAnsiTheme="minorBidi"/>
        </w:rPr>
        <w:t xml:space="preserve"> Banda. </w:t>
      </w:r>
      <w:proofErr w:type="spellStart"/>
      <w:r w:rsidRPr="00E1542C">
        <w:rPr>
          <w:rFonts w:asciiTheme="minorBidi" w:eastAsia="Calibri" w:hAnsiTheme="minorBidi"/>
        </w:rPr>
        <w:t>Chokail</w:t>
      </w:r>
      <w:proofErr w:type="spellEnd"/>
      <w:r w:rsidRPr="00E1542C">
        <w:rPr>
          <w:rFonts w:asciiTheme="minorBidi" w:eastAsia="Calibri" w:hAnsiTheme="minorBidi"/>
        </w:rPr>
        <w:t xml:space="preserve"> is also famous for the endangered Markhor and elusive Snow Leopard. Wolf, Black Bear, Golden </w:t>
      </w:r>
      <w:proofErr w:type="spellStart"/>
      <w:r w:rsidRPr="00E1542C">
        <w:rPr>
          <w:rFonts w:asciiTheme="minorBidi" w:eastAsia="Calibri" w:hAnsiTheme="minorBidi"/>
        </w:rPr>
        <w:t>Monal</w:t>
      </w:r>
      <w:proofErr w:type="spellEnd"/>
      <w:r w:rsidRPr="00E1542C">
        <w:rPr>
          <w:rFonts w:asciiTheme="minorBidi" w:eastAsia="Calibri" w:hAnsiTheme="minorBidi"/>
        </w:rPr>
        <w:t xml:space="preserve"> and the bulky Snow Cock are the regular features of </w:t>
      </w:r>
      <w:proofErr w:type="spellStart"/>
      <w:r w:rsidRPr="00E1542C">
        <w:rPr>
          <w:rFonts w:asciiTheme="minorBidi" w:eastAsia="Calibri" w:hAnsiTheme="minorBidi"/>
        </w:rPr>
        <w:t>Chokail</w:t>
      </w:r>
      <w:proofErr w:type="spellEnd"/>
      <w:r w:rsidRPr="00E1542C">
        <w:rPr>
          <w:rFonts w:asciiTheme="minorBidi" w:eastAsia="Calibri" w:hAnsiTheme="minorBidi"/>
        </w:rPr>
        <w:t>.</w:t>
      </w:r>
    </w:p>
    <w:p w14:paraId="115DA50B" w14:textId="77777777" w:rsidR="00C079F4" w:rsidRPr="00E1542C" w:rsidRDefault="00C079F4" w:rsidP="00C079F4">
      <w:pPr>
        <w:autoSpaceDE w:val="0"/>
        <w:autoSpaceDN w:val="0"/>
        <w:adjustRightInd w:val="0"/>
        <w:spacing w:after="0"/>
        <w:ind w:right="72"/>
        <w:jc w:val="both"/>
        <w:rPr>
          <w:rFonts w:asciiTheme="minorBidi" w:eastAsia="Calibri" w:hAnsiTheme="minorBidi"/>
          <w:b/>
        </w:rPr>
      </w:pPr>
    </w:p>
    <w:p w14:paraId="50913EB5" w14:textId="77777777" w:rsidR="00C079F4" w:rsidRPr="00E1542C" w:rsidRDefault="00C079F4" w:rsidP="00C079F4">
      <w:pPr>
        <w:tabs>
          <w:tab w:val="left" w:pos="810"/>
          <w:tab w:val="left" w:pos="4680"/>
        </w:tabs>
        <w:spacing w:after="0"/>
        <w:jc w:val="both"/>
        <w:rPr>
          <w:rFonts w:asciiTheme="minorBidi" w:eastAsia="Calibri" w:hAnsiTheme="minorBidi"/>
        </w:rPr>
      </w:pPr>
      <w:r w:rsidRPr="00E1542C">
        <w:rPr>
          <w:rFonts w:asciiTheme="minorBidi" w:eastAsia="Calibri" w:hAnsiTheme="minorBidi"/>
        </w:rPr>
        <w:t xml:space="preserve">To promote the tourism, upgradation of project road is utmost need as existing road is just a jeepable track with little or no maintenance, which needs upgradation for smooth traffic operations. Project road will </w:t>
      </w:r>
      <w:r w:rsidRPr="00DD08AB">
        <w:rPr>
          <w:rFonts w:ascii="Arial" w:eastAsia="Times New Roman" w:hAnsi="Arial" w:cs="Arial"/>
          <w:szCs w:val="24"/>
        </w:rPr>
        <w:t>ultimately</w:t>
      </w:r>
      <w:r w:rsidRPr="00E1542C">
        <w:rPr>
          <w:rFonts w:asciiTheme="minorBidi" w:eastAsia="Calibri" w:hAnsiTheme="minorBidi"/>
        </w:rPr>
        <w:t xml:space="preserve"> increase the business / employment opportunities for the locals leading to a decrease in Poverty. The project aims to enhance under-utilized potential of KP’s tourism sector for generating income and revenues, by providing an enhanced tourism experience to domestic and international tourists, while focusing on preservation of environment, wild life, culture and heritage</w:t>
      </w:r>
    </w:p>
    <w:p w14:paraId="6F1F89EE" w14:textId="77777777" w:rsidR="00C079F4" w:rsidRPr="00E1542C" w:rsidRDefault="00C079F4" w:rsidP="00C079F4">
      <w:pPr>
        <w:spacing w:after="0"/>
        <w:ind w:right="72"/>
        <w:jc w:val="both"/>
        <w:rPr>
          <w:rFonts w:asciiTheme="minorBidi" w:eastAsia="Calibri" w:hAnsiTheme="minorBidi"/>
        </w:rPr>
      </w:pPr>
    </w:p>
    <w:p w14:paraId="27FB6A0C" w14:textId="77777777" w:rsidR="00C079F4" w:rsidRDefault="00C079F4" w:rsidP="00C079F4">
      <w:pPr>
        <w:tabs>
          <w:tab w:val="left" w:pos="810"/>
          <w:tab w:val="left" w:pos="4680"/>
        </w:tabs>
        <w:spacing w:after="0"/>
        <w:jc w:val="both"/>
        <w:rPr>
          <w:rFonts w:asciiTheme="minorBidi" w:eastAsia="Calibri" w:hAnsiTheme="minorBidi"/>
        </w:rPr>
      </w:pPr>
      <w:r w:rsidRPr="00E1542C">
        <w:rPr>
          <w:rFonts w:asciiTheme="minorBidi" w:eastAsia="Calibri" w:hAnsiTheme="minorBidi"/>
        </w:rPr>
        <w:t>The project provides major tangible and intangible benefits which include:</w:t>
      </w:r>
    </w:p>
    <w:p w14:paraId="73200820" w14:textId="77777777" w:rsidR="00C079F4" w:rsidRPr="00E1542C" w:rsidRDefault="00C079F4" w:rsidP="00C079F4">
      <w:pPr>
        <w:tabs>
          <w:tab w:val="left" w:pos="810"/>
          <w:tab w:val="left" w:pos="4680"/>
        </w:tabs>
        <w:spacing w:after="0"/>
        <w:jc w:val="both"/>
        <w:rPr>
          <w:rFonts w:asciiTheme="minorBidi" w:eastAsia="Calibri" w:hAnsiTheme="minorBidi"/>
        </w:rPr>
      </w:pPr>
    </w:p>
    <w:p w14:paraId="2EE4B58D" w14:textId="77777777" w:rsidR="00C079F4" w:rsidRPr="0080754B" w:rsidRDefault="00C079F4" w:rsidP="00D15F90">
      <w:pPr>
        <w:pStyle w:val="ListParagraph"/>
        <w:numPr>
          <w:ilvl w:val="0"/>
          <w:numId w:val="62"/>
        </w:numPr>
        <w:spacing w:after="0"/>
        <w:ind w:right="72"/>
        <w:jc w:val="both"/>
        <w:rPr>
          <w:rFonts w:asciiTheme="minorBidi" w:eastAsia="Calibri" w:hAnsiTheme="minorBidi"/>
        </w:rPr>
      </w:pPr>
      <w:r w:rsidRPr="0080754B">
        <w:rPr>
          <w:rFonts w:asciiTheme="minorBidi" w:eastAsia="Calibri" w:hAnsiTheme="minorBidi"/>
        </w:rPr>
        <w:t>Vehicle Operating Cost will be at its minimum.</w:t>
      </w:r>
    </w:p>
    <w:p w14:paraId="1715BADE" w14:textId="77777777" w:rsidR="00C079F4" w:rsidRPr="0080754B" w:rsidRDefault="00C079F4" w:rsidP="00D15F90">
      <w:pPr>
        <w:pStyle w:val="ListParagraph"/>
        <w:numPr>
          <w:ilvl w:val="0"/>
          <w:numId w:val="62"/>
        </w:numPr>
        <w:spacing w:after="0"/>
        <w:ind w:right="72"/>
        <w:jc w:val="both"/>
        <w:rPr>
          <w:rFonts w:asciiTheme="minorBidi" w:eastAsia="Calibri" w:hAnsiTheme="minorBidi"/>
        </w:rPr>
      </w:pPr>
      <w:r w:rsidRPr="0080754B">
        <w:rPr>
          <w:rFonts w:asciiTheme="minorBidi" w:eastAsia="Calibri" w:hAnsiTheme="minorBidi"/>
        </w:rPr>
        <w:t>It will provide an efficient and time saving route.</w:t>
      </w:r>
    </w:p>
    <w:p w14:paraId="37AE858E" w14:textId="77777777" w:rsidR="00C079F4" w:rsidRPr="00C079F4" w:rsidRDefault="00C079F4" w:rsidP="00D15F90">
      <w:pPr>
        <w:pStyle w:val="ListParagraph"/>
        <w:numPr>
          <w:ilvl w:val="0"/>
          <w:numId w:val="62"/>
        </w:numPr>
        <w:spacing w:line="240" w:lineRule="auto"/>
        <w:ind w:right="72"/>
        <w:rPr>
          <w:rFonts w:asciiTheme="minorBidi" w:eastAsia="Calibri" w:hAnsiTheme="minorBidi"/>
        </w:rPr>
      </w:pPr>
      <w:r w:rsidRPr="00C079F4">
        <w:rPr>
          <w:rFonts w:asciiTheme="minorBidi" w:eastAsia="Calibri" w:hAnsiTheme="minorBidi"/>
        </w:rPr>
        <w:t xml:space="preserve">Massive impact of the project on Land use will surely help in the progress of area   and local people, as employment and business will be generated in vicinity by the implementation of the project. </w:t>
      </w:r>
      <w:r w:rsidRPr="00C079F4">
        <w:rPr>
          <w:rFonts w:asciiTheme="minorBidi" w:eastAsia="Calibri" w:hAnsiTheme="minorBidi"/>
          <w:color w:val="FF0000"/>
        </w:rPr>
        <w:t xml:space="preserve">Construction of project will involve land acquisition and facilities like rest areas/tuck shops will be developed, which will cause involvement of local; people in construction opportunities and chances of commercial activities will increase. </w:t>
      </w:r>
    </w:p>
    <w:p w14:paraId="3D466730" w14:textId="77777777" w:rsidR="00C079F4" w:rsidRPr="00E1542C" w:rsidRDefault="00C079F4" w:rsidP="00D15F90">
      <w:pPr>
        <w:pStyle w:val="ListParagraph"/>
        <w:numPr>
          <w:ilvl w:val="0"/>
          <w:numId w:val="62"/>
        </w:numPr>
        <w:spacing w:after="0"/>
        <w:ind w:right="72"/>
        <w:jc w:val="both"/>
        <w:rPr>
          <w:rFonts w:asciiTheme="minorBidi" w:eastAsia="Calibri" w:hAnsiTheme="minorBidi"/>
        </w:rPr>
      </w:pPr>
    </w:p>
    <w:p w14:paraId="50F164AB" w14:textId="77777777" w:rsidR="00C079F4" w:rsidRPr="00E1542C" w:rsidRDefault="00C079F4" w:rsidP="00C079F4">
      <w:pPr>
        <w:pStyle w:val="ListParagraph"/>
        <w:spacing w:after="0" w:line="312" w:lineRule="auto"/>
        <w:ind w:right="72"/>
        <w:jc w:val="both"/>
        <w:rPr>
          <w:rFonts w:asciiTheme="minorBidi" w:eastAsia="Calibri" w:hAnsiTheme="minorBidi"/>
        </w:rPr>
      </w:pPr>
    </w:p>
    <w:p w14:paraId="57AFD1DB" w14:textId="77777777" w:rsidR="00C079F4" w:rsidRPr="00DD08AB" w:rsidRDefault="00C079F4" w:rsidP="00C079F4">
      <w:pPr>
        <w:pStyle w:val="Heading2"/>
        <w:keepLines w:val="0"/>
        <w:tabs>
          <w:tab w:val="left" w:pos="720"/>
        </w:tabs>
        <w:jc w:val="both"/>
        <w:rPr>
          <w:rFonts w:ascii="Arial" w:eastAsia="Calibri" w:hAnsi="Arial"/>
          <w:bCs/>
          <w:color w:val="auto"/>
        </w:rPr>
      </w:pPr>
      <w:bookmarkStart w:id="13" w:name="_Toc80693103"/>
      <w:r w:rsidRPr="00DD08AB">
        <w:rPr>
          <w:rFonts w:ascii="Arial" w:eastAsia="Calibri" w:hAnsi="Arial"/>
          <w:bCs/>
          <w:color w:val="auto"/>
        </w:rPr>
        <w:t>OBJECTIVES OF RAP</w:t>
      </w:r>
      <w:bookmarkEnd w:id="13"/>
    </w:p>
    <w:p w14:paraId="0F12A151" w14:textId="77777777" w:rsidR="00C079F4" w:rsidRDefault="00C079F4" w:rsidP="00C079F4">
      <w:pPr>
        <w:tabs>
          <w:tab w:val="left" w:pos="810"/>
          <w:tab w:val="left" w:pos="4680"/>
        </w:tabs>
        <w:spacing w:after="0"/>
        <w:jc w:val="both"/>
        <w:rPr>
          <w:rFonts w:asciiTheme="minorBidi" w:hAnsiTheme="minorBidi"/>
        </w:rPr>
      </w:pPr>
    </w:p>
    <w:p w14:paraId="58C36356" w14:textId="77777777" w:rsidR="00C079F4"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The overall objective of the RAP is to provide necessary details for compensation, resettlement and rehabilitation by </w:t>
      </w:r>
      <w:r w:rsidRPr="00DD08AB">
        <w:rPr>
          <w:rFonts w:ascii="Arial" w:eastAsia="Times New Roman" w:hAnsi="Arial" w:cs="Arial"/>
          <w:szCs w:val="24"/>
        </w:rPr>
        <w:t>identifying</w:t>
      </w:r>
      <w:r w:rsidRPr="00E1542C">
        <w:rPr>
          <w:rFonts w:asciiTheme="minorBidi" w:hAnsiTheme="minorBidi"/>
        </w:rPr>
        <w:t xml:space="preserve">: </w:t>
      </w:r>
    </w:p>
    <w:p w14:paraId="5AC6BBF3" w14:textId="77777777" w:rsidR="00C079F4" w:rsidRDefault="00C079F4" w:rsidP="00C079F4">
      <w:pPr>
        <w:tabs>
          <w:tab w:val="left" w:pos="810"/>
          <w:tab w:val="left" w:pos="4680"/>
        </w:tabs>
        <w:spacing w:after="0"/>
        <w:jc w:val="both"/>
        <w:rPr>
          <w:rFonts w:asciiTheme="minorBidi" w:hAnsiTheme="minorBidi"/>
        </w:rPr>
      </w:pPr>
    </w:p>
    <w:p w14:paraId="15252DB9" w14:textId="77777777" w:rsidR="00C079F4" w:rsidRPr="0067229D" w:rsidRDefault="00C079F4" w:rsidP="00D15F90">
      <w:pPr>
        <w:pStyle w:val="ListParagraph"/>
        <w:numPr>
          <w:ilvl w:val="0"/>
          <w:numId w:val="62"/>
        </w:numPr>
        <w:spacing w:after="0"/>
        <w:ind w:right="72"/>
        <w:jc w:val="both"/>
        <w:rPr>
          <w:rFonts w:asciiTheme="minorBidi" w:eastAsia="Calibri" w:hAnsiTheme="minorBidi"/>
        </w:rPr>
      </w:pPr>
      <w:r w:rsidRPr="0067229D">
        <w:rPr>
          <w:rFonts w:asciiTheme="minorBidi" w:eastAsia="Calibri" w:hAnsiTheme="minorBidi"/>
        </w:rPr>
        <w:t>The extent of losses;</w:t>
      </w:r>
    </w:p>
    <w:p w14:paraId="4E57E0E2" w14:textId="77777777" w:rsidR="00C079F4" w:rsidRPr="0067229D" w:rsidRDefault="00C079F4" w:rsidP="00D15F90">
      <w:pPr>
        <w:pStyle w:val="ListParagraph"/>
        <w:numPr>
          <w:ilvl w:val="0"/>
          <w:numId w:val="62"/>
        </w:numPr>
        <w:spacing w:after="0"/>
        <w:ind w:right="72"/>
        <w:jc w:val="both"/>
        <w:rPr>
          <w:rFonts w:asciiTheme="minorBidi" w:eastAsia="Calibri" w:hAnsiTheme="minorBidi"/>
        </w:rPr>
      </w:pPr>
      <w:r w:rsidRPr="0067229D">
        <w:rPr>
          <w:rFonts w:asciiTheme="minorBidi" w:eastAsia="Calibri" w:hAnsiTheme="minorBidi"/>
        </w:rPr>
        <w:t xml:space="preserve">The policy framework for compensation payments, income restoration, relocation and rehabilitation; </w:t>
      </w:r>
    </w:p>
    <w:p w14:paraId="1C5B0D4E" w14:textId="77777777" w:rsidR="00C079F4" w:rsidRPr="0067229D" w:rsidRDefault="00C079F4" w:rsidP="00D15F90">
      <w:pPr>
        <w:pStyle w:val="ListParagraph"/>
        <w:numPr>
          <w:ilvl w:val="0"/>
          <w:numId w:val="62"/>
        </w:numPr>
        <w:spacing w:after="0"/>
        <w:ind w:right="72"/>
        <w:jc w:val="both"/>
        <w:rPr>
          <w:rFonts w:asciiTheme="minorBidi" w:eastAsia="Calibri" w:hAnsiTheme="minorBidi"/>
        </w:rPr>
      </w:pPr>
      <w:r w:rsidRPr="0067229D">
        <w:rPr>
          <w:rFonts w:asciiTheme="minorBidi" w:eastAsia="Calibri" w:hAnsiTheme="minorBidi"/>
        </w:rPr>
        <w:t xml:space="preserve">Mechanisms for timely disclosure of information to the PAPs and other stakeholders; </w:t>
      </w:r>
    </w:p>
    <w:p w14:paraId="6C1A1C96" w14:textId="77777777" w:rsidR="00C079F4" w:rsidRPr="0067229D" w:rsidRDefault="00C079F4" w:rsidP="00D15F90">
      <w:pPr>
        <w:pStyle w:val="ListParagraph"/>
        <w:numPr>
          <w:ilvl w:val="0"/>
          <w:numId w:val="62"/>
        </w:numPr>
        <w:spacing w:after="0"/>
        <w:ind w:right="72"/>
        <w:jc w:val="both"/>
        <w:rPr>
          <w:rFonts w:asciiTheme="minorBidi" w:eastAsia="Calibri" w:hAnsiTheme="minorBidi"/>
        </w:rPr>
      </w:pPr>
      <w:r w:rsidRPr="0067229D">
        <w:rPr>
          <w:rFonts w:asciiTheme="minorBidi" w:eastAsia="Calibri" w:hAnsiTheme="minorBidi"/>
        </w:rPr>
        <w:t xml:space="preserve">Institutional arrangement for RAP preparation, implementation and monitoring; </w:t>
      </w:r>
    </w:p>
    <w:p w14:paraId="40C7899F" w14:textId="77777777" w:rsidR="00C079F4" w:rsidRPr="0067229D" w:rsidRDefault="00C079F4" w:rsidP="00D15F90">
      <w:pPr>
        <w:pStyle w:val="ListParagraph"/>
        <w:numPr>
          <w:ilvl w:val="0"/>
          <w:numId w:val="62"/>
        </w:numPr>
        <w:spacing w:after="0"/>
        <w:ind w:right="72"/>
        <w:jc w:val="both"/>
        <w:rPr>
          <w:rFonts w:asciiTheme="minorBidi" w:eastAsia="Calibri" w:hAnsiTheme="minorBidi"/>
        </w:rPr>
      </w:pPr>
      <w:r w:rsidRPr="0067229D">
        <w:rPr>
          <w:rFonts w:asciiTheme="minorBidi" w:eastAsia="Calibri" w:hAnsiTheme="minorBidi"/>
        </w:rPr>
        <w:t xml:space="preserve">Grievance redress mechanism; and </w:t>
      </w:r>
    </w:p>
    <w:p w14:paraId="41F77E97" w14:textId="77777777" w:rsidR="00C079F4" w:rsidRPr="0067229D" w:rsidRDefault="00C079F4" w:rsidP="00D15F90">
      <w:pPr>
        <w:pStyle w:val="ListParagraph"/>
        <w:numPr>
          <w:ilvl w:val="0"/>
          <w:numId w:val="62"/>
        </w:numPr>
        <w:spacing w:after="0"/>
        <w:ind w:right="72"/>
        <w:jc w:val="both"/>
        <w:rPr>
          <w:rFonts w:asciiTheme="minorBidi" w:eastAsia="Calibri" w:hAnsiTheme="minorBidi"/>
        </w:rPr>
      </w:pPr>
      <w:r w:rsidRPr="0067229D">
        <w:rPr>
          <w:rFonts w:asciiTheme="minorBidi" w:eastAsia="Calibri" w:hAnsiTheme="minorBidi"/>
        </w:rPr>
        <w:t>Itemized resettlement budget and staggered implementation schedule to ensure timely implementation of RAP provisions in compliance with World Bank’s safeguard requirements and before commencement of civil works.</w:t>
      </w:r>
    </w:p>
    <w:p w14:paraId="4EC03AED" w14:textId="77777777" w:rsidR="00C079F4" w:rsidRPr="00E1542C" w:rsidRDefault="00C079F4" w:rsidP="00C079F4">
      <w:pPr>
        <w:pStyle w:val="ListParagraph"/>
        <w:autoSpaceDE w:val="0"/>
        <w:autoSpaceDN w:val="0"/>
        <w:adjustRightInd w:val="0"/>
        <w:spacing w:after="0"/>
        <w:ind w:left="1080" w:right="72"/>
        <w:jc w:val="both"/>
        <w:rPr>
          <w:rFonts w:asciiTheme="minorBidi" w:eastAsia="Calibri" w:hAnsiTheme="minorBidi"/>
          <w:b/>
        </w:rPr>
      </w:pPr>
    </w:p>
    <w:p w14:paraId="3FA1684B" w14:textId="77777777" w:rsidR="00C079F4" w:rsidRPr="00E1542C" w:rsidRDefault="00C079F4" w:rsidP="00C079F4">
      <w:pPr>
        <w:pStyle w:val="Heading2"/>
        <w:rPr>
          <w:rFonts w:asciiTheme="minorBidi" w:hAnsiTheme="minorBidi" w:cstheme="minorBidi"/>
        </w:rPr>
      </w:pPr>
      <w:bookmarkStart w:id="14" w:name="_Toc80693104"/>
      <w:r w:rsidRPr="00E1542C">
        <w:rPr>
          <w:rFonts w:asciiTheme="minorBidi" w:hAnsiTheme="minorBidi" w:cstheme="minorBidi"/>
        </w:rPr>
        <w:t>PROJECT LOCATION</w:t>
      </w:r>
      <w:bookmarkEnd w:id="14"/>
    </w:p>
    <w:p w14:paraId="2E2AE90D" w14:textId="77777777" w:rsidR="00C079F4" w:rsidRPr="00E1542C" w:rsidRDefault="00C079F4" w:rsidP="00C079F4">
      <w:pPr>
        <w:spacing w:after="0"/>
        <w:rPr>
          <w:rFonts w:asciiTheme="minorBidi" w:hAnsiTheme="minorBidi"/>
        </w:rPr>
      </w:pPr>
    </w:p>
    <w:p w14:paraId="3F3B6F77" w14:textId="77777777" w:rsidR="00C079F4" w:rsidRPr="00E1542C" w:rsidRDefault="00C079F4" w:rsidP="00C079F4">
      <w:pPr>
        <w:tabs>
          <w:tab w:val="left" w:pos="810"/>
          <w:tab w:val="left" w:pos="4680"/>
        </w:tabs>
        <w:spacing w:after="0"/>
        <w:jc w:val="both"/>
        <w:rPr>
          <w:rFonts w:asciiTheme="minorBidi" w:eastAsia="Calibri" w:hAnsiTheme="minorBidi"/>
          <w:b/>
        </w:rPr>
      </w:pPr>
      <w:r w:rsidRPr="00E1542C">
        <w:rPr>
          <w:rFonts w:asciiTheme="minorBidi" w:eastAsia="Times New Roman" w:hAnsiTheme="minorBidi"/>
          <w:szCs w:val="24"/>
        </w:rPr>
        <w:t xml:space="preserve">The project is located in </w:t>
      </w:r>
      <w:r w:rsidRPr="00E1542C">
        <w:rPr>
          <w:rFonts w:asciiTheme="minorBidi" w:hAnsiTheme="minorBidi"/>
        </w:rPr>
        <w:t>d</w:t>
      </w:r>
      <w:r w:rsidRPr="00E1542C">
        <w:rPr>
          <w:rFonts w:asciiTheme="minorBidi" w:eastAsia="Times New Roman" w:hAnsiTheme="minorBidi"/>
          <w:szCs w:val="24"/>
        </w:rPr>
        <w:t>istrict Swat in K</w:t>
      </w:r>
      <w:r w:rsidRPr="00E1542C">
        <w:rPr>
          <w:rFonts w:asciiTheme="minorBidi" w:hAnsiTheme="minorBidi"/>
        </w:rPr>
        <w:t>P</w:t>
      </w:r>
      <w:r w:rsidRPr="00E1542C">
        <w:rPr>
          <w:rFonts w:asciiTheme="minorBidi" w:eastAsia="Times New Roman" w:hAnsiTheme="minorBidi"/>
          <w:szCs w:val="24"/>
        </w:rPr>
        <w:t xml:space="preserve"> province. The project is basically the </w:t>
      </w:r>
      <w:r w:rsidRPr="00E1542C">
        <w:rPr>
          <w:rFonts w:asciiTheme="minorBidi" w:hAnsiTheme="minorBidi"/>
        </w:rPr>
        <w:t>u</w:t>
      </w:r>
      <w:r w:rsidRPr="00E1542C">
        <w:rPr>
          <w:rFonts w:asciiTheme="minorBidi" w:eastAsia="Times New Roman" w:hAnsiTheme="minorBidi"/>
          <w:szCs w:val="24"/>
        </w:rPr>
        <w:t xml:space="preserve">pgradation of existing track from </w:t>
      </w:r>
      <w:proofErr w:type="spellStart"/>
      <w:r w:rsidRPr="00E1542C">
        <w:rPr>
          <w:rFonts w:asciiTheme="minorBidi" w:eastAsia="Times New Roman" w:hAnsiTheme="minorBidi"/>
          <w:szCs w:val="24"/>
        </w:rPr>
        <w:t>Mankial</w:t>
      </w:r>
      <w:proofErr w:type="spellEnd"/>
      <w:r w:rsidRPr="00E1542C">
        <w:rPr>
          <w:rFonts w:asciiTheme="minorBidi" w:eastAsia="Times New Roman" w:hAnsiTheme="minorBidi"/>
          <w:szCs w:val="24"/>
        </w:rPr>
        <w:t xml:space="preserve"> to Bada Sarai </w:t>
      </w:r>
      <w:r w:rsidRPr="00E1542C">
        <w:rPr>
          <w:rFonts w:asciiTheme="minorBidi" w:hAnsiTheme="minorBidi"/>
        </w:rPr>
        <w:t>and</w:t>
      </w:r>
      <w:r w:rsidRPr="00E1542C">
        <w:rPr>
          <w:rFonts w:asciiTheme="minorBidi" w:eastAsia="Times New Roman" w:hAnsiTheme="minorBidi"/>
          <w:szCs w:val="24"/>
        </w:rPr>
        <w:t xml:space="preserve"> </w:t>
      </w:r>
      <w:proofErr w:type="spellStart"/>
      <w:r w:rsidRPr="00E1542C">
        <w:rPr>
          <w:rFonts w:asciiTheme="minorBidi" w:eastAsia="Times New Roman" w:hAnsiTheme="minorBidi"/>
          <w:szCs w:val="24"/>
        </w:rPr>
        <w:t>Bada</w:t>
      </w:r>
      <w:r w:rsidRPr="00E1542C">
        <w:rPr>
          <w:rFonts w:asciiTheme="minorBidi" w:hAnsiTheme="minorBidi"/>
        </w:rPr>
        <w:t>i</w:t>
      </w:r>
      <w:proofErr w:type="spellEnd"/>
      <w:r w:rsidRPr="00E1542C">
        <w:rPr>
          <w:rFonts w:asciiTheme="minorBidi" w:eastAsia="Times New Roman" w:hAnsiTheme="minorBidi"/>
          <w:szCs w:val="24"/>
        </w:rPr>
        <w:t xml:space="preserve"> to Jab</w:t>
      </w:r>
      <w:r w:rsidRPr="00E1542C">
        <w:rPr>
          <w:rFonts w:asciiTheme="minorBidi" w:hAnsiTheme="minorBidi"/>
        </w:rPr>
        <w:t>b</w:t>
      </w:r>
      <w:r w:rsidRPr="00E1542C">
        <w:rPr>
          <w:rFonts w:asciiTheme="minorBidi" w:eastAsia="Times New Roman" w:hAnsiTheme="minorBidi"/>
          <w:szCs w:val="24"/>
        </w:rPr>
        <w:t xml:space="preserve">a. The project length is 23 </w:t>
      </w:r>
      <w:r w:rsidRPr="00E1542C">
        <w:rPr>
          <w:rFonts w:asciiTheme="minorBidi" w:hAnsiTheme="minorBidi"/>
        </w:rPr>
        <w:t>k</w:t>
      </w:r>
      <w:r w:rsidRPr="00E1542C">
        <w:rPr>
          <w:rFonts w:asciiTheme="minorBidi" w:eastAsia="Times New Roman" w:hAnsiTheme="minorBidi"/>
          <w:szCs w:val="24"/>
        </w:rPr>
        <w:t>m</w:t>
      </w:r>
      <w:r w:rsidRPr="00C079F4">
        <w:rPr>
          <w:rFonts w:ascii="Arial" w:eastAsia="Times New Roman" w:hAnsi="Arial" w:cs="Arial"/>
          <w:szCs w:val="24"/>
        </w:rPr>
        <w:t xml:space="preserve">. </w:t>
      </w:r>
      <w:r w:rsidRPr="00C079F4">
        <w:rPr>
          <w:rFonts w:ascii="Arial" w:eastAsia="Calibri" w:hAnsi="Arial" w:cs="Arial"/>
          <w:color w:val="FF0000"/>
        </w:rPr>
        <w:t>The width of the road will be 7.30 meters</w:t>
      </w:r>
      <w:r w:rsidRPr="00C5331F">
        <w:rPr>
          <w:rFonts w:eastAsia="Calibri" w:cs="Arial"/>
          <w:color w:val="FF0000"/>
        </w:rPr>
        <w:t>.</w:t>
      </w:r>
      <w:r>
        <w:rPr>
          <w:rFonts w:eastAsia="Calibri" w:cs="Arial"/>
          <w:color w:val="FF0000"/>
        </w:rPr>
        <w:t xml:space="preserve"> </w:t>
      </w:r>
      <w:r w:rsidRPr="00E1542C">
        <w:rPr>
          <w:rFonts w:asciiTheme="minorBidi" w:eastAsia="Times New Roman" w:hAnsiTheme="minorBidi"/>
          <w:szCs w:val="24"/>
        </w:rPr>
        <w:t xml:space="preserve">The scope of project is </w:t>
      </w:r>
      <w:r w:rsidRPr="00DD08AB">
        <w:rPr>
          <w:rFonts w:ascii="Arial" w:eastAsia="Times New Roman" w:hAnsi="Arial" w:cs="Arial"/>
          <w:szCs w:val="24"/>
        </w:rPr>
        <w:t>construction</w:t>
      </w:r>
      <w:r w:rsidRPr="00E1542C">
        <w:rPr>
          <w:rFonts w:asciiTheme="minorBidi" w:eastAsia="Times New Roman" w:hAnsiTheme="minorBidi"/>
          <w:szCs w:val="24"/>
        </w:rPr>
        <w:t xml:space="preserve"> of </w:t>
      </w:r>
      <w:proofErr w:type="gramStart"/>
      <w:r w:rsidRPr="00E1542C">
        <w:rPr>
          <w:rFonts w:asciiTheme="minorBidi" w:eastAsia="Times New Roman" w:hAnsiTheme="minorBidi"/>
          <w:szCs w:val="24"/>
        </w:rPr>
        <w:t>two lane</w:t>
      </w:r>
      <w:proofErr w:type="gramEnd"/>
      <w:r w:rsidRPr="00E1542C">
        <w:rPr>
          <w:rFonts w:asciiTheme="minorBidi" w:eastAsia="Times New Roman" w:hAnsiTheme="minorBidi"/>
          <w:szCs w:val="24"/>
        </w:rPr>
        <w:t xml:space="preserve"> road from </w:t>
      </w:r>
      <w:proofErr w:type="spellStart"/>
      <w:r w:rsidRPr="00E1542C">
        <w:rPr>
          <w:rFonts w:asciiTheme="minorBidi" w:eastAsia="Times New Roman" w:hAnsiTheme="minorBidi"/>
          <w:szCs w:val="24"/>
        </w:rPr>
        <w:t>Mankial</w:t>
      </w:r>
      <w:proofErr w:type="spellEnd"/>
      <w:r w:rsidRPr="00E1542C">
        <w:rPr>
          <w:rFonts w:asciiTheme="minorBidi" w:eastAsia="Times New Roman" w:hAnsiTheme="minorBidi"/>
          <w:szCs w:val="24"/>
        </w:rPr>
        <w:t xml:space="preserve"> to </w:t>
      </w:r>
      <w:r w:rsidRPr="00E1542C">
        <w:rPr>
          <w:rFonts w:asciiTheme="minorBidi" w:hAnsiTheme="minorBidi"/>
        </w:rPr>
        <w:t>Bada Serai</w:t>
      </w:r>
      <w:r w:rsidRPr="00E1542C">
        <w:rPr>
          <w:rFonts w:asciiTheme="minorBidi" w:eastAsia="Times New Roman" w:hAnsiTheme="minorBidi"/>
          <w:szCs w:val="24"/>
        </w:rPr>
        <w:t xml:space="preserve"> </w:t>
      </w:r>
      <w:r w:rsidRPr="00E1542C">
        <w:rPr>
          <w:rFonts w:asciiTheme="minorBidi" w:eastAsia="Times New Roman" w:hAnsiTheme="minorBidi"/>
          <w:szCs w:val="24"/>
        </w:rPr>
        <w:lastRenderedPageBreak/>
        <w:t xml:space="preserve">and </w:t>
      </w:r>
      <w:proofErr w:type="spellStart"/>
      <w:r w:rsidRPr="00E1542C">
        <w:rPr>
          <w:rFonts w:asciiTheme="minorBidi" w:hAnsiTheme="minorBidi"/>
        </w:rPr>
        <w:t>Badai</w:t>
      </w:r>
      <w:proofErr w:type="spellEnd"/>
      <w:r w:rsidRPr="00E1542C">
        <w:rPr>
          <w:rFonts w:asciiTheme="minorBidi" w:eastAsia="Times New Roman" w:hAnsiTheme="minorBidi"/>
          <w:szCs w:val="24"/>
        </w:rPr>
        <w:t xml:space="preserve"> to Jab</w:t>
      </w:r>
      <w:r w:rsidRPr="00E1542C">
        <w:rPr>
          <w:rFonts w:asciiTheme="minorBidi" w:hAnsiTheme="minorBidi"/>
        </w:rPr>
        <w:t>b</w:t>
      </w:r>
      <w:r w:rsidRPr="00E1542C">
        <w:rPr>
          <w:rFonts w:asciiTheme="minorBidi" w:eastAsia="Times New Roman" w:hAnsiTheme="minorBidi"/>
          <w:szCs w:val="24"/>
        </w:rPr>
        <w:t xml:space="preserve">a as per C&amp;W Department standards. </w:t>
      </w:r>
      <w:r w:rsidRPr="00E1542C">
        <w:rPr>
          <w:rFonts w:asciiTheme="minorBidi" w:eastAsia="Calibri" w:hAnsiTheme="minorBidi"/>
        </w:rPr>
        <w:t xml:space="preserve">The location map of the project area is shown in </w:t>
      </w:r>
      <w:r w:rsidRPr="00E1542C">
        <w:rPr>
          <w:rFonts w:asciiTheme="minorBidi" w:eastAsia="Calibri" w:hAnsiTheme="minorBidi"/>
          <w:b/>
        </w:rPr>
        <w:t>Figure 1.1.</w:t>
      </w:r>
    </w:p>
    <w:p w14:paraId="662FF69A" w14:textId="77777777" w:rsidR="00C079F4" w:rsidRPr="00E1542C" w:rsidRDefault="00C079F4" w:rsidP="00C079F4">
      <w:pPr>
        <w:autoSpaceDE w:val="0"/>
        <w:autoSpaceDN w:val="0"/>
        <w:adjustRightInd w:val="0"/>
        <w:spacing w:after="0"/>
        <w:ind w:right="72"/>
        <w:jc w:val="both"/>
        <w:rPr>
          <w:rFonts w:asciiTheme="minorBidi" w:eastAsia="Calibri" w:hAnsiTheme="minorBidi"/>
          <w:b/>
        </w:rPr>
      </w:pPr>
    </w:p>
    <w:p w14:paraId="591471FF" w14:textId="77777777" w:rsidR="00C079F4" w:rsidRPr="00E1542C" w:rsidRDefault="00C079F4" w:rsidP="00C079F4">
      <w:pPr>
        <w:pStyle w:val="Heading2"/>
        <w:rPr>
          <w:rFonts w:asciiTheme="minorBidi" w:hAnsiTheme="minorBidi" w:cstheme="minorBidi"/>
        </w:rPr>
      </w:pPr>
      <w:bookmarkStart w:id="15" w:name="_Toc80693105"/>
      <w:r w:rsidRPr="00E1542C">
        <w:rPr>
          <w:rFonts w:asciiTheme="minorBidi" w:hAnsiTheme="minorBidi" w:cstheme="minorBidi"/>
        </w:rPr>
        <w:t>PROJECT DESCRIPTION</w:t>
      </w:r>
      <w:bookmarkEnd w:id="15"/>
    </w:p>
    <w:p w14:paraId="00662DBD" w14:textId="77777777" w:rsidR="00C079F4" w:rsidRPr="00E1542C" w:rsidRDefault="00C079F4" w:rsidP="00C079F4">
      <w:pPr>
        <w:spacing w:after="0"/>
        <w:rPr>
          <w:rFonts w:asciiTheme="minorBidi" w:hAnsiTheme="minorBidi"/>
        </w:rPr>
      </w:pPr>
    </w:p>
    <w:p w14:paraId="6AF566ED" w14:textId="77777777" w:rsidR="00C079F4" w:rsidRPr="00E1542C" w:rsidRDefault="00C079F4" w:rsidP="00C079F4">
      <w:pPr>
        <w:autoSpaceDE w:val="0"/>
        <w:autoSpaceDN w:val="0"/>
        <w:adjustRightInd w:val="0"/>
        <w:spacing w:after="0"/>
        <w:ind w:right="72"/>
        <w:jc w:val="both"/>
        <w:rPr>
          <w:rFonts w:asciiTheme="minorBidi" w:eastAsia="Calibri" w:hAnsiTheme="minorBidi"/>
        </w:rPr>
      </w:pPr>
      <w:r w:rsidRPr="00E1542C">
        <w:rPr>
          <w:rFonts w:asciiTheme="minorBidi" w:eastAsia="Times New Roman" w:hAnsiTheme="minorBidi"/>
          <w:szCs w:val="24"/>
        </w:rPr>
        <w:t xml:space="preserve">Project road starts from </w:t>
      </w:r>
      <w:proofErr w:type="spellStart"/>
      <w:r w:rsidRPr="00E1542C">
        <w:rPr>
          <w:rFonts w:asciiTheme="minorBidi" w:eastAsia="Times New Roman" w:hAnsiTheme="minorBidi"/>
          <w:szCs w:val="24"/>
        </w:rPr>
        <w:t>Mankial</w:t>
      </w:r>
      <w:proofErr w:type="spellEnd"/>
      <w:r w:rsidRPr="00E1542C">
        <w:rPr>
          <w:rFonts w:asciiTheme="minorBidi" w:eastAsia="Times New Roman" w:hAnsiTheme="minorBidi"/>
          <w:szCs w:val="24"/>
        </w:rPr>
        <w:t xml:space="preserve"> and ends at Jabba and Serai. Length of project road is 23 km. presently there exists a jeepable shingle track, which needs upgradation. The project is basically the construction of </w:t>
      </w:r>
      <w:proofErr w:type="gramStart"/>
      <w:r w:rsidRPr="00E1542C">
        <w:rPr>
          <w:rFonts w:asciiTheme="minorBidi" w:eastAsia="Times New Roman" w:hAnsiTheme="minorBidi"/>
          <w:szCs w:val="24"/>
        </w:rPr>
        <w:t>two lane</w:t>
      </w:r>
      <w:proofErr w:type="gramEnd"/>
      <w:r w:rsidRPr="00E1542C">
        <w:rPr>
          <w:rFonts w:asciiTheme="minorBidi" w:eastAsia="Times New Roman" w:hAnsiTheme="minorBidi"/>
          <w:szCs w:val="24"/>
        </w:rPr>
        <w:t xml:space="preserve"> standard road as per C &amp; W Department standards. Project road facilitates various population centers </w:t>
      </w:r>
      <w:proofErr w:type="gramStart"/>
      <w:r w:rsidRPr="00E1542C">
        <w:rPr>
          <w:rFonts w:asciiTheme="minorBidi" w:eastAsia="Times New Roman" w:hAnsiTheme="minorBidi"/>
          <w:szCs w:val="24"/>
        </w:rPr>
        <w:t>i.e.</w:t>
      </w:r>
      <w:proofErr w:type="gramEnd"/>
      <w:r w:rsidRPr="00E1542C">
        <w:rPr>
          <w:rFonts w:asciiTheme="minorBidi" w:eastAsia="Times New Roman" w:hAnsiTheme="minorBidi"/>
          <w:szCs w:val="24"/>
        </w:rPr>
        <w:t xml:space="preserve"> </w:t>
      </w:r>
      <w:proofErr w:type="spellStart"/>
      <w:r w:rsidRPr="00E1542C">
        <w:rPr>
          <w:rFonts w:asciiTheme="minorBidi" w:eastAsia="Times New Roman" w:hAnsiTheme="minorBidi"/>
          <w:szCs w:val="24"/>
        </w:rPr>
        <w:t>Badai</w:t>
      </w:r>
      <w:proofErr w:type="spellEnd"/>
      <w:r w:rsidRPr="00E1542C">
        <w:rPr>
          <w:rFonts w:asciiTheme="minorBidi" w:eastAsia="Times New Roman" w:hAnsiTheme="minorBidi"/>
          <w:szCs w:val="24"/>
        </w:rPr>
        <w:t xml:space="preserve">, Serai and Jabba. The whole project alignment passes through hilly / mountainous terrain. Project also involves replacement of existing local wooden bridges with RCC bridges. Project also involves provision of causeways and slab / pipe culverts keeping in view the hydrological / hydraulic requirement. </w:t>
      </w:r>
      <w:r w:rsidRPr="00E1542C">
        <w:rPr>
          <w:rFonts w:asciiTheme="minorBidi" w:eastAsia="Calibri" w:hAnsiTheme="minorBidi"/>
        </w:rPr>
        <w:t>Details of the project are given below:</w:t>
      </w:r>
    </w:p>
    <w:p w14:paraId="637A85F0" w14:textId="77777777" w:rsidR="00C079F4" w:rsidRPr="00E1542C" w:rsidRDefault="00C079F4" w:rsidP="00C079F4">
      <w:pPr>
        <w:autoSpaceDE w:val="0"/>
        <w:autoSpaceDN w:val="0"/>
        <w:adjustRightInd w:val="0"/>
        <w:spacing w:after="0"/>
        <w:ind w:right="72"/>
        <w:jc w:val="both"/>
        <w:rPr>
          <w:rFonts w:asciiTheme="minorBidi" w:eastAsia="Calibri" w:hAnsiTheme="minorBidi"/>
        </w:rPr>
      </w:pPr>
    </w:p>
    <w:p w14:paraId="6E71295E" w14:textId="77777777" w:rsidR="00C079F4" w:rsidRPr="00E1542C" w:rsidRDefault="00C079F4" w:rsidP="00D15F90">
      <w:pPr>
        <w:numPr>
          <w:ilvl w:val="0"/>
          <w:numId w:val="1"/>
        </w:numPr>
        <w:spacing w:after="0"/>
        <w:rPr>
          <w:rFonts w:asciiTheme="minorBidi" w:eastAsia="MS Mincho" w:hAnsiTheme="minorBidi"/>
          <w:b/>
          <w:bCs/>
          <w:spacing w:val="2"/>
          <w:lang w:eastAsia="ja-JP"/>
        </w:rPr>
      </w:pPr>
      <w:r w:rsidRPr="00E1542C">
        <w:rPr>
          <w:rFonts w:asciiTheme="minorBidi" w:eastAsia="MS Mincho" w:hAnsiTheme="minorBidi"/>
          <w:b/>
          <w:bCs/>
          <w:spacing w:val="2"/>
          <w:lang w:eastAsia="ja-JP"/>
        </w:rPr>
        <w:t>Alignment:</w:t>
      </w:r>
    </w:p>
    <w:p w14:paraId="064CEB8B" w14:textId="77777777" w:rsidR="00C079F4" w:rsidRPr="00E1542C" w:rsidRDefault="00C079F4" w:rsidP="00C079F4">
      <w:pPr>
        <w:spacing w:after="0"/>
        <w:rPr>
          <w:rFonts w:asciiTheme="minorBidi" w:eastAsia="MS Mincho" w:hAnsiTheme="minorBidi"/>
          <w:b/>
          <w:bCs/>
          <w:spacing w:val="2"/>
          <w:lang w:eastAsia="ja-JP"/>
        </w:rPr>
      </w:pPr>
    </w:p>
    <w:p w14:paraId="4FF4F8A7" w14:textId="77777777" w:rsidR="00C079F4" w:rsidRPr="00E1542C" w:rsidRDefault="00C079F4" w:rsidP="00C079F4">
      <w:pPr>
        <w:tabs>
          <w:tab w:val="left" w:pos="810"/>
          <w:tab w:val="left" w:pos="4680"/>
        </w:tabs>
        <w:spacing w:after="0"/>
        <w:jc w:val="both"/>
        <w:rPr>
          <w:rFonts w:asciiTheme="minorBidi" w:eastAsia="MS Mincho" w:hAnsiTheme="minorBidi"/>
          <w:b/>
          <w:lang w:eastAsia="ja-JP"/>
        </w:rPr>
      </w:pPr>
      <w:r w:rsidRPr="00E1542C">
        <w:rPr>
          <w:rFonts w:asciiTheme="minorBidi" w:eastAsia="Times New Roman" w:hAnsiTheme="minorBidi"/>
          <w:szCs w:val="24"/>
        </w:rPr>
        <w:t xml:space="preserve">The project alignment starts from </w:t>
      </w:r>
      <w:proofErr w:type="spellStart"/>
      <w:r w:rsidRPr="00E1542C">
        <w:rPr>
          <w:rFonts w:asciiTheme="minorBidi" w:eastAsia="Times New Roman" w:hAnsiTheme="minorBidi"/>
          <w:szCs w:val="24"/>
        </w:rPr>
        <w:t>Mankial</w:t>
      </w:r>
      <w:proofErr w:type="spellEnd"/>
      <w:r w:rsidRPr="00E1542C">
        <w:rPr>
          <w:rFonts w:asciiTheme="minorBidi" w:eastAsia="Times New Roman" w:hAnsiTheme="minorBidi"/>
          <w:szCs w:val="24"/>
        </w:rPr>
        <w:t xml:space="preserve"> and terminates at Serai and </w:t>
      </w:r>
      <w:proofErr w:type="spellStart"/>
      <w:r w:rsidRPr="00E1542C">
        <w:rPr>
          <w:rFonts w:asciiTheme="minorBidi" w:eastAsia="Times New Roman" w:hAnsiTheme="minorBidi"/>
          <w:szCs w:val="24"/>
        </w:rPr>
        <w:t>Jabai</w:t>
      </w:r>
      <w:proofErr w:type="spellEnd"/>
      <w:r w:rsidRPr="00E1542C">
        <w:rPr>
          <w:rFonts w:asciiTheme="minorBidi" w:eastAsia="Times New Roman" w:hAnsiTheme="minorBidi"/>
          <w:szCs w:val="24"/>
        </w:rPr>
        <w:t>. The whole travelled way is JPCP Rigid pavement. The retaining structures along with PCC parapets have been provided on valley side. Besides that, breast walls are also provided in cut portion as per requirement. Typical Cross</w:t>
      </w:r>
      <w:r w:rsidRPr="00E1542C">
        <w:rPr>
          <w:rFonts w:asciiTheme="minorBidi" w:eastAsia="MS Mincho" w:hAnsiTheme="minorBidi"/>
          <w:lang w:eastAsia="ja-JP"/>
        </w:rPr>
        <w:t xml:space="preserve"> Section of the road is shown in </w:t>
      </w:r>
      <w:r w:rsidRPr="00E1542C">
        <w:rPr>
          <w:rFonts w:asciiTheme="minorBidi" w:eastAsia="MS Mincho" w:hAnsiTheme="minorBidi"/>
          <w:b/>
          <w:lang w:eastAsia="ja-JP"/>
        </w:rPr>
        <w:t>Figure 1.2.</w:t>
      </w:r>
    </w:p>
    <w:p w14:paraId="03F4119D" w14:textId="77777777" w:rsidR="00C079F4" w:rsidRPr="00E1542C" w:rsidRDefault="00C079F4" w:rsidP="00C079F4">
      <w:pPr>
        <w:spacing w:after="0"/>
        <w:ind w:right="72"/>
        <w:jc w:val="both"/>
        <w:rPr>
          <w:rFonts w:asciiTheme="minorBidi" w:eastAsia="MS Mincho" w:hAnsiTheme="minorBidi"/>
          <w:i/>
          <w:lang w:eastAsia="ja-JP"/>
        </w:rPr>
      </w:pPr>
    </w:p>
    <w:p w14:paraId="45545993" w14:textId="77777777" w:rsidR="00C079F4" w:rsidRPr="00E1542C" w:rsidRDefault="00C079F4" w:rsidP="00D15F90">
      <w:pPr>
        <w:pStyle w:val="ListParagraph"/>
        <w:numPr>
          <w:ilvl w:val="0"/>
          <w:numId w:val="1"/>
        </w:numPr>
        <w:spacing w:after="0"/>
        <w:rPr>
          <w:rFonts w:asciiTheme="minorBidi" w:eastAsia="Calibri" w:hAnsiTheme="minorBidi"/>
          <w:b/>
          <w:bCs/>
          <w:spacing w:val="2"/>
        </w:rPr>
      </w:pPr>
      <w:r w:rsidRPr="00E1542C">
        <w:rPr>
          <w:rFonts w:asciiTheme="minorBidi" w:eastAsia="Calibri" w:hAnsiTheme="minorBidi"/>
          <w:b/>
          <w:bCs/>
          <w:spacing w:val="2"/>
        </w:rPr>
        <w:t>Technical Parameters:</w:t>
      </w:r>
    </w:p>
    <w:p w14:paraId="4FFD3651" w14:textId="77777777" w:rsidR="00C079F4" w:rsidRPr="00E1542C" w:rsidRDefault="00C079F4" w:rsidP="00C079F4">
      <w:pPr>
        <w:pStyle w:val="ListParagraph"/>
        <w:spacing w:after="0"/>
        <w:ind w:left="360"/>
        <w:rPr>
          <w:rFonts w:asciiTheme="minorBidi" w:eastAsia="Calibri" w:hAnsiTheme="minorBidi"/>
          <w:b/>
          <w:bCs/>
          <w:spacing w:val="2"/>
        </w:rPr>
      </w:pPr>
    </w:p>
    <w:p w14:paraId="40199A11" w14:textId="77777777" w:rsidR="00C079F4" w:rsidRPr="00E1542C" w:rsidRDefault="00C079F4" w:rsidP="00C079F4">
      <w:pPr>
        <w:pStyle w:val="NoSpacing"/>
        <w:spacing w:line="276" w:lineRule="auto"/>
        <w:rPr>
          <w:rFonts w:asciiTheme="minorBidi" w:eastAsia="Calibri" w:hAnsiTheme="minorBidi" w:cstheme="minorBidi"/>
          <w:iCs/>
        </w:rPr>
      </w:pPr>
      <w:r w:rsidRPr="00E1542C">
        <w:rPr>
          <w:rFonts w:asciiTheme="minorBidi" w:eastAsia="Calibri" w:hAnsiTheme="minorBidi" w:cstheme="minorBidi"/>
          <w:iCs/>
        </w:rPr>
        <w:t>Salient features of the proposed road are given as under:</w:t>
      </w:r>
    </w:p>
    <w:p w14:paraId="31385372" w14:textId="77777777" w:rsidR="00C079F4" w:rsidRPr="00E1542C" w:rsidRDefault="00C079F4" w:rsidP="00C079F4">
      <w:pPr>
        <w:pStyle w:val="NoSpacing"/>
        <w:spacing w:line="276" w:lineRule="auto"/>
        <w:ind w:left="720"/>
        <w:rPr>
          <w:rFonts w:asciiTheme="minorBidi" w:eastAsia="Calibri" w:hAnsiTheme="minorBidi" w:cstheme="minorBidi"/>
          <w:b/>
          <w:iCs/>
        </w:rPr>
      </w:pPr>
    </w:p>
    <w:p w14:paraId="58E60B03" w14:textId="77777777" w:rsidR="00C079F4" w:rsidRPr="00E1542C" w:rsidRDefault="00C079F4" w:rsidP="00C079F4">
      <w:pPr>
        <w:spacing w:after="0"/>
        <w:ind w:right="72" w:firstLine="720"/>
        <w:rPr>
          <w:rFonts w:asciiTheme="minorBidi" w:eastAsia="Calibri" w:hAnsiTheme="minorBidi"/>
          <w:b/>
        </w:rPr>
      </w:pPr>
      <w:r w:rsidRPr="00E1542C">
        <w:rPr>
          <w:rFonts w:asciiTheme="minorBidi" w:eastAsia="Calibri" w:hAnsiTheme="minorBidi"/>
          <w:b/>
        </w:rPr>
        <w:t>Design Speed</w:t>
      </w:r>
      <w:r w:rsidRPr="00E1542C">
        <w:rPr>
          <w:rFonts w:asciiTheme="minorBidi" w:eastAsia="Calibri" w:hAnsiTheme="minorBidi"/>
        </w:rPr>
        <w:t xml:space="preserve">           </w:t>
      </w:r>
      <w:r w:rsidRPr="00E1542C">
        <w:rPr>
          <w:rFonts w:asciiTheme="minorBidi" w:eastAsia="Calibri" w:hAnsiTheme="minorBidi"/>
        </w:rPr>
        <w:tab/>
      </w:r>
      <w:r w:rsidRPr="00E1542C">
        <w:rPr>
          <w:rFonts w:asciiTheme="minorBidi" w:eastAsia="Calibri" w:hAnsiTheme="minorBidi"/>
        </w:rPr>
        <w:tab/>
      </w:r>
      <w:r w:rsidRPr="00E1542C">
        <w:rPr>
          <w:rFonts w:asciiTheme="minorBidi" w:eastAsia="Calibri" w:hAnsiTheme="minorBidi"/>
        </w:rPr>
        <w:tab/>
      </w:r>
      <w:r w:rsidRPr="00E1542C">
        <w:rPr>
          <w:rFonts w:asciiTheme="minorBidi" w:eastAsia="Calibri" w:hAnsiTheme="minorBidi"/>
          <w:b/>
        </w:rPr>
        <w:t>:</w:t>
      </w:r>
      <w:r w:rsidRPr="00E1542C">
        <w:rPr>
          <w:rFonts w:asciiTheme="minorBidi" w:eastAsia="Calibri" w:hAnsiTheme="minorBidi"/>
        </w:rPr>
        <w:tab/>
        <w:t xml:space="preserve">25 ~ 40 Kmph </w:t>
      </w:r>
    </w:p>
    <w:p w14:paraId="0C4160B0" w14:textId="77777777" w:rsidR="00C079F4" w:rsidRPr="00E1542C" w:rsidRDefault="00C079F4" w:rsidP="00C079F4">
      <w:pPr>
        <w:spacing w:after="0"/>
        <w:ind w:right="72" w:firstLine="720"/>
        <w:rPr>
          <w:rFonts w:asciiTheme="minorBidi" w:eastAsia="Calibri" w:hAnsiTheme="minorBidi"/>
        </w:rPr>
      </w:pPr>
      <w:r w:rsidRPr="00E1542C">
        <w:rPr>
          <w:rFonts w:asciiTheme="minorBidi" w:eastAsia="Calibri" w:hAnsiTheme="minorBidi"/>
          <w:b/>
        </w:rPr>
        <w:t>Road Width</w:t>
      </w:r>
      <w:r w:rsidRPr="00E1542C">
        <w:rPr>
          <w:rFonts w:asciiTheme="minorBidi" w:eastAsia="Calibri" w:hAnsiTheme="minorBidi"/>
        </w:rPr>
        <w:tab/>
      </w:r>
    </w:p>
    <w:p w14:paraId="4326F74F" w14:textId="77777777" w:rsidR="00C079F4" w:rsidRPr="00E1542C" w:rsidRDefault="00C079F4" w:rsidP="00C079F4">
      <w:pPr>
        <w:spacing w:after="0"/>
        <w:ind w:right="72" w:firstLine="720"/>
        <w:rPr>
          <w:rFonts w:asciiTheme="minorBidi" w:eastAsia="Calibri" w:hAnsiTheme="minorBidi"/>
        </w:rPr>
      </w:pPr>
      <w:r w:rsidRPr="00E1542C">
        <w:rPr>
          <w:rFonts w:asciiTheme="minorBidi" w:eastAsia="Calibri" w:hAnsiTheme="minorBidi"/>
        </w:rPr>
        <w:t>Carriageway</w:t>
      </w:r>
      <w:r w:rsidRPr="00E1542C">
        <w:rPr>
          <w:rFonts w:asciiTheme="minorBidi" w:eastAsia="Calibri" w:hAnsiTheme="minorBidi"/>
        </w:rPr>
        <w:tab/>
      </w:r>
      <w:r w:rsidRPr="00E1542C">
        <w:rPr>
          <w:rFonts w:asciiTheme="minorBidi" w:eastAsia="Calibri" w:hAnsiTheme="minorBidi"/>
        </w:rPr>
        <w:tab/>
      </w:r>
      <w:r w:rsidRPr="00E1542C">
        <w:rPr>
          <w:rFonts w:asciiTheme="minorBidi" w:eastAsia="Calibri" w:hAnsiTheme="minorBidi"/>
        </w:rPr>
        <w:tab/>
      </w:r>
      <w:r w:rsidRPr="00E1542C">
        <w:rPr>
          <w:rFonts w:asciiTheme="minorBidi" w:eastAsia="Calibri" w:hAnsiTheme="minorBidi"/>
        </w:rPr>
        <w:tab/>
      </w:r>
      <w:r w:rsidRPr="00E1542C">
        <w:rPr>
          <w:rFonts w:asciiTheme="minorBidi" w:eastAsia="Calibri" w:hAnsiTheme="minorBidi"/>
          <w:b/>
        </w:rPr>
        <w:t>:</w:t>
      </w:r>
      <w:r w:rsidRPr="00E1542C">
        <w:rPr>
          <w:rFonts w:asciiTheme="minorBidi" w:eastAsia="Calibri" w:hAnsiTheme="minorBidi"/>
        </w:rPr>
        <w:tab/>
        <w:t>7.5 m (Full JPCP Rigid)</w:t>
      </w:r>
    </w:p>
    <w:p w14:paraId="48EA7474" w14:textId="77777777" w:rsidR="00C079F4" w:rsidRPr="00E1542C" w:rsidRDefault="00C079F4" w:rsidP="00C079F4">
      <w:pPr>
        <w:spacing w:after="0"/>
        <w:ind w:right="72" w:firstLine="720"/>
        <w:rPr>
          <w:rFonts w:asciiTheme="minorBidi" w:eastAsia="Calibri" w:hAnsiTheme="minorBidi"/>
        </w:rPr>
      </w:pPr>
      <w:r w:rsidRPr="00E1542C">
        <w:rPr>
          <w:rFonts w:asciiTheme="minorBidi" w:eastAsia="Calibri" w:hAnsiTheme="minorBidi"/>
        </w:rPr>
        <w:t xml:space="preserve"> Hill Side </w:t>
      </w:r>
      <w:r w:rsidRPr="00E1542C">
        <w:rPr>
          <w:rFonts w:asciiTheme="minorBidi" w:eastAsia="Calibri" w:hAnsiTheme="minorBidi"/>
        </w:rPr>
        <w:tab/>
        <w:t xml:space="preserve">         </w:t>
      </w:r>
      <w:r w:rsidRPr="00E1542C">
        <w:rPr>
          <w:rFonts w:asciiTheme="minorBidi" w:eastAsia="Calibri" w:hAnsiTheme="minorBidi"/>
        </w:rPr>
        <w:tab/>
      </w:r>
      <w:r w:rsidRPr="00E1542C">
        <w:rPr>
          <w:rFonts w:asciiTheme="minorBidi" w:eastAsia="Calibri" w:hAnsiTheme="minorBidi"/>
        </w:rPr>
        <w:tab/>
      </w:r>
      <w:r w:rsidRPr="00E1542C">
        <w:rPr>
          <w:rFonts w:asciiTheme="minorBidi" w:eastAsia="Calibri" w:hAnsiTheme="minorBidi"/>
        </w:rPr>
        <w:tab/>
      </w:r>
      <w:r w:rsidRPr="00E1542C">
        <w:rPr>
          <w:rFonts w:asciiTheme="minorBidi" w:eastAsia="Calibri" w:hAnsiTheme="minorBidi"/>
          <w:b/>
        </w:rPr>
        <w:t>:</w:t>
      </w:r>
      <w:r w:rsidRPr="00E1542C">
        <w:rPr>
          <w:rFonts w:asciiTheme="minorBidi" w:eastAsia="Calibri" w:hAnsiTheme="minorBidi"/>
        </w:rPr>
        <w:tab/>
        <w:t>0.6m lined drain</w:t>
      </w:r>
      <w:r w:rsidRPr="00E1542C">
        <w:rPr>
          <w:rFonts w:asciiTheme="minorBidi" w:eastAsia="Calibri" w:hAnsiTheme="minorBidi"/>
        </w:rPr>
        <w:tab/>
      </w:r>
      <w:r w:rsidRPr="00E1542C">
        <w:rPr>
          <w:rFonts w:asciiTheme="minorBidi" w:eastAsia="Calibri" w:hAnsiTheme="minorBidi"/>
        </w:rPr>
        <w:tab/>
      </w:r>
    </w:p>
    <w:p w14:paraId="65826F6A" w14:textId="77777777" w:rsidR="00C079F4" w:rsidRPr="00E1542C" w:rsidRDefault="00C079F4" w:rsidP="00C079F4">
      <w:pPr>
        <w:spacing w:after="0"/>
        <w:ind w:right="72" w:firstLine="720"/>
        <w:rPr>
          <w:rFonts w:asciiTheme="minorBidi" w:eastAsia="Calibri" w:hAnsiTheme="minorBidi"/>
          <w:b/>
        </w:rPr>
      </w:pPr>
      <w:r w:rsidRPr="00E1542C">
        <w:rPr>
          <w:rFonts w:asciiTheme="minorBidi" w:eastAsia="Calibri" w:hAnsiTheme="minorBidi"/>
          <w:b/>
        </w:rPr>
        <w:t>Crown Slope:</w:t>
      </w:r>
    </w:p>
    <w:p w14:paraId="57F91737" w14:textId="77777777" w:rsidR="00C079F4" w:rsidRPr="00E1542C" w:rsidRDefault="00C079F4" w:rsidP="00C079F4">
      <w:pPr>
        <w:spacing w:after="0"/>
        <w:ind w:right="72" w:firstLine="720"/>
        <w:rPr>
          <w:rFonts w:asciiTheme="minorBidi" w:eastAsia="Calibri" w:hAnsiTheme="minorBidi"/>
        </w:rPr>
      </w:pPr>
      <w:r w:rsidRPr="00E1542C">
        <w:rPr>
          <w:rFonts w:asciiTheme="minorBidi" w:eastAsia="Calibri" w:hAnsiTheme="minorBidi"/>
        </w:rPr>
        <w:t>Pavement</w:t>
      </w:r>
      <w:r w:rsidRPr="00E1542C">
        <w:rPr>
          <w:rFonts w:asciiTheme="minorBidi" w:eastAsia="Calibri" w:hAnsiTheme="minorBidi"/>
        </w:rPr>
        <w:tab/>
      </w:r>
      <w:r w:rsidRPr="00E1542C">
        <w:rPr>
          <w:rFonts w:asciiTheme="minorBidi" w:eastAsia="Calibri" w:hAnsiTheme="minorBidi"/>
        </w:rPr>
        <w:tab/>
      </w:r>
      <w:r w:rsidRPr="00E1542C">
        <w:rPr>
          <w:rFonts w:asciiTheme="minorBidi" w:eastAsia="Calibri" w:hAnsiTheme="minorBidi"/>
        </w:rPr>
        <w:tab/>
      </w:r>
      <w:r w:rsidRPr="00E1542C">
        <w:rPr>
          <w:rFonts w:asciiTheme="minorBidi" w:eastAsia="Calibri" w:hAnsiTheme="minorBidi"/>
        </w:rPr>
        <w:tab/>
      </w:r>
      <w:r w:rsidRPr="00E1542C">
        <w:rPr>
          <w:rFonts w:asciiTheme="minorBidi" w:eastAsia="Calibri" w:hAnsiTheme="minorBidi"/>
          <w:b/>
        </w:rPr>
        <w:t>:</w:t>
      </w:r>
      <w:r w:rsidRPr="00E1542C">
        <w:rPr>
          <w:rFonts w:asciiTheme="minorBidi" w:eastAsia="Calibri" w:hAnsiTheme="minorBidi"/>
        </w:rPr>
        <w:tab/>
        <w:t>2.0%</w:t>
      </w:r>
    </w:p>
    <w:p w14:paraId="09FC6D6E" w14:textId="77777777" w:rsidR="00C079F4" w:rsidRPr="00E1542C" w:rsidRDefault="00C079F4" w:rsidP="00C079F4">
      <w:pPr>
        <w:spacing w:after="0"/>
        <w:ind w:right="72"/>
        <w:rPr>
          <w:rFonts w:asciiTheme="minorBidi" w:eastAsia="Calibri" w:hAnsiTheme="minorBidi"/>
        </w:rPr>
      </w:pPr>
      <w:r w:rsidRPr="00E1542C">
        <w:rPr>
          <w:rFonts w:asciiTheme="minorBidi" w:eastAsia="Calibri" w:hAnsiTheme="minorBidi"/>
        </w:rPr>
        <w:tab/>
        <w:t>Shoulder</w:t>
      </w:r>
      <w:r w:rsidRPr="00E1542C">
        <w:rPr>
          <w:rFonts w:asciiTheme="minorBidi" w:eastAsia="Calibri" w:hAnsiTheme="minorBidi"/>
        </w:rPr>
        <w:tab/>
      </w:r>
      <w:r w:rsidRPr="00E1542C">
        <w:rPr>
          <w:rFonts w:asciiTheme="minorBidi" w:eastAsia="Calibri" w:hAnsiTheme="minorBidi"/>
        </w:rPr>
        <w:tab/>
      </w:r>
      <w:r w:rsidRPr="00E1542C">
        <w:rPr>
          <w:rFonts w:asciiTheme="minorBidi" w:eastAsia="Calibri" w:hAnsiTheme="minorBidi"/>
        </w:rPr>
        <w:tab/>
      </w:r>
      <w:r w:rsidRPr="00E1542C">
        <w:rPr>
          <w:rFonts w:asciiTheme="minorBidi" w:eastAsia="Calibri" w:hAnsiTheme="minorBidi"/>
        </w:rPr>
        <w:tab/>
      </w:r>
      <w:r w:rsidRPr="00E1542C">
        <w:rPr>
          <w:rFonts w:asciiTheme="minorBidi" w:eastAsia="Calibri" w:hAnsiTheme="minorBidi"/>
          <w:b/>
        </w:rPr>
        <w:t>:</w:t>
      </w:r>
      <w:r w:rsidRPr="00E1542C">
        <w:rPr>
          <w:rFonts w:asciiTheme="minorBidi" w:eastAsia="Calibri" w:hAnsiTheme="minorBidi"/>
        </w:rPr>
        <w:tab/>
        <w:t>4.0%</w:t>
      </w:r>
    </w:p>
    <w:p w14:paraId="33FEBD46" w14:textId="77777777" w:rsidR="00C079F4" w:rsidRPr="00E1542C" w:rsidRDefault="00C079F4" w:rsidP="00C079F4">
      <w:pPr>
        <w:pStyle w:val="NoSpacing"/>
        <w:spacing w:line="276" w:lineRule="auto"/>
        <w:ind w:firstLine="720"/>
        <w:rPr>
          <w:rFonts w:asciiTheme="minorBidi" w:eastAsia="Calibri" w:hAnsiTheme="minorBidi" w:cstheme="minorBidi"/>
          <w:b/>
        </w:rPr>
      </w:pPr>
      <w:r w:rsidRPr="00E1542C">
        <w:rPr>
          <w:rFonts w:asciiTheme="minorBidi" w:eastAsia="Calibri" w:hAnsiTheme="minorBidi" w:cstheme="minorBidi"/>
          <w:b/>
        </w:rPr>
        <w:t>Embankment:</w:t>
      </w:r>
    </w:p>
    <w:p w14:paraId="4EAFF5A1" w14:textId="77777777" w:rsidR="00C079F4" w:rsidRPr="00E1542C" w:rsidRDefault="00C079F4" w:rsidP="00C079F4">
      <w:pPr>
        <w:pStyle w:val="NoSpacing"/>
        <w:spacing w:line="276" w:lineRule="auto"/>
        <w:rPr>
          <w:rFonts w:asciiTheme="minorBidi" w:eastAsia="Calibri" w:hAnsiTheme="minorBidi" w:cstheme="minorBidi"/>
        </w:rPr>
      </w:pPr>
      <w:r w:rsidRPr="00E1542C">
        <w:rPr>
          <w:rFonts w:asciiTheme="minorBidi" w:eastAsia="Calibri" w:hAnsiTheme="minorBidi" w:cstheme="minorBidi"/>
        </w:rPr>
        <w:tab/>
        <w:t>Side Slope</w:t>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b/>
        </w:rPr>
        <w:t>:</w:t>
      </w:r>
      <w:r w:rsidRPr="00E1542C">
        <w:rPr>
          <w:rFonts w:asciiTheme="minorBidi" w:eastAsia="Calibri" w:hAnsiTheme="minorBidi" w:cstheme="minorBidi"/>
        </w:rPr>
        <w:tab/>
        <w:t>2H :1V (Common) in Fill</w:t>
      </w:r>
    </w:p>
    <w:p w14:paraId="4F6EFB1A" w14:textId="77777777" w:rsidR="00C079F4" w:rsidRPr="00E1542C" w:rsidRDefault="00C079F4" w:rsidP="00C079F4">
      <w:pPr>
        <w:pStyle w:val="NoSpacing"/>
        <w:spacing w:line="276" w:lineRule="auto"/>
        <w:rPr>
          <w:rFonts w:asciiTheme="minorBidi" w:eastAsia="Calibri" w:hAnsiTheme="minorBidi" w:cstheme="minorBidi"/>
          <w:b/>
        </w:rPr>
      </w:pPr>
      <w:r w:rsidRPr="00E1542C">
        <w:rPr>
          <w:rFonts w:asciiTheme="minorBidi" w:eastAsia="Calibri" w:hAnsiTheme="minorBidi" w:cstheme="minorBidi"/>
          <w:b/>
        </w:rPr>
        <w:tab/>
      </w:r>
      <w:r w:rsidRPr="00E1542C">
        <w:rPr>
          <w:rFonts w:asciiTheme="minorBidi" w:eastAsia="Calibri" w:hAnsiTheme="minorBidi" w:cstheme="minorBidi"/>
        </w:rPr>
        <w:t>Cut Slope</w:t>
      </w:r>
      <w:r w:rsidRPr="00E1542C">
        <w:rPr>
          <w:rFonts w:asciiTheme="minorBidi" w:eastAsia="Calibri" w:hAnsiTheme="minorBidi" w:cstheme="minorBidi"/>
          <w:b/>
        </w:rPr>
        <w:tab/>
      </w:r>
      <w:r w:rsidRPr="00E1542C">
        <w:rPr>
          <w:rFonts w:asciiTheme="minorBidi" w:eastAsia="Calibri" w:hAnsiTheme="minorBidi" w:cstheme="minorBidi"/>
          <w:b/>
        </w:rPr>
        <w:tab/>
      </w:r>
      <w:r w:rsidRPr="00E1542C">
        <w:rPr>
          <w:rFonts w:asciiTheme="minorBidi" w:eastAsia="Calibri" w:hAnsiTheme="minorBidi" w:cstheme="minorBidi"/>
          <w:b/>
        </w:rPr>
        <w:tab/>
      </w:r>
      <w:r w:rsidRPr="00E1542C">
        <w:rPr>
          <w:rFonts w:asciiTheme="minorBidi" w:eastAsia="Calibri" w:hAnsiTheme="minorBidi" w:cstheme="minorBidi"/>
          <w:b/>
        </w:rPr>
        <w:tab/>
        <w:t>:</w:t>
      </w:r>
      <w:r w:rsidRPr="00E1542C">
        <w:rPr>
          <w:rFonts w:asciiTheme="minorBidi" w:eastAsia="Calibri" w:hAnsiTheme="minorBidi" w:cstheme="minorBidi"/>
          <w:b/>
        </w:rPr>
        <w:tab/>
      </w:r>
      <w:r w:rsidRPr="00E1542C">
        <w:rPr>
          <w:rFonts w:asciiTheme="minorBidi" w:eastAsia="Calibri" w:hAnsiTheme="minorBidi" w:cstheme="minorBidi"/>
        </w:rPr>
        <w:t>1</w:t>
      </w:r>
      <w:proofErr w:type="gramStart"/>
      <w:r w:rsidRPr="00E1542C">
        <w:rPr>
          <w:rFonts w:asciiTheme="minorBidi" w:eastAsia="Calibri" w:hAnsiTheme="minorBidi" w:cstheme="minorBidi"/>
        </w:rPr>
        <w:t>H :</w:t>
      </w:r>
      <w:proofErr w:type="gramEnd"/>
      <w:r w:rsidRPr="00E1542C">
        <w:rPr>
          <w:rFonts w:asciiTheme="minorBidi" w:eastAsia="Calibri" w:hAnsiTheme="minorBidi" w:cstheme="minorBidi"/>
        </w:rPr>
        <w:t xml:space="preserve"> 1V in Common Cut</w:t>
      </w:r>
    </w:p>
    <w:p w14:paraId="6FA3F793" w14:textId="77777777" w:rsidR="00C079F4" w:rsidRPr="00E1542C" w:rsidRDefault="00C079F4" w:rsidP="00C079F4">
      <w:pPr>
        <w:pStyle w:val="NoSpacing"/>
        <w:spacing w:line="276" w:lineRule="auto"/>
        <w:rPr>
          <w:rFonts w:asciiTheme="minorBidi" w:eastAsia="Calibri" w:hAnsiTheme="minorBidi" w:cstheme="minorBidi"/>
        </w:rPr>
      </w:pP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b/>
        </w:rPr>
        <w:t>:</w:t>
      </w:r>
      <w:r w:rsidRPr="00E1542C">
        <w:rPr>
          <w:rFonts w:asciiTheme="minorBidi" w:eastAsia="Calibri" w:hAnsiTheme="minorBidi" w:cstheme="minorBidi"/>
        </w:rPr>
        <w:tab/>
        <w:t>1</w:t>
      </w:r>
      <w:proofErr w:type="gramStart"/>
      <w:r w:rsidRPr="00E1542C">
        <w:rPr>
          <w:rFonts w:asciiTheme="minorBidi" w:eastAsia="Calibri" w:hAnsiTheme="minorBidi" w:cstheme="minorBidi"/>
        </w:rPr>
        <w:t>H :</w:t>
      </w:r>
      <w:proofErr w:type="gramEnd"/>
      <w:r w:rsidRPr="00E1542C">
        <w:rPr>
          <w:rFonts w:asciiTheme="minorBidi" w:eastAsia="Calibri" w:hAnsiTheme="minorBidi" w:cstheme="minorBidi"/>
        </w:rPr>
        <w:t xml:space="preserve"> 2V in Soft Rock Cut</w:t>
      </w:r>
    </w:p>
    <w:p w14:paraId="005DA829" w14:textId="77777777" w:rsidR="00C079F4" w:rsidRPr="00E1542C" w:rsidRDefault="00C079F4" w:rsidP="00C079F4">
      <w:pPr>
        <w:pStyle w:val="NoSpacing"/>
        <w:spacing w:line="276" w:lineRule="auto"/>
        <w:rPr>
          <w:rFonts w:asciiTheme="minorBidi" w:eastAsia="Calibri" w:hAnsiTheme="minorBidi" w:cstheme="minorBidi"/>
        </w:rPr>
      </w:pP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b/>
        </w:rPr>
        <w:t>:</w:t>
      </w:r>
      <w:r w:rsidRPr="00E1542C">
        <w:rPr>
          <w:rFonts w:asciiTheme="minorBidi" w:eastAsia="Calibri" w:hAnsiTheme="minorBidi" w:cstheme="minorBidi"/>
          <w:b/>
        </w:rPr>
        <w:tab/>
      </w:r>
      <w:r w:rsidRPr="00E1542C">
        <w:rPr>
          <w:rFonts w:asciiTheme="minorBidi" w:eastAsia="Calibri" w:hAnsiTheme="minorBidi" w:cstheme="minorBidi"/>
        </w:rPr>
        <w:t>1</w:t>
      </w:r>
      <w:proofErr w:type="gramStart"/>
      <w:r w:rsidRPr="00E1542C">
        <w:rPr>
          <w:rFonts w:asciiTheme="minorBidi" w:eastAsia="Calibri" w:hAnsiTheme="minorBidi" w:cstheme="minorBidi"/>
        </w:rPr>
        <w:t>H :</w:t>
      </w:r>
      <w:proofErr w:type="gramEnd"/>
      <w:r w:rsidRPr="00E1542C">
        <w:rPr>
          <w:rFonts w:asciiTheme="minorBidi" w:eastAsia="Calibri" w:hAnsiTheme="minorBidi" w:cstheme="minorBidi"/>
        </w:rPr>
        <w:t xml:space="preserve"> 3V in Medium Rock Cut</w:t>
      </w:r>
    </w:p>
    <w:p w14:paraId="2408D3C9" w14:textId="77777777" w:rsidR="00C079F4" w:rsidRPr="00E1542C" w:rsidRDefault="00C079F4" w:rsidP="00C079F4">
      <w:pPr>
        <w:pStyle w:val="NoSpacing"/>
        <w:spacing w:line="276" w:lineRule="auto"/>
        <w:rPr>
          <w:rFonts w:asciiTheme="minorBidi" w:eastAsia="Calibri" w:hAnsiTheme="minorBidi" w:cstheme="minorBidi"/>
          <w:b/>
        </w:rPr>
      </w:pP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b/>
        </w:rPr>
        <w:t>:</w:t>
      </w:r>
      <w:r w:rsidRPr="00E1542C">
        <w:rPr>
          <w:rFonts w:asciiTheme="minorBidi" w:eastAsia="Calibri" w:hAnsiTheme="minorBidi" w:cstheme="minorBidi"/>
        </w:rPr>
        <w:tab/>
        <w:t>1</w:t>
      </w:r>
      <w:proofErr w:type="gramStart"/>
      <w:r w:rsidRPr="00E1542C">
        <w:rPr>
          <w:rFonts w:asciiTheme="minorBidi" w:eastAsia="Calibri" w:hAnsiTheme="minorBidi" w:cstheme="minorBidi"/>
        </w:rPr>
        <w:t>H :</w:t>
      </w:r>
      <w:proofErr w:type="gramEnd"/>
      <w:r w:rsidRPr="00E1542C">
        <w:rPr>
          <w:rFonts w:asciiTheme="minorBidi" w:eastAsia="Calibri" w:hAnsiTheme="minorBidi" w:cstheme="minorBidi"/>
        </w:rPr>
        <w:t xml:space="preserve"> 4V in Hard Rock Cut</w:t>
      </w:r>
    </w:p>
    <w:p w14:paraId="01B183EA" w14:textId="77777777" w:rsidR="00C079F4" w:rsidRPr="00E1542C" w:rsidRDefault="00C079F4" w:rsidP="00C079F4">
      <w:pPr>
        <w:pStyle w:val="NoSpacing"/>
        <w:spacing w:line="276" w:lineRule="auto"/>
        <w:ind w:firstLine="720"/>
        <w:rPr>
          <w:rFonts w:asciiTheme="minorBidi" w:eastAsia="Calibri" w:hAnsiTheme="minorBidi" w:cstheme="minorBidi"/>
          <w:b/>
        </w:rPr>
      </w:pPr>
      <w:r w:rsidRPr="00E1542C">
        <w:rPr>
          <w:rFonts w:asciiTheme="minorBidi" w:eastAsia="Calibri" w:hAnsiTheme="minorBidi" w:cstheme="minorBidi"/>
          <w:b/>
        </w:rPr>
        <w:t>Right of Way</w:t>
      </w:r>
      <w:r w:rsidRPr="00E1542C">
        <w:rPr>
          <w:rFonts w:asciiTheme="minorBidi" w:eastAsia="Calibri" w:hAnsiTheme="minorBidi" w:cstheme="minorBidi"/>
          <w:b/>
        </w:rPr>
        <w:tab/>
      </w:r>
      <w:r w:rsidRPr="00E1542C">
        <w:rPr>
          <w:rFonts w:asciiTheme="minorBidi" w:eastAsia="Calibri" w:hAnsiTheme="minorBidi" w:cstheme="minorBidi"/>
          <w:b/>
        </w:rPr>
        <w:tab/>
      </w:r>
      <w:r w:rsidRPr="00E1542C">
        <w:rPr>
          <w:rFonts w:asciiTheme="minorBidi" w:eastAsia="Calibri" w:hAnsiTheme="minorBidi" w:cstheme="minorBidi"/>
          <w:b/>
        </w:rPr>
        <w:tab/>
      </w:r>
      <w:r w:rsidRPr="00E1542C">
        <w:rPr>
          <w:rFonts w:asciiTheme="minorBidi" w:eastAsia="Calibri" w:hAnsiTheme="minorBidi" w:cstheme="minorBidi"/>
          <w:b/>
        </w:rPr>
        <w:tab/>
      </w:r>
      <w:r w:rsidRPr="00E1542C">
        <w:rPr>
          <w:rFonts w:asciiTheme="minorBidi" w:eastAsia="Calibri" w:hAnsiTheme="minorBidi" w:cstheme="minorBidi"/>
          <w:b/>
        </w:rPr>
        <w:tab/>
      </w:r>
    </w:p>
    <w:p w14:paraId="121E6B39" w14:textId="77777777" w:rsidR="00C079F4" w:rsidRPr="00E1542C" w:rsidRDefault="00C079F4" w:rsidP="00C079F4">
      <w:pPr>
        <w:pStyle w:val="NoSpacing"/>
        <w:spacing w:line="276" w:lineRule="auto"/>
        <w:ind w:firstLine="720"/>
        <w:rPr>
          <w:rFonts w:asciiTheme="minorBidi" w:eastAsia="Calibri" w:hAnsiTheme="minorBidi" w:cstheme="minorBidi"/>
        </w:rPr>
      </w:pPr>
      <w:r w:rsidRPr="00E1542C">
        <w:rPr>
          <w:rFonts w:asciiTheme="minorBidi" w:eastAsia="Calibri" w:hAnsiTheme="minorBidi" w:cstheme="minorBidi"/>
        </w:rPr>
        <w:t>Total ROW</w:t>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b/>
        </w:rPr>
        <w:t>:</w:t>
      </w:r>
      <w:r w:rsidRPr="00E1542C">
        <w:rPr>
          <w:rFonts w:asciiTheme="minorBidi" w:eastAsia="Calibri" w:hAnsiTheme="minorBidi" w:cstheme="minorBidi"/>
        </w:rPr>
        <w:tab/>
        <w:t>20 m</w:t>
      </w:r>
    </w:p>
    <w:p w14:paraId="34041A90" w14:textId="77777777" w:rsidR="00C079F4" w:rsidRPr="00E1542C" w:rsidRDefault="00C079F4" w:rsidP="00C079F4">
      <w:pPr>
        <w:pStyle w:val="NoSpacing"/>
        <w:spacing w:line="276" w:lineRule="auto"/>
        <w:rPr>
          <w:rFonts w:asciiTheme="minorBidi" w:eastAsia="Calibri" w:hAnsiTheme="minorBidi" w:cstheme="minorBidi"/>
        </w:rPr>
      </w:pP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b/>
        </w:rPr>
        <w:t>:</w:t>
      </w:r>
      <w:r w:rsidRPr="00E1542C">
        <w:rPr>
          <w:rFonts w:asciiTheme="minorBidi" w:eastAsia="Calibri" w:hAnsiTheme="minorBidi" w:cstheme="minorBidi"/>
        </w:rPr>
        <w:tab/>
        <w:t>5m on Valley Side</w:t>
      </w:r>
    </w:p>
    <w:p w14:paraId="1C7BE147" w14:textId="77777777" w:rsidR="00C079F4" w:rsidRPr="00E1542C" w:rsidRDefault="00C079F4" w:rsidP="00C079F4">
      <w:pPr>
        <w:pStyle w:val="NoSpacing"/>
        <w:spacing w:line="276" w:lineRule="auto"/>
        <w:rPr>
          <w:rFonts w:asciiTheme="minorBidi" w:eastAsia="Calibri" w:hAnsiTheme="minorBidi" w:cstheme="minorBidi"/>
        </w:rPr>
      </w:pP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b/>
        </w:rPr>
        <w:t>:</w:t>
      </w:r>
      <w:r w:rsidRPr="00E1542C">
        <w:rPr>
          <w:rFonts w:asciiTheme="minorBidi" w:eastAsia="Calibri" w:hAnsiTheme="minorBidi" w:cstheme="minorBidi"/>
        </w:rPr>
        <w:tab/>
        <w:t>15m on Hill Side</w:t>
      </w:r>
    </w:p>
    <w:p w14:paraId="577E27E6" w14:textId="77777777" w:rsidR="00C079F4" w:rsidRPr="00E1542C" w:rsidRDefault="00C079F4" w:rsidP="00C079F4">
      <w:pPr>
        <w:pStyle w:val="NoSpacing"/>
        <w:spacing w:line="276" w:lineRule="auto"/>
        <w:rPr>
          <w:rFonts w:asciiTheme="minorBidi" w:eastAsia="Calibri" w:hAnsiTheme="minorBidi" w:cstheme="minorBidi"/>
          <w:b/>
          <w:sz w:val="10"/>
        </w:rPr>
      </w:pPr>
    </w:p>
    <w:p w14:paraId="1DCD8ADB" w14:textId="77777777" w:rsidR="00C079F4" w:rsidRPr="00E1542C" w:rsidRDefault="00C079F4" w:rsidP="00C079F4">
      <w:pPr>
        <w:pStyle w:val="NoSpacing"/>
        <w:spacing w:line="276" w:lineRule="auto"/>
        <w:ind w:firstLine="720"/>
        <w:rPr>
          <w:rFonts w:asciiTheme="minorBidi" w:eastAsia="Calibri" w:hAnsiTheme="minorBidi" w:cstheme="minorBidi"/>
        </w:rPr>
      </w:pPr>
      <w:r w:rsidRPr="00E1542C">
        <w:rPr>
          <w:rFonts w:asciiTheme="minorBidi" w:eastAsia="Calibri" w:hAnsiTheme="minorBidi" w:cstheme="minorBidi"/>
          <w:b/>
        </w:rPr>
        <w:lastRenderedPageBreak/>
        <w:t>Maximum Super Elevation</w:t>
      </w:r>
      <w:r w:rsidRPr="00E1542C">
        <w:rPr>
          <w:rFonts w:asciiTheme="minorBidi" w:eastAsia="Calibri" w:hAnsiTheme="minorBidi" w:cstheme="minorBidi"/>
          <w:b/>
        </w:rPr>
        <w:tab/>
        <w:t>:</w:t>
      </w:r>
      <w:r w:rsidRPr="00E1542C">
        <w:rPr>
          <w:rFonts w:asciiTheme="minorBidi" w:eastAsia="Calibri" w:hAnsiTheme="minorBidi" w:cstheme="minorBidi"/>
          <w:b/>
        </w:rPr>
        <w:tab/>
      </w:r>
      <w:r w:rsidRPr="00E1542C">
        <w:rPr>
          <w:rFonts w:asciiTheme="minorBidi" w:eastAsia="Calibri" w:hAnsiTheme="minorBidi" w:cstheme="minorBidi"/>
        </w:rPr>
        <w:t>6%</w:t>
      </w:r>
    </w:p>
    <w:p w14:paraId="7154C767" w14:textId="77777777" w:rsidR="00C079F4" w:rsidRPr="00E1542C" w:rsidRDefault="00C079F4" w:rsidP="00C079F4">
      <w:pPr>
        <w:pStyle w:val="NoSpacing"/>
        <w:spacing w:line="276" w:lineRule="auto"/>
        <w:rPr>
          <w:rFonts w:asciiTheme="minorBidi" w:eastAsia="Calibri" w:hAnsiTheme="minorBidi" w:cstheme="minorBidi"/>
          <w:b/>
          <w:sz w:val="8"/>
        </w:rPr>
      </w:pPr>
    </w:p>
    <w:p w14:paraId="5C729E12" w14:textId="77777777" w:rsidR="00C079F4" w:rsidRPr="00E1542C" w:rsidRDefault="00C079F4" w:rsidP="00C079F4">
      <w:pPr>
        <w:pStyle w:val="NoSpacing"/>
        <w:spacing w:line="276" w:lineRule="auto"/>
        <w:ind w:left="720"/>
        <w:rPr>
          <w:rFonts w:asciiTheme="minorBidi" w:eastAsia="Calibri" w:hAnsiTheme="minorBidi" w:cstheme="minorBidi"/>
          <w:b/>
        </w:rPr>
      </w:pPr>
      <w:r w:rsidRPr="00E1542C">
        <w:rPr>
          <w:rFonts w:asciiTheme="minorBidi" w:eastAsia="Calibri" w:hAnsiTheme="minorBidi" w:cstheme="minorBidi"/>
          <w:b/>
        </w:rPr>
        <w:t>Gradient:</w:t>
      </w:r>
    </w:p>
    <w:p w14:paraId="342708DC" w14:textId="77777777" w:rsidR="00C079F4" w:rsidRPr="00E1542C" w:rsidRDefault="00C079F4" w:rsidP="00C079F4">
      <w:pPr>
        <w:pStyle w:val="NoSpacing"/>
        <w:spacing w:line="276" w:lineRule="auto"/>
        <w:ind w:firstLine="720"/>
        <w:rPr>
          <w:rFonts w:asciiTheme="minorBidi" w:eastAsia="Calibri" w:hAnsiTheme="minorBidi" w:cstheme="minorBidi"/>
        </w:rPr>
      </w:pPr>
      <w:r w:rsidRPr="00E1542C">
        <w:rPr>
          <w:rFonts w:asciiTheme="minorBidi" w:eastAsia="Calibri" w:hAnsiTheme="minorBidi" w:cstheme="minorBidi"/>
        </w:rPr>
        <w:t>Maximum (Existing)</w:t>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b/>
        </w:rPr>
        <w:t>:</w:t>
      </w:r>
      <w:r w:rsidRPr="00E1542C">
        <w:rPr>
          <w:rFonts w:asciiTheme="minorBidi" w:eastAsia="Calibri" w:hAnsiTheme="minorBidi" w:cstheme="minorBidi"/>
        </w:rPr>
        <w:tab/>
        <w:t>21%</w:t>
      </w:r>
    </w:p>
    <w:p w14:paraId="588B9E1C" w14:textId="77777777" w:rsidR="00C079F4" w:rsidRPr="00E1542C" w:rsidRDefault="00C079F4" w:rsidP="00C079F4">
      <w:pPr>
        <w:pStyle w:val="NoSpacing"/>
        <w:spacing w:line="276" w:lineRule="auto"/>
        <w:ind w:firstLine="720"/>
        <w:rPr>
          <w:rFonts w:asciiTheme="minorBidi" w:eastAsia="Calibri" w:hAnsiTheme="minorBidi" w:cstheme="minorBidi"/>
        </w:rPr>
      </w:pPr>
      <w:r w:rsidRPr="00E1542C">
        <w:rPr>
          <w:rFonts w:asciiTheme="minorBidi" w:eastAsia="Calibri" w:hAnsiTheme="minorBidi" w:cstheme="minorBidi"/>
        </w:rPr>
        <w:t>Maximum (Provided)</w:t>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b/>
        </w:rPr>
        <w:t>:</w:t>
      </w:r>
      <w:r w:rsidRPr="00E1542C">
        <w:rPr>
          <w:rFonts w:asciiTheme="minorBidi" w:eastAsia="Calibri" w:hAnsiTheme="minorBidi" w:cstheme="minorBidi"/>
        </w:rPr>
        <w:tab/>
        <w:t xml:space="preserve">15% </w:t>
      </w:r>
    </w:p>
    <w:p w14:paraId="7F3D8F3B" w14:textId="77777777" w:rsidR="00C079F4" w:rsidRPr="00E1542C" w:rsidRDefault="00C079F4" w:rsidP="00C079F4">
      <w:pPr>
        <w:pStyle w:val="NoSpacing"/>
        <w:spacing w:line="276" w:lineRule="auto"/>
        <w:rPr>
          <w:rFonts w:asciiTheme="minorBidi" w:eastAsia="Calibri" w:hAnsiTheme="minorBidi" w:cstheme="minorBidi"/>
          <w:b/>
          <w:sz w:val="16"/>
        </w:rPr>
      </w:pPr>
    </w:p>
    <w:p w14:paraId="77ACBC52" w14:textId="77777777" w:rsidR="00C079F4" w:rsidRPr="00E1542C" w:rsidRDefault="00C079F4" w:rsidP="00C079F4">
      <w:pPr>
        <w:pStyle w:val="NoSpacing"/>
        <w:spacing w:line="276" w:lineRule="auto"/>
        <w:ind w:left="720"/>
        <w:rPr>
          <w:rFonts w:asciiTheme="minorBidi" w:eastAsia="Calibri" w:hAnsiTheme="minorBidi" w:cstheme="minorBidi"/>
        </w:rPr>
      </w:pPr>
      <w:r w:rsidRPr="00E1542C">
        <w:rPr>
          <w:rFonts w:asciiTheme="minorBidi" w:eastAsia="Calibri" w:hAnsiTheme="minorBidi" w:cstheme="minorBidi"/>
          <w:b/>
        </w:rPr>
        <w:t>Design Life of Structures</w:t>
      </w:r>
      <w:r w:rsidRPr="00E1542C">
        <w:rPr>
          <w:rFonts w:asciiTheme="minorBidi" w:eastAsia="Calibri" w:hAnsiTheme="minorBidi" w:cstheme="minorBidi"/>
          <w:b/>
        </w:rPr>
        <w:tab/>
      </w:r>
    </w:p>
    <w:p w14:paraId="38C19997" w14:textId="77777777" w:rsidR="00C079F4" w:rsidRPr="00E1542C" w:rsidRDefault="00C079F4" w:rsidP="00C079F4">
      <w:pPr>
        <w:pStyle w:val="NoSpacing"/>
        <w:spacing w:line="276" w:lineRule="auto"/>
        <w:ind w:left="1440" w:firstLine="720"/>
        <w:rPr>
          <w:rFonts w:asciiTheme="minorBidi" w:eastAsia="Calibri" w:hAnsiTheme="minorBidi" w:cstheme="minorBidi"/>
          <w:sz w:val="8"/>
        </w:rPr>
      </w:pPr>
    </w:p>
    <w:p w14:paraId="762DFCCF" w14:textId="77777777" w:rsidR="00C079F4" w:rsidRPr="00E1542C" w:rsidRDefault="00C079F4" w:rsidP="00C079F4">
      <w:pPr>
        <w:pStyle w:val="NoSpacing"/>
        <w:spacing w:line="276" w:lineRule="auto"/>
        <w:ind w:firstLine="720"/>
        <w:rPr>
          <w:rFonts w:asciiTheme="minorBidi" w:eastAsia="Calibri" w:hAnsiTheme="minorBidi" w:cstheme="minorBidi"/>
        </w:rPr>
      </w:pPr>
      <w:r w:rsidRPr="00E1542C">
        <w:rPr>
          <w:rFonts w:asciiTheme="minorBidi" w:eastAsia="Calibri" w:hAnsiTheme="minorBidi" w:cstheme="minorBidi"/>
        </w:rPr>
        <w:t>Culverts</w:t>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b/>
        </w:rPr>
        <w:t>:</w:t>
      </w:r>
      <w:r w:rsidRPr="00E1542C">
        <w:rPr>
          <w:rFonts w:asciiTheme="minorBidi" w:eastAsia="Calibri" w:hAnsiTheme="minorBidi" w:cstheme="minorBidi"/>
        </w:rPr>
        <w:tab/>
        <w:t>25 Years</w:t>
      </w:r>
    </w:p>
    <w:p w14:paraId="5D4891ED" w14:textId="77777777" w:rsidR="00C079F4" w:rsidRPr="00E1542C" w:rsidRDefault="00C079F4" w:rsidP="00C079F4">
      <w:pPr>
        <w:pStyle w:val="NoSpacing"/>
        <w:spacing w:line="276" w:lineRule="auto"/>
        <w:ind w:left="720"/>
        <w:rPr>
          <w:rFonts w:asciiTheme="minorBidi" w:eastAsia="Calibri" w:hAnsiTheme="minorBidi" w:cstheme="minorBidi"/>
          <w:b/>
          <w:sz w:val="14"/>
        </w:rPr>
      </w:pPr>
    </w:p>
    <w:p w14:paraId="44130D56" w14:textId="77777777" w:rsidR="00C079F4" w:rsidRPr="00E1542C" w:rsidRDefault="00C079F4" w:rsidP="00C079F4">
      <w:pPr>
        <w:pStyle w:val="NoSpacing"/>
        <w:spacing w:line="276" w:lineRule="auto"/>
        <w:ind w:left="720"/>
        <w:rPr>
          <w:rFonts w:asciiTheme="minorBidi" w:eastAsia="Calibri" w:hAnsiTheme="minorBidi" w:cstheme="minorBidi"/>
          <w:b/>
        </w:rPr>
      </w:pPr>
      <w:r w:rsidRPr="00E1542C">
        <w:rPr>
          <w:rFonts w:asciiTheme="minorBidi" w:eastAsia="Calibri" w:hAnsiTheme="minorBidi" w:cstheme="minorBidi"/>
          <w:b/>
        </w:rPr>
        <w:t>Structures (Culverts)</w:t>
      </w:r>
      <w:r w:rsidRPr="00E1542C">
        <w:rPr>
          <w:rFonts w:asciiTheme="minorBidi" w:eastAsia="Calibri" w:hAnsiTheme="minorBidi" w:cstheme="minorBidi"/>
          <w:b/>
        </w:rPr>
        <w:tab/>
      </w:r>
      <w:r w:rsidRPr="00E1542C">
        <w:rPr>
          <w:rFonts w:asciiTheme="minorBidi" w:eastAsia="Calibri" w:hAnsiTheme="minorBidi" w:cstheme="minorBidi"/>
          <w:b/>
        </w:rPr>
        <w:tab/>
        <w:t>:</w:t>
      </w:r>
      <w:r w:rsidRPr="00E1542C">
        <w:rPr>
          <w:rFonts w:asciiTheme="minorBidi" w:eastAsia="Calibri" w:hAnsiTheme="minorBidi" w:cstheme="minorBidi"/>
        </w:rPr>
        <w:tab/>
        <w:t xml:space="preserve">Class </w:t>
      </w:r>
      <w:r w:rsidRPr="00E1542C">
        <w:rPr>
          <w:rFonts w:asciiTheme="minorBidi" w:eastAsia="Calibri" w:hAnsiTheme="minorBidi" w:cstheme="minorBidi"/>
        </w:rPr>
        <w:tab/>
        <w:t>A / AA</w:t>
      </w:r>
    </w:p>
    <w:p w14:paraId="29F366B9" w14:textId="77777777" w:rsidR="00C079F4" w:rsidRPr="00E1542C" w:rsidRDefault="00C079F4" w:rsidP="00C079F4">
      <w:pPr>
        <w:pStyle w:val="NoSpacing"/>
        <w:spacing w:line="276" w:lineRule="auto"/>
        <w:ind w:left="720"/>
        <w:rPr>
          <w:rFonts w:asciiTheme="minorBidi" w:eastAsia="Calibri" w:hAnsiTheme="minorBidi" w:cstheme="minorBidi"/>
        </w:rPr>
      </w:pPr>
      <w:r w:rsidRPr="00E1542C">
        <w:rPr>
          <w:rFonts w:asciiTheme="minorBidi" w:eastAsia="Calibri" w:hAnsiTheme="minorBidi" w:cstheme="minorBidi"/>
          <w:b/>
        </w:rPr>
        <w:t>Loading</w:t>
      </w:r>
      <w:r w:rsidRPr="00E1542C">
        <w:rPr>
          <w:rFonts w:asciiTheme="minorBidi" w:eastAsia="Calibri" w:hAnsiTheme="minorBidi" w:cstheme="minorBidi"/>
          <w:b/>
        </w:rPr>
        <w:tab/>
      </w:r>
      <w:r w:rsidRPr="00E1542C">
        <w:rPr>
          <w:rFonts w:asciiTheme="minorBidi" w:eastAsia="Calibri" w:hAnsiTheme="minorBidi" w:cstheme="minorBidi"/>
          <w:b/>
        </w:rPr>
        <w:tab/>
      </w:r>
      <w:r w:rsidRPr="00E1542C">
        <w:rPr>
          <w:rFonts w:asciiTheme="minorBidi" w:eastAsia="Calibri" w:hAnsiTheme="minorBidi" w:cstheme="minorBidi"/>
          <w:b/>
        </w:rPr>
        <w:tab/>
      </w:r>
      <w:r w:rsidRPr="00E1542C">
        <w:rPr>
          <w:rFonts w:asciiTheme="minorBidi" w:eastAsia="Calibri" w:hAnsiTheme="minorBidi" w:cstheme="minorBidi"/>
          <w:b/>
        </w:rPr>
        <w:tab/>
      </w:r>
      <w:r w:rsidRPr="00E1542C">
        <w:rPr>
          <w:rFonts w:asciiTheme="minorBidi" w:eastAsia="Calibri" w:hAnsiTheme="minorBidi" w:cstheme="minorBidi"/>
          <w:b/>
        </w:rPr>
        <w:tab/>
      </w:r>
      <w:r w:rsidRPr="00E1542C">
        <w:rPr>
          <w:rFonts w:asciiTheme="minorBidi" w:eastAsia="Calibri" w:hAnsiTheme="minorBidi" w:cstheme="minorBidi"/>
        </w:rPr>
        <w:t>(Whichever is severer)</w:t>
      </w:r>
    </w:p>
    <w:p w14:paraId="79B88FCF" w14:textId="77777777" w:rsidR="00C079F4" w:rsidRPr="00E1542C" w:rsidRDefault="00C079F4" w:rsidP="00C079F4">
      <w:pPr>
        <w:pStyle w:val="NoSpacing"/>
        <w:spacing w:line="276" w:lineRule="auto"/>
        <w:ind w:left="720"/>
        <w:rPr>
          <w:rFonts w:asciiTheme="minorBidi" w:eastAsia="Calibri" w:hAnsiTheme="minorBidi" w:cstheme="minorBidi"/>
          <w:b/>
        </w:rPr>
      </w:pP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r>
    </w:p>
    <w:p w14:paraId="3871F8C7" w14:textId="77777777" w:rsidR="00C079F4" w:rsidRPr="00E1542C" w:rsidRDefault="00C079F4" w:rsidP="00C079F4">
      <w:pPr>
        <w:pStyle w:val="NoSpacing"/>
        <w:spacing w:line="276" w:lineRule="auto"/>
        <w:ind w:firstLine="720"/>
        <w:rPr>
          <w:rFonts w:asciiTheme="minorBidi" w:eastAsia="Calibri" w:hAnsiTheme="minorBidi" w:cstheme="minorBidi"/>
          <w:b/>
        </w:rPr>
      </w:pPr>
      <w:r w:rsidRPr="00E1542C">
        <w:rPr>
          <w:rFonts w:asciiTheme="minorBidi" w:eastAsia="Calibri" w:hAnsiTheme="minorBidi" w:cstheme="minorBidi"/>
          <w:b/>
        </w:rPr>
        <w:t>Structures (Bridges)</w:t>
      </w:r>
      <w:r w:rsidRPr="00E1542C">
        <w:rPr>
          <w:rFonts w:asciiTheme="minorBidi" w:eastAsia="Calibri" w:hAnsiTheme="minorBidi" w:cstheme="minorBidi"/>
          <w:b/>
        </w:rPr>
        <w:tab/>
      </w:r>
      <w:r w:rsidRPr="00E1542C">
        <w:rPr>
          <w:rFonts w:asciiTheme="minorBidi" w:eastAsia="Calibri" w:hAnsiTheme="minorBidi" w:cstheme="minorBidi"/>
          <w:b/>
        </w:rPr>
        <w:tab/>
        <w:t>:</w:t>
      </w:r>
      <w:r w:rsidRPr="00E1542C">
        <w:rPr>
          <w:rFonts w:asciiTheme="minorBidi" w:eastAsia="Calibri" w:hAnsiTheme="minorBidi" w:cstheme="minorBidi"/>
          <w:b/>
        </w:rPr>
        <w:tab/>
      </w:r>
      <w:r w:rsidRPr="00E1542C">
        <w:rPr>
          <w:rFonts w:asciiTheme="minorBidi" w:eastAsia="Calibri" w:hAnsiTheme="minorBidi" w:cstheme="minorBidi"/>
        </w:rPr>
        <w:t>Class AA /70 Ton</w:t>
      </w:r>
    </w:p>
    <w:p w14:paraId="0761B872" w14:textId="77777777" w:rsidR="00C079F4" w:rsidRPr="00E1542C" w:rsidRDefault="00C079F4" w:rsidP="00C079F4">
      <w:pPr>
        <w:pStyle w:val="NoSpacing"/>
        <w:spacing w:line="276" w:lineRule="auto"/>
        <w:ind w:firstLine="720"/>
        <w:rPr>
          <w:rFonts w:asciiTheme="minorBidi" w:eastAsia="Calibri" w:hAnsiTheme="minorBidi" w:cstheme="minorBidi"/>
        </w:rPr>
      </w:pPr>
      <w:r w:rsidRPr="00E1542C">
        <w:rPr>
          <w:rFonts w:asciiTheme="minorBidi" w:eastAsia="Calibri" w:hAnsiTheme="minorBidi" w:cstheme="minorBidi"/>
          <w:b/>
        </w:rPr>
        <w:t>Loading</w:t>
      </w:r>
      <w:r w:rsidRPr="00E1542C">
        <w:rPr>
          <w:rFonts w:asciiTheme="minorBidi" w:eastAsia="Calibri" w:hAnsiTheme="minorBidi" w:cstheme="minorBidi"/>
          <w:b/>
        </w:rPr>
        <w:tab/>
      </w:r>
      <w:r w:rsidRPr="00E1542C">
        <w:rPr>
          <w:rFonts w:asciiTheme="minorBidi" w:eastAsia="Calibri" w:hAnsiTheme="minorBidi" w:cstheme="minorBidi"/>
          <w:b/>
        </w:rPr>
        <w:tab/>
      </w:r>
      <w:r w:rsidRPr="00E1542C">
        <w:rPr>
          <w:rFonts w:asciiTheme="minorBidi" w:eastAsia="Calibri" w:hAnsiTheme="minorBidi" w:cstheme="minorBidi"/>
          <w:b/>
        </w:rPr>
        <w:tab/>
      </w:r>
      <w:r w:rsidRPr="00E1542C">
        <w:rPr>
          <w:rFonts w:asciiTheme="minorBidi" w:eastAsia="Calibri" w:hAnsiTheme="minorBidi" w:cstheme="minorBidi"/>
          <w:b/>
        </w:rPr>
        <w:tab/>
      </w:r>
      <w:r w:rsidRPr="00E1542C">
        <w:rPr>
          <w:rFonts w:asciiTheme="minorBidi" w:eastAsia="Calibri" w:hAnsiTheme="minorBidi" w:cstheme="minorBidi"/>
          <w:b/>
        </w:rPr>
        <w:tab/>
      </w:r>
      <w:r w:rsidRPr="00E1542C">
        <w:rPr>
          <w:rFonts w:asciiTheme="minorBidi" w:eastAsia="Calibri" w:hAnsiTheme="minorBidi" w:cstheme="minorBidi"/>
        </w:rPr>
        <w:t xml:space="preserve">Tank as per West Pakistan Code of </w:t>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t xml:space="preserve">Pakistan for Highway Bridges 1967, or </w:t>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t>Class A (Whichever is severer)</w:t>
      </w:r>
      <w:r w:rsidRPr="00E1542C">
        <w:rPr>
          <w:rFonts w:asciiTheme="minorBidi" w:eastAsia="Calibri" w:hAnsiTheme="minorBidi" w:cstheme="minorBidi"/>
        </w:rPr>
        <w:tab/>
      </w:r>
      <w:r w:rsidRPr="00E1542C">
        <w:rPr>
          <w:rFonts w:asciiTheme="minorBidi" w:eastAsia="Calibri" w:hAnsiTheme="minorBidi" w:cstheme="minorBidi"/>
        </w:rPr>
        <w:tab/>
      </w:r>
    </w:p>
    <w:p w14:paraId="4AEDB233" w14:textId="77777777" w:rsidR="00C079F4" w:rsidRPr="00E1542C" w:rsidRDefault="00C079F4" w:rsidP="00C079F4">
      <w:pPr>
        <w:pStyle w:val="NoSpacing"/>
        <w:spacing w:line="276" w:lineRule="auto"/>
        <w:ind w:firstLine="720"/>
        <w:rPr>
          <w:rFonts w:asciiTheme="minorBidi" w:eastAsia="Calibri" w:hAnsiTheme="minorBidi" w:cstheme="minorBidi"/>
          <w:b/>
        </w:rPr>
      </w:pPr>
      <w:r w:rsidRPr="00E1542C">
        <w:rPr>
          <w:rFonts w:asciiTheme="minorBidi" w:eastAsia="Calibri" w:hAnsiTheme="minorBidi" w:cstheme="minorBidi"/>
          <w:b/>
        </w:rPr>
        <w:t>Structures (Bridges)</w:t>
      </w:r>
    </w:p>
    <w:p w14:paraId="1BDA1EA1" w14:textId="77777777" w:rsidR="00C079F4" w:rsidRPr="00E1542C" w:rsidRDefault="00C079F4" w:rsidP="00C079F4">
      <w:pPr>
        <w:pStyle w:val="NoSpacing"/>
        <w:spacing w:line="276" w:lineRule="auto"/>
        <w:ind w:firstLine="720"/>
        <w:rPr>
          <w:rFonts w:asciiTheme="minorBidi" w:eastAsia="Calibri" w:hAnsiTheme="minorBidi" w:cstheme="minorBidi"/>
          <w:b/>
        </w:rPr>
      </w:pPr>
      <w:r w:rsidRPr="00E1542C">
        <w:rPr>
          <w:rFonts w:asciiTheme="minorBidi" w:eastAsia="Calibri" w:hAnsiTheme="minorBidi" w:cstheme="minorBidi"/>
          <w:b/>
        </w:rPr>
        <w:t>Cross Section (2 Lane)</w:t>
      </w:r>
      <w:r w:rsidRPr="00E1542C">
        <w:rPr>
          <w:rFonts w:asciiTheme="minorBidi" w:eastAsia="Calibri" w:hAnsiTheme="minorBidi" w:cstheme="minorBidi"/>
          <w:b/>
        </w:rPr>
        <w:tab/>
      </w:r>
      <w:r w:rsidRPr="00E1542C">
        <w:rPr>
          <w:rFonts w:asciiTheme="minorBidi" w:eastAsia="Calibri" w:hAnsiTheme="minorBidi" w:cstheme="minorBidi"/>
          <w:b/>
        </w:rPr>
        <w:tab/>
      </w:r>
      <w:r w:rsidRPr="00E1542C">
        <w:rPr>
          <w:rFonts w:asciiTheme="minorBidi" w:eastAsia="Calibri" w:hAnsiTheme="minorBidi" w:cstheme="minorBidi"/>
          <w:b/>
        </w:rPr>
        <w:tab/>
      </w:r>
      <w:r w:rsidRPr="00E1542C">
        <w:rPr>
          <w:rFonts w:asciiTheme="minorBidi" w:eastAsia="Calibri" w:hAnsiTheme="minorBidi" w:cstheme="minorBidi"/>
          <w:b/>
        </w:rPr>
        <w:tab/>
      </w:r>
      <w:r w:rsidRPr="00E1542C">
        <w:rPr>
          <w:rFonts w:asciiTheme="minorBidi" w:eastAsia="Calibri" w:hAnsiTheme="minorBidi" w:cstheme="minorBidi"/>
          <w:b/>
        </w:rPr>
        <w:tab/>
      </w:r>
    </w:p>
    <w:p w14:paraId="19D5C0A3" w14:textId="77777777" w:rsidR="00C079F4" w:rsidRPr="00E1542C" w:rsidRDefault="00C079F4" w:rsidP="00C079F4">
      <w:pPr>
        <w:pStyle w:val="NoSpacing"/>
        <w:spacing w:line="276" w:lineRule="auto"/>
        <w:ind w:left="720"/>
        <w:rPr>
          <w:rFonts w:asciiTheme="minorBidi" w:eastAsia="Calibri" w:hAnsiTheme="minorBidi" w:cstheme="minorBidi"/>
        </w:rPr>
      </w:pPr>
      <w:r w:rsidRPr="00E1542C">
        <w:rPr>
          <w:rFonts w:asciiTheme="minorBidi" w:eastAsia="Calibri" w:hAnsiTheme="minorBidi" w:cstheme="minorBidi"/>
        </w:rPr>
        <w:t>Total Width</w:t>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t>:</w:t>
      </w:r>
      <w:r w:rsidRPr="00E1542C">
        <w:rPr>
          <w:rFonts w:asciiTheme="minorBidi" w:eastAsia="Calibri" w:hAnsiTheme="minorBidi" w:cstheme="minorBidi"/>
        </w:rPr>
        <w:tab/>
        <w:t>8.6 m</w:t>
      </w:r>
    </w:p>
    <w:p w14:paraId="384BDEE5" w14:textId="77777777" w:rsidR="00C079F4" w:rsidRPr="00E1542C" w:rsidRDefault="00C079F4" w:rsidP="00C079F4">
      <w:pPr>
        <w:pStyle w:val="NoSpacing"/>
        <w:spacing w:line="276" w:lineRule="auto"/>
        <w:ind w:left="720"/>
        <w:rPr>
          <w:rFonts w:asciiTheme="minorBidi" w:eastAsia="Calibri" w:hAnsiTheme="minorBidi" w:cstheme="minorBidi"/>
        </w:rPr>
      </w:pPr>
      <w:r w:rsidRPr="00E1542C">
        <w:rPr>
          <w:rFonts w:asciiTheme="minorBidi" w:eastAsia="Calibri" w:hAnsiTheme="minorBidi" w:cstheme="minorBidi"/>
        </w:rPr>
        <w:t>Crown Slope</w:t>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t>:</w:t>
      </w:r>
      <w:r w:rsidRPr="00E1542C">
        <w:rPr>
          <w:rFonts w:asciiTheme="minorBidi" w:eastAsia="Calibri" w:hAnsiTheme="minorBidi" w:cstheme="minorBidi"/>
        </w:rPr>
        <w:tab/>
        <w:t>2 %</w:t>
      </w:r>
    </w:p>
    <w:p w14:paraId="51B2BB13" w14:textId="77777777" w:rsidR="00C079F4" w:rsidRPr="00E1542C" w:rsidRDefault="00C079F4" w:rsidP="00C079F4">
      <w:pPr>
        <w:pStyle w:val="NoSpacing"/>
        <w:spacing w:line="276" w:lineRule="auto"/>
        <w:ind w:left="720"/>
        <w:rPr>
          <w:rFonts w:asciiTheme="minorBidi" w:eastAsia="Calibri" w:hAnsiTheme="minorBidi" w:cstheme="minorBidi"/>
        </w:rPr>
      </w:pPr>
      <w:r w:rsidRPr="00E1542C">
        <w:rPr>
          <w:rFonts w:asciiTheme="minorBidi" w:eastAsia="Calibri" w:hAnsiTheme="minorBidi" w:cstheme="minorBidi"/>
        </w:rPr>
        <w:t>No of Bridges</w:t>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t>:</w:t>
      </w:r>
      <w:r w:rsidRPr="00E1542C">
        <w:rPr>
          <w:rFonts w:asciiTheme="minorBidi" w:eastAsia="Calibri" w:hAnsiTheme="minorBidi" w:cstheme="minorBidi"/>
        </w:rPr>
        <w:tab/>
        <w:t>04 Nos. (New Construction)</w:t>
      </w:r>
    </w:p>
    <w:p w14:paraId="50BFB778" w14:textId="77777777" w:rsidR="00C079F4" w:rsidRPr="00E1542C" w:rsidRDefault="00C079F4" w:rsidP="00C079F4">
      <w:pPr>
        <w:pStyle w:val="NoSpacing"/>
        <w:spacing w:line="276" w:lineRule="auto"/>
        <w:ind w:left="720"/>
        <w:rPr>
          <w:rFonts w:asciiTheme="minorBidi" w:eastAsia="Calibri" w:hAnsiTheme="minorBidi" w:cstheme="minorBidi"/>
        </w:rPr>
      </w:pP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r>
      <w:r w:rsidRPr="00E1542C">
        <w:rPr>
          <w:rFonts w:asciiTheme="minorBidi" w:eastAsia="Calibri" w:hAnsiTheme="minorBidi" w:cstheme="minorBidi"/>
        </w:rPr>
        <w:tab/>
        <w:t>Total Length: 120m</w:t>
      </w:r>
      <w:r w:rsidRPr="00E1542C">
        <w:rPr>
          <w:rFonts w:asciiTheme="minorBidi" w:eastAsia="Calibri" w:hAnsiTheme="minorBidi" w:cstheme="minorBidi"/>
        </w:rPr>
        <w:tab/>
      </w:r>
    </w:p>
    <w:p w14:paraId="65EE6230" w14:textId="77777777" w:rsidR="00C079F4" w:rsidRPr="00E1542C" w:rsidRDefault="00C079F4" w:rsidP="00C079F4">
      <w:pPr>
        <w:spacing w:after="0"/>
        <w:ind w:firstLine="720"/>
        <w:rPr>
          <w:rFonts w:asciiTheme="minorBidi" w:eastAsia="Calibri" w:hAnsiTheme="minorBidi"/>
          <w:b/>
        </w:rPr>
      </w:pPr>
      <w:r w:rsidRPr="00E1542C">
        <w:rPr>
          <w:rFonts w:asciiTheme="minorBidi" w:eastAsia="Calibri" w:hAnsiTheme="minorBidi"/>
          <w:b/>
        </w:rPr>
        <w:t>Pavement Lane Markings</w:t>
      </w:r>
    </w:p>
    <w:p w14:paraId="0539C55A" w14:textId="77777777" w:rsidR="00C079F4" w:rsidRPr="00E1542C" w:rsidRDefault="00C079F4" w:rsidP="00D15F90">
      <w:pPr>
        <w:numPr>
          <w:ilvl w:val="0"/>
          <w:numId w:val="8"/>
        </w:numPr>
        <w:spacing w:after="0"/>
        <w:ind w:left="1022" w:firstLine="0"/>
        <w:rPr>
          <w:rFonts w:asciiTheme="minorBidi" w:eastAsia="Calibri" w:hAnsiTheme="minorBidi"/>
        </w:rPr>
      </w:pPr>
      <w:r w:rsidRPr="00E1542C">
        <w:rPr>
          <w:rFonts w:asciiTheme="minorBidi" w:eastAsia="Calibri" w:hAnsiTheme="minorBidi"/>
        </w:rPr>
        <w:t>Yellow line</w:t>
      </w:r>
      <w:r w:rsidRPr="00E1542C">
        <w:rPr>
          <w:rFonts w:asciiTheme="minorBidi" w:eastAsia="Calibri" w:hAnsiTheme="minorBidi"/>
        </w:rPr>
        <w:tab/>
      </w:r>
      <w:r w:rsidRPr="00E1542C">
        <w:rPr>
          <w:rFonts w:asciiTheme="minorBidi" w:eastAsia="Calibri" w:hAnsiTheme="minorBidi"/>
        </w:rPr>
        <w:tab/>
      </w:r>
      <w:r w:rsidRPr="00E1542C">
        <w:rPr>
          <w:rFonts w:asciiTheme="minorBidi" w:eastAsia="Calibri" w:hAnsiTheme="minorBidi"/>
        </w:rPr>
        <w:tab/>
        <w:t>:</w:t>
      </w:r>
      <w:r w:rsidRPr="00E1542C">
        <w:rPr>
          <w:rFonts w:asciiTheme="minorBidi" w:eastAsia="Calibri" w:hAnsiTheme="minorBidi"/>
        </w:rPr>
        <w:tab/>
        <w:t>Edge of pavement</w:t>
      </w:r>
    </w:p>
    <w:p w14:paraId="1454AF1E" w14:textId="77777777" w:rsidR="00C079F4" w:rsidRPr="00E1542C" w:rsidRDefault="00C079F4" w:rsidP="00D15F90">
      <w:pPr>
        <w:numPr>
          <w:ilvl w:val="0"/>
          <w:numId w:val="8"/>
        </w:numPr>
        <w:spacing w:after="0"/>
        <w:ind w:left="1022" w:firstLine="0"/>
        <w:rPr>
          <w:rFonts w:asciiTheme="minorBidi" w:eastAsia="Calibri" w:hAnsiTheme="minorBidi"/>
        </w:rPr>
      </w:pPr>
      <w:r w:rsidRPr="00E1542C">
        <w:rPr>
          <w:rFonts w:asciiTheme="minorBidi" w:eastAsia="Calibri" w:hAnsiTheme="minorBidi"/>
        </w:rPr>
        <w:t>White line</w:t>
      </w:r>
      <w:r w:rsidRPr="00E1542C">
        <w:rPr>
          <w:rFonts w:asciiTheme="minorBidi" w:eastAsia="Calibri" w:hAnsiTheme="minorBidi"/>
        </w:rPr>
        <w:tab/>
      </w:r>
      <w:r w:rsidRPr="00E1542C">
        <w:rPr>
          <w:rFonts w:asciiTheme="minorBidi" w:eastAsia="Calibri" w:hAnsiTheme="minorBidi"/>
        </w:rPr>
        <w:tab/>
      </w:r>
      <w:r w:rsidRPr="00E1542C">
        <w:rPr>
          <w:rFonts w:asciiTheme="minorBidi" w:eastAsia="Calibri" w:hAnsiTheme="minorBidi"/>
        </w:rPr>
        <w:tab/>
        <w:t>:</w:t>
      </w:r>
      <w:r w:rsidRPr="00E1542C">
        <w:rPr>
          <w:rFonts w:asciiTheme="minorBidi" w:eastAsia="Calibri" w:hAnsiTheme="minorBidi"/>
        </w:rPr>
        <w:tab/>
        <w:t>Center line</w:t>
      </w:r>
    </w:p>
    <w:p w14:paraId="0FCEC5D4" w14:textId="77777777" w:rsidR="00C079F4" w:rsidRPr="00E1542C" w:rsidRDefault="00C079F4" w:rsidP="00D15F90">
      <w:pPr>
        <w:numPr>
          <w:ilvl w:val="0"/>
          <w:numId w:val="8"/>
        </w:numPr>
        <w:spacing w:after="0"/>
        <w:ind w:left="1022" w:firstLine="0"/>
        <w:rPr>
          <w:rFonts w:asciiTheme="minorBidi" w:eastAsia="Calibri" w:hAnsiTheme="minorBidi"/>
        </w:rPr>
      </w:pPr>
      <w:r w:rsidRPr="00E1542C">
        <w:rPr>
          <w:rFonts w:asciiTheme="minorBidi" w:eastAsia="Calibri" w:hAnsiTheme="minorBidi"/>
        </w:rPr>
        <w:t>Studs</w:t>
      </w:r>
      <w:r w:rsidRPr="00E1542C">
        <w:rPr>
          <w:rFonts w:asciiTheme="minorBidi" w:eastAsia="Calibri" w:hAnsiTheme="minorBidi"/>
        </w:rPr>
        <w:tab/>
      </w:r>
      <w:r w:rsidRPr="00E1542C">
        <w:rPr>
          <w:rFonts w:asciiTheme="minorBidi" w:eastAsia="Calibri" w:hAnsiTheme="minorBidi"/>
        </w:rPr>
        <w:tab/>
      </w:r>
      <w:r w:rsidRPr="00E1542C">
        <w:rPr>
          <w:rFonts w:asciiTheme="minorBidi" w:eastAsia="Calibri" w:hAnsiTheme="minorBidi"/>
        </w:rPr>
        <w:tab/>
      </w:r>
      <w:r w:rsidRPr="00E1542C">
        <w:rPr>
          <w:rFonts w:asciiTheme="minorBidi" w:eastAsia="Calibri" w:hAnsiTheme="minorBidi"/>
        </w:rPr>
        <w:tab/>
      </w:r>
      <w:r w:rsidRPr="00E1542C">
        <w:rPr>
          <w:rFonts w:asciiTheme="minorBidi" w:eastAsia="Calibri" w:hAnsiTheme="minorBidi"/>
          <w:b/>
        </w:rPr>
        <w:t>:</w:t>
      </w:r>
      <w:r w:rsidRPr="00E1542C">
        <w:rPr>
          <w:rFonts w:asciiTheme="minorBidi" w:eastAsia="Calibri" w:hAnsiTheme="minorBidi"/>
        </w:rPr>
        <w:tab/>
        <w:t>as required</w:t>
      </w:r>
    </w:p>
    <w:p w14:paraId="0A8804C6" w14:textId="77777777" w:rsidR="00C079F4" w:rsidRPr="00E1542C" w:rsidRDefault="00C079F4" w:rsidP="00C079F4">
      <w:pPr>
        <w:autoSpaceDE w:val="0"/>
        <w:autoSpaceDN w:val="0"/>
        <w:adjustRightInd w:val="0"/>
        <w:spacing w:after="0"/>
        <w:rPr>
          <w:rFonts w:asciiTheme="minorBidi" w:eastAsia="Calibri" w:hAnsiTheme="minorBidi"/>
          <w:i/>
          <w:u w:val="single"/>
          <w:lang w:eastAsia="en-GB"/>
        </w:rPr>
      </w:pPr>
    </w:p>
    <w:p w14:paraId="1F2BE098" w14:textId="77777777" w:rsidR="00C079F4" w:rsidRPr="00E1542C" w:rsidRDefault="00C079F4" w:rsidP="00C079F4">
      <w:pPr>
        <w:autoSpaceDE w:val="0"/>
        <w:autoSpaceDN w:val="0"/>
        <w:adjustRightInd w:val="0"/>
        <w:spacing w:after="0"/>
        <w:rPr>
          <w:rFonts w:asciiTheme="minorBidi" w:eastAsia="Calibri" w:hAnsiTheme="minorBidi"/>
          <w:b/>
          <w:u w:val="single"/>
          <w:lang w:eastAsia="en-GB"/>
        </w:rPr>
      </w:pPr>
      <w:r w:rsidRPr="00E1542C">
        <w:rPr>
          <w:rFonts w:asciiTheme="minorBidi" w:eastAsia="Calibri" w:hAnsiTheme="minorBidi"/>
          <w:b/>
          <w:u w:val="single"/>
          <w:lang w:eastAsia="en-GB"/>
        </w:rPr>
        <w:t>Codes and Standards</w:t>
      </w:r>
    </w:p>
    <w:p w14:paraId="7153F7B0" w14:textId="77777777" w:rsidR="00C079F4" w:rsidRPr="00E1542C" w:rsidRDefault="00C079F4" w:rsidP="00C079F4">
      <w:pPr>
        <w:tabs>
          <w:tab w:val="left" w:pos="810"/>
          <w:tab w:val="left" w:pos="4680"/>
        </w:tabs>
        <w:spacing w:after="0"/>
        <w:jc w:val="both"/>
        <w:rPr>
          <w:rFonts w:asciiTheme="minorBidi" w:eastAsiaTheme="minorEastAsia" w:hAnsiTheme="minorBidi"/>
        </w:rPr>
      </w:pPr>
      <w:r w:rsidRPr="00E1542C">
        <w:rPr>
          <w:rFonts w:asciiTheme="minorBidi" w:eastAsiaTheme="minorEastAsia" w:hAnsiTheme="minorBidi"/>
        </w:rPr>
        <w:t xml:space="preserve">The following codes and </w:t>
      </w:r>
      <w:r w:rsidRPr="00DD08AB">
        <w:rPr>
          <w:rFonts w:ascii="Arial" w:eastAsia="Times New Roman" w:hAnsi="Arial" w:cs="Arial"/>
          <w:szCs w:val="24"/>
        </w:rPr>
        <w:t>standards</w:t>
      </w:r>
      <w:r w:rsidRPr="00E1542C">
        <w:rPr>
          <w:rFonts w:asciiTheme="minorBidi" w:eastAsiaTheme="minorEastAsia" w:hAnsiTheme="minorBidi"/>
        </w:rPr>
        <w:t xml:space="preserve"> have been considered and adopted for the design of the </w:t>
      </w:r>
      <w:proofErr w:type="gramStart"/>
      <w:r w:rsidRPr="00E1542C">
        <w:rPr>
          <w:rFonts w:asciiTheme="minorBidi" w:eastAsiaTheme="minorEastAsia" w:hAnsiTheme="minorBidi"/>
        </w:rPr>
        <w:t>Project road</w:t>
      </w:r>
      <w:proofErr w:type="gramEnd"/>
      <w:r w:rsidRPr="00E1542C">
        <w:rPr>
          <w:rFonts w:asciiTheme="minorBidi" w:eastAsiaTheme="minorEastAsia" w:hAnsiTheme="minorBidi"/>
        </w:rPr>
        <w:t>:</w:t>
      </w:r>
    </w:p>
    <w:p w14:paraId="3D521E4A" w14:textId="77777777" w:rsidR="00C079F4" w:rsidRPr="00E1542C" w:rsidRDefault="00C079F4" w:rsidP="00C079F4">
      <w:pPr>
        <w:spacing w:after="0"/>
        <w:ind w:left="3600" w:hanging="2880"/>
        <w:rPr>
          <w:rFonts w:asciiTheme="minorBidi" w:eastAsiaTheme="minorEastAsia" w:hAnsiTheme="minorBidi"/>
        </w:rPr>
      </w:pPr>
      <w:r w:rsidRPr="00E1542C">
        <w:rPr>
          <w:rFonts w:asciiTheme="minorBidi" w:eastAsiaTheme="minorEastAsia" w:hAnsiTheme="minorBidi"/>
        </w:rPr>
        <w:t>Geometric Design</w:t>
      </w:r>
      <w:r w:rsidRPr="00E1542C">
        <w:rPr>
          <w:rFonts w:asciiTheme="minorBidi" w:eastAsiaTheme="minorEastAsia" w:hAnsiTheme="minorBidi"/>
        </w:rPr>
        <w:tab/>
        <w:t>=</w:t>
      </w:r>
      <w:r w:rsidRPr="00E1542C">
        <w:rPr>
          <w:rFonts w:asciiTheme="minorBidi" w:eastAsiaTheme="minorEastAsia" w:hAnsiTheme="minorBidi"/>
        </w:rPr>
        <w:tab/>
        <w:t xml:space="preserve">AASHTO Policy on Geometric Design of </w:t>
      </w:r>
      <w:r w:rsidRPr="00E1542C">
        <w:rPr>
          <w:rFonts w:asciiTheme="minorBidi" w:eastAsiaTheme="minorEastAsia" w:hAnsiTheme="minorBidi"/>
        </w:rPr>
        <w:tab/>
        <w:t>Highways &amp; Streets- 2011</w:t>
      </w:r>
    </w:p>
    <w:p w14:paraId="1260C065" w14:textId="77777777" w:rsidR="00C079F4" w:rsidRPr="00E1542C" w:rsidRDefault="00C079F4" w:rsidP="00C079F4">
      <w:pPr>
        <w:spacing w:after="0"/>
        <w:ind w:firstLine="720"/>
        <w:rPr>
          <w:rFonts w:asciiTheme="minorBidi" w:eastAsiaTheme="minorEastAsia" w:hAnsiTheme="minorBidi"/>
        </w:rPr>
      </w:pPr>
      <w:r w:rsidRPr="00E1542C">
        <w:rPr>
          <w:rFonts w:asciiTheme="minorBidi" w:eastAsiaTheme="minorEastAsia" w:hAnsiTheme="minorBidi"/>
        </w:rPr>
        <w:t>Material &amp; Testing</w:t>
      </w:r>
      <w:r w:rsidRPr="00E1542C">
        <w:rPr>
          <w:rFonts w:asciiTheme="minorBidi" w:eastAsiaTheme="minorEastAsia" w:hAnsiTheme="minorBidi"/>
        </w:rPr>
        <w:tab/>
      </w:r>
      <w:r w:rsidRPr="00E1542C">
        <w:rPr>
          <w:rFonts w:asciiTheme="minorBidi" w:eastAsiaTheme="minorEastAsia" w:hAnsiTheme="minorBidi"/>
        </w:rPr>
        <w:tab/>
        <w:t>=</w:t>
      </w:r>
      <w:r w:rsidRPr="00E1542C">
        <w:rPr>
          <w:rFonts w:asciiTheme="minorBidi" w:eastAsiaTheme="minorEastAsia" w:hAnsiTheme="minorBidi"/>
        </w:rPr>
        <w:tab/>
        <w:t xml:space="preserve">AASHTO-ASTM </w:t>
      </w:r>
    </w:p>
    <w:p w14:paraId="24C1AF6C" w14:textId="77777777" w:rsidR="00C079F4" w:rsidRPr="00E1542C" w:rsidRDefault="00C079F4" w:rsidP="00C079F4">
      <w:pPr>
        <w:spacing w:after="0"/>
        <w:ind w:firstLine="720"/>
        <w:rPr>
          <w:rFonts w:asciiTheme="minorBidi" w:hAnsiTheme="minorBidi"/>
        </w:rPr>
      </w:pPr>
      <w:r w:rsidRPr="00E1542C">
        <w:rPr>
          <w:rFonts w:asciiTheme="minorBidi" w:eastAsiaTheme="minorEastAsia" w:hAnsiTheme="minorBidi"/>
        </w:rPr>
        <w:t xml:space="preserve">Pavement Design               </w:t>
      </w:r>
      <w:r w:rsidRPr="00E1542C">
        <w:rPr>
          <w:rFonts w:asciiTheme="minorBidi" w:eastAsiaTheme="minorEastAsia" w:hAnsiTheme="minorBidi"/>
        </w:rPr>
        <w:tab/>
        <w:t>=</w:t>
      </w:r>
      <w:r w:rsidRPr="00E1542C">
        <w:rPr>
          <w:rFonts w:asciiTheme="minorBidi" w:eastAsiaTheme="minorEastAsia" w:hAnsiTheme="minorBidi"/>
        </w:rPr>
        <w:tab/>
        <w:t>AASHTO Guide for Pavement Structures 1993</w:t>
      </w:r>
    </w:p>
    <w:p w14:paraId="357375B6" w14:textId="77777777" w:rsidR="00C079F4" w:rsidRPr="00E1542C" w:rsidRDefault="00C079F4" w:rsidP="00C079F4">
      <w:pPr>
        <w:spacing w:after="0"/>
        <w:ind w:left="3600" w:hanging="2880"/>
        <w:rPr>
          <w:rFonts w:asciiTheme="minorBidi" w:eastAsiaTheme="minorEastAsia" w:hAnsiTheme="minorBidi"/>
        </w:rPr>
      </w:pPr>
      <w:r w:rsidRPr="00E1542C">
        <w:rPr>
          <w:rFonts w:asciiTheme="minorBidi" w:eastAsiaTheme="minorEastAsia" w:hAnsiTheme="minorBidi"/>
        </w:rPr>
        <w:t xml:space="preserve">Seismic Design               </w:t>
      </w:r>
      <w:r w:rsidRPr="00E1542C">
        <w:rPr>
          <w:rFonts w:asciiTheme="minorBidi" w:eastAsiaTheme="minorEastAsia" w:hAnsiTheme="minorBidi"/>
        </w:rPr>
        <w:tab/>
        <w:t>=</w:t>
      </w:r>
      <w:r w:rsidRPr="00E1542C">
        <w:rPr>
          <w:rFonts w:asciiTheme="minorBidi" w:eastAsiaTheme="minorEastAsia" w:hAnsiTheme="minorBidi"/>
        </w:rPr>
        <w:tab/>
        <w:t xml:space="preserve">Uniform Building Codes (UBC) and Seismic </w:t>
      </w:r>
      <w:r w:rsidRPr="00E1542C">
        <w:rPr>
          <w:rFonts w:asciiTheme="minorBidi" w:eastAsiaTheme="minorEastAsia" w:hAnsiTheme="minorBidi"/>
        </w:rPr>
        <w:tab/>
      </w:r>
      <w:proofErr w:type="gramStart"/>
      <w:r w:rsidRPr="00E1542C">
        <w:rPr>
          <w:rFonts w:asciiTheme="minorBidi" w:eastAsiaTheme="minorEastAsia" w:hAnsiTheme="minorBidi"/>
        </w:rPr>
        <w:t>Zone  Map</w:t>
      </w:r>
      <w:proofErr w:type="gramEnd"/>
      <w:r w:rsidRPr="00E1542C">
        <w:rPr>
          <w:rFonts w:asciiTheme="minorBidi" w:eastAsiaTheme="minorEastAsia" w:hAnsiTheme="minorBidi"/>
        </w:rPr>
        <w:t xml:space="preserve"> of Pakistan and AASHTO.</w:t>
      </w:r>
    </w:p>
    <w:p w14:paraId="297798CA" w14:textId="77777777" w:rsidR="00C079F4" w:rsidRPr="00E1542C" w:rsidRDefault="00C079F4" w:rsidP="00C079F4">
      <w:pPr>
        <w:spacing w:after="0"/>
        <w:rPr>
          <w:rFonts w:asciiTheme="minorBidi" w:hAnsiTheme="minorBidi"/>
        </w:rPr>
      </w:pPr>
    </w:p>
    <w:p w14:paraId="6C2D56C5" w14:textId="77777777" w:rsidR="00C079F4" w:rsidRPr="00E1542C" w:rsidRDefault="00C079F4" w:rsidP="00C079F4">
      <w:pPr>
        <w:pStyle w:val="Heading2"/>
        <w:rPr>
          <w:rFonts w:asciiTheme="minorBidi" w:hAnsiTheme="minorBidi" w:cstheme="minorBidi"/>
          <w:b w:val="0"/>
          <w:lang w:val="en-GB"/>
        </w:rPr>
      </w:pPr>
      <w:bookmarkStart w:id="16" w:name="_Toc80693106"/>
      <w:r w:rsidRPr="00E1542C">
        <w:rPr>
          <w:rFonts w:asciiTheme="minorBidi" w:hAnsiTheme="minorBidi" w:cstheme="minorBidi"/>
        </w:rPr>
        <w:t>PROJECT ADMINISTRATIVE JURISDICTION</w:t>
      </w:r>
      <w:bookmarkEnd w:id="16"/>
    </w:p>
    <w:p w14:paraId="2266B828" w14:textId="77777777" w:rsidR="00C079F4" w:rsidRPr="00E1542C" w:rsidRDefault="00C079F4" w:rsidP="00C079F4">
      <w:pPr>
        <w:spacing w:after="0"/>
        <w:rPr>
          <w:rFonts w:asciiTheme="minorBidi" w:hAnsiTheme="minorBidi"/>
        </w:rPr>
      </w:pPr>
    </w:p>
    <w:p w14:paraId="59B3A248" w14:textId="77777777"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The proposed project falls under the jurisdiction of Swat District.</w:t>
      </w:r>
    </w:p>
    <w:p w14:paraId="5B65967F" w14:textId="77777777" w:rsidR="00C079F4" w:rsidRPr="00E1542C" w:rsidRDefault="00C079F4" w:rsidP="00C079F4">
      <w:pPr>
        <w:spacing w:after="0"/>
        <w:rPr>
          <w:rFonts w:asciiTheme="minorBidi" w:hAnsiTheme="minorBidi"/>
        </w:rPr>
      </w:pPr>
    </w:p>
    <w:p w14:paraId="634B6704" w14:textId="77777777" w:rsidR="00C079F4" w:rsidRPr="00E1542C" w:rsidRDefault="00C079F4" w:rsidP="00C079F4">
      <w:pPr>
        <w:pStyle w:val="Heading2"/>
        <w:rPr>
          <w:rFonts w:asciiTheme="minorBidi" w:hAnsiTheme="minorBidi" w:cstheme="minorBidi"/>
        </w:rPr>
      </w:pPr>
      <w:bookmarkStart w:id="17" w:name="_Toc80693107"/>
      <w:r w:rsidRPr="00E1542C">
        <w:rPr>
          <w:rFonts w:asciiTheme="minorBidi" w:hAnsiTheme="minorBidi" w:cstheme="minorBidi"/>
        </w:rPr>
        <w:t>PROJECT IMPLEMENTATION SCHEDULE</w:t>
      </w:r>
      <w:bookmarkEnd w:id="17"/>
    </w:p>
    <w:p w14:paraId="5EBBFF55" w14:textId="77777777" w:rsidR="00C079F4" w:rsidRPr="00E1542C" w:rsidRDefault="00C079F4" w:rsidP="00C079F4">
      <w:pPr>
        <w:spacing w:after="0"/>
        <w:rPr>
          <w:rFonts w:asciiTheme="minorBidi" w:hAnsiTheme="minorBidi"/>
          <w:b/>
        </w:rPr>
      </w:pPr>
    </w:p>
    <w:p w14:paraId="6D3F5BE2" w14:textId="77777777" w:rsidR="00C079F4" w:rsidRPr="00E1542C" w:rsidRDefault="00C079F4" w:rsidP="00C079F4">
      <w:pPr>
        <w:tabs>
          <w:tab w:val="left" w:pos="810"/>
          <w:tab w:val="left" w:pos="4680"/>
        </w:tabs>
        <w:spacing w:after="0"/>
        <w:jc w:val="both"/>
        <w:rPr>
          <w:rFonts w:asciiTheme="minorBidi" w:hAnsiTheme="minorBidi"/>
          <w:b/>
          <w:u w:val="single"/>
          <w:lang w:val="en-GB"/>
        </w:rPr>
      </w:pPr>
      <w:r w:rsidRPr="00E1542C">
        <w:rPr>
          <w:rFonts w:asciiTheme="minorBidi" w:hAnsiTheme="minorBidi"/>
        </w:rPr>
        <w:lastRenderedPageBreak/>
        <w:t>Construction period for the project is 24 months. Project is proposed to be implemented from July 2021 to June 2023.</w:t>
      </w:r>
    </w:p>
    <w:p w14:paraId="32B4DE8B" w14:textId="77777777" w:rsidR="00C079F4" w:rsidRPr="00E1542C" w:rsidRDefault="00C079F4" w:rsidP="00C079F4">
      <w:pPr>
        <w:spacing w:after="0" w:line="240" w:lineRule="auto"/>
        <w:jc w:val="center"/>
        <w:rPr>
          <w:rFonts w:asciiTheme="minorBidi" w:hAnsiTheme="minorBidi"/>
          <w:b/>
          <w:sz w:val="32"/>
          <w:szCs w:val="32"/>
          <w:u w:val="single"/>
          <w:lang w:val="en-GB"/>
        </w:rPr>
        <w:sectPr w:rsidR="00C079F4" w:rsidRPr="00E1542C" w:rsidSect="001C6DF4">
          <w:footerReference w:type="default" r:id="rId16"/>
          <w:pgSz w:w="12240" w:h="15840"/>
          <w:pgMar w:top="1170" w:right="1440" w:bottom="1440" w:left="1440" w:header="720" w:footer="720" w:gutter="0"/>
          <w:pgNumType w:start="1"/>
          <w:cols w:space="720"/>
          <w:docGrid w:linePitch="360"/>
        </w:sectPr>
      </w:pPr>
    </w:p>
    <w:p w14:paraId="5FCA54A2" w14:textId="77777777" w:rsidR="00C079F4" w:rsidRPr="00E1542C" w:rsidRDefault="00C079F4" w:rsidP="00C079F4">
      <w:pPr>
        <w:pStyle w:val="Caption"/>
        <w:jc w:val="center"/>
        <w:rPr>
          <w:rFonts w:asciiTheme="minorBidi" w:eastAsia="Calibri" w:hAnsiTheme="minorBidi" w:cstheme="minorBidi"/>
          <w:b w:val="0"/>
        </w:rPr>
      </w:pPr>
      <w:bookmarkStart w:id="18" w:name="_Toc80693538"/>
      <w:r w:rsidRPr="00E1542C">
        <w:rPr>
          <w:rFonts w:asciiTheme="minorBidi" w:hAnsiTheme="minorBidi" w:cstheme="minorBidi"/>
          <w:noProof/>
        </w:rPr>
        <w:lastRenderedPageBreak/>
        <w:drawing>
          <wp:inline distT="0" distB="0" distL="0" distR="0" wp14:anchorId="7BCE0477" wp14:editId="298E5619">
            <wp:extent cx="8400252" cy="5407572"/>
            <wp:effectExtent l="0" t="0" r="127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Location Map of Project Area.jpg"/>
                    <pic:cNvPicPr/>
                  </pic:nvPicPr>
                  <pic:blipFill>
                    <a:blip r:embed="rId17">
                      <a:extLst>
                        <a:ext uri="{28A0092B-C50C-407E-A947-70E740481C1C}">
                          <a14:useLocalDpi xmlns:a14="http://schemas.microsoft.com/office/drawing/2010/main" val="0"/>
                        </a:ext>
                      </a:extLst>
                    </a:blip>
                    <a:stretch>
                      <a:fillRect/>
                    </a:stretch>
                  </pic:blipFill>
                  <pic:spPr>
                    <a:xfrm>
                      <a:off x="0" y="0"/>
                      <a:ext cx="8405147" cy="5410723"/>
                    </a:xfrm>
                    <a:prstGeom prst="rect">
                      <a:avLst/>
                    </a:prstGeom>
                  </pic:spPr>
                </pic:pic>
              </a:graphicData>
            </a:graphic>
          </wp:inline>
        </w:drawing>
      </w:r>
      <w:r>
        <w:t xml:space="preserve">Figure </w:t>
      </w:r>
      <w:r>
        <w:fldChar w:fldCharType="begin"/>
      </w:r>
      <w:r>
        <w:instrText xml:space="preserve"> STYLEREF 1 \s </w:instrText>
      </w:r>
      <w:r>
        <w:fldChar w:fldCharType="separate"/>
      </w:r>
      <w:r>
        <w:rPr>
          <w:noProof/>
          <w:cs/>
        </w:rPr>
        <w:t>‎</w:t>
      </w:r>
      <w:r>
        <w:rPr>
          <w:noProof/>
        </w:rPr>
        <w:t>1</w:t>
      </w:r>
      <w:r>
        <w:rPr>
          <w:noProof/>
        </w:rPr>
        <w:fldChar w:fldCharType="end"/>
      </w:r>
      <w:r>
        <w:t>.</w:t>
      </w:r>
      <w:r>
        <w:fldChar w:fldCharType="begin"/>
      </w:r>
      <w:r>
        <w:instrText xml:space="preserve"> SEQ Figure \* ARABIC \s 1 </w:instrText>
      </w:r>
      <w:r>
        <w:fldChar w:fldCharType="separate"/>
      </w:r>
      <w:r>
        <w:rPr>
          <w:noProof/>
        </w:rPr>
        <w:t>1</w:t>
      </w:r>
      <w:r>
        <w:rPr>
          <w:noProof/>
        </w:rPr>
        <w:fldChar w:fldCharType="end"/>
      </w:r>
      <w:r>
        <w:t xml:space="preserve">: </w:t>
      </w:r>
      <w:r w:rsidRPr="00E1542C">
        <w:rPr>
          <w:rFonts w:asciiTheme="minorBidi" w:eastAsia="Calibri" w:hAnsiTheme="minorBidi" w:cstheme="minorBidi"/>
        </w:rPr>
        <w:t>Location Map of the Project Area</w:t>
      </w:r>
      <w:bookmarkEnd w:id="18"/>
    </w:p>
    <w:p w14:paraId="701DB865" w14:textId="77777777" w:rsidR="00C079F4" w:rsidRPr="00E1542C" w:rsidRDefault="00C079F4" w:rsidP="00C079F4">
      <w:pPr>
        <w:pStyle w:val="Caption"/>
        <w:jc w:val="center"/>
        <w:rPr>
          <w:rFonts w:asciiTheme="minorBidi" w:eastAsia="Calibri" w:hAnsiTheme="minorBidi"/>
          <w:b w:val="0"/>
        </w:rPr>
      </w:pPr>
      <w:bookmarkStart w:id="19" w:name="_Toc80693539"/>
      <w:r w:rsidRPr="00E1542C">
        <w:rPr>
          <w:rFonts w:asciiTheme="minorBidi" w:hAnsiTheme="minorBidi"/>
          <w:bCs w:val="0"/>
          <w:noProof/>
          <w:color w:val="000000" w:themeColor="text1"/>
        </w:rPr>
        <w:lastRenderedPageBreak/>
        <w:drawing>
          <wp:inline distT="0" distB="0" distL="0" distR="0" wp14:anchorId="5489C324" wp14:editId="44100F8C">
            <wp:extent cx="8308428" cy="531241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nexure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321794" cy="5320956"/>
                    </a:xfrm>
                    <a:prstGeom prst="rect">
                      <a:avLst/>
                    </a:prstGeom>
                  </pic:spPr>
                </pic:pic>
              </a:graphicData>
            </a:graphic>
          </wp:inline>
        </w:drawing>
      </w:r>
      <w:r>
        <w:t xml:space="preserve">Figure </w:t>
      </w:r>
      <w:r>
        <w:fldChar w:fldCharType="begin"/>
      </w:r>
      <w:r>
        <w:instrText xml:space="preserve"> STYLEREF 1 \s </w:instrText>
      </w:r>
      <w:r>
        <w:fldChar w:fldCharType="separate"/>
      </w:r>
      <w:r>
        <w:rPr>
          <w:noProof/>
          <w:cs/>
        </w:rPr>
        <w:t>‎</w:t>
      </w:r>
      <w:r>
        <w:rPr>
          <w:noProof/>
        </w:rPr>
        <w:t>1</w:t>
      </w:r>
      <w:r>
        <w:rPr>
          <w:noProof/>
        </w:rPr>
        <w:fldChar w:fldCharType="end"/>
      </w:r>
      <w:r>
        <w:t>.</w:t>
      </w:r>
      <w:r>
        <w:fldChar w:fldCharType="begin"/>
      </w:r>
      <w:r>
        <w:instrText xml:space="preserve"> SEQ Figure \* ARABIC \s 1 </w:instrText>
      </w:r>
      <w:r>
        <w:fldChar w:fldCharType="separate"/>
      </w:r>
      <w:r>
        <w:rPr>
          <w:noProof/>
        </w:rPr>
        <w:t>2</w:t>
      </w:r>
      <w:r>
        <w:rPr>
          <w:noProof/>
        </w:rPr>
        <w:fldChar w:fldCharType="end"/>
      </w:r>
      <w:r w:rsidRPr="00E1542C">
        <w:rPr>
          <w:rFonts w:asciiTheme="minorBidi" w:eastAsia="Calibri" w:hAnsiTheme="minorBidi"/>
        </w:rPr>
        <w:t>: Typical Cross Section</w:t>
      </w:r>
      <w:bookmarkEnd w:id="19"/>
    </w:p>
    <w:p w14:paraId="3F37E9F6" w14:textId="77777777" w:rsidR="00C079F4" w:rsidRPr="00E1542C" w:rsidRDefault="00C079F4" w:rsidP="00C079F4">
      <w:pPr>
        <w:autoSpaceDE w:val="0"/>
        <w:autoSpaceDN w:val="0"/>
        <w:adjustRightInd w:val="0"/>
        <w:spacing w:after="0" w:line="360" w:lineRule="auto"/>
        <w:ind w:right="72"/>
        <w:jc w:val="center"/>
        <w:rPr>
          <w:rFonts w:asciiTheme="minorBidi" w:eastAsia="Calibri" w:hAnsiTheme="minorBidi"/>
          <w:b/>
        </w:rPr>
        <w:sectPr w:rsidR="00C079F4" w:rsidRPr="00E1542C" w:rsidSect="00530D77">
          <w:headerReference w:type="default" r:id="rId19"/>
          <w:footerReference w:type="default" r:id="rId20"/>
          <w:pgSz w:w="15840" w:h="12240" w:orient="landscape"/>
          <w:pgMar w:top="1440" w:right="1170" w:bottom="1440" w:left="1440" w:header="720" w:footer="720" w:gutter="0"/>
          <w:cols w:space="720"/>
          <w:docGrid w:linePitch="360"/>
        </w:sectPr>
      </w:pPr>
    </w:p>
    <w:p w14:paraId="5F17522A" w14:textId="77777777" w:rsidR="00C079F4" w:rsidRPr="001C6DF4" w:rsidRDefault="00C079F4" w:rsidP="00C079F4">
      <w:pPr>
        <w:pStyle w:val="Heading1"/>
        <w:jc w:val="center"/>
      </w:pPr>
      <w:bookmarkStart w:id="20" w:name="_Toc80693108"/>
      <w:r w:rsidRPr="001C6DF4">
        <w:lastRenderedPageBreak/>
        <w:t>IDENTIFICATION OF SOCIAL IMPACTS</w:t>
      </w:r>
      <w:bookmarkEnd w:id="20"/>
    </w:p>
    <w:p w14:paraId="1CB80042" w14:textId="77777777" w:rsidR="00C079F4" w:rsidRDefault="00C079F4" w:rsidP="00C079F4">
      <w:pPr>
        <w:spacing w:after="0"/>
        <w:rPr>
          <w:rFonts w:asciiTheme="minorBidi" w:hAnsiTheme="minorBidi"/>
          <w:lang w:val="en-GB"/>
        </w:rPr>
      </w:pPr>
    </w:p>
    <w:p w14:paraId="59EEA623" w14:textId="77777777" w:rsidR="00C079F4" w:rsidRPr="00E1542C" w:rsidRDefault="00C079F4" w:rsidP="00C079F4">
      <w:pPr>
        <w:spacing w:after="0"/>
        <w:rPr>
          <w:rFonts w:asciiTheme="minorBidi" w:hAnsiTheme="minorBidi"/>
          <w:lang w:val="en-GB"/>
        </w:rPr>
      </w:pPr>
    </w:p>
    <w:p w14:paraId="33687577" w14:textId="77777777" w:rsidR="00C079F4" w:rsidRPr="00E1542C" w:rsidRDefault="00C079F4" w:rsidP="00C079F4">
      <w:pPr>
        <w:pStyle w:val="Heading2"/>
        <w:rPr>
          <w:rFonts w:asciiTheme="minorBidi" w:hAnsiTheme="minorBidi" w:cstheme="minorBidi"/>
        </w:rPr>
      </w:pPr>
      <w:bookmarkStart w:id="21" w:name="_Toc80693109"/>
      <w:r w:rsidRPr="00E1542C">
        <w:rPr>
          <w:rFonts w:asciiTheme="minorBidi" w:hAnsiTheme="minorBidi" w:cstheme="minorBidi"/>
        </w:rPr>
        <w:t>GENERAL</w:t>
      </w:r>
      <w:bookmarkEnd w:id="21"/>
    </w:p>
    <w:p w14:paraId="496F2D86" w14:textId="77777777" w:rsidR="00C079F4" w:rsidRDefault="00C079F4" w:rsidP="00C079F4">
      <w:pPr>
        <w:spacing w:after="0"/>
        <w:ind w:left="14" w:right="29"/>
        <w:jc w:val="both"/>
        <w:rPr>
          <w:rFonts w:asciiTheme="minorBidi" w:hAnsiTheme="minorBidi"/>
        </w:rPr>
      </w:pPr>
    </w:p>
    <w:p w14:paraId="4932389C" w14:textId="77777777"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The rehabilitation and upgradation of </w:t>
      </w:r>
      <w:proofErr w:type="spellStart"/>
      <w:r w:rsidRPr="00E1542C">
        <w:rPr>
          <w:rFonts w:asciiTheme="minorBidi" w:hAnsiTheme="minorBidi"/>
        </w:rPr>
        <w:t>Mankial</w:t>
      </w:r>
      <w:proofErr w:type="spellEnd"/>
      <w:r w:rsidRPr="00E1542C">
        <w:rPr>
          <w:rFonts w:asciiTheme="minorBidi" w:hAnsiTheme="minorBidi"/>
        </w:rPr>
        <w:t xml:space="preserve"> Bada Serai Road Project will involve land acquisition through 23 km length of alignment to widening the existing road from 10-meters ROW up to 30 meters as per detail design of the project. From the total 103.33 acres land acquisition, it will also impact the 422.52 m</w:t>
      </w:r>
      <w:r w:rsidRPr="00E1542C">
        <w:rPr>
          <w:rFonts w:asciiTheme="minorBidi" w:hAnsiTheme="minorBidi"/>
          <w:vertAlign w:val="superscript"/>
        </w:rPr>
        <w:t>2</w:t>
      </w:r>
      <w:r w:rsidRPr="00E1542C">
        <w:rPr>
          <w:rFonts w:asciiTheme="minorBidi" w:hAnsiTheme="minorBidi"/>
        </w:rPr>
        <w:t xml:space="preserve"> residential land (land under the household structures), 1374.31 m</w:t>
      </w:r>
      <w:r w:rsidRPr="00E1542C">
        <w:rPr>
          <w:rFonts w:asciiTheme="minorBidi" w:hAnsiTheme="minorBidi"/>
          <w:vertAlign w:val="superscript"/>
        </w:rPr>
        <w:t>2</w:t>
      </w:r>
      <w:r w:rsidRPr="00E1542C">
        <w:rPr>
          <w:rFonts w:asciiTheme="minorBidi" w:hAnsiTheme="minorBidi"/>
        </w:rPr>
        <w:t xml:space="preserve"> commercial structures/shops (land under the shops) and 67.63 m</w:t>
      </w:r>
      <w:r w:rsidRPr="00E1542C">
        <w:rPr>
          <w:rFonts w:asciiTheme="minorBidi" w:hAnsiTheme="minorBidi"/>
          <w:vertAlign w:val="superscript"/>
        </w:rPr>
        <w:t>2</w:t>
      </w:r>
      <w:r w:rsidRPr="00E1542C">
        <w:rPr>
          <w:rFonts w:asciiTheme="minorBidi" w:hAnsiTheme="minorBidi"/>
        </w:rPr>
        <w:t xml:space="preserve"> community structures (mosque and community power generator room) such as in this proposed project widening one mosque is also affected. Objective of this chapter is to identify and quantify all the impacts due to construction of the project. </w:t>
      </w:r>
    </w:p>
    <w:p w14:paraId="26B284BA" w14:textId="77777777" w:rsidR="00C079F4" w:rsidRPr="00E1542C" w:rsidRDefault="00C079F4" w:rsidP="00C079F4">
      <w:pPr>
        <w:spacing w:after="0"/>
        <w:ind w:left="24"/>
        <w:jc w:val="both"/>
        <w:rPr>
          <w:rFonts w:asciiTheme="minorBidi" w:hAnsiTheme="minorBidi"/>
        </w:rPr>
      </w:pPr>
      <w:r w:rsidRPr="00E1542C">
        <w:rPr>
          <w:rFonts w:asciiTheme="minorBidi" w:hAnsiTheme="minorBidi"/>
        </w:rPr>
        <w:t xml:space="preserve"> </w:t>
      </w:r>
    </w:p>
    <w:p w14:paraId="299A950F" w14:textId="77777777" w:rsidR="00C079F4" w:rsidRPr="00E1542C" w:rsidRDefault="00C079F4" w:rsidP="00C079F4">
      <w:pPr>
        <w:pStyle w:val="Heading2"/>
        <w:rPr>
          <w:rFonts w:asciiTheme="minorBidi" w:hAnsiTheme="minorBidi" w:cstheme="minorBidi"/>
        </w:rPr>
      </w:pPr>
      <w:bookmarkStart w:id="22" w:name="_Toc80693110"/>
      <w:r w:rsidRPr="00E1542C">
        <w:rPr>
          <w:rFonts w:asciiTheme="minorBidi" w:hAnsiTheme="minorBidi" w:cstheme="minorBidi"/>
        </w:rPr>
        <w:t>PROJECT IMPACTS</w:t>
      </w:r>
      <w:bookmarkEnd w:id="22"/>
      <w:r w:rsidRPr="00E1542C">
        <w:rPr>
          <w:rFonts w:asciiTheme="minorBidi" w:hAnsiTheme="minorBidi" w:cstheme="minorBidi"/>
        </w:rPr>
        <w:t xml:space="preserve"> </w:t>
      </w:r>
    </w:p>
    <w:p w14:paraId="2A5530D9" w14:textId="77777777" w:rsidR="00C079F4" w:rsidRPr="00E1542C" w:rsidRDefault="00C079F4" w:rsidP="00C079F4">
      <w:pPr>
        <w:spacing w:after="0"/>
        <w:ind w:left="24"/>
        <w:jc w:val="both"/>
        <w:rPr>
          <w:rFonts w:asciiTheme="minorBidi" w:eastAsia="Times New Roman" w:hAnsiTheme="minorBidi"/>
        </w:rPr>
      </w:pPr>
      <w:r w:rsidRPr="00E1542C">
        <w:rPr>
          <w:rFonts w:asciiTheme="minorBidi" w:eastAsia="Times New Roman" w:hAnsiTheme="minorBidi"/>
        </w:rPr>
        <w:t xml:space="preserve"> </w:t>
      </w:r>
    </w:p>
    <w:p w14:paraId="213FCADA" w14:textId="77777777"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A detailed impact identification and assessment of affected infrastructure was carried out during the month of December 2020. The present impacts assessment survey is based on the detailed design of the </w:t>
      </w:r>
      <w:proofErr w:type="spellStart"/>
      <w:r w:rsidRPr="00E1542C">
        <w:rPr>
          <w:rFonts w:asciiTheme="minorBidi" w:hAnsiTheme="minorBidi"/>
        </w:rPr>
        <w:t>Mankial</w:t>
      </w:r>
      <w:proofErr w:type="spellEnd"/>
      <w:r w:rsidRPr="00E1542C">
        <w:rPr>
          <w:rFonts w:asciiTheme="minorBidi" w:hAnsiTheme="minorBidi"/>
        </w:rPr>
        <w:t xml:space="preserve"> </w:t>
      </w:r>
      <w:proofErr w:type="spellStart"/>
      <w:r w:rsidRPr="00E1542C">
        <w:rPr>
          <w:rFonts w:asciiTheme="minorBidi" w:hAnsiTheme="minorBidi"/>
        </w:rPr>
        <w:t>Badai</w:t>
      </w:r>
      <w:proofErr w:type="spellEnd"/>
      <w:r w:rsidRPr="00E1542C">
        <w:rPr>
          <w:rFonts w:asciiTheme="minorBidi" w:hAnsiTheme="minorBidi"/>
        </w:rPr>
        <w:t xml:space="preserve"> Serai Road upgradation. The assessment process includes identification and measurement of acquired land with land type, use and ownership status, affected structures, crops, trees and other assets including water resource infrastructure. This assessment is based on thorough consultation with project affected communities and other stakeholders including local land revenue authorities and government departments like Buildings Department, Agriculture, Horticulture and Forest Departments of District Swat.</w:t>
      </w:r>
    </w:p>
    <w:p w14:paraId="2755D4C1" w14:textId="77777777" w:rsidR="00C079F4" w:rsidRPr="00E1542C" w:rsidRDefault="00C079F4" w:rsidP="00C079F4">
      <w:pPr>
        <w:spacing w:after="0"/>
        <w:ind w:left="24"/>
        <w:jc w:val="both"/>
        <w:rPr>
          <w:rFonts w:asciiTheme="minorBidi" w:hAnsiTheme="minorBidi"/>
          <w:b/>
          <w:color w:val="FF0000"/>
        </w:rPr>
      </w:pPr>
    </w:p>
    <w:p w14:paraId="22CFB580" w14:textId="77777777" w:rsidR="00C079F4" w:rsidRPr="00E1542C" w:rsidRDefault="00C079F4" w:rsidP="00C079F4">
      <w:pPr>
        <w:pStyle w:val="Heading2"/>
        <w:rPr>
          <w:rFonts w:asciiTheme="minorBidi" w:hAnsiTheme="minorBidi" w:cstheme="minorBidi"/>
        </w:rPr>
      </w:pPr>
      <w:bookmarkStart w:id="23" w:name="_Toc80693111"/>
      <w:r w:rsidRPr="00E1542C">
        <w:rPr>
          <w:rFonts w:asciiTheme="minorBidi" w:hAnsiTheme="minorBidi" w:cstheme="minorBidi"/>
        </w:rPr>
        <w:t>CUT-OFF DATE</w:t>
      </w:r>
      <w:bookmarkEnd w:id="23"/>
      <w:r w:rsidRPr="00E1542C">
        <w:rPr>
          <w:rFonts w:asciiTheme="minorBidi" w:hAnsiTheme="minorBidi" w:cstheme="minorBidi"/>
        </w:rPr>
        <w:t xml:space="preserve"> </w:t>
      </w:r>
    </w:p>
    <w:p w14:paraId="1572AA9F" w14:textId="77777777" w:rsidR="00C079F4" w:rsidRPr="00E1542C" w:rsidRDefault="00C079F4" w:rsidP="00C079F4">
      <w:pPr>
        <w:tabs>
          <w:tab w:val="left" w:pos="840"/>
        </w:tabs>
        <w:spacing w:after="0"/>
        <w:ind w:left="24"/>
        <w:jc w:val="both"/>
        <w:rPr>
          <w:rFonts w:asciiTheme="minorBidi" w:hAnsiTheme="minorBidi"/>
        </w:rPr>
      </w:pPr>
      <w:r w:rsidRPr="00E1542C">
        <w:rPr>
          <w:rFonts w:asciiTheme="minorBidi" w:hAnsiTheme="minorBidi"/>
        </w:rPr>
        <w:t xml:space="preserve"> </w:t>
      </w:r>
      <w:r w:rsidRPr="00E1542C">
        <w:rPr>
          <w:rFonts w:asciiTheme="minorBidi" w:hAnsiTheme="minorBidi"/>
        </w:rPr>
        <w:tab/>
      </w:r>
    </w:p>
    <w:p w14:paraId="6B08554C" w14:textId="77777777"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Project affected persons (PAPs) census based on a detailed design was completed on December 24, 2020, which will be considered as Cut-off Date for compensation purpose. People who move into the project area after the cut-off dates are not eligible for compensation or other rehabilitation measures provided by the project. It is clarified that any person who settles or occupies the ROW after the cut-off date will not be considered eligible for compensation. Nevertheless, such person (if any) is found present during the RAP implementation, he/she will be given at least one-month advance notice to vacate the encroached/occupied area by removing affected assets prior to project implementation. </w:t>
      </w:r>
    </w:p>
    <w:p w14:paraId="39BD4603" w14:textId="77777777" w:rsidR="00C079F4" w:rsidRPr="00E1542C" w:rsidRDefault="00C079F4" w:rsidP="00C079F4">
      <w:pPr>
        <w:spacing w:after="0"/>
        <w:ind w:left="29"/>
        <w:jc w:val="both"/>
        <w:rPr>
          <w:rFonts w:asciiTheme="minorBidi" w:hAnsiTheme="minorBidi"/>
          <w:sz w:val="18"/>
        </w:rPr>
      </w:pPr>
    </w:p>
    <w:p w14:paraId="2D33AF3E" w14:textId="77777777" w:rsidR="00C079F4" w:rsidRPr="00E1542C" w:rsidRDefault="00C079F4" w:rsidP="00C079F4">
      <w:pPr>
        <w:pStyle w:val="Heading2"/>
        <w:rPr>
          <w:rFonts w:asciiTheme="minorBidi" w:hAnsiTheme="minorBidi" w:cstheme="minorBidi"/>
        </w:rPr>
      </w:pPr>
      <w:bookmarkStart w:id="24" w:name="_Toc80693112"/>
      <w:r w:rsidRPr="00E1542C">
        <w:rPr>
          <w:rFonts w:asciiTheme="minorBidi" w:hAnsiTheme="minorBidi" w:cstheme="minorBidi"/>
        </w:rPr>
        <w:t>IMPACT ON LAND</w:t>
      </w:r>
      <w:bookmarkEnd w:id="24"/>
      <w:r w:rsidRPr="00E1542C">
        <w:rPr>
          <w:rFonts w:asciiTheme="minorBidi" w:hAnsiTheme="minorBidi" w:cstheme="minorBidi"/>
        </w:rPr>
        <w:t xml:space="preserve">  </w:t>
      </w:r>
    </w:p>
    <w:p w14:paraId="32D6A24F" w14:textId="77777777" w:rsidR="00C079F4" w:rsidRPr="00E1542C" w:rsidRDefault="00C079F4" w:rsidP="00C079F4">
      <w:pPr>
        <w:spacing w:after="0"/>
        <w:ind w:left="24"/>
        <w:rPr>
          <w:rFonts w:asciiTheme="minorBidi" w:hAnsiTheme="minorBidi"/>
        </w:rPr>
      </w:pPr>
      <w:r w:rsidRPr="00E1542C">
        <w:rPr>
          <w:rFonts w:asciiTheme="minorBidi" w:hAnsiTheme="minorBidi"/>
        </w:rPr>
        <w:t xml:space="preserve"> </w:t>
      </w:r>
    </w:p>
    <w:p w14:paraId="6F1D80CC" w14:textId="77777777" w:rsidR="00C079F4" w:rsidRPr="00E1542C" w:rsidRDefault="00C079F4" w:rsidP="00C079F4">
      <w:pPr>
        <w:tabs>
          <w:tab w:val="left" w:pos="810"/>
          <w:tab w:val="left" w:pos="4680"/>
        </w:tabs>
        <w:spacing w:after="0"/>
        <w:jc w:val="both"/>
        <w:rPr>
          <w:rFonts w:asciiTheme="minorBidi" w:hAnsiTheme="minorBidi"/>
          <w:b/>
        </w:rPr>
      </w:pPr>
      <w:r w:rsidRPr="00E1542C">
        <w:rPr>
          <w:rFonts w:asciiTheme="minorBidi" w:hAnsiTheme="minorBidi"/>
        </w:rPr>
        <w:t xml:space="preserve">The project will acquire a total 103.33 acres land for upgradation of </w:t>
      </w:r>
      <w:proofErr w:type="spellStart"/>
      <w:r w:rsidRPr="00E1542C">
        <w:rPr>
          <w:rFonts w:asciiTheme="minorBidi" w:hAnsiTheme="minorBidi"/>
        </w:rPr>
        <w:t>Mankial</w:t>
      </w:r>
      <w:proofErr w:type="spellEnd"/>
      <w:r w:rsidRPr="00E1542C">
        <w:rPr>
          <w:rFonts w:asciiTheme="minorBidi" w:hAnsiTheme="minorBidi"/>
        </w:rPr>
        <w:t xml:space="preserve"> Bada Serai Road. In the project ROW, it was observed that there were various categories of land falling within the ROW, such as hilly, plain &amp; agriculture, forest, residential and commercial land. In price evaluation of the land to be acquired, it was noted that in the project area, it is not common practice to sell or purchase land. For assessment of rate of land, latest DC rates from Revenue Department </w:t>
      </w:r>
      <w:proofErr w:type="gramStart"/>
      <w:r w:rsidRPr="00E1542C">
        <w:rPr>
          <w:rFonts w:asciiTheme="minorBidi" w:hAnsiTheme="minorBidi"/>
        </w:rPr>
        <w:t xml:space="preserve">were </w:t>
      </w:r>
      <w:r>
        <w:rPr>
          <w:rFonts w:asciiTheme="minorBidi" w:hAnsiTheme="minorBidi"/>
        </w:rPr>
        <w:t xml:space="preserve"> </w:t>
      </w:r>
      <w:r w:rsidRPr="00E1542C">
        <w:rPr>
          <w:rFonts w:asciiTheme="minorBidi" w:hAnsiTheme="minorBidi"/>
        </w:rPr>
        <w:t>obtained</w:t>
      </w:r>
      <w:proofErr w:type="gramEnd"/>
      <w:r w:rsidRPr="00C079F4">
        <w:rPr>
          <w:rFonts w:ascii="Arial" w:hAnsi="Arial" w:cs="Arial"/>
        </w:rPr>
        <w:t xml:space="preserve">. </w:t>
      </w:r>
      <w:r w:rsidRPr="00C079F4">
        <w:rPr>
          <w:rFonts w:ascii="Arial" w:hAnsi="Arial" w:cs="Arial"/>
          <w:color w:val="FF0000"/>
        </w:rPr>
        <w:t xml:space="preserve">For compensation of land, 15% compulsory acquisition surcharge as per LAA-1894 in addition to the standard land compensation will be paid to the PAPs. The details of the PAPs will be updated after receiving the land ownership </w:t>
      </w:r>
      <w:r w:rsidRPr="00C079F4">
        <w:rPr>
          <w:rFonts w:ascii="Arial" w:hAnsi="Arial" w:cs="Arial"/>
          <w:color w:val="FF0000"/>
        </w:rPr>
        <w:lastRenderedPageBreak/>
        <w:t>record from the Revenue Department with the advancement in the land acquisition process as per LAA-1894.</w:t>
      </w:r>
      <w:r w:rsidRPr="00C079F4">
        <w:rPr>
          <w:rFonts w:ascii="Arial" w:hAnsi="Arial" w:cs="Arial"/>
        </w:rPr>
        <w:t>The</w:t>
      </w:r>
      <w:r w:rsidRPr="00E1542C">
        <w:rPr>
          <w:rFonts w:asciiTheme="minorBidi" w:hAnsiTheme="minorBidi"/>
        </w:rPr>
        <w:t xml:space="preserve"> summary of total acquired land and affected person is given in </w:t>
      </w:r>
      <w:r w:rsidRPr="00E1542C">
        <w:rPr>
          <w:rFonts w:asciiTheme="minorBidi" w:hAnsiTheme="minorBidi"/>
          <w:b/>
        </w:rPr>
        <w:t xml:space="preserve">Table 2.1 &amp; 2.2 below.  </w:t>
      </w:r>
    </w:p>
    <w:p w14:paraId="59E2F29E" w14:textId="77777777" w:rsidR="00C079F4" w:rsidRPr="00E1542C" w:rsidRDefault="00C079F4" w:rsidP="00C079F4">
      <w:pPr>
        <w:spacing w:after="0"/>
        <w:ind w:left="14" w:right="29"/>
        <w:jc w:val="both"/>
        <w:rPr>
          <w:rFonts w:asciiTheme="minorBidi" w:hAnsiTheme="minorBidi"/>
        </w:rPr>
      </w:pPr>
    </w:p>
    <w:p w14:paraId="72826F70" w14:textId="77777777" w:rsidR="00C079F4" w:rsidRPr="00E1542C" w:rsidRDefault="00C079F4" w:rsidP="00C079F4">
      <w:pPr>
        <w:pStyle w:val="Caption"/>
        <w:spacing w:after="0"/>
        <w:jc w:val="center"/>
        <w:rPr>
          <w:rFonts w:asciiTheme="minorBidi" w:hAnsiTheme="minorBidi" w:cstheme="minorBidi"/>
        </w:rPr>
      </w:pPr>
      <w:bookmarkStart w:id="25" w:name="_Toc61083698"/>
      <w:r w:rsidRPr="00E1542C">
        <w:rPr>
          <w:rFonts w:asciiTheme="minorBidi" w:hAnsiTheme="minorBidi" w:cstheme="minorBidi"/>
        </w:rPr>
        <w:t xml:space="preserve">Table </w:t>
      </w:r>
      <w:r>
        <w:rPr>
          <w:rFonts w:asciiTheme="minorBidi" w:hAnsiTheme="minorBidi" w:cstheme="minorBidi"/>
        </w:rPr>
        <w:fldChar w:fldCharType="begin"/>
      </w:r>
      <w:r>
        <w:rPr>
          <w:rFonts w:asciiTheme="minorBidi" w:hAnsiTheme="minorBidi" w:cstheme="minorBidi"/>
        </w:rPr>
        <w:instrText xml:space="preserve"> STYLEREF 1 \s </w:instrText>
      </w:r>
      <w:r>
        <w:rPr>
          <w:rFonts w:asciiTheme="minorBidi" w:hAnsiTheme="minorBidi" w:cstheme="minorBidi"/>
        </w:rPr>
        <w:fldChar w:fldCharType="separate"/>
      </w:r>
      <w:r>
        <w:rPr>
          <w:rFonts w:asciiTheme="minorBidi" w:hAnsiTheme="minorBidi" w:cstheme="minorBidi"/>
          <w:noProof/>
          <w:cs/>
        </w:rPr>
        <w:t>‎</w:t>
      </w:r>
      <w:r>
        <w:rPr>
          <w:rFonts w:asciiTheme="minorBidi" w:hAnsiTheme="minorBidi" w:cstheme="minorBidi"/>
          <w:noProof/>
        </w:rPr>
        <w:t>2</w:t>
      </w:r>
      <w:r>
        <w:rPr>
          <w:rFonts w:asciiTheme="minorBidi" w:hAnsiTheme="minorBidi" w:cstheme="minorBidi"/>
        </w:rPr>
        <w:fldChar w:fldCharType="end"/>
      </w:r>
      <w:r>
        <w:rPr>
          <w:rFonts w:asciiTheme="minorBidi" w:hAnsiTheme="minorBidi" w:cstheme="minorBidi"/>
        </w:rPr>
        <w:noBreakHyphen/>
      </w:r>
      <w:r>
        <w:rPr>
          <w:rFonts w:asciiTheme="minorBidi" w:hAnsiTheme="minorBidi" w:cstheme="minorBidi"/>
        </w:rPr>
        <w:fldChar w:fldCharType="begin"/>
      </w:r>
      <w:r>
        <w:rPr>
          <w:rFonts w:asciiTheme="minorBidi" w:hAnsiTheme="minorBidi" w:cstheme="minorBidi"/>
        </w:rPr>
        <w:instrText xml:space="preserve"> SEQ Table \* ARABIC \s 1 </w:instrText>
      </w:r>
      <w:r>
        <w:rPr>
          <w:rFonts w:asciiTheme="minorBidi" w:hAnsiTheme="minorBidi" w:cstheme="minorBidi"/>
        </w:rPr>
        <w:fldChar w:fldCharType="separate"/>
      </w:r>
      <w:r>
        <w:rPr>
          <w:rFonts w:asciiTheme="minorBidi" w:hAnsiTheme="minorBidi" w:cstheme="minorBidi"/>
          <w:noProof/>
        </w:rPr>
        <w:t>1</w:t>
      </w:r>
      <w:r>
        <w:rPr>
          <w:rFonts w:asciiTheme="minorBidi" w:hAnsiTheme="minorBidi" w:cstheme="minorBidi"/>
        </w:rPr>
        <w:fldChar w:fldCharType="end"/>
      </w:r>
      <w:r w:rsidRPr="00E1542C">
        <w:rPr>
          <w:rFonts w:asciiTheme="minorBidi" w:hAnsiTheme="minorBidi" w:cstheme="minorBidi"/>
        </w:rPr>
        <w:t>: Summary of Affected Land</w:t>
      </w:r>
      <w:bookmarkEnd w:id="25"/>
      <w:r w:rsidRPr="00E1542C">
        <w:rPr>
          <w:rFonts w:asciiTheme="minorBidi" w:hAnsiTheme="minorBidi" w:cstheme="minorBidi"/>
          <w:b w:val="0"/>
        </w:rPr>
        <w:t xml:space="preserve"> </w:t>
      </w:r>
    </w:p>
    <w:tbl>
      <w:tblPr>
        <w:tblStyle w:val="TableGrid0"/>
        <w:tblW w:w="9479" w:type="dxa"/>
        <w:tblInd w:w="29" w:type="dxa"/>
        <w:tblCellMar>
          <w:top w:w="13" w:type="dxa"/>
          <w:left w:w="108" w:type="dxa"/>
          <w:right w:w="40" w:type="dxa"/>
        </w:tblCellMar>
        <w:tblLook w:val="04A0" w:firstRow="1" w:lastRow="0" w:firstColumn="1" w:lastColumn="0" w:noHBand="0" w:noVBand="1"/>
      </w:tblPr>
      <w:tblGrid>
        <w:gridCol w:w="1541"/>
        <w:gridCol w:w="1508"/>
        <w:gridCol w:w="2369"/>
        <w:gridCol w:w="1411"/>
        <w:gridCol w:w="1452"/>
        <w:gridCol w:w="1198"/>
      </w:tblGrid>
      <w:tr w:rsidR="00C079F4" w:rsidRPr="00E1542C" w14:paraId="4A92523C" w14:textId="77777777" w:rsidTr="00791BB5">
        <w:trPr>
          <w:trHeight w:val="20"/>
        </w:trPr>
        <w:tc>
          <w:tcPr>
            <w:tcW w:w="1541" w:type="dxa"/>
            <w:tcBorders>
              <w:top w:val="single" w:sz="4" w:space="0" w:color="000000"/>
              <w:left w:val="single" w:sz="4" w:space="0" w:color="000000"/>
              <w:bottom w:val="single" w:sz="4" w:space="0" w:color="000000"/>
              <w:right w:val="nil"/>
            </w:tcBorders>
          </w:tcPr>
          <w:p w14:paraId="10FA05F0" w14:textId="77777777" w:rsidR="00C079F4" w:rsidRPr="00E1542C" w:rsidRDefault="00C079F4" w:rsidP="00791BB5">
            <w:pPr>
              <w:spacing w:line="259" w:lineRule="auto"/>
              <w:rPr>
                <w:rFonts w:asciiTheme="minorBidi" w:hAnsiTheme="minorBidi"/>
                <w:sz w:val="20"/>
                <w:szCs w:val="20"/>
              </w:rPr>
            </w:pPr>
          </w:p>
        </w:tc>
        <w:tc>
          <w:tcPr>
            <w:tcW w:w="1508" w:type="dxa"/>
            <w:tcBorders>
              <w:top w:val="single" w:sz="4" w:space="0" w:color="000000"/>
              <w:left w:val="nil"/>
              <w:bottom w:val="single" w:sz="4" w:space="0" w:color="000000"/>
              <w:right w:val="nil"/>
            </w:tcBorders>
          </w:tcPr>
          <w:p w14:paraId="62C2918A" w14:textId="77777777" w:rsidR="00C079F4" w:rsidRPr="00E1542C" w:rsidRDefault="00C079F4" w:rsidP="00791BB5">
            <w:pPr>
              <w:spacing w:line="259" w:lineRule="auto"/>
              <w:ind w:left="1405"/>
              <w:rPr>
                <w:rFonts w:asciiTheme="minorBidi" w:hAnsiTheme="minorBidi"/>
                <w:b/>
                <w:sz w:val="20"/>
                <w:szCs w:val="20"/>
              </w:rPr>
            </w:pPr>
          </w:p>
        </w:tc>
        <w:tc>
          <w:tcPr>
            <w:tcW w:w="5232" w:type="dxa"/>
            <w:gridSpan w:val="3"/>
            <w:tcBorders>
              <w:top w:val="single" w:sz="4" w:space="0" w:color="000000"/>
              <w:left w:val="nil"/>
              <w:bottom w:val="single" w:sz="4" w:space="0" w:color="000000"/>
              <w:right w:val="single" w:sz="4" w:space="0" w:color="auto"/>
            </w:tcBorders>
          </w:tcPr>
          <w:p w14:paraId="5D5654AA" w14:textId="77777777" w:rsidR="00C079F4" w:rsidRPr="00E1542C" w:rsidRDefault="00C079F4" w:rsidP="00791BB5">
            <w:pPr>
              <w:spacing w:line="259" w:lineRule="auto"/>
              <w:ind w:left="1405"/>
              <w:rPr>
                <w:rFonts w:asciiTheme="minorBidi" w:hAnsiTheme="minorBidi"/>
                <w:sz w:val="20"/>
                <w:szCs w:val="20"/>
              </w:rPr>
            </w:pPr>
            <w:r w:rsidRPr="00E1542C">
              <w:rPr>
                <w:rFonts w:asciiTheme="minorBidi" w:hAnsiTheme="minorBidi"/>
                <w:b/>
                <w:sz w:val="20"/>
                <w:szCs w:val="20"/>
              </w:rPr>
              <w:t>Land Acquired (</w:t>
            </w:r>
            <w:proofErr w:type="spellStart"/>
            <w:r w:rsidRPr="00E1542C">
              <w:rPr>
                <w:rFonts w:asciiTheme="minorBidi" w:hAnsiTheme="minorBidi"/>
                <w:b/>
                <w:sz w:val="20"/>
                <w:szCs w:val="20"/>
              </w:rPr>
              <w:t>Kanals</w:t>
            </w:r>
            <w:proofErr w:type="spellEnd"/>
            <w:r w:rsidRPr="00E1542C">
              <w:rPr>
                <w:rFonts w:asciiTheme="minorBidi" w:hAnsiTheme="minorBidi"/>
                <w:b/>
                <w:sz w:val="20"/>
                <w:szCs w:val="20"/>
              </w:rPr>
              <w:t>)</w:t>
            </w:r>
          </w:p>
        </w:tc>
        <w:tc>
          <w:tcPr>
            <w:tcW w:w="1198" w:type="dxa"/>
            <w:vMerge w:val="restart"/>
            <w:tcBorders>
              <w:top w:val="single" w:sz="4" w:space="0" w:color="000000"/>
              <w:left w:val="single" w:sz="4" w:space="0" w:color="000000"/>
              <w:bottom w:val="single" w:sz="4" w:space="0" w:color="000000"/>
              <w:right w:val="single" w:sz="4" w:space="0" w:color="000000"/>
            </w:tcBorders>
          </w:tcPr>
          <w:p w14:paraId="53FAEF6C" w14:textId="77777777" w:rsidR="00C079F4" w:rsidRPr="00E1542C" w:rsidRDefault="00C079F4" w:rsidP="00791BB5">
            <w:pPr>
              <w:ind w:right="1"/>
              <w:jc w:val="center"/>
              <w:rPr>
                <w:rFonts w:asciiTheme="minorBidi" w:hAnsiTheme="minorBidi"/>
                <w:sz w:val="20"/>
                <w:szCs w:val="20"/>
              </w:rPr>
            </w:pPr>
            <w:r w:rsidRPr="00E1542C">
              <w:rPr>
                <w:rFonts w:asciiTheme="minorBidi" w:hAnsiTheme="minorBidi"/>
                <w:b/>
                <w:sz w:val="20"/>
                <w:szCs w:val="20"/>
              </w:rPr>
              <w:t xml:space="preserve">Total land to be </w:t>
            </w:r>
          </w:p>
          <w:p w14:paraId="5CBFF120" w14:textId="77777777" w:rsidR="00C079F4" w:rsidRPr="00E1542C" w:rsidRDefault="00C079F4" w:rsidP="00791BB5">
            <w:pPr>
              <w:spacing w:line="259" w:lineRule="auto"/>
              <w:ind w:left="12"/>
              <w:rPr>
                <w:rFonts w:asciiTheme="minorBidi" w:hAnsiTheme="minorBidi"/>
                <w:sz w:val="20"/>
                <w:szCs w:val="20"/>
              </w:rPr>
            </w:pPr>
            <w:r w:rsidRPr="00E1542C">
              <w:rPr>
                <w:rFonts w:asciiTheme="minorBidi" w:hAnsiTheme="minorBidi"/>
                <w:b/>
                <w:sz w:val="20"/>
                <w:szCs w:val="20"/>
              </w:rPr>
              <w:t xml:space="preserve">Acquired </w:t>
            </w:r>
          </w:p>
        </w:tc>
      </w:tr>
      <w:tr w:rsidR="00C079F4" w:rsidRPr="00E1542C" w14:paraId="31F77D11" w14:textId="77777777" w:rsidTr="00791BB5">
        <w:trPr>
          <w:trHeight w:val="20"/>
        </w:trPr>
        <w:tc>
          <w:tcPr>
            <w:tcW w:w="1541" w:type="dxa"/>
            <w:tcBorders>
              <w:top w:val="single" w:sz="4" w:space="0" w:color="000000"/>
              <w:left w:val="single" w:sz="4" w:space="0" w:color="000000"/>
              <w:bottom w:val="single" w:sz="4" w:space="0" w:color="000000"/>
              <w:right w:val="single" w:sz="4" w:space="0" w:color="000000"/>
            </w:tcBorders>
            <w:vAlign w:val="center"/>
          </w:tcPr>
          <w:p w14:paraId="6A699A11" w14:textId="77777777" w:rsidR="00C079F4" w:rsidRPr="00E1542C" w:rsidRDefault="00C079F4" w:rsidP="00791BB5">
            <w:pPr>
              <w:spacing w:line="259" w:lineRule="auto"/>
              <w:jc w:val="center"/>
              <w:rPr>
                <w:rFonts w:asciiTheme="minorBidi" w:hAnsiTheme="minorBidi"/>
                <w:sz w:val="20"/>
                <w:szCs w:val="20"/>
              </w:rPr>
            </w:pPr>
            <w:r w:rsidRPr="00E1542C">
              <w:rPr>
                <w:rFonts w:asciiTheme="minorBidi" w:hAnsiTheme="minorBidi"/>
                <w:b/>
                <w:sz w:val="20"/>
                <w:szCs w:val="20"/>
              </w:rPr>
              <w:t xml:space="preserve">Agricultural Land </w:t>
            </w:r>
          </w:p>
        </w:tc>
        <w:tc>
          <w:tcPr>
            <w:tcW w:w="1508" w:type="dxa"/>
            <w:tcBorders>
              <w:top w:val="single" w:sz="4" w:space="0" w:color="000000"/>
              <w:left w:val="single" w:sz="4" w:space="0" w:color="000000"/>
              <w:bottom w:val="single" w:sz="4" w:space="0" w:color="000000"/>
              <w:right w:val="single" w:sz="4" w:space="0" w:color="000000"/>
            </w:tcBorders>
            <w:vAlign w:val="center"/>
          </w:tcPr>
          <w:p w14:paraId="704868F2" w14:textId="77777777" w:rsidR="00C079F4" w:rsidRPr="00E1542C" w:rsidRDefault="00C079F4" w:rsidP="00791BB5">
            <w:pPr>
              <w:spacing w:line="259" w:lineRule="auto"/>
              <w:jc w:val="center"/>
              <w:rPr>
                <w:rFonts w:asciiTheme="minorBidi" w:hAnsiTheme="minorBidi"/>
                <w:b/>
                <w:sz w:val="20"/>
                <w:szCs w:val="20"/>
              </w:rPr>
            </w:pPr>
            <w:r w:rsidRPr="00E1542C">
              <w:rPr>
                <w:rFonts w:asciiTheme="minorBidi" w:hAnsiTheme="minorBidi"/>
                <w:b/>
                <w:sz w:val="20"/>
                <w:szCs w:val="20"/>
              </w:rPr>
              <w:t>Forest Land</w:t>
            </w:r>
          </w:p>
        </w:tc>
        <w:tc>
          <w:tcPr>
            <w:tcW w:w="2369" w:type="dxa"/>
            <w:tcBorders>
              <w:top w:val="single" w:sz="4" w:space="0" w:color="000000"/>
              <w:left w:val="single" w:sz="4" w:space="0" w:color="000000"/>
              <w:bottom w:val="single" w:sz="4" w:space="0" w:color="000000"/>
              <w:right w:val="single" w:sz="4" w:space="0" w:color="000000"/>
            </w:tcBorders>
            <w:vAlign w:val="center"/>
          </w:tcPr>
          <w:p w14:paraId="24EF05E6" w14:textId="7BF9A14E" w:rsidR="00C079F4" w:rsidRPr="00E1542C" w:rsidRDefault="00C079F4" w:rsidP="00791BB5">
            <w:pPr>
              <w:spacing w:line="259" w:lineRule="auto"/>
              <w:ind w:left="236" w:hanging="176"/>
              <w:jc w:val="center"/>
              <w:rPr>
                <w:rFonts w:asciiTheme="minorBidi" w:hAnsiTheme="minorBidi"/>
                <w:sz w:val="20"/>
                <w:szCs w:val="20"/>
              </w:rPr>
            </w:pPr>
            <w:r w:rsidRPr="00E1542C">
              <w:rPr>
                <w:rFonts w:asciiTheme="minorBidi" w:hAnsiTheme="minorBidi"/>
                <w:b/>
                <w:sz w:val="20"/>
                <w:szCs w:val="20"/>
              </w:rPr>
              <w:t>Pla</w:t>
            </w:r>
            <w:r>
              <w:rPr>
                <w:rFonts w:asciiTheme="minorBidi" w:hAnsiTheme="minorBidi"/>
                <w:b/>
                <w:sz w:val="20"/>
                <w:szCs w:val="20"/>
              </w:rPr>
              <w:t>i</w:t>
            </w:r>
            <w:r w:rsidRPr="00E1542C">
              <w:rPr>
                <w:rFonts w:asciiTheme="minorBidi" w:hAnsiTheme="minorBidi"/>
                <w:b/>
                <w:sz w:val="20"/>
                <w:szCs w:val="20"/>
              </w:rPr>
              <w:t>n Barren /Hilly Land</w:t>
            </w:r>
          </w:p>
        </w:tc>
        <w:tc>
          <w:tcPr>
            <w:tcW w:w="1411" w:type="dxa"/>
            <w:tcBorders>
              <w:top w:val="single" w:sz="4" w:space="0" w:color="000000"/>
              <w:left w:val="single" w:sz="4" w:space="0" w:color="000000"/>
              <w:bottom w:val="single" w:sz="4" w:space="0" w:color="000000"/>
              <w:right w:val="single" w:sz="4" w:space="0" w:color="000000"/>
            </w:tcBorders>
            <w:vAlign w:val="center"/>
          </w:tcPr>
          <w:p w14:paraId="00C2174F" w14:textId="77777777" w:rsidR="00C079F4" w:rsidRPr="00E1542C" w:rsidRDefault="00C079F4" w:rsidP="00791BB5">
            <w:pPr>
              <w:spacing w:line="259" w:lineRule="auto"/>
              <w:jc w:val="center"/>
              <w:rPr>
                <w:rFonts w:asciiTheme="minorBidi" w:hAnsiTheme="minorBidi"/>
                <w:sz w:val="20"/>
                <w:szCs w:val="20"/>
              </w:rPr>
            </w:pPr>
            <w:r w:rsidRPr="00E1542C">
              <w:rPr>
                <w:rFonts w:asciiTheme="minorBidi" w:hAnsiTheme="minorBidi"/>
                <w:b/>
                <w:sz w:val="20"/>
                <w:szCs w:val="20"/>
              </w:rPr>
              <w:t>Residential Land</w:t>
            </w:r>
          </w:p>
        </w:tc>
        <w:tc>
          <w:tcPr>
            <w:tcW w:w="1452" w:type="dxa"/>
            <w:tcBorders>
              <w:top w:val="single" w:sz="4" w:space="0" w:color="000000"/>
              <w:left w:val="single" w:sz="4" w:space="0" w:color="000000"/>
              <w:bottom w:val="single" w:sz="4" w:space="0" w:color="000000"/>
              <w:right w:val="single" w:sz="4" w:space="0" w:color="auto"/>
            </w:tcBorders>
            <w:vAlign w:val="center"/>
          </w:tcPr>
          <w:p w14:paraId="3104E181" w14:textId="77777777" w:rsidR="00C079F4" w:rsidRPr="00E1542C" w:rsidRDefault="00C079F4" w:rsidP="00791BB5">
            <w:pPr>
              <w:spacing w:line="259" w:lineRule="auto"/>
              <w:jc w:val="center"/>
              <w:rPr>
                <w:rFonts w:asciiTheme="minorBidi" w:hAnsiTheme="minorBidi"/>
                <w:sz w:val="20"/>
                <w:szCs w:val="20"/>
              </w:rPr>
            </w:pPr>
            <w:r w:rsidRPr="00E1542C">
              <w:rPr>
                <w:rFonts w:asciiTheme="minorBidi" w:hAnsiTheme="minorBidi"/>
                <w:b/>
                <w:sz w:val="20"/>
                <w:szCs w:val="20"/>
              </w:rPr>
              <w:t>Commercial Land</w:t>
            </w:r>
          </w:p>
        </w:tc>
        <w:tc>
          <w:tcPr>
            <w:tcW w:w="0" w:type="auto"/>
            <w:vMerge/>
            <w:tcBorders>
              <w:top w:val="nil"/>
              <w:left w:val="single" w:sz="4" w:space="0" w:color="000000"/>
              <w:bottom w:val="single" w:sz="4" w:space="0" w:color="000000"/>
              <w:right w:val="single" w:sz="4" w:space="0" w:color="000000"/>
            </w:tcBorders>
          </w:tcPr>
          <w:p w14:paraId="234BE75C" w14:textId="77777777" w:rsidR="00C079F4" w:rsidRPr="00E1542C" w:rsidRDefault="00C079F4" w:rsidP="00791BB5">
            <w:pPr>
              <w:spacing w:line="259" w:lineRule="auto"/>
              <w:rPr>
                <w:rFonts w:asciiTheme="minorBidi" w:hAnsiTheme="minorBidi"/>
                <w:sz w:val="20"/>
                <w:szCs w:val="20"/>
              </w:rPr>
            </w:pPr>
          </w:p>
        </w:tc>
      </w:tr>
      <w:tr w:rsidR="00C079F4" w:rsidRPr="00E1542C" w14:paraId="209D9AA8" w14:textId="77777777" w:rsidTr="00791BB5">
        <w:trPr>
          <w:trHeight w:val="20"/>
        </w:trPr>
        <w:tc>
          <w:tcPr>
            <w:tcW w:w="1541" w:type="dxa"/>
            <w:tcBorders>
              <w:top w:val="single" w:sz="4" w:space="0" w:color="000000"/>
              <w:left w:val="single" w:sz="4" w:space="0" w:color="000000"/>
              <w:bottom w:val="single" w:sz="4" w:space="0" w:color="000000"/>
              <w:right w:val="single" w:sz="4" w:space="0" w:color="000000"/>
            </w:tcBorders>
          </w:tcPr>
          <w:p w14:paraId="7E85BFB0" w14:textId="77777777" w:rsidR="00C079F4" w:rsidRPr="00E1542C" w:rsidRDefault="00C079F4" w:rsidP="00791BB5">
            <w:pPr>
              <w:spacing w:line="259" w:lineRule="auto"/>
              <w:ind w:right="69"/>
              <w:jc w:val="center"/>
              <w:rPr>
                <w:rFonts w:asciiTheme="minorBidi" w:hAnsiTheme="minorBidi"/>
                <w:sz w:val="20"/>
                <w:szCs w:val="20"/>
              </w:rPr>
            </w:pPr>
            <w:r w:rsidRPr="00E1542C">
              <w:rPr>
                <w:rFonts w:asciiTheme="minorBidi" w:hAnsiTheme="minorBidi"/>
                <w:sz w:val="20"/>
                <w:szCs w:val="20"/>
              </w:rPr>
              <w:t>137.44</w:t>
            </w:r>
          </w:p>
        </w:tc>
        <w:tc>
          <w:tcPr>
            <w:tcW w:w="1508" w:type="dxa"/>
            <w:tcBorders>
              <w:top w:val="single" w:sz="4" w:space="0" w:color="000000"/>
              <w:left w:val="single" w:sz="4" w:space="0" w:color="000000"/>
              <w:bottom w:val="single" w:sz="4" w:space="0" w:color="000000"/>
              <w:right w:val="single" w:sz="4" w:space="0" w:color="000000"/>
            </w:tcBorders>
          </w:tcPr>
          <w:p w14:paraId="6C17C892" w14:textId="77777777" w:rsidR="00C079F4" w:rsidRPr="00E1542C" w:rsidRDefault="00C079F4" w:rsidP="00791BB5">
            <w:pPr>
              <w:spacing w:line="259" w:lineRule="auto"/>
              <w:ind w:right="71"/>
              <w:jc w:val="center"/>
              <w:rPr>
                <w:rFonts w:asciiTheme="minorBidi" w:hAnsiTheme="minorBidi"/>
                <w:sz w:val="20"/>
                <w:szCs w:val="20"/>
              </w:rPr>
            </w:pPr>
            <w:r w:rsidRPr="00E1542C">
              <w:rPr>
                <w:rFonts w:asciiTheme="minorBidi" w:hAnsiTheme="minorBidi"/>
                <w:sz w:val="20"/>
                <w:szCs w:val="20"/>
              </w:rPr>
              <w:t>64.16</w:t>
            </w:r>
          </w:p>
        </w:tc>
        <w:tc>
          <w:tcPr>
            <w:tcW w:w="2369" w:type="dxa"/>
            <w:tcBorders>
              <w:top w:val="single" w:sz="4" w:space="0" w:color="000000"/>
              <w:left w:val="single" w:sz="4" w:space="0" w:color="000000"/>
              <w:bottom w:val="single" w:sz="4" w:space="0" w:color="000000"/>
              <w:right w:val="single" w:sz="4" w:space="0" w:color="000000"/>
            </w:tcBorders>
          </w:tcPr>
          <w:p w14:paraId="67767469" w14:textId="77777777" w:rsidR="00C079F4" w:rsidRPr="00E1542C" w:rsidRDefault="00C079F4" w:rsidP="00791BB5">
            <w:pPr>
              <w:spacing w:line="259" w:lineRule="auto"/>
              <w:ind w:right="71"/>
              <w:jc w:val="center"/>
              <w:rPr>
                <w:rFonts w:asciiTheme="minorBidi" w:hAnsiTheme="minorBidi"/>
                <w:sz w:val="20"/>
                <w:szCs w:val="20"/>
              </w:rPr>
            </w:pPr>
            <w:r w:rsidRPr="00E1542C">
              <w:rPr>
                <w:rFonts w:asciiTheme="minorBidi" w:hAnsiTheme="minorBidi"/>
                <w:sz w:val="20"/>
                <w:szCs w:val="20"/>
              </w:rPr>
              <w:t>621.2</w:t>
            </w:r>
          </w:p>
          <w:p w14:paraId="465CC539" w14:textId="77777777" w:rsidR="00C079F4" w:rsidRPr="00E1542C" w:rsidRDefault="00C079F4" w:rsidP="00791BB5">
            <w:pPr>
              <w:spacing w:line="259" w:lineRule="auto"/>
              <w:ind w:right="71"/>
              <w:jc w:val="center"/>
              <w:rPr>
                <w:rFonts w:asciiTheme="minorBidi" w:hAnsiTheme="minorBidi"/>
                <w:sz w:val="20"/>
                <w:szCs w:val="20"/>
              </w:rPr>
            </w:pPr>
          </w:p>
        </w:tc>
        <w:tc>
          <w:tcPr>
            <w:tcW w:w="1411" w:type="dxa"/>
            <w:tcBorders>
              <w:top w:val="single" w:sz="4" w:space="0" w:color="000000"/>
              <w:left w:val="single" w:sz="4" w:space="0" w:color="000000"/>
              <w:bottom w:val="single" w:sz="4" w:space="0" w:color="000000"/>
              <w:right w:val="single" w:sz="4" w:space="0" w:color="000000"/>
            </w:tcBorders>
          </w:tcPr>
          <w:p w14:paraId="7006F6D1" w14:textId="77777777" w:rsidR="00C079F4" w:rsidRPr="00E1542C" w:rsidRDefault="00C079F4" w:rsidP="00791BB5">
            <w:pPr>
              <w:spacing w:line="259" w:lineRule="auto"/>
              <w:ind w:right="68"/>
              <w:jc w:val="center"/>
              <w:rPr>
                <w:rFonts w:asciiTheme="minorBidi" w:hAnsiTheme="minorBidi"/>
                <w:sz w:val="20"/>
                <w:szCs w:val="20"/>
              </w:rPr>
            </w:pPr>
            <w:r w:rsidRPr="00E1542C">
              <w:rPr>
                <w:rFonts w:asciiTheme="minorBidi" w:hAnsiTheme="minorBidi"/>
                <w:sz w:val="20"/>
                <w:szCs w:val="20"/>
              </w:rPr>
              <w:t>1.52</w:t>
            </w:r>
          </w:p>
        </w:tc>
        <w:tc>
          <w:tcPr>
            <w:tcW w:w="1452" w:type="dxa"/>
            <w:tcBorders>
              <w:top w:val="single" w:sz="4" w:space="0" w:color="000000"/>
              <w:left w:val="single" w:sz="4" w:space="0" w:color="000000"/>
              <w:bottom w:val="single" w:sz="4" w:space="0" w:color="000000"/>
              <w:right w:val="single" w:sz="4" w:space="0" w:color="000000"/>
            </w:tcBorders>
          </w:tcPr>
          <w:p w14:paraId="5637AB55" w14:textId="77777777" w:rsidR="00C079F4" w:rsidRPr="00E1542C" w:rsidRDefault="00C079F4" w:rsidP="00791BB5">
            <w:pPr>
              <w:spacing w:line="259" w:lineRule="auto"/>
              <w:ind w:right="66"/>
              <w:jc w:val="center"/>
              <w:rPr>
                <w:rFonts w:asciiTheme="minorBidi" w:hAnsiTheme="minorBidi"/>
                <w:sz w:val="20"/>
                <w:szCs w:val="20"/>
              </w:rPr>
            </w:pPr>
            <w:r w:rsidRPr="00E1542C">
              <w:rPr>
                <w:rFonts w:asciiTheme="minorBidi" w:hAnsiTheme="minorBidi"/>
                <w:sz w:val="20"/>
                <w:szCs w:val="20"/>
              </w:rPr>
              <w:t>2.32</w:t>
            </w:r>
          </w:p>
        </w:tc>
        <w:tc>
          <w:tcPr>
            <w:tcW w:w="1198" w:type="dxa"/>
            <w:tcBorders>
              <w:top w:val="single" w:sz="4" w:space="0" w:color="000000"/>
              <w:left w:val="single" w:sz="4" w:space="0" w:color="000000"/>
              <w:bottom w:val="single" w:sz="4" w:space="0" w:color="000000"/>
              <w:right w:val="single" w:sz="4" w:space="0" w:color="000000"/>
            </w:tcBorders>
          </w:tcPr>
          <w:p w14:paraId="30B4BC03" w14:textId="77777777" w:rsidR="00C079F4" w:rsidRPr="00E1542C" w:rsidRDefault="00C079F4" w:rsidP="00791BB5">
            <w:pPr>
              <w:spacing w:line="259" w:lineRule="auto"/>
              <w:ind w:right="71"/>
              <w:jc w:val="center"/>
              <w:rPr>
                <w:rFonts w:asciiTheme="minorBidi" w:hAnsiTheme="minorBidi"/>
                <w:sz w:val="20"/>
                <w:szCs w:val="20"/>
              </w:rPr>
            </w:pPr>
            <w:r w:rsidRPr="00E1542C">
              <w:rPr>
                <w:rFonts w:asciiTheme="minorBidi" w:hAnsiTheme="minorBidi"/>
                <w:sz w:val="20"/>
                <w:szCs w:val="20"/>
              </w:rPr>
              <w:t>826.64</w:t>
            </w:r>
          </w:p>
        </w:tc>
      </w:tr>
    </w:tbl>
    <w:p w14:paraId="5942D128" w14:textId="77777777" w:rsidR="00C079F4" w:rsidRPr="00E1542C" w:rsidRDefault="00C079F4" w:rsidP="00C079F4">
      <w:pPr>
        <w:spacing w:after="0" w:line="259" w:lineRule="auto"/>
        <w:ind w:left="1104"/>
        <w:rPr>
          <w:rFonts w:asciiTheme="minorBidi" w:hAnsiTheme="minorBidi"/>
        </w:rPr>
      </w:pPr>
      <w:r w:rsidRPr="00E1542C">
        <w:rPr>
          <w:rFonts w:asciiTheme="minorBidi" w:hAnsiTheme="minorBidi"/>
          <w:b/>
        </w:rPr>
        <w:t xml:space="preserve"> </w:t>
      </w:r>
    </w:p>
    <w:p w14:paraId="735ED939" w14:textId="77777777" w:rsidR="00C079F4" w:rsidRPr="00E1542C" w:rsidRDefault="00C079F4" w:rsidP="00C079F4">
      <w:pPr>
        <w:pStyle w:val="Caption"/>
        <w:spacing w:after="0"/>
        <w:jc w:val="center"/>
        <w:rPr>
          <w:rFonts w:asciiTheme="minorBidi" w:hAnsiTheme="minorBidi" w:cstheme="minorBidi"/>
        </w:rPr>
      </w:pPr>
      <w:bookmarkStart w:id="26" w:name="_Toc61083699"/>
      <w:r w:rsidRPr="00E1542C">
        <w:rPr>
          <w:rFonts w:asciiTheme="minorBidi" w:hAnsiTheme="minorBidi" w:cstheme="minorBidi"/>
        </w:rPr>
        <w:t xml:space="preserve">Table </w:t>
      </w:r>
      <w:r>
        <w:rPr>
          <w:rFonts w:asciiTheme="minorBidi" w:hAnsiTheme="minorBidi" w:cstheme="minorBidi"/>
        </w:rPr>
        <w:fldChar w:fldCharType="begin"/>
      </w:r>
      <w:r>
        <w:rPr>
          <w:rFonts w:asciiTheme="minorBidi" w:hAnsiTheme="minorBidi" w:cstheme="minorBidi"/>
        </w:rPr>
        <w:instrText xml:space="preserve"> STYLEREF 1 \s </w:instrText>
      </w:r>
      <w:r>
        <w:rPr>
          <w:rFonts w:asciiTheme="minorBidi" w:hAnsiTheme="minorBidi" w:cstheme="minorBidi"/>
        </w:rPr>
        <w:fldChar w:fldCharType="separate"/>
      </w:r>
      <w:r>
        <w:rPr>
          <w:rFonts w:asciiTheme="minorBidi" w:hAnsiTheme="minorBidi" w:cstheme="minorBidi"/>
          <w:noProof/>
          <w:cs/>
        </w:rPr>
        <w:t>‎</w:t>
      </w:r>
      <w:r>
        <w:rPr>
          <w:rFonts w:asciiTheme="minorBidi" w:hAnsiTheme="minorBidi" w:cstheme="minorBidi"/>
          <w:noProof/>
        </w:rPr>
        <w:t>2</w:t>
      </w:r>
      <w:r>
        <w:rPr>
          <w:rFonts w:asciiTheme="minorBidi" w:hAnsiTheme="minorBidi" w:cstheme="minorBidi"/>
        </w:rPr>
        <w:fldChar w:fldCharType="end"/>
      </w:r>
      <w:r>
        <w:rPr>
          <w:rFonts w:asciiTheme="minorBidi" w:hAnsiTheme="minorBidi" w:cstheme="minorBidi"/>
        </w:rPr>
        <w:noBreakHyphen/>
      </w:r>
      <w:r>
        <w:rPr>
          <w:rFonts w:asciiTheme="minorBidi" w:hAnsiTheme="minorBidi" w:cstheme="minorBidi"/>
        </w:rPr>
        <w:fldChar w:fldCharType="begin"/>
      </w:r>
      <w:r>
        <w:rPr>
          <w:rFonts w:asciiTheme="minorBidi" w:hAnsiTheme="minorBidi" w:cstheme="minorBidi"/>
        </w:rPr>
        <w:instrText xml:space="preserve"> SEQ Table \* ARABIC \s 1 </w:instrText>
      </w:r>
      <w:r>
        <w:rPr>
          <w:rFonts w:asciiTheme="minorBidi" w:hAnsiTheme="minorBidi" w:cstheme="minorBidi"/>
        </w:rPr>
        <w:fldChar w:fldCharType="separate"/>
      </w:r>
      <w:r>
        <w:rPr>
          <w:rFonts w:asciiTheme="minorBidi" w:hAnsiTheme="minorBidi" w:cstheme="minorBidi"/>
          <w:noProof/>
        </w:rPr>
        <w:t>2</w:t>
      </w:r>
      <w:r>
        <w:rPr>
          <w:rFonts w:asciiTheme="minorBidi" w:hAnsiTheme="minorBidi" w:cstheme="minorBidi"/>
        </w:rPr>
        <w:fldChar w:fldCharType="end"/>
      </w:r>
      <w:r w:rsidRPr="00E1542C">
        <w:rPr>
          <w:rFonts w:asciiTheme="minorBidi" w:hAnsiTheme="minorBidi" w:cstheme="minorBidi"/>
        </w:rPr>
        <w:t>: Summary of Affected Land and Project Affected Persons</w:t>
      </w:r>
      <w:bookmarkEnd w:id="26"/>
    </w:p>
    <w:tbl>
      <w:tblPr>
        <w:tblStyle w:val="TableGrid0"/>
        <w:tblW w:w="7775" w:type="dxa"/>
        <w:tblInd w:w="650" w:type="dxa"/>
        <w:tblCellMar>
          <w:top w:w="38" w:type="dxa"/>
          <w:left w:w="108" w:type="dxa"/>
          <w:right w:w="44" w:type="dxa"/>
        </w:tblCellMar>
        <w:tblLook w:val="04A0" w:firstRow="1" w:lastRow="0" w:firstColumn="1" w:lastColumn="0" w:noHBand="0" w:noVBand="1"/>
      </w:tblPr>
      <w:tblGrid>
        <w:gridCol w:w="990"/>
        <w:gridCol w:w="2372"/>
        <w:gridCol w:w="1892"/>
        <w:gridCol w:w="2521"/>
      </w:tblGrid>
      <w:tr w:rsidR="00C079F4" w:rsidRPr="00E1542C" w14:paraId="7FC4045C" w14:textId="77777777" w:rsidTr="00791BB5">
        <w:trPr>
          <w:trHeight w:val="20"/>
        </w:trPr>
        <w:tc>
          <w:tcPr>
            <w:tcW w:w="990" w:type="dxa"/>
            <w:tcBorders>
              <w:top w:val="single" w:sz="8" w:space="0" w:color="000000"/>
              <w:left w:val="single" w:sz="8" w:space="0" w:color="000000"/>
              <w:bottom w:val="single" w:sz="8" w:space="0" w:color="000000"/>
              <w:right w:val="single" w:sz="8" w:space="0" w:color="000000"/>
            </w:tcBorders>
            <w:vAlign w:val="center"/>
          </w:tcPr>
          <w:p w14:paraId="18C05CEA" w14:textId="77777777" w:rsidR="00C079F4" w:rsidRPr="00E1542C" w:rsidRDefault="00C079F4" w:rsidP="00791BB5">
            <w:pPr>
              <w:spacing w:line="259" w:lineRule="auto"/>
              <w:rPr>
                <w:rFonts w:asciiTheme="minorBidi" w:hAnsiTheme="minorBidi"/>
                <w:b/>
                <w:sz w:val="20"/>
                <w:szCs w:val="20"/>
              </w:rPr>
            </w:pPr>
            <w:r w:rsidRPr="00E1542C">
              <w:rPr>
                <w:rFonts w:asciiTheme="minorBidi" w:hAnsiTheme="minorBidi"/>
                <w:b/>
                <w:sz w:val="20"/>
                <w:szCs w:val="20"/>
              </w:rPr>
              <w:t xml:space="preserve">Sr. No. </w:t>
            </w:r>
          </w:p>
        </w:tc>
        <w:tc>
          <w:tcPr>
            <w:tcW w:w="2372" w:type="dxa"/>
            <w:tcBorders>
              <w:top w:val="single" w:sz="8" w:space="0" w:color="000000"/>
              <w:left w:val="single" w:sz="8" w:space="0" w:color="000000"/>
              <w:bottom w:val="single" w:sz="8" w:space="0" w:color="000000"/>
              <w:right w:val="single" w:sz="8" w:space="0" w:color="000000"/>
            </w:tcBorders>
            <w:vAlign w:val="center"/>
          </w:tcPr>
          <w:p w14:paraId="26B94491" w14:textId="77777777" w:rsidR="00C079F4" w:rsidRPr="00E1542C" w:rsidRDefault="00C079F4" w:rsidP="00791BB5">
            <w:pPr>
              <w:spacing w:line="259" w:lineRule="auto"/>
              <w:rPr>
                <w:rFonts w:asciiTheme="minorBidi" w:hAnsiTheme="minorBidi"/>
                <w:b/>
                <w:sz w:val="20"/>
                <w:szCs w:val="20"/>
              </w:rPr>
            </w:pPr>
            <w:r w:rsidRPr="00E1542C">
              <w:rPr>
                <w:rFonts w:asciiTheme="minorBidi" w:hAnsiTheme="minorBidi"/>
                <w:b/>
                <w:sz w:val="20"/>
                <w:szCs w:val="20"/>
              </w:rPr>
              <w:t xml:space="preserve">Land Category </w:t>
            </w:r>
          </w:p>
        </w:tc>
        <w:tc>
          <w:tcPr>
            <w:tcW w:w="1892" w:type="dxa"/>
            <w:tcBorders>
              <w:top w:val="single" w:sz="8" w:space="0" w:color="000000"/>
              <w:left w:val="single" w:sz="8" w:space="0" w:color="000000"/>
              <w:bottom w:val="single" w:sz="8" w:space="0" w:color="000000"/>
              <w:right w:val="single" w:sz="8" w:space="0" w:color="000000"/>
            </w:tcBorders>
            <w:vAlign w:val="center"/>
          </w:tcPr>
          <w:p w14:paraId="2C883410" w14:textId="77777777" w:rsidR="00C079F4" w:rsidRPr="00E1542C" w:rsidRDefault="00C079F4" w:rsidP="00791BB5">
            <w:pPr>
              <w:spacing w:line="259" w:lineRule="auto"/>
              <w:jc w:val="center"/>
              <w:rPr>
                <w:rFonts w:asciiTheme="minorBidi" w:hAnsiTheme="minorBidi"/>
                <w:b/>
                <w:sz w:val="20"/>
                <w:szCs w:val="20"/>
              </w:rPr>
            </w:pPr>
            <w:r w:rsidRPr="00E1542C">
              <w:rPr>
                <w:rFonts w:asciiTheme="minorBidi" w:hAnsiTheme="minorBidi"/>
                <w:b/>
                <w:sz w:val="20"/>
                <w:szCs w:val="20"/>
              </w:rPr>
              <w:t>Affected Land (</w:t>
            </w:r>
            <w:proofErr w:type="spellStart"/>
            <w:r w:rsidRPr="00E1542C">
              <w:rPr>
                <w:rFonts w:asciiTheme="minorBidi" w:hAnsiTheme="minorBidi"/>
                <w:b/>
                <w:sz w:val="20"/>
                <w:szCs w:val="20"/>
              </w:rPr>
              <w:t>Kanal</w:t>
            </w:r>
            <w:proofErr w:type="spellEnd"/>
            <w:r w:rsidRPr="00E1542C">
              <w:rPr>
                <w:rFonts w:asciiTheme="minorBidi" w:hAnsiTheme="minorBidi"/>
                <w:b/>
                <w:sz w:val="20"/>
                <w:szCs w:val="20"/>
              </w:rPr>
              <w:t>)</w:t>
            </w:r>
          </w:p>
        </w:tc>
        <w:tc>
          <w:tcPr>
            <w:tcW w:w="2521" w:type="dxa"/>
            <w:tcBorders>
              <w:top w:val="single" w:sz="8" w:space="0" w:color="000000"/>
              <w:left w:val="single" w:sz="8" w:space="0" w:color="000000"/>
              <w:bottom w:val="single" w:sz="8" w:space="0" w:color="000000"/>
              <w:right w:val="single" w:sz="8" w:space="0" w:color="000000"/>
            </w:tcBorders>
            <w:vAlign w:val="center"/>
          </w:tcPr>
          <w:p w14:paraId="004204EF" w14:textId="77777777" w:rsidR="00C079F4" w:rsidRPr="00E1542C" w:rsidRDefault="00C079F4" w:rsidP="00791BB5">
            <w:pPr>
              <w:spacing w:line="259" w:lineRule="auto"/>
              <w:jc w:val="center"/>
              <w:rPr>
                <w:rFonts w:asciiTheme="minorBidi" w:hAnsiTheme="minorBidi"/>
                <w:b/>
                <w:sz w:val="20"/>
                <w:szCs w:val="20"/>
              </w:rPr>
            </w:pPr>
            <w:r w:rsidRPr="00E1542C">
              <w:rPr>
                <w:rFonts w:asciiTheme="minorBidi" w:hAnsiTheme="minorBidi"/>
                <w:b/>
                <w:sz w:val="20"/>
                <w:szCs w:val="20"/>
              </w:rPr>
              <w:t>No. of PAPs*</w:t>
            </w:r>
          </w:p>
        </w:tc>
      </w:tr>
      <w:tr w:rsidR="00C079F4" w:rsidRPr="00E1542C" w14:paraId="6655AB1A" w14:textId="77777777" w:rsidTr="00791BB5">
        <w:trPr>
          <w:trHeight w:val="20"/>
        </w:trPr>
        <w:tc>
          <w:tcPr>
            <w:tcW w:w="990" w:type="dxa"/>
            <w:tcBorders>
              <w:top w:val="single" w:sz="8" w:space="0" w:color="000000"/>
              <w:left w:val="single" w:sz="8" w:space="0" w:color="000000"/>
              <w:bottom w:val="single" w:sz="8" w:space="0" w:color="000000"/>
              <w:right w:val="single" w:sz="8" w:space="0" w:color="000000"/>
            </w:tcBorders>
          </w:tcPr>
          <w:p w14:paraId="1DE83ED4" w14:textId="77777777" w:rsidR="00C079F4" w:rsidRPr="00E1542C" w:rsidRDefault="00C079F4" w:rsidP="00791BB5">
            <w:pPr>
              <w:spacing w:line="259" w:lineRule="auto"/>
              <w:ind w:right="68"/>
              <w:jc w:val="center"/>
              <w:rPr>
                <w:rFonts w:asciiTheme="minorBidi" w:hAnsiTheme="minorBidi"/>
                <w:sz w:val="20"/>
                <w:szCs w:val="20"/>
              </w:rPr>
            </w:pPr>
            <w:r w:rsidRPr="00E1542C">
              <w:rPr>
                <w:rFonts w:asciiTheme="minorBidi" w:hAnsiTheme="minorBidi"/>
                <w:sz w:val="20"/>
                <w:szCs w:val="20"/>
              </w:rPr>
              <w:t xml:space="preserve">1 </w:t>
            </w:r>
          </w:p>
        </w:tc>
        <w:tc>
          <w:tcPr>
            <w:tcW w:w="2372" w:type="dxa"/>
            <w:tcBorders>
              <w:top w:val="single" w:sz="8" w:space="0" w:color="000000"/>
              <w:left w:val="single" w:sz="8" w:space="0" w:color="000000"/>
              <w:bottom w:val="single" w:sz="8" w:space="0" w:color="000000"/>
              <w:right w:val="single" w:sz="8" w:space="0" w:color="000000"/>
            </w:tcBorders>
          </w:tcPr>
          <w:p w14:paraId="71BF0130" w14:textId="77777777" w:rsidR="00C079F4" w:rsidRPr="00E1542C" w:rsidRDefault="00C079F4" w:rsidP="00791BB5">
            <w:pPr>
              <w:spacing w:line="259" w:lineRule="auto"/>
              <w:rPr>
                <w:rFonts w:asciiTheme="minorBidi" w:hAnsiTheme="minorBidi"/>
                <w:sz w:val="20"/>
                <w:szCs w:val="20"/>
              </w:rPr>
            </w:pPr>
            <w:r w:rsidRPr="00E1542C">
              <w:rPr>
                <w:rFonts w:asciiTheme="minorBidi" w:hAnsiTheme="minorBidi"/>
                <w:sz w:val="20"/>
                <w:szCs w:val="20"/>
              </w:rPr>
              <w:t xml:space="preserve">Agriculture  </w:t>
            </w:r>
          </w:p>
        </w:tc>
        <w:tc>
          <w:tcPr>
            <w:tcW w:w="1892" w:type="dxa"/>
            <w:tcBorders>
              <w:top w:val="single" w:sz="8" w:space="0" w:color="000000"/>
              <w:left w:val="single" w:sz="8" w:space="0" w:color="000000"/>
              <w:bottom w:val="single" w:sz="8" w:space="0" w:color="000000"/>
              <w:right w:val="single" w:sz="8" w:space="0" w:color="000000"/>
            </w:tcBorders>
          </w:tcPr>
          <w:p w14:paraId="479D74CA" w14:textId="77777777" w:rsidR="00C079F4" w:rsidRPr="00E1542C" w:rsidRDefault="00C079F4" w:rsidP="00791BB5">
            <w:pPr>
              <w:spacing w:line="259" w:lineRule="auto"/>
              <w:ind w:right="65"/>
              <w:jc w:val="center"/>
              <w:rPr>
                <w:rFonts w:asciiTheme="minorBidi" w:hAnsiTheme="minorBidi"/>
                <w:sz w:val="20"/>
                <w:szCs w:val="20"/>
              </w:rPr>
            </w:pPr>
            <w:r w:rsidRPr="00E1542C">
              <w:rPr>
                <w:rFonts w:asciiTheme="minorBidi" w:hAnsiTheme="minorBidi"/>
                <w:sz w:val="20"/>
                <w:szCs w:val="20"/>
              </w:rPr>
              <w:t>137.44</w:t>
            </w:r>
          </w:p>
        </w:tc>
        <w:tc>
          <w:tcPr>
            <w:tcW w:w="2521" w:type="dxa"/>
            <w:vMerge w:val="restart"/>
            <w:tcBorders>
              <w:top w:val="single" w:sz="8" w:space="0" w:color="000000"/>
              <w:left w:val="single" w:sz="8" w:space="0" w:color="000000"/>
              <w:right w:val="single" w:sz="8" w:space="0" w:color="000000"/>
            </w:tcBorders>
          </w:tcPr>
          <w:p w14:paraId="7E964804" w14:textId="77777777" w:rsidR="00C079F4" w:rsidRPr="00E1542C" w:rsidRDefault="00C079F4" w:rsidP="00791BB5">
            <w:pPr>
              <w:spacing w:line="259" w:lineRule="auto"/>
              <w:ind w:right="65"/>
              <w:jc w:val="center"/>
              <w:rPr>
                <w:rFonts w:asciiTheme="minorBidi" w:hAnsiTheme="minorBidi"/>
                <w:sz w:val="20"/>
                <w:szCs w:val="20"/>
              </w:rPr>
            </w:pPr>
            <w:r w:rsidRPr="00E1542C">
              <w:rPr>
                <w:rFonts w:asciiTheme="minorBidi" w:hAnsiTheme="minorBidi"/>
                <w:sz w:val="20"/>
                <w:szCs w:val="20"/>
              </w:rPr>
              <w:t>68</w:t>
            </w:r>
          </w:p>
        </w:tc>
      </w:tr>
      <w:tr w:rsidR="00C079F4" w:rsidRPr="00E1542C" w14:paraId="26B97538" w14:textId="77777777" w:rsidTr="00791BB5">
        <w:trPr>
          <w:trHeight w:val="20"/>
        </w:trPr>
        <w:tc>
          <w:tcPr>
            <w:tcW w:w="990" w:type="dxa"/>
            <w:tcBorders>
              <w:top w:val="single" w:sz="8" w:space="0" w:color="000000"/>
              <w:left w:val="single" w:sz="8" w:space="0" w:color="000000"/>
              <w:bottom w:val="single" w:sz="8" w:space="0" w:color="000000"/>
              <w:right w:val="single" w:sz="8" w:space="0" w:color="000000"/>
            </w:tcBorders>
          </w:tcPr>
          <w:p w14:paraId="7F91E2C7" w14:textId="77777777" w:rsidR="00C079F4" w:rsidRPr="00E1542C" w:rsidRDefault="00C079F4" w:rsidP="00791BB5">
            <w:pPr>
              <w:spacing w:line="259" w:lineRule="auto"/>
              <w:ind w:right="68"/>
              <w:jc w:val="center"/>
              <w:rPr>
                <w:rFonts w:asciiTheme="minorBidi" w:hAnsiTheme="minorBidi"/>
                <w:sz w:val="20"/>
                <w:szCs w:val="20"/>
              </w:rPr>
            </w:pPr>
            <w:r w:rsidRPr="00E1542C">
              <w:rPr>
                <w:rFonts w:asciiTheme="minorBidi" w:hAnsiTheme="minorBidi"/>
                <w:sz w:val="20"/>
                <w:szCs w:val="20"/>
              </w:rPr>
              <w:t>2</w:t>
            </w:r>
          </w:p>
        </w:tc>
        <w:tc>
          <w:tcPr>
            <w:tcW w:w="2372" w:type="dxa"/>
            <w:tcBorders>
              <w:top w:val="single" w:sz="8" w:space="0" w:color="000000"/>
              <w:left w:val="single" w:sz="8" w:space="0" w:color="000000"/>
              <w:bottom w:val="single" w:sz="8" w:space="0" w:color="000000"/>
              <w:right w:val="single" w:sz="8" w:space="0" w:color="000000"/>
            </w:tcBorders>
          </w:tcPr>
          <w:p w14:paraId="1AB5E06F" w14:textId="32AE14E3" w:rsidR="00C079F4" w:rsidRPr="00E1542C" w:rsidRDefault="00C079F4" w:rsidP="00791BB5">
            <w:pPr>
              <w:spacing w:line="259" w:lineRule="auto"/>
              <w:rPr>
                <w:rFonts w:asciiTheme="minorBidi" w:hAnsiTheme="minorBidi"/>
                <w:sz w:val="20"/>
                <w:szCs w:val="20"/>
              </w:rPr>
            </w:pPr>
            <w:r w:rsidRPr="00E1542C">
              <w:rPr>
                <w:rFonts w:asciiTheme="minorBidi" w:hAnsiTheme="minorBidi"/>
                <w:sz w:val="20"/>
                <w:szCs w:val="20"/>
              </w:rPr>
              <w:t>Pla</w:t>
            </w:r>
            <w:r>
              <w:rPr>
                <w:rFonts w:asciiTheme="minorBidi" w:hAnsiTheme="minorBidi"/>
                <w:sz w:val="20"/>
                <w:szCs w:val="20"/>
              </w:rPr>
              <w:t>in</w:t>
            </w:r>
            <w:r w:rsidRPr="00E1542C">
              <w:rPr>
                <w:rFonts w:asciiTheme="minorBidi" w:hAnsiTheme="minorBidi"/>
                <w:sz w:val="20"/>
                <w:szCs w:val="20"/>
              </w:rPr>
              <w:t xml:space="preserve"> Barren /Hilly Land </w:t>
            </w:r>
          </w:p>
        </w:tc>
        <w:tc>
          <w:tcPr>
            <w:tcW w:w="1892" w:type="dxa"/>
            <w:tcBorders>
              <w:top w:val="single" w:sz="8" w:space="0" w:color="000000"/>
              <w:left w:val="single" w:sz="8" w:space="0" w:color="000000"/>
              <w:bottom w:val="single" w:sz="8" w:space="0" w:color="000000"/>
              <w:right w:val="single" w:sz="8" w:space="0" w:color="000000"/>
            </w:tcBorders>
          </w:tcPr>
          <w:p w14:paraId="4E6FCAC8" w14:textId="77777777" w:rsidR="00C079F4" w:rsidRPr="00E1542C" w:rsidRDefault="00C079F4" w:rsidP="00791BB5">
            <w:pPr>
              <w:spacing w:line="259" w:lineRule="auto"/>
              <w:ind w:right="65"/>
              <w:jc w:val="center"/>
              <w:rPr>
                <w:rFonts w:asciiTheme="minorBidi" w:hAnsiTheme="minorBidi"/>
                <w:sz w:val="20"/>
                <w:szCs w:val="20"/>
              </w:rPr>
            </w:pPr>
            <w:r w:rsidRPr="00E1542C">
              <w:rPr>
                <w:rFonts w:asciiTheme="minorBidi" w:hAnsiTheme="minorBidi"/>
                <w:sz w:val="20"/>
                <w:szCs w:val="20"/>
              </w:rPr>
              <w:t>621.20</w:t>
            </w:r>
          </w:p>
        </w:tc>
        <w:tc>
          <w:tcPr>
            <w:tcW w:w="2521" w:type="dxa"/>
            <w:vMerge/>
            <w:tcBorders>
              <w:left w:val="single" w:sz="8" w:space="0" w:color="000000"/>
              <w:bottom w:val="single" w:sz="8" w:space="0" w:color="000000"/>
              <w:right w:val="single" w:sz="8" w:space="0" w:color="000000"/>
            </w:tcBorders>
          </w:tcPr>
          <w:p w14:paraId="31C326EF" w14:textId="77777777" w:rsidR="00C079F4" w:rsidRPr="00E1542C" w:rsidRDefault="00C079F4" w:rsidP="00791BB5">
            <w:pPr>
              <w:spacing w:line="259" w:lineRule="auto"/>
              <w:ind w:right="65"/>
              <w:jc w:val="center"/>
              <w:rPr>
                <w:rFonts w:asciiTheme="minorBidi" w:hAnsiTheme="minorBidi"/>
                <w:sz w:val="20"/>
                <w:szCs w:val="20"/>
              </w:rPr>
            </w:pPr>
          </w:p>
        </w:tc>
      </w:tr>
      <w:tr w:rsidR="00C079F4" w:rsidRPr="00E1542C" w14:paraId="16D97CB2" w14:textId="77777777" w:rsidTr="00791BB5">
        <w:trPr>
          <w:trHeight w:val="20"/>
        </w:trPr>
        <w:tc>
          <w:tcPr>
            <w:tcW w:w="990" w:type="dxa"/>
            <w:tcBorders>
              <w:top w:val="single" w:sz="8" w:space="0" w:color="000000"/>
              <w:left w:val="single" w:sz="8" w:space="0" w:color="000000"/>
              <w:bottom w:val="single" w:sz="8" w:space="0" w:color="000000"/>
              <w:right w:val="single" w:sz="8" w:space="0" w:color="000000"/>
            </w:tcBorders>
          </w:tcPr>
          <w:p w14:paraId="33D2A961" w14:textId="77777777" w:rsidR="00C079F4" w:rsidRPr="00E1542C" w:rsidRDefault="00C079F4" w:rsidP="00791BB5">
            <w:pPr>
              <w:spacing w:line="259" w:lineRule="auto"/>
              <w:ind w:right="68"/>
              <w:jc w:val="center"/>
              <w:rPr>
                <w:rFonts w:asciiTheme="minorBidi" w:hAnsiTheme="minorBidi"/>
                <w:sz w:val="20"/>
                <w:szCs w:val="20"/>
              </w:rPr>
            </w:pPr>
            <w:r w:rsidRPr="00E1542C">
              <w:rPr>
                <w:rFonts w:asciiTheme="minorBidi" w:hAnsiTheme="minorBidi"/>
                <w:sz w:val="20"/>
                <w:szCs w:val="20"/>
              </w:rPr>
              <w:t>3</w:t>
            </w:r>
          </w:p>
        </w:tc>
        <w:tc>
          <w:tcPr>
            <w:tcW w:w="2372" w:type="dxa"/>
            <w:tcBorders>
              <w:top w:val="single" w:sz="8" w:space="0" w:color="000000"/>
              <w:left w:val="single" w:sz="8" w:space="0" w:color="000000"/>
              <w:bottom w:val="single" w:sz="8" w:space="0" w:color="000000"/>
              <w:right w:val="single" w:sz="8" w:space="0" w:color="000000"/>
            </w:tcBorders>
          </w:tcPr>
          <w:p w14:paraId="33B8C562" w14:textId="77777777" w:rsidR="00C079F4" w:rsidRPr="00E1542C" w:rsidRDefault="00C079F4" w:rsidP="00791BB5">
            <w:pPr>
              <w:spacing w:line="259" w:lineRule="auto"/>
              <w:rPr>
                <w:rFonts w:asciiTheme="minorBidi" w:hAnsiTheme="minorBidi"/>
                <w:sz w:val="20"/>
                <w:szCs w:val="20"/>
              </w:rPr>
            </w:pPr>
            <w:r w:rsidRPr="00E1542C">
              <w:rPr>
                <w:rFonts w:asciiTheme="minorBidi" w:hAnsiTheme="minorBidi"/>
                <w:sz w:val="20"/>
                <w:szCs w:val="20"/>
              </w:rPr>
              <w:t>Forest Land</w:t>
            </w:r>
          </w:p>
        </w:tc>
        <w:tc>
          <w:tcPr>
            <w:tcW w:w="1892" w:type="dxa"/>
            <w:tcBorders>
              <w:top w:val="single" w:sz="8" w:space="0" w:color="000000"/>
              <w:left w:val="single" w:sz="8" w:space="0" w:color="000000"/>
              <w:bottom w:val="single" w:sz="8" w:space="0" w:color="000000"/>
              <w:right w:val="single" w:sz="8" w:space="0" w:color="000000"/>
            </w:tcBorders>
          </w:tcPr>
          <w:p w14:paraId="5278FD98" w14:textId="77777777" w:rsidR="00C079F4" w:rsidRPr="00E1542C" w:rsidRDefault="00C079F4" w:rsidP="00791BB5">
            <w:pPr>
              <w:spacing w:line="259" w:lineRule="auto"/>
              <w:ind w:right="65"/>
              <w:jc w:val="center"/>
              <w:rPr>
                <w:rFonts w:asciiTheme="minorBidi" w:hAnsiTheme="minorBidi"/>
                <w:sz w:val="20"/>
                <w:szCs w:val="20"/>
              </w:rPr>
            </w:pPr>
            <w:r w:rsidRPr="00E1542C">
              <w:rPr>
                <w:rFonts w:asciiTheme="minorBidi" w:hAnsiTheme="minorBidi"/>
                <w:sz w:val="20"/>
                <w:szCs w:val="20"/>
              </w:rPr>
              <w:t>64.16</w:t>
            </w:r>
          </w:p>
        </w:tc>
        <w:tc>
          <w:tcPr>
            <w:tcW w:w="2521" w:type="dxa"/>
            <w:tcBorders>
              <w:top w:val="single" w:sz="8" w:space="0" w:color="000000"/>
              <w:left w:val="single" w:sz="8" w:space="0" w:color="000000"/>
              <w:bottom w:val="single" w:sz="8" w:space="0" w:color="000000"/>
              <w:right w:val="single" w:sz="8" w:space="0" w:color="000000"/>
            </w:tcBorders>
          </w:tcPr>
          <w:p w14:paraId="06A58484" w14:textId="77777777" w:rsidR="00C079F4" w:rsidRPr="00E1542C" w:rsidRDefault="00C079F4" w:rsidP="00791BB5">
            <w:pPr>
              <w:spacing w:line="259" w:lineRule="auto"/>
              <w:ind w:right="65"/>
              <w:jc w:val="center"/>
              <w:rPr>
                <w:rFonts w:asciiTheme="minorBidi" w:hAnsiTheme="minorBidi"/>
                <w:sz w:val="20"/>
                <w:szCs w:val="20"/>
              </w:rPr>
            </w:pPr>
            <w:r w:rsidRPr="00E1542C">
              <w:rPr>
                <w:rFonts w:asciiTheme="minorBidi" w:hAnsiTheme="minorBidi"/>
                <w:sz w:val="20"/>
                <w:szCs w:val="20"/>
              </w:rPr>
              <w:t>Forest Department</w:t>
            </w:r>
          </w:p>
        </w:tc>
      </w:tr>
      <w:tr w:rsidR="00C079F4" w:rsidRPr="00E1542C" w14:paraId="6BF52847" w14:textId="77777777" w:rsidTr="00791BB5">
        <w:trPr>
          <w:trHeight w:val="20"/>
        </w:trPr>
        <w:tc>
          <w:tcPr>
            <w:tcW w:w="990" w:type="dxa"/>
            <w:tcBorders>
              <w:top w:val="single" w:sz="8" w:space="0" w:color="000000"/>
              <w:left w:val="single" w:sz="8" w:space="0" w:color="000000"/>
              <w:bottom w:val="single" w:sz="8" w:space="0" w:color="000000"/>
              <w:right w:val="single" w:sz="8" w:space="0" w:color="000000"/>
            </w:tcBorders>
            <w:vAlign w:val="center"/>
          </w:tcPr>
          <w:p w14:paraId="309169BE" w14:textId="77777777" w:rsidR="00C079F4" w:rsidRPr="00E1542C" w:rsidRDefault="00C079F4" w:rsidP="00791BB5">
            <w:pPr>
              <w:spacing w:line="259" w:lineRule="auto"/>
              <w:ind w:right="68"/>
              <w:jc w:val="center"/>
              <w:rPr>
                <w:rFonts w:asciiTheme="minorBidi" w:hAnsiTheme="minorBidi"/>
                <w:sz w:val="20"/>
                <w:szCs w:val="20"/>
              </w:rPr>
            </w:pPr>
            <w:r w:rsidRPr="00E1542C">
              <w:rPr>
                <w:rFonts w:asciiTheme="minorBidi" w:hAnsiTheme="minorBidi"/>
                <w:sz w:val="20"/>
                <w:szCs w:val="20"/>
              </w:rPr>
              <w:t xml:space="preserve">4 </w:t>
            </w:r>
          </w:p>
        </w:tc>
        <w:tc>
          <w:tcPr>
            <w:tcW w:w="2372" w:type="dxa"/>
            <w:tcBorders>
              <w:top w:val="single" w:sz="8" w:space="0" w:color="000000"/>
              <w:left w:val="single" w:sz="8" w:space="0" w:color="000000"/>
              <w:bottom w:val="single" w:sz="4" w:space="0" w:color="000000"/>
              <w:right w:val="single" w:sz="4" w:space="0" w:color="000000"/>
            </w:tcBorders>
            <w:vAlign w:val="center"/>
          </w:tcPr>
          <w:p w14:paraId="559276E3" w14:textId="77777777" w:rsidR="00C079F4" w:rsidRPr="00E1542C" w:rsidRDefault="00C079F4" w:rsidP="00791BB5">
            <w:pPr>
              <w:spacing w:line="259" w:lineRule="auto"/>
              <w:ind w:left="24"/>
              <w:rPr>
                <w:rFonts w:asciiTheme="minorBidi" w:hAnsiTheme="minorBidi"/>
                <w:sz w:val="20"/>
                <w:szCs w:val="20"/>
              </w:rPr>
            </w:pPr>
            <w:r w:rsidRPr="00E1542C">
              <w:rPr>
                <w:rFonts w:asciiTheme="minorBidi" w:hAnsiTheme="minorBidi"/>
                <w:sz w:val="20"/>
                <w:szCs w:val="20"/>
              </w:rPr>
              <w:t xml:space="preserve">Residential/Community Land  </w:t>
            </w:r>
          </w:p>
        </w:tc>
        <w:tc>
          <w:tcPr>
            <w:tcW w:w="1892" w:type="dxa"/>
            <w:tcBorders>
              <w:top w:val="single" w:sz="8" w:space="0" w:color="000000"/>
              <w:left w:val="single" w:sz="4" w:space="0" w:color="000000"/>
              <w:bottom w:val="single" w:sz="8" w:space="0" w:color="000000"/>
              <w:right w:val="single" w:sz="8" w:space="0" w:color="000000"/>
            </w:tcBorders>
            <w:vAlign w:val="center"/>
          </w:tcPr>
          <w:p w14:paraId="6EE7CCA3" w14:textId="77777777" w:rsidR="00C079F4" w:rsidRPr="00E1542C" w:rsidRDefault="00C079F4" w:rsidP="00791BB5">
            <w:pPr>
              <w:spacing w:line="259" w:lineRule="auto"/>
              <w:ind w:right="68"/>
              <w:jc w:val="center"/>
              <w:rPr>
                <w:rFonts w:asciiTheme="minorBidi" w:hAnsiTheme="minorBidi"/>
                <w:sz w:val="20"/>
                <w:szCs w:val="20"/>
              </w:rPr>
            </w:pPr>
            <w:r w:rsidRPr="00E1542C">
              <w:rPr>
                <w:rFonts w:asciiTheme="minorBidi" w:hAnsiTheme="minorBidi"/>
                <w:sz w:val="20"/>
                <w:szCs w:val="20"/>
              </w:rPr>
              <w:t>1.52</w:t>
            </w:r>
          </w:p>
        </w:tc>
        <w:tc>
          <w:tcPr>
            <w:tcW w:w="2521" w:type="dxa"/>
            <w:tcBorders>
              <w:top w:val="single" w:sz="8" w:space="0" w:color="000000"/>
              <w:left w:val="single" w:sz="8" w:space="0" w:color="000000"/>
              <w:bottom w:val="single" w:sz="8" w:space="0" w:color="000000"/>
              <w:right w:val="single" w:sz="8" w:space="0" w:color="000000"/>
            </w:tcBorders>
            <w:vAlign w:val="center"/>
          </w:tcPr>
          <w:p w14:paraId="4DA271D0" w14:textId="77777777" w:rsidR="00C079F4" w:rsidRPr="00E1542C" w:rsidRDefault="00C079F4" w:rsidP="00791BB5">
            <w:pPr>
              <w:spacing w:line="259" w:lineRule="auto"/>
              <w:ind w:right="68"/>
              <w:jc w:val="center"/>
              <w:rPr>
                <w:rFonts w:asciiTheme="minorBidi" w:hAnsiTheme="minorBidi"/>
                <w:sz w:val="20"/>
                <w:szCs w:val="20"/>
              </w:rPr>
            </w:pPr>
            <w:r w:rsidRPr="00E1542C">
              <w:rPr>
                <w:rFonts w:asciiTheme="minorBidi" w:hAnsiTheme="minorBidi"/>
                <w:sz w:val="20"/>
                <w:szCs w:val="20"/>
              </w:rPr>
              <w:t>10</w:t>
            </w:r>
          </w:p>
        </w:tc>
      </w:tr>
      <w:tr w:rsidR="00C079F4" w:rsidRPr="00E1542C" w14:paraId="0D009373" w14:textId="77777777" w:rsidTr="00791BB5">
        <w:trPr>
          <w:trHeight w:val="20"/>
        </w:trPr>
        <w:tc>
          <w:tcPr>
            <w:tcW w:w="990" w:type="dxa"/>
            <w:tcBorders>
              <w:top w:val="single" w:sz="8" w:space="0" w:color="000000"/>
              <w:left w:val="single" w:sz="8" w:space="0" w:color="000000"/>
              <w:bottom w:val="single" w:sz="8" w:space="0" w:color="000000"/>
              <w:right w:val="single" w:sz="8" w:space="0" w:color="000000"/>
            </w:tcBorders>
            <w:vAlign w:val="center"/>
          </w:tcPr>
          <w:p w14:paraId="37172554" w14:textId="77777777" w:rsidR="00C079F4" w:rsidRPr="00E1542C" w:rsidRDefault="00C079F4" w:rsidP="00791BB5">
            <w:pPr>
              <w:spacing w:line="259" w:lineRule="auto"/>
              <w:ind w:right="68"/>
              <w:jc w:val="center"/>
              <w:rPr>
                <w:rFonts w:asciiTheme="minorBidi" w:hAnsiTheme="minorBidi"/>
                <w:sz w:val="20"/>
                <w:szCs w:val="20"/>
              </w:rPr>
            </w:pPr>
            <w:r w:rsidRPr="00E1542C">
              <w:rPr>
                <w:rFonts w:asciiTheme="minorBidi" w:hAnsiTheme="minorBidi"/>
                <w:sz w:val="20"/>
                <w:szCs w:val="20"/>
              </w:rPr>
              <w:t xml:space="preserve">5 </w:t>
            </w:r>
          </w:p>
        </w:tc>
        <w:tc>
          <w:tcPr>
            <w:tcW w:w="2372" w:type="dxa"/>
            <w:tcBorders>
              <w:top w:val="single" w:sz="4" w:space="0" w:color="000000"/>
              <w:left w:val="single" w:sz="8" w:space="0" w:color="000000"/>
              <w:bottom w:val="single" w:sz="4" w:space="0" w:color="000000"/>
              <w:right w:val="single" w:sz="4" w:space="0" w:color="000000"/>
            </w:tcBorders>
            <w:vAlign w:val="center"/>
          </w:tcPr>
          <w:p w14:paraId="0DFFD2F9" w14:textId="77777777" w:rsidR="00C079F4" w:rsidRPr="00E1542C" w:rsidRDefault="00C079F4" w:rsidP="00791BB5">
            <w:pPr>
              <w:spacing w:line="259" w:lineRule="auto"/>
              <w:rPr>
                <w:rFonts w:asciiTheme="minorBidi" w:hAnsiTheme="minorBidi"/>
                <w:sz w:val="20"/>
                <w:szCs w:val="20"/>
              </w:rPr>
            </w:pPr>
            <w:r w:rsidRPr="00E1542C">
              <w:rPr>
                <w:rFonts w:asciiTheme="minorBidi" w:hAnsiTheme="minorBidi"/>
                <w:sz w:val="20"/>
                <w:szCs w:val="20"/>
              </w:rPr>
              <w:t>Commercial Land</w:t>
            </w:r>
          </w:p>
        </w:tc>
        <w:tc>
          <w:tcPr>
            <w:tcW w:w="1892" w:type="dxa"/>
            <w:tcBorders>
              <w:top w:val="single" w:sz="8" w:space="0" w:color="000000"/>
              <w:left w:val="single" w:sz="4" w:space="0" w:color="000000"/>
              <w:bottom w:val="single" w:sz="8" w:space="0" w:color="000000"/>
              <w:right w:val="single" w:sz="8" w:space="0" w:color="000000"/>
            </w:tcBorders>
            <w:vAlign w:val="center"/>
          </w:tcPr>
          <w:p w14:paraId="2A4D4A90" w14:textId="77777777" w:rsidR="00C079F4" w:rsidRPr="00E1542C" w:rsidRDefault="00C079F4" w:rsidP="00791BB5">
            <w:pPr>
              <w:spacing w:line="259" w:lineRule="auto"/>
              <w:ind w:right="68"/>
              <w:jc w:val="center"/>
              <w:rPr>
                <w:rFonts w:asciiTheme="minorBidi" w:hAnsiTheme="minorBidi"/>
                <w:sz w:val="20"/>
                <w:szCs w:val="20"/>
              </w:rPr>
            </w:pPr>
            <w:r w:rsidRPr="00E1542C">
              <w:rPr>
                <w:rFonts w:asciiTheme="minorBidi" w:hAnsiTheme="minorBidi"/>
                <w:sz w:val="20"/>
                <w:szCs w:val="20"/>
              </w:rPr>
              <w:t>2.32</w:t>
            </w:r>
          </w:p>
        </w:tc>
        <w:tc>
          <w:tcPr>
            <w:tcW w:w="2521" w:type="dxa"/>
            <w:tcBorders>
              <w:top w:val="single" w:sz="8" w:space="0" w:color="000000"/>
              <w:left w:val="single" w:sz="8" w:space="0" w:color="000000"/>
              <w:bottom w:val="single" w:sz="8" w:space="0" w:color="000000"/>
              <w:right w:val="single" w:sz="8" w:space="0" w:color="000000"/>
            </w:tcBorders>
            <w:vAlign w:val="center"/>
          </w:tcPr>
          <w:p w14:paraId="72324150" w14:textId="77777777" w:rsidR="00C079F4" w:rsidRPr="00E1542C" w:rsidRDefault="00C079F4" w:rsidP="00791BB5">
            <w:pPr>
              <w:spacing w:line="259" w:lineRule="auto"/>
              <w:ind w:right="68"/>
              <w:jc w:val="center"/>
              <w:rPr>
                <w:rFonts w:asciiTheme="minorBidi" w:hAnsiTheme="minorBidi"/>
                <w:sz w:val="20"/>
                <w:szCs w:val="20"/>
              </w:rPr>
            </w:pPr>
            <w:r w:rsidRPr="00E1542C">
              <w:rPr>
                <w:rFonts w:asciiTheme="minorBidi" w:hAnsiTheme="minorBidi"/>
                <w:sz w:val="20"/>
                <w:szCs w:val="20"/>
              </w:rPr>
              <w:t>49</w:t>
            </w:r>
          </w:p>
        </w:tc>
      </w:tr>
      <w:tr w:rsidR="00C079F4" w:rsidRPr="00E1542C" w14:paraId="6B370DA2" w14:textId="77777777" w:rsidTr="00791BB5">
        <w:trPr>
          <w:trHeight w:val="20"/>
        </w:trPr>
        <w:tc>
          <w:tcPr>
            <w:tcW w:w="3362" w:type="dxa"/>
            <w:gridSpan w:val="2"/>
            <w:tcBorders>
              <w:top w:val="single" w:sz="8" w:space="0" w:color="000000"/>
              <w:left w:val="single" w:sz="8" w:space="0" w:color="000000"/>
              <w:bottom w:val="single" w:sz="8" w:space="0" w:color="000000"/>
              <w:right w:val="single" w:sz="8" w:space="0" w:color="000000"/>
            </w:tcBorders>
          </w:tcPr>
          <w:p w14:paraId="6A256024" w14:textId="77777777" w:rsidR="00C079F4" w:rsidRPr="00E1542C" w:rsidRDefault="00C079F4" w:rsidP="00791BB5">
            <w:pPr>
              <w:spacing w:line="259" w:lineRule="auto"/>
              <w:ind w:right="64"/>
              <w:jc w:val="center"/>
              <w:rPr>
                <w:rFonts w:asciiTheme="minorBidi" w:hAnsiTheme="minorBidi"/>
                <w:b/>
                <w:sz w:val="20"/>
                <w:szCs w:val="20"/>
              </w:rPr>
            </w:pPr>
            <w:r w:rsidRPr="00E1542C">
              <w:rPr>
                <w:rFonts w:asciiTheme="minorBidi" w:hAnsiTheme="minorBidi"/>
                <w:b/>
                <w:sz w:val="20"/>
                <w:szCs w:val="20"/>
              </w:rPr>
              <w:t xml:space="preserve">Total </w:t>
            </w:r>
          </w:p>
        </w:tc>
        <w:tc>
          <w:tcPr>
            <w:tcW w:w="1892" w:type="dxa"/>
            <w:tcBorders>
              <w:top w:val="single" w:sz="8" w:space="0" w:color="000000"/>
              <w:left w:val="single" w:sz="8" w:space="0" w:color="000000"/>
              <w:bottom w:val="single" w:sz="8" w:space="0" w:color="000000"/>
              <w:right w:val="single" w:sz="8" w:space="0" w:color="000000"/>
            </w:tcBorders>
          </w:tcPr>
          <w:p w14:paraId="36E63C37" w14:textId="77777777" w:rsidR="00C079F4" w:rsidRPr="00E1542C" w:rsidRDefault="00C079F4" w:rsidP="00791BB5">
            <w:pPr>
              <w:spacing w:line="259" w:lineRule="auto"/>
              <w:ind w:right="68"/>
              <w:jc w:val="center"/>
              <w:rPr>
                <w:rFonts w:asciiTheme="minorBidi" w:hAnsiTheme="minorBidi"/>
                <w:b/>
                <w:sz w:val="20"/>
                <w:szCs w:val="20"/>
              </w:rPr>
            </w:pPr>
            <w:r w:rsidRPr="00E1542C">
              <w:rPr>
                <w:rFonts w:asciiTheme="minorBidi" w:hAnsiTheme="minorBidi"/>
                <w:b/>
                <w:sz w:val="20"/>
                <w:szCs w:val="20"/>
              </w:rPr>
              <w:t>826.64</w:t>
            </w:r>
          </w:p>
        </w:tc>
        <w:tc>
          <w:tcPr>
            <w:tcW w:w="2521" w:type="dxa"/>
            <w:tcBorders>
              <w:top w:val="single" w:sz="8" w:space="0" w:color="000000"/>
              <w:left w:val="single" w:sz="8" w:space="0" w:color="000000"/>
              <w:bottom w:val="single" w:sz="8" w:space="0" w:color="000000"/>
              <w:right w:val="single" w:sz="8" w:space="0" w:color="000000"/>
            </w:tcBorders>
          </w:tcPr>
          <w:p w14:paraId="39A0DC7A" w14:textId="77777777" w:rsidR="00C079F4" w:rsidRPr="00E1542C" w:rsidRDefault="00C079F4" w:rsidP="00791BB5">
            <w:pPr>
              <w:spacing w:line="259" w:lineRule="auto"/>
              <w:ind w:right="62"/>
              <w:jc w:val="center"/>
              <w:rPr>
                <w:rFonts w:asciiTheme="minorBidi" w:hAnsiTheme="minorBidi"/>
                <w:b/>
                <w:sz w:val="20"/>
                <w:szCs w:val="20"/>
              </w:rPr>
            </w:pPr>
          </w:p>
        </w:tc>
      </w:tr>
    </w:tbl>
    <w:p w14:paraId="3A12ED79" w14:textId="77777777"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 Numbers of Project affected persons are based on the focus census of the PAPs and shall be updated after receiving land ownership record from the Revenue Department as the land acquisition process proceeds. </w:t>
      </w:r>
    </w:p>
    <w:p w14:paraId="032D0AE9" w14:textId="77777777" w:rsidR="00C079F4" w:rsidRPr="00E1542C" w:rsidRDefault="00C079F4" w:rsidP="00C079F4">
      <w:pPr>
        <w:spacing w:after="0"/>
        <w:ind w:left="754"/>
        <w:rPr>
          <w:rFonts w:asciiTheme="minorBidi" w:hAnsiTheme="minorBidi"/>
        </w:rPr>
      </w:pPr>
    </w:p>
    <w:p w14:paraId="720838D9" w14:textId="77777777" w:rsidR="00C079F4" w:rsidRPr="00E1542C" w:rsidRDefault="00C079F4" w:rsidP="00C079F4">
      <w:pPr>
        <w:pStyle w:val="Heading2"/>
        <w:rPr>
          <w:rFonts w:asciiTheme="minorBidi" w:hAnsiTheme="minorBidi" w:cstheme="minorBidi"/>
        </w:rPr>
      </w:pPr>
      <w:bookmarkStart w:id="27" w:name="_Toc80693113"/>
      <w:r w:rsidRPr="00E1542C">
        <w:rPr>
          <w:rFonts w:asciiTheme="minorBidi" w:hAnsiTheme="minorBidi" w:cstheme="minorBidi"/>
        </w:rPr>
        <w:t>LOSS OF CROP</w:t>
      </w:r>
      <w:bookmarkEnd w:id="27"/>
      <w:r w:rsidRPr="00E1542C">
        <w:rPr>
          <w:rFonts w:asciiTheme="minorBidi" w:hAnsiTheme="minorBidi" w:cstheme="minorBidi"/>
        </w:rPr>
        <w:t xml:space="preserve"> </w:t>
      </w:r>
    </w:p>
    <w:p w14:paraId="4079E37B" w14:textId="77777777" w:rsidR="00C079F4" w:rsidRPr="00E1542C" w:rsidRDefault="00C079F4" w:rsidP="00C079F4">
      <w:pPr>
        <w:spacing w:after="0"/>
        <w:ind w:left="24"/>
        <w:jc w:val="both"/>
        <w:rPr>
          <w:rFonts w:asciiTheme="minorBidi" w:hAnsiTheme="minorBidi"/>
          <w:sz w:val="16"/>
        </w:rPr>
      </w:pPr>
      <w:r w:rsidRPr="00E1542C">
        <w:rPr>
          <w:rFonts w:asciiTheme="minorBidi" w:hAnsiTheme="minorBidi"/>
        </w:rPr>
        <w:t xml:space="preserve"> </w:t>
      </w:r>
    </w:p>
    <w:p w14:paraId="1F18BFD3" w14:textId="77777777" w:rsidR="00C079F4" w:rsidRPr="00E1542C" w:rsidRDefault="00C079F4" w:rsidP="00C079F4">
      <w:pPr>
        <w:tabs>
          <w:tab w:val="left" w:pos="810"/>
          <w:tab w:val="left" w:pos="4680"/>
        </w:tabs>
        <w:spacing w:after="0"/>
        <w:jc w:val="both"/>
        <w:rPr>
          <w:rFonts w:asciiTheme="minorBidi" w:hAnsiTheme="minorBidi"/>
          <w:b/>
        </w:rPr>
      </w:pPr>
      <w:r w:rsidRPr="00E1542C">
        <w:rPr>
          <w:rFonts w:asciiTheme="minorBidi" w:hAnsiTheme="minorBidi"/>
        </w:rPr>
        <w:t xml:space="preserve">The project includes the rehabilitation and upgradation of the existing </w:t>
      </w:r>
      <w:proofErr w:type="spellStart"/>
      <w:r w:rsidRPr="00E1542C">
        <w:rPr>
          <w:rFonts w:asciiTheme="minorBidi" w:hAnsiTheme="minorBidi"/>
        </w:rPr>
        <w:t>Mankial</w:t>
      </w:r>
      <w:proofErr w:type="spellEnd"/>
      <w:r w:rsidRPr="00E1542C">
        <w:rPr>
          <w:rFonts w:asciiTheme="minorBidi" w:hAnsiTheme="minorBidi"/>
        </w:rPr>
        <w:t xml:space="preserve"> Bada Serai Road and the land along the road is mostly hilly and uncultivable barren; hence minimal crop losses have been identified. Out of total 826.64 </w:t>
      </w:r>
      <w:proofErr w:type="spellStart"/>
      <w:r w:rsidRPr="00E1542C">
        <w:rPr>
          <w:rFonts w:asciiTheme="minorBidi" w:hAnsiTheme="minorBidi"/>
        </w:rPr>
        <w:t>kanals</w:t>
      </w:r>
      <w:proofErr w:type="spellEnd"/>
      <w:r w:rsidRPr="00E1542C">
        <w:rPr>
          <w:rFonts w:asciiTheme="minorBidi" w:hAnsiTheme="minorBidi"/>
        </w:rPr>
        <w:t xml:space="preserve"> land to be acquired, the project has impact on 137.44 </w:t>
      </w:r>
      <w:proofErr w:type="spellStart"/>
      <w:r w:rsidRPr="00E1542C">
        <w:rPr>
          <w:rFonts w:asciiTheme="minorBidi" w:hAnsiTheme="minorBidi"/>
        </w:rPr>
        <w:t>kanals</w:t>
      </w:r>
      <w:proofErr w:type="spellEnd"/>
      <w:r w:rsidRPr="00E1542C">
        <w:rPr>
          <w:rFonts w:asciiTheme="minorBidi" w:hAnsiTheme="minorBidi"/>
        </w:rPr>
        <w:t xml:space="preserve"> of cropped area. Maize is the major crop of the proposed project area and the average yield of Maize is 60 </w:t>
      </w:r>
      <w:proofErr w:type="spellStart"/>
      <w:r w:rsidRPr="00E1542C">
        <w:rPr>
          <w:rFonts w:asciiTheme="minorBidi" w:hAnsiTheme="minorBidi"/>
        </w:rPr>
        <w:t>maund</w:t>
      </w:r>
      <w:proofErr w:type="spellEnd"/>
      <w:r w:rsidRPr="00E1542C">
        <w:rPr>
          <w:rFonts w:asciiTheme="minorBidi" w:hAnsiTheme="minorBidi"/>
        </w:rPr>
        <w:t xml:space="preserve"> per acre. The summary of affected cropped area is given in </w:t>
      </w:r>
      <w:r w:rsidRPr="00E1542C">
        <w:rPr>
          <w:rFonts w:asciiTheme="minorBidi" w:hAnsiTheme="minorBidi"/>
          <w:b/>
        </w:rPr>
        <w:t>Table 2.3.</w:t>
      </w:r>
    </w:p>
    <w:p w14:paraId="1383C8D6" w14:textId="77777777" w:rsidR="00C079F4" w:rsidRPr="00E1542C" w:rsidRDefault="00C079F4" w:rsidP="00C079F4">
      <w:pPr>
        <w:spacing w:after="0"/>
        <w:ind w:left="14" w:right="29"/>
        <w:jc w:val="both"/>
        <w:rPr>
          <w:rFonts w:asciiTheme="minorBidi" w:hAnsiTheme="minorBidi"/>
        </w:rPr>
      </w:pPr>
      <w:r w:rsidRPr="00E1542C">
        <w:rPr>
          <w:rFonts w:asciiTheme="minorBidi" w:hAnsiTheme="minorBidi"/>
        </w:rPr>
        <w:t xml:space="preserve">  </w:t>
      </w:r>
    </w:p>
    <w:p w14:paraId="41BC82A6" w14:textId="77777777" w:rsidR="00C079F4" w:rsidRPr="00E1542C" w:rsidRDefault="00C079F4" w:rsidP="00C079F4">
      <w:pPr>
        <w:pStyle w:val="Caption"/>
        <w:spacing w:after="0"/>
        <w:jc w:val="center"/>
        <w:rPr>
          <w:rFonts w:asciiTheme="minorBidi" w:hAnsiTheme="minorBidi" w:cstheme="minorBidi"/>
        </w:rPr>
      </w:pPr>
      <w:bookmarkStart w:id="28" w:name="_Toc61083700"/>
      <w:r w:rsidRPr="00E1542C">
        <w:rPr>
          <w:rFonts w:asciiTheme="minorBidi" w:hAnsiTheme="minorBidi" w:cstheme="minorBidi"/>
        </w:rPr>
        <w:t xml:space="preserve">Table </w:t>
      </w:r>
      <w:r>
        <w:rPr>
          <w:rFonts w:asciiTheme="minorBidi" w:hAnsiTheme="minorBidi" w:cstheme="minorBidi"/>
        </w:rPr>
        <w:fldChar w:fldCharType="begin"/>
      </w:r>
      <w:r>
        <w:rPr>
          <w:rFonts w:asciiTheme="minorBidi" w:hAnsiTheme="minorBidi" w:cstheme="minorBidi"/>
        </w:rPr>
        <w:instrText xml:space="preserve"> STYLEREF 1 \s </w:instrText>
      </w:r>
      <w:r>
        <w:rPr>
          <w:rFonts w:asciiTheme="minorBidi" w:hAnsiTheme="minorBidi" w:cstheme="minorBidi"/>
        </w:rPr>
        <w:fldChar w:fldCharType="separate"/>
      </w:r>
      <w:r>
        <w:rPr>
          <w:rFonts w:asciiTheme="minorBidi" w:hAnsiTheme="minorBidi" w:cstheme="minorBidi"/>
          <w:noProof/>
          <w:cs/>
        </w:rPr>
        <w:t>‎</w:t>
      </w:r>
      <w:r>
        <w:rPr>
          <w:rFonts w:asciiTheme="minorBidi" w:hAnsiTheme="minorBidi" w:cstheme="minorBidi"/>
          <w:noProof/>
        </w:rPr>
        <w:t>2</w:t>
      </w:r>
      <w:r>
        <w:rPr>
          <w:rFonts w:asciiTheme="minorBidi" w:hAnsiTheme="minorBidi" w:cstheme="minorBidi"/>
        </w:rPr>
        <w:fldChar w:fldCharType="end"/>
      </w:r>
      <w:r>
        <w:rPr>
          <w:rFonts w:asciiTheme="minorBidi" w:hAnsiTheme="minorBidi" w:cstheme="minorBidi"/>
        </w:rPr>
        <w:noBreakHyphen/>
      </w:r>
      <w:r>
        <w:rPr>
          <w:rFonts w:asciiTheme="minorBidi" w:hAnsiTheme="minorBidi" w:cstheme="minorBidi"/>
        </w:rPr>
        <w:fldChar w:fldCharType="begin"/>
      </w:r>
      <w:r>
        <w:rPr>
          <w:rFonts w:asciiTheme="minorBidi" w:hAnsiTheme="minorBidi" w:cstheme="minorBidi"/>
        </w:rPr>
        <w:instrText xml:space="preserve"> SEQ Table \* ARABIC \s 1 </w:instrText>
      </w:r>
      <w:r>
        <w:rPr>
          <w:rFonts w:asciiTheme="minorBidi" w:hAnsiTheme="minorBidi" w:cstheme="minorBidi"/>
        </w:rPr>
        <w:fldChar w:fldCharType="separate"/>
      </w:r>
      <w:r>
        <w:rPr>
          <w:rFonts w:asciiTheme="minorBidi" w:hAnsiTheme="minorBidi" w:cstheme="minorBidi"/>
          <w:noProof/>
        </w:rPr>
        <w:t>3</w:t>
      </w:r>
      <w:r>
        <w:rPr>
          <w:rFonts w:asciiTheme="minorBidi" w:hAnsiTheme="minorBidi" w:cstheme="minorBidi"/>
        </w:rPr>
        <w:fldChar w:fldCharType="end"/>
      </w:r>
      <w:r w:rsidRPr="00E1542C">
        <w:rPr>
          <w:rFonts w:asciiTheme="minorBidi" w:hAnsiTheme="minorBidi" w:cstheme="minorBidi"/>
        </w:rPr>
        <w:t>: Summary of Affected Crop Area</w:t>
      </w:r>
      <w:bookmarkEnd w:id="28"/>
    </w:p>
    <w:tbl>
      <w:tblPr>
        <w:tblStyle w:val="TableGrid0"/>
        <w:tblW w:w="7175" w:type="dxa"/>
        <w:tblInd w:w="950" w:type="dxa"/>
        <w:tblCellMar>
          <w:top w:w="13" w:type="dxa"/>
          <w:left w:w="106" w:type="dxa"/>
          <w:right w:w="64" w:type="dxa"/>
        </w:tblCellMar>
        <w:tblLook w:val="04A0" w:firstRow="1" w:lastRow="0" w:firstColumn="1" w:lastColumn="0" w:noHBand="0" w:noVBand="1"/>
      </w:tblPr>
      <w:tblGrid>
        <w:gridCol w:w="917"/>
        <w:gridCol w:w="1757"/>
        <w:gridCol w:w="2252"/>
        <w:gridCol w:w="2249"/>
      </w:tblGrid>
      <w:tr w:rsidR="00C079F4" w:rsidRPr="00E1542C" w14:paraId="5D975AFB" w14:textId="77777777" w:rsidTr="00791BB5">
        <w:trPr>
          <w:trHeight w:val="20"/>
        </w:trPr>
        <w:tc>
          <w:tcPr>
            <w:tcW w:w="917" w:type="dxa"/>
            <w:tcBorders>
              <w:top w:val="single" w:sz="4" w:space="0" w:color="000000"/>
              <w:left w:val="single" w:sz="4" w:space="0" w:color="000000"/>
              <w:bottom w:val="single" w:sz="4" w:space="0" w:color="000000"/>
              <w:right w:val="single" w:sz="4" w:space="0" w:color="000000"/>
            </w:tcBorders>
          </w:tcPr>
          <w:p w14:paraId="77ECEA06" w14:textId="77777777" w:rsidR="00C079F4" w:rsidRPr="00E1542C" w:rsidRDefault="00C079F4" w:rsidP="00791BB5">
            <w:pPr>
              <w:ind w:left="2"/>
              <w:jc w:val="both"/>
              <w:rPr>
                <w:rFonts w:asciiTheme="minorBidi" w:hAnsiTheme="minorBidi"/>
                <w:sz w:val="20"/>
                <w:szCs w:val="20"/>
              </w:rPr>
            </w:pPr>
            <w:proofErr w:type="spellStart"/>
            <w:proofErr w:type="gramStart"/>
            <w:r w:rsidRPr="00E1542C">
              <w:rPr>
                <w:rFonts w:asciiTheme="minorBidi" w:hAnsiTheme="minorBidi"/>
                <w:b/>
                <w:sz w:val="20"/>
                <w:szCs w:val="20"/>
              </w:rPr>
              <w:t>Sr.No</w:t>
            </w:r>
            <w:proofErr w:type="spellEnd"/>
            <w:proofErr w:type="gramEnd"/>
            <w:r w:rsidRPr="00E1542C">
              <w:rPr>
                <w:rFonts w:asciiTheme="minorBidi" w:hAnsiTheme="minorBidi"/>
                <w:b/>
                <w:sz w:val="20"/>
                <w:szCs w:val="20"/>
              </w:rPr>
              <w:t xml:space="preserve"> </w:t>
            </w:r>
          </w:p>
        </w:tc>
        <w:tc>
          <w:tcPr>
            <w:tcW w:w="1757" w:type="dxa"/>
            <w:tcBorders>
              <w:top w:val="single" w:sz="4" w:space="0" w:color="000000"/>
              <w:left w:val="single" w:sz="4" w:space="0" w:color="000000"/>
              <w:bottom w:val="single" w:sz="4" w:space="0" w:color="000000"/>
              <w:right w:val="single" w:sz="4" w:space="0" w:color="000000"/>
            </w:tcBorders>
          </w:tcPr>
          <w:p w14:paraId="56DAF292" w14:textId="77777777" w:rsidR="00C079F4" w:rsidRPr="00E1542C" w:rsidRDefault="00C079F4" w:rsidP="00791BB5">
            <w:pPr>
              <w:ind w:left="2"/>
              <w:jc w:val="center"/>
              <w:rPr>
                <w:rFonts w:asciiTheme="minorBidi" w:hAnsiTheme="minorBidi"/>
                <w:sz w:val="20"/>
                <w:szCs w:val="20"/>
              </w:rPr>
            </w:pPr>
            <w:r w:rsidRPr="00E1542C">
              <w:rPr>
                <w:rFonts w:asciiTheme="minorBidi" w:hAnsiTheme="minorBidi"/>
                <w:b/>
                <w:sz w:val="20"/>
                <w:szCs w:val="20"/>
              </w:rPr>
              <w:t>Type of Crop</w:t>
            </w:r>
          </w:p>
        </w:tc>
        <w:tc>
          <w:tcPr>
            <w:tcW w:w="2252" w:type="dxa"/>
            <w:tcBorders>
              <w:top w:val="single" w:sz="4" w:space="0" w:color="000000"/>
              <w:left w:val="single" w:sz="4" w:space="0" w:color="000000"/>
              <w:bottom w:val="single" w:sz="4" w:space="0" w:color="000000"/>
              <w:right w:val="single" w:sz="4" w:space="0" w:color="000000"/>
            </w:tcBorders>
          </w:tcPr>
          <w:p w14:paraId="2898B7C3" w14:textId="77777777" w:rsidR="00C079F4" w:rsidRPr="00E1542C" w:rsidRDefault="00C079F4" w:rsidP="00791BB5">
            <w:pPr>
              <w:ind w:left="2"/>
              <w:jc w:val="center"/>
              <w:rPr>
                <w:rFonts w:asciiTheme="minorBidi" w:hAnsiTheme="minorBidi"/>
                <w:sz w:val="20"/>
                <w:szCs w:val="20"/>
              </w:rPr>
            </w:pPr>
            <w:r w:rsidRPr="00E1542C">
              <w:rPr>
                <w:rFonts w:asciiTheme="minorBidi" w:hAnsiTheme="minorBidi"/>
                <w:b/>
                <w:sz w:val="20"/>
                <w:szCs w:val="20"/>
              </w:rPr>
              <w:t>Affected Cropped Area (</w:t>
            </w:r>
            <w:proofErr w:type="spellStart"/>
            <w:r w:rsidRPr="00E1542C">
              <w:rPr>
                <w:rFonts w:asciiTheme="minorBidi" w:hAnsiTheme="minorBidi"/>
                <w:b/>
                <w:sz w:val="20"/>
                <w:szCs w:val="20"/>
              </w:rPr>
              <w:t>Kanal</w:t>
            </w:r>
            <w:proofErr w:type="spellEnd"/>
            <w:r w:rsidRPr="00E1542C">
              <w:rPr>
                <w:rFonts w:asciiTheme="minorBidi" w:hAnsiTheme="minorBidi"/>
                <w:b/>
                <w:sz w:val="20"/>
                <w:szCs w:val="20"/>
              </w:rPr>
              <w:t>)</w:t>
            </w:r>
          </w:p>
        </w:tc>
        <w:tc>
          <w:tcPr>
            <w:tcW w:w="2249" w:type="dxa"/>
            <w:tcBorders>
              <w:top w:val="single" w:sz="4" w:space="0" w:color="000000"/>
              <w:left w:val="single" w:sz="4" w:space="0" w:color="000000"/>
              <w:bottom w:val="single" w:sz="4" w:space="0" w:color="000000"/>
              <w:right w:val="single" w:sz="4" w:space="0" w:color="000000"/>
            </w:tcBorders>
          </w:tcPr>
          <w:p w14:paraId="05CE7CD3" w14:textId="77777777" w:rsidR="00C079F4" w:rsidRPr="00E1542C" w:rsidRDefault="00C079F4" w:rsidP="00791BB5">
            <w:pPr>
              <w:jc w:val="center"/>
              <w:rPr>
                <w:rFonts w:asciiTheme="minorBidi" w:hAnsiTheme="minorBidi"/>
                <w:sz w:val="20"/>
                <w:szCs w:val="20"/>
              </w:rPr>
            </w:pPr>
            <w:r w:rsidRPr="00E1542C">
              <w:rPr>
                <w:rFonts w:asciiTheme="minorBidi" w:hAnsiTheme="minorBidi"/>
                <w:b/>
                <w:sz w:val="20"/>
                <w:szCs w:val="20"/>
              </w:rPr>
              <w:t xml:space="preserve">Affected Crops in </w:t>
            </w:r>
            <w:proofErr w:type="spellStart"/>
            <w:r w:rsidRPr="00E1542C">
              <w:rPr>
                <w:rFonts w:asciiTheme="minorBidi" w:hAnsiTheme="minorBidi"/>
                <w:b/>
                <w:sz w:val="20"/>
                <w:szCs w:val="20"/>
              </w:rPr>
              <w:t>Maund</w:t>
            </w:r>
            <w:proofErr w:type="spellEnd"/>
          </w:p>
        </w:tc>
      </w:tr>
      <w:tr w:rsidR="00C079F4" w:rsidRPr="00E1542C" w14:paraId="26455B7D" w14:textId="77777777" w:rsidTr="00791BB5">
        <w:trPr>
          <w:trHeight w:val="20"/>
        </w:trPr>
        <w:tc>
          <w:tcPr>
            <w:tcW w:w="917" w:type="dxa"/>
            <w:tcBorders>
              <w:top w:val="single" w:sz="4" w:space="0" w:color="000000"/>
              <w:left w:val="single" w:sz="4" w:space="0" w:color="000000"/>
              <w:bottom w:val="single" w:sz="4" w:space="0" w:color="000000"/>
              <w:right w:val="single" w:sz="4" w:space="0" w:color="000000"/>
            </w:tcBorders>
          </w:tcPr>
          <w:p w14:paraId="128A2F18" w14:textId="77777777" w:rsidR="00C079F4" w:rsidRPr="00E1542C" w:rsidRDefault="00C079F4" w:rsidP="00791BB5">
            <w:pPr>
              <w:ind w:right="42"/>
              <w:jc w:val="center"/>
              <w:rPr>
                <w:rFonts w:asciiTheme="minorBidi" w:hAnsiTheme="minorBidi"/>
                <w:sz w:val="20"/>
                <w:szCs w:val="20"/>
              </w:rPr>
            </w:pPr>
            <w:r w:rsidRPr="00E1542C">
              <w:rPr>
                <w:rFonts w:asciiTheme="minorBidi" w:hAnsiTheme="minorBidi"/>
                <w:sz w:val="20"/>
                <w:szCs w:val="20"/>
              </w:rPr>
              <w:t>1</w:t>
            </w:r>
          </w:p>
        </w:tc>
        <w:tc>
          <w:tcPr>
            <w:tcW w:w="1757" w:type="dxa"/>
            <w:tcBorders>
              <w:top w:val="single" w:sz="4" w:space="0" w:color="000000"/>
              <w:left w:val="single" w:sz="4" w:space="0" w:color="000000"/>
              <w:bottom w:val="single" w:sz="4" w:space="0" w:color="000000"/>
              <w:right w:val="single" w:sz="4" w:space="0" w:color="000000"/>
            </w:tcBorders>
          </w:tcPr>
          <w:p w14:paraId="5A3D7260" w14:textId="77777777" w:rsidR="00C079F4" w:rsidRPr="00E1542C" w:rsidRDefault="00C079F4" w:rsidP="00791BB5">
            <w:pPr>
              <w:ind w:left="2"/>
              <w:jc w:val="both"/>
              <w:rPr>
                <w:rFonts w:asciiTheme="minorBidi" w:hAnsiTheme="minorBidi"/>
                <w:sz w:val="20"/>
                <w:szCs w:val="20"/>
              </w:rPr>
            </w:pPr>
            <w:r w:rsidRPr="00E1542C">
              <w:rPr>
                <w:rFonts w:asciiTheme="minorBidi" w:hAnsiTheme="minorBidi"/>
                <w:sz w:val="20"/>
                <w:szCs w:val="20"/>
              </w:rPr>
              <w:t xml:space="preserve">Maize </w:t>
            </w:r>
          </w:p>
        </w:tc>
        <w:tc>
          <w:tcPr>
            <w:tcW w:w="2252" w:type="dxa"/>
            <w:tcBorders>
              <w:top w:val="single" w:sz="4" w:space="0" w:color="000000"/>
              <w:left w:val="single" w:sz="4" w:space="0" w:color="000000"/>
              <w:bottom w:val="single" w:sz="4" w:space="0" w:color="000000"/>
              <w:right w:val="single" w:sz="4" w:space="0" w:color="000000"/>
            </w:tcBorders>
          </w:tcPr>
          <w:p w14:paraId="0259B1BC" w14:textId="77777777" w:rsidR="00C079F4" w:rsidRPr="00E1542C" w:rsidRDefault="00C079F4" w:rsidP="00791BB5">
            <w:pPr>
              <w:ind w:right="42"/>
              <w:jc w:val="both"/>
              <w:rPr>
                <w:rFonts w:asciiTheme="minorBidi" w:hAnsiTheme="minorBidi"/>
                <w:sz w:val="20"/>
                <w:szCs w:val="20"/>
              </w:rPr>
            </w:pPr>
            <w:r w:rsidRPr="00E1542C">
              <w:rPr>
                <w:rFonts w:asciiTheme="minorBidi" w:hAnsiTheme="minorBidi"/>
                <w:sz w:val="20"/>
                <w:szCs w:val="20"/>
              </w:rPr>
              <w:t>137.44</w:t>
            </w:r>
          </w:p>
        </w:tc>
        <w:tc>
          <w:tcPr>
            <w:tcW w:w="2249" w:type="dxa"/>
            <w:tcBorders>
              <w:top w:val="single" w:sz="4" w:space="0" w:color="000000"/>
              <w:left w:val="single" w:sz="4" w:space="0" w:color="000000"/>
              <w:bottom w:val="single" w:sz="4" w:space="0" w:color="000000"/>
              <w:right w:val="single" w:sz="4" w:space="0" w:color="000000"/>
            </w:tcBorders>
          </w:tcPr>
          <w:p w14:paraId="46041924" w14:textId="77777777" w:rsidR="00C079F4" w:rsidRPr="00E1542C" w:rsidRDefault="00C079F4" w:rsidP="00791BB5">
            <w:pPr>
              <w:ind w:right="44"/>
              <w:jc w:val="both"/>
              <w:rPr>
                <w:rFonts w:asciiTheme="minorBidi" w:hAnsiTheme="minorBidi"/>
                <w:sz w:val="20"/>
                <w:szCs w:val="20"/>
              </w:rPr>
            </w:pPr>
            <w:r w:rsidRPr="00E1542C">
              <w:rPr>
                <w:rFonts w:asciiTheme="minorBidi" w:hAnsiTheme="minorBidi"/>
                <w:sz w:val="20"/>
                <w:szCs w:val="20"/>
              </w:rPr>
              <w:t>8246</w:t>
            </w:r>
          </w:p>
        </w:tc>
      </w:tr>
    </w:tbl>
    <w:p w14:paraId="4DD399FC" w14:textId="77777777" w:rsidR="00C079F4" w:rsidRPr="00E1542C" w:rsidRDefault="00C079F4" w:rsidP="00C079F4">
      <w:pPr>
        <w:spacing w:after="0" w:line="259" w:lineRule="auto"/>
        <w:ind w:left="24"/>
        <w:jc w:val="both"/>
        <w:rPr>
          <w:rFonts w:asciiTheme="minorBidi" w:hAnsiTheme="minorBidi"/>
          <w:sz w:val="14"/>
        </w:rPr>
      </w:pPr>
      <w:r w:rsidRPr="00E1542C">
        <w:rPr>
          <w:rFonts w:asciiTheme="minorBidi" w:hAnsiTheme="minorBidi"/>
          <w:b/>
        </w:rPr>
        <w:lastRenderedPageBreak/>
        <w:t xml:space="preserve">  </w:t>
      </w:r>
    </w:p>
    <w:p w14:paraId="49C72EA4" w14:textId="77777777" w:rsidR="00C079F4" w:rsidRDefault="00C079F4" w:rsidP="00C079F4">
      <w:pPr>
        <w:pStyle w:val="Heading2"/>
        <w:numPr>
          <w:ilvl w:val="0"/>
          <w:numId w:val="0"/>
        </w:numPr>
        <w:ind w:left="576" w:hanging="576"/>
        <w:rPr>
          <w:rFonts w:asciiTheme="minorBidi" w:hAnsiTheme="minorBidi" w:cstheme="minorBidi"/>
        </w:rPr>
      </w:pPr>
    </w:p>
    <w:p w14:paraId="7955181A" w14:textId="77777777" w:rsidR="00C079F4" w:rsidRPr="0080754B" w:rsidRDefault="00C079F4" w:rsidP="00C079F4"/>
    <w:p w14:paraId="508A8512" w14:textId="77777777" w:rsidR="00C079F4" w:rsidRPr="00E1542C" w:rsidRDefault="00C079F4" w:rsidP="00C079F4">
      <w:pPr>
        <w:pStyle w:val="Heading2"/>
        <w:rPr>
          <w:rFonts w:asciiTheme="minorBidi" w:hAnsiTheme="minorBidi" w:cstheme="minorBidi"/>
        </w:rPr>
      </w:pPr>
      <w:bookmarkStart w:id="29" w:name="_Toc80693114"/>
      <w:r w:rsidRPr="00E1542C">
        <w:rPr>
          <w:rFonts w:asciiTheme="minorBidi" w:hAnsiTheme="minorBidi" w:cstheme="minorBidi"/>
        </w:rPr>
        <w:t>LOSS OF TREES</w:t>
      </w:r>
      <w:bookmarkEnd w:id="29"/>
      <w:r w:rsidRPr="00E1542C">
        <w:rPr>
          <w:rFonts w:asciiTheme="minorBidi" w:hAnsiTheme="minorBidi" w:cstheme="minorBidi"/>
        </w:rPr>
        <w:t xml:space="preserve"> </w:t>
      </w:r>
    </w:p>
    <w:p w14:paraId="6D1FE578" w14:textId="77777777" w:rsidR="00C079F4" w:rsidRPr="00E1542C" w:rsidRDefault="00C079F4" w:rsidP="00C079F4">
      <w:pPr>
        <w:spacing w:after="0"/>
        <w:ind w:left="24"/>
        <w:jc w:val="both"/>
        <w:rPr>
          <w:rFonts w:asciiTheme="minorBidi" w:hAnsiTheme="minorBidi"/>
          <w:sz w:val="10"/>
        </w:rPr>
      </w:pPr>
      <w:r w:rsidRPr="00E1542C">
        <w:rPr>
          <w:rFonts w:asciiTheme="minorBidi" w:hAnsiTheme="minorBidi"/>
        </w:rPr>
        <w:t xml:space="preserve"> </w:t>
      </w:r>
    </w:p>
    <w:p w14:paraId="7BB315F1" w14:textId="77777777"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The project has impact on the different type of trees which will ultimately be removed for the upgradation of the </w:t>
      </w:r>
      <w:proofErr w:type="spellStart"/>
      <w:r w:rsidRPr="00E1542C">
        <w:rPr>
          <w:rFonts w:asciiTheme="minorBidi" w:hAnsiTheme="minorBidi"/>
        </w:rPr>
        <w:t>Mankial</w:t>
      </w:r>
      <w:proofErr w:type="spellEnd"/>
      <w:r w:rsidRPr="00E1542C">
        <w:rPr>
          <w:rFonts w:asciiTheme="minorBidi" w:hAnsiTheme="minorBidi"/>
        </w:rPr>
        <w:t xml:space="preserve"> Bada Serai Road Project. Total number of trees to be cut will be approximately 450. The detail of trees is summarized in </w:t>
      </w:r>
      <w:r w:rsidRPr="00E1542C">
        <w:rPr>
          <w:rFonts w:asciiTheme="minorBidi" w:hAnsiTheme="minorBidi"/>
          <w:b/>
        </w:rPr>
        <w:t>Table 2.4</w:t>
      </w:r>
      <w:r w:rsidRPr="00E1542C">
        <w:rPr>
          <w:rFonts w:asciiTheme="minorBidi" w:hAnsiTheme="minorBidi"/>
        </w:rPr>
        <w:t xml:space="preserve"> below. </w:t>
      </w:r>
    </w:p>
    <w:p w14:paraId="205DA761" w14:textId="77777777" w:rsidR="00C079F4" w:rsidRDefault="00C079F4" w:rsidP="00C079F4">
      <w:pPr>
        <w:spacing w:after="0"/>
        <w:ind w:left="19"/>
        <w:jc w:val="both"/>
        <w:rPr>
          <w:rFonts w:asciiTheme="minorBidi" w:hAnsiTheme="minorBidi"/>
        </w:rPr>
      </w:pPr>
    </w:p>
    <w:p w14:paraId="43EAEC36" w14:textId="77777777" w:rsidR="00C079F4" w:rsidRPr="00E1542C" w:rsidRDefault="00C079F4" w:rsidP="00C079F4">
      <w:pPr>
        <w:pStyle w:val="Caption"/>
        <w:spacing w:after="0"/>
        <w:jc w:val="center"/>
        <w:rPr>
          <w:rFonts w:asciiTheme="minorBidi" w:hAnsiTheme="minorBidi" w:cstheme="minorBidi"/>
        </w:rPr>
      </w:pPr>
      <w:bookmarkStart w:id="30" w:name="_Toc61083701"/>
      <w:r w:rsidRPr="00E1542C">
        <w:rPr>
          <w:rFonts w:asciiTheme="minorBidi" w:hAnsiTheme="minorBidi" w:cstheme="minorBidi"/>
        </w:rPr>
        <w:t xml:space="preserve">Table </w:t>
      </w:r>
      <w:r>
        <w:rPr>
          <w:rFonts w:asciiTheme="minorBidi" w:hAnsiTheme="minorBidi" w:cstheme="minorBidi"/>
        </w:rPr>
        <w:fldChar w:fldCharType="begin"/>
      </w:r>
      <w:r>
        <w:rPr>
          <w:rFonts w:asciiTheme="minorBidi" w:hAnsiTheme="minorBidi" w:cstheme="minorBidi"/>
        </w:rPr>
        <w:instrText xml:space="preserve"> STYLEREF 1 \s </w:instrText>
      </w:r>
      <w:r>
        <w:rPr>
          <w:rFonts w:asciiTheme="minorBidi" w:hAnsiTheme="minorBidi" w:cstheme="minorBidi"/>
        </w:rPr>
        <w:fldChar w:fldCharType="separate"/>
      </w:r>
      <w:r>
        <w:rPr>
          <w:rFonts w:asciiTheme="minorBidi" w:hAnsiTheme="minorBidi" w:cstheme="minorBidi"/>
          <w:noProof/>
          <w:cs/>
        </w:rPr>
        <w:t>‎</w:t>
      </w:r>
      <w:r>
        <w:rPr>
          <w:rFonts w:asciiTheme="minorBidi" w:hAnsiTheme="minorBidi" w:cstheme="minorBidi"/>
          <w:noProof/>
        </w:rPr>
        <w:t>2</w:t>
      </w:r>
      <w:r>
        <w:rPr>
          <w:rFonts w:asciiTheme="minorBidi" w:hAnsiTheme="minorBidi" w:cstheme="minorBidi"/>
        </w:rPr>
        <w:fldChar w:fldCharType="end"/>
      </w:r>
      <w:r>
        <w:rPr>
          <w:rFonts w:asciiTheme="minorBidi" w:hAnsiTheme="minorBidi" w:cstheme="minorBidi"/>
        </w:rPr>
        <w:noBreakHyphen/>
      </w:r>
      <w:r>
        <w:rPr>
          <w:rFonts w:asciiTheme="minorBidi" w:hAnsiTheme="minorBidi" w:cstheme="minorBidi"/>
        </w:rPr>
        <w:fldChar w:fldCharType="begin"/>
      </w:r>
      <w:r>
        <w:rPr>
          <w:rFonts w:asciiTheme="minorBidi" w:hAnsiTheme="minorBidi" w:cstheme="minorBidi"/>
        </w:rPr>
        <w:instrText xml:space="preserve"> SEQ Table \* ARABIC \s 1 </w:instrText>
      </w:r>
      <w:r>
        <w:rPr>
          <w:rFonts w:asciiTheme="minorBidi" w:hAnsiTheme="minorBidi" w:cstheme="minorBidi"/>
        </w:rPr>
        <w:fldChar w:fldCharType="separate"/>
      </w:r>
      <w:r>
        <w:rPr>
          <w:rFonts w:asciiTheme="minorBidi" w:hAnsiTheme="minorBidi" w:cstheme="minorBidi"/>
          <w:noProof/>
        </w:rPr>
        <w:t>4</w:t>
      </w:r>
      <w:r>
        <w:rPr>
          <w:rFonts w:asciiTheme="minorBidi" w:hAnsiTheme="minorBidi" w:cstheme="minorBidi"/>
        </w:rPr>
        <w:fldChar w:fldCharType="end"/>
      </w:r>
      <w:r w:rsidRPr="00E1542C">
        <w:rPr>
          <w:rFonts w:asciiTheme="minorBidi" w:hAnsiTheme="minorBidi" w:cstheme="minorBidi"/>
        </w:rPr>
        <w:t>: Summary of Affected Trees</w:t>
      </w:r>
      <w:bookmarkEnd w:id="30"/>
    </w:p>
    <w:tbl>
      <w:tblPr>
        <w:tblStyle w:val="TableGrid0"/>
        <w:tblW w:w="5447" w:type="dxa"/>
        <w:tblInd w:w="1814" w:type="dxa"/>
        <w:tblCellMar>
          <w:top w:w="16" w:type="dxa"/>
          <w:left w:w="108" w:type="dxa"/>
          <w:right w:w="61" w:type="dxa"/>
        </w:tblCellMar>
        <w:tblLook w:val="04A0" w:firstRow="1" w:lastRow="0" w:firstColumn="1" w:lastColumn="0" w:noHBand="0" w:noVBand="1"/>
      </w:tblPr>
      <w:tblGrid>
        <w:gridCol w:w="1009"/>
        <w:gridCol w:w="1822"/>
        <w:gridCol w:w="2616"/>
      </w:tblGrid>
      <w:tr w:rsidR="00C079F4" w:rsidRPr="00E1542C" w14:paraId="1E68963E" w14:textId="77777777" w:rsidTr="00791BB5">
        <w:trPr>
          <w:trHeight w:val="20"/>
        </w:trPr>
        <w:tc>
          <w:tcPr>
            <w:tcW w:w="1009" w:type="dxa"/>
            <w:tcBorders>
              <w:top w:val="single" w:sz="8" w:space="0" w:color="000000"/>
              <w:left w:val="single" w:sz="8" w:space="0" w:color="000000"/>
              <w:bottom w:val="single" w:sz="4" w:space="0" w:color="000000"/>
              <w:right w:val="single" w:sz="8" w:space="0" w:color="000000"/>
            </w:tcBorders>
          </w:tcPr>
          <w:p w14:paraId="2674A165" w14:textId="77777777" w:rsidR="00C079F4" w:rsidRPr="00E1542C" w:rsidRDefault="00C079F4" w:rsidP="00791BB5">
            <w:pPr>
              <w:jc w:val="both"/>
              <w:rPr>
                <w:rFonts w:asciiTheme="minorBidi" w:hAnsiTheme="minorBidi"/>
                <w:sz w:val="20"/>
                <w:szCs w:val="20"/>
              </w:rPr>
            </w:pPr>
            <w:r w:rsidRPr="00E1542C">
              <w:rPr>
                <w:rFonts w:asciiTheme="minorBidi" w:hAnsiTheme="minorBidi"/>
                <w:b/>
                <w:sz w:val="20"/>
                <w:szCs w:val="20"/>
              </w:rPr>
              <w:t xml:space="preserve">Sr. No. </w:t>
            </w:r>
          </w:p>
        </w:tc>
        <w:tc>
          <w:tcPr>
            <w:tcW w:w="1822" w:type="dxa"/>
            <w:tcBorders>
              <w:top w:val="single" w:sz="8" w:space="0" w:color="000000"/>
              <w:left w:val="single" w:sz="8" w:space="0" w:color="000000"/>
              <w:bottom w:val="single" w:sz="4" w:space="0" w:color="000000"/>
              <w:right w:val="single" w:sz="8" w:space="0" w:color="000000"/>
            </w:tcBorders>
          </w:tcPr>
          <w:p w14:paraId="636067FF" w14:textId="77777777" w:rsidR="00C079F4" w:rsidRPr="00E1542C" w:rsidRDefault="00C079F4" w:rsidP="00791BB5">
            <w:pPr>
              <w:ind w:left="86"/>
              <w:jc w:val="both"/>
              <w:rPr>
                <w:rFonts w:asciiTheme="minorBidi" w:hAnsiTheme="minorBidi"/>
                <w:sz w:val="20"/>
                <w:szCs w:val="20"/>
              </w:rPr>
            </w:pPr>
            <w:r w:rsidRPr="00E1542C">
              <w:rPr>
                <w:rFonts w:asciiTheme="minorBidi" w:hAnsiTheme="minorBidi"/>
                <w:b/>
                <w:sz w:val="20"/>
                <w:szCs w:val="20"/>
              </w:rPr>
              <w:t xml:space="preserve">Type of Tree </w:t>
            </w:r>
          </w:p>
        </w:tc>
        <w:tc>
          <w:tcPr>
            <w:tcW w:w="2616" w:type="dxa"/>
            <w:tcBorders>
              <w:top w:val="single" w:sz="8" w:space="0" w:color="000000"/>
              <w:left w:val="single" w:sz="8" w:space="0" w:color="000000"/>
              <w:bottom w:val="single" w:sz="4" w:space="0" w:color="000000"/>
              <w:right w:val="single" w:sz="8" w:space="0" w:color="000000"/>
            </w:tcBorders>
          </w:tcPr>
          <w:p w14:paraId="04828658" w14:textId="77777777" w:rsidR="00C079F4" w:rsidRPr="00E1542C" w:rsidRDefault="00C079F4" w:rsidP="00791BB5">
            <w:pPr>
              <w:ind w:left="46"/>
              <w:jc w:val="both"/>
              <w:rPr>
                <w:rFonts w:asciiTheme="minorBidi" w:hAnsiTheme="minorBidi"/>
                <w:sz w:val="20"/>
                <w:szCs w:val="20"/>
              </w:rPr>
            </w:pPr>
            <w:r w:rsidRPr="00E1542C">
              <w:rPr>
                <w:rFonts w:asciiTheme="minorBidi" w:hAnsiTheme="minorBidi"/>
                <w:b/>
                <w:sz w:val="20"/>
                <w:szCs w:val="20"/>
              </w:rPr>
              <w:t xml:space="preserve">Total Affected Trees </w:t>
            </w:r>
          </w:p>
        </w:tc>
      </w:tr>
      <w:tr w:rsidR="00C079F4" w:rsidRPr="00E1542C" w14:paraId="45ADC262" w14:textId="77777777" w:rsidTr="00791BB5">
        <w:trPr>
          <w:trHeight w:val="20"/>
        </w:trPr>
        <w:tc>
          <w:tcPr>
            <w:tcW w:w="1009" w:type="dxa"/>
            <w:tcBorders>
              <w:top w:val="single" w:sz="4" w:space="0" w:color="000000"/>
              <w:left w:val="single" w:sz="4" w:space="0" w:color="000000"/>
              <w:bottom w:val="single" w:sz="4" w:space="0" w:color="000000"/>
              <w:right w:val="single" w:sz="4" w:space="0" w:color="000000"/>
            </w:tcBorders>
          </w:tcPr>
          <w:p w14:paraId="2D588BCF" w14:textId="77777777" w:rsidR="00C079F4" w:rsidRPr="00E1542C" w:rsidRDefault="00C079F4" w:rsidP="00791BB5">
            <w:pPr>
              <w:ind w:right="48"/>
              <w:jc w:val="center"/>
              <w:rPr>
                <w:rFonts w:asciiTheme="minorBidi" w:hAnsiTheme="minorBidi"/>
                <w:sz w:val="20"/>
                <w:szCs w:val="20"/>
              </w:rPr>
            </w:pPr>
            <w:r w:rsidRPr="00E1542C">
              <w:rPr>
                <w:rFonts w:asciiTheme="minorBidi" w:hAnsiTheme="minorBidi"/>
                <w:sz w:val="20"/>
                <w:szCs w:val="20"/>
              </w:rPr>
              <w:t>1</w:t>
            </w:r>
          </w:p>
        </w:tc>
        <w:tc>
          <w:tcPr>
            <w:tcW w:w="1822" w:type="dxa"/>
            <w:tcBorders>
              <w:top w:val="single" w:sz="4" w:space="0" w:color="000000"/>
              <w:left w:val="single" w:sz="4" w:space="0" w:color="000000"/>
              <w:bottom w:val="single" w:sz="4" w:space="0" w:color="000000"/>
              <w:right w:val="single" w:sz="4" w:space="0" w:color="000000"/>
            </w:tcBorders>
          </w:tcPr>
          <w:p w14:paraId="38F86263" w14:textId="77777777" w:rsidR="00C079F4" w:rsidRPr="00E1542C" w:rsidRDefault="00C079F4" w:rsidP="00791BB5">
            <w:pPr>
              <w:jc w:val="both"/>
              <w:rPr>
                <w:rFonts w:asciiTheme="minorBidi" w:hAnsiTheme="minorBidi"/>
                <w:sz w:val="20"/>
                <w:szCs w:val="20"/>
              </w:rPr>
            </w:pPr>
            <w:r w:rsidRPr="00E1542C">
              <w:rPr>
                <w:rFonts w:asciiTheme="minorBidi" w:hAnsiTheme="minorBidi"/>
                <w:sz w:val="20"/>
                <w:szCs w:val="20"/>
              </w:rPr>
              <w:t xml:space="preserve">Wood/Timber </w:t>
            </w:r>
          </w:p>
        </w:tc>
        <w:tc>
          <w:tcPr>
            <w:tcW w:w="2616" w:type="dxa"/>
            <w:tcBorders>
              <w:top w:val="single" w:sz="4" w:space="0" w:color="000000"/>
              <w:left w:val="single" w:sz="4" w:space="0" w:color="000000"/>
              <w:bottom w:val="single" w:sz="4" w:space="0" w:color="000000"/>
              <w:right w:val="single" w:sz="4" w:space="0" w:color="000000"/>
            </w:tcBorders>
          </w:tcPr>
          <w:p w14:paraId="2BE32FCE" w14:textId="77777777" w:rsidR="00C079F4" w:rsidRPr="00E1542C" w:rsidRDefault="00C079F4" w:rsidP="00791BB5">
            <w:pPr>
              <w:ind w:right="47"/>
              <w:jc w:val="center"/>
              <w:rPr>
                <w:rFonts w:asciiTheme="minorBidi" w:hAnsiTheme="minorBidi"/>
                <w:sz w:val="20"/>
                <w:szCs w:val="20"/>
              </w:rPr>
            </w:pPr>
            <w:r w:rsidRPr="00E1542C">
              <w:rPr>
                <w:rFonts w:asciiTheme="minorBidi" w:hAnsiTheme="minorBidi"/>
                <w:sz w:val="20"/>
                <w:szCs w:val="20"/>
              </w:rPr>
              <w:t>333</w:t>
            </w:r>
          </w:p>
        </w:tc>
      </w:tr>
      <w:tr w:rsidR="00C079F4" w:rsidRPr="00E1542C" w14:paraId="3E61E02E" w14:textId="77777777" w:rsidTr="00791BB5">
        <w:trPr>
          <w:trHeight w:val="20"/>
        </w:trPr>
        <w:tc>
          <w:tcPr>
            <w:tcW w:w="1009" w:type="dxa"/>
            <w:tcBorders>
              <w:top w:val="single" w:sz="4" w:space="0" w:color="000000"/>
              <w:left w:val="single" w:sz="4" w:space="0" w:color="000000"/>
              <w:bottom w:val="single" w:sz="4" w:space="0" w:color="000000"/>
              <w:right w:val="single" w:sz="4" w:space="0" w:color="000000"/>
            </w:tcBorders>
          </w:tcPr>
          <w:p w14:paraId="36070D8F" w14:textId="77777777" w:rsidR="00C079F4" w:rsidRPr="00E1542C" w:rsidRDefault="00C079F4" w:rsidP="00791BB5">
            <w:pPr>
              <w:ind w:right="48"/>
              <w:jc w:val="center"/>
              <w:rPr>
                <w:rFonts w:asciiTheme="minorBidi" w:hAnsiTheme="minorBidi"/>
                <w:sz w:val="20"/>
                <w:szCs w:val="20"/>
              </w:rPr>
            </w:pPr>
            <w:r w:rsidRPr="00E1542C">
              <w:rPr>
                <w:rFonts w:asciiTheme="minorBidi" w:hAnsiTheme="minorBidi"/>
                <w:sz w:val="20"/>
                <w:szCs w:val="20"/>
              </w:rPr>
              <w:t>2</w:t>
            </w:r>
          </w:p>
        </w:tc>
        <w:tc>
          <w:tcPr>
            <w:tcW w:w="1822" w:type="dxa"/>
            <w:tcBorders>
              <w:top w:val="single" w:sz="4" w:space="0" w:color="000000"/>
              <w:left w:val="single" w:sz="4" w:space="0" w:color="000000"/>
              <w:bottom w:val="single" w:sz="4" w:space="0" w:color="000000"/>
              <w:right w:val="single" w:sz="4" w:space="0" w:color="000000"/>
            </w:tcBorders>
          </w:tcPr>
          <w:p w14:paraId="479FE643" w14:textId="77777777" w:rsidR="00C079F4" w:rsidRPr="00E1542C" w:rsidRDefault="00C079F4" w:rsidP="00791BB5">
            <w:pPr>
              <w:jc w:val="both"/>
              <w:rPr>
                <w:rFonts w:asciiTheme="minorBidi" w:hAnsiTheme="minorBidi"/>
                <w:sz w:val="20"/>
                <w:szCs w:val="20"/>
              </w:rPr>
            </w:pPr>
            <w:r w:rsidRPr="00E1542C">
              <w:rPr>
                <w:rFonts w:asciiTheme="minorBidi" w:hAnsiTheme="minorBidi"/>
                <w:sz w:val="20"/>
                <w:szCs w:val="20"/>
              </w:rPr>
              <w:t xml:space="preserve">Fire Wood tree </w:t>
            </w:r>
          </w:p>
        </w:tc>
        <w:tc>
          <w:tcPr>
            <w:tcW w:w="2616" w:type="dxa"/>
            <w:tcBorders>
              <w:top w:val="single" w:sz="4" w:space="0" w:color="000000"/>
              <w:left w:val="single" w:sz="4" w:space="0" w:color="000000"/>
              <w:bottom w:val="single" w:sz="4" w:space="0" w:color="000000"/>
              <w:right w:val="single" w:sz="4" w:space="0" w:color="000000"/>
            </w:tcBorders>
          </w:tcPr>
          <w:p w14:paraId="5C5184D6" w14:textId="77777777" w:rsidR="00C079F4" w:rsidRPr="00E1542C" w:rsidRDefault="00C079F4" w:rsidP="00791BB5">
            <w:pPr>
              <w:ind w:right="47"/>
              <w:jc w:val="center"/>
              <w:rPr>
                <w:rFonts w:asciiTheme="minorBidi" w:hAnsiTheme="minorBidi"/>
                <w:sz w:val="20"/>
                <w:szCs w:val="20"/>
              </w:rPr>
            </w:pPr>
            <w:r w:rsidRPr="00E1542C">
              <w:rPr>
                <w:rFonts w:asciiTheme="minorBidi" w:hAnsiTheme="minorBidi"/>
                <w:sz w:val="20"/>
                <w:szCs w:val="20"/>
              </w:rPr>
              <w:t>92</w:t>
            </w:r>
          </w:p>
        </w:tc>
      </w:tr>
      <w:tr w:rsidR="00C079F4" w:rsidRPr="00E1542C" w14:paraId="5957854B" w14:textId="77777777" w:rsidTr="00791BB5">
        <w:trPr>
          <w:trHeight w:val="20"/>
        </w:trPr>
        <w:tc>
          <w:tcPr>
            <w:tcW w:w="1009" w:type="dxa"/>
            <w:tcBorders>
              <w:top w:val="single" w:sz="4" w:space="0" w:color="000000"/>
              <w:left w:val="single" w:sz="4" w:space="0" w:color="000000"/>
              <w:bottom w:val="single" w:sz="4" w:space="0" w:color="000000"/>
              <w:right w:val="single" w:sz="4" w:space="0" w:color="000000"/>
            </w:tcBorders>
          </w:tcPr>
          <w:p w14:paraId="4BE227C4" w14:textId="77777777" w:rsidR="00C079F4" w:rsidRPr="00E1542C" w:rsidRDefault="00C079F4" w:rsidP="00791BB5">
            <w:pPr>
              <w:ind w:right="48"/>
              <w:jc w:val="center"/>
              <w:rPr>
                <w:rFonts w:asciiTheme="minorBidi" w:hAnsiTheme="minorBidi"/>
                <w:sz w:val="20"/>
                <w:szCs w:val="20"/>
              </w:rPr>
            </w:pPr>
            <w:r w:rsidRPr="00E1542C">
              <w:rPr>
                <w:rFonts w:asciiTheme="minorBidi" w:hAnsiTheme="minorBidi"/>
                <w:sz w:val="20"/>
                <w:szCs w:val="20"/>
              </w:rPr>
              <w:t>3</w:t>
            </w:r>
          </w:p>
        </w:tc>
        <w:tc>
          <w:tcPr>
            <w:tcW w:w="1822" w:type="dxa"/>
            <w:tcBorders>
              <w:top w:val="single" w:sz="4" w:space="0" w:color="000000"/>
              <w:left w:val="single" w:sz="4" w:space="0" w:color="000000"/>
              <w:bottom w:val="single" w:sz="4" w:space="0" w:color="000000"/>
              <w:right w:val="single" w:sz="4" w:space="0" w:color="000000"/>
            </w:tcBorders>
          </w:tcPr>
          <w:p w14:paraId="3E1C68FD" w14:textId="77777777" w:rsidR="00C079F4" w:rsidRPr="00E1542C" w:rsidRDefault="00C079F4" w:rsidP="00791BB5">
            <w:pPr>
              <w:jc w:val="both"/>
              <w:rPr>
                <w:rFonts w:asciiTheme="minorBidi" w:hAnsiTheme="minorBidi"/>
                <w:sz w:val="20"/>
                <w:szCs w:val="20"/>
              </w:rPr>
            </w:pPr>
            <w:r w:rsidRPr="00E1542C">
              <w:rPr>
                <w:rFonts w:asciiTheme="minorBidi" w:hAnsiTheme="minorBidi"/>
                <w:sz w:val="20"/>
                <w:szCs w:val="20"/>
              </w:rPr>
              <w:t xml:space="preserve">Fruit Trees </w:t>
            </w:r>
          </w:p>
        </w:tc>
        <w:tc>
          <w:tcPr>
            <w:tcW w:w="2616" w:type="dxa"/>
            <w:tcBorders>
              <w:top w:val="single" w:sz="4" w:space="0" w:color="000000"/>
              <w:left w:val="single" w:sz="4" w:space="0" w:color="000000"/>
              <w:bottom w:val="single" w:sz="4" w:space="0" w:color="000000"/>
              <w:right w:val="single" w:sz="4" w:space="0" w:color="000000"/>
            </w:tcBorders>
          </w:tcPr>
          <w:p w14:paraId="62F48321" w14:textId="77777777" w:rsidR="00C079F4" w:rsidRPr="00E1542C" w:rsidRDefault="00C079F4" w:rsidP="00791BB5">
            <w:pPr>
              <w:ind w:right="47"/>
              <w:jc w:val="center"/>
              <w:rPr>
                <w:rFonts w:asciiTheme="minorBidi" w:hAnsiTheme="minorBidi"/>
                <w:sz w:val="20"/>
                <w:szCs w:val="20"/>
              </w:rPr>
            </w:pPr>
            <w:r w:rsidRPr="00E1542C">
              <w:rPr>
                <w:rFonts w:asciiTheme="minorBidi" w:hAnsiTheme="minorBidi"/>
                <w:sz w:val="20"/>
                <w:szCs w:val="20"/>
              </w:rPr>
              <w:t>25</w:t>
            </w:r>
          </w:p>
        </w:tc>
      </w:tr>
      <w:tr w:rsidR="00C079F4" w:rsidRPr="00E1542C" w14:paraId="2BF3E704" w14:textId="77777777" w:rsidTr="00791BB5">
        <w:trPr>
          <w:trHeight w:val="20"/>
        </w:trPr>
        <w:tc>
          <w:tcPr>
            <w:tcW w:w="2831" w:type="dxa"/>
            <w:gridSpan w:val="2"/>
            <w:tcBorders>
              <w:top w:val="single" w:sz="4" w:space="0" w:color="000000"/>
              <w:left w:val="single" w:sz="4" w:space="0" w:color="000000"/>
              <w:bottom w:val="single" w:sz="4" w:space="0" w:color="000000"/>
              <w:right w:val="single" w:sz="4" w:space="0" w:color="000000"/>
            </w:tcBorders>
          </w:tcPr>
          <w:p w14:paraId="0DA17533" w14:textId="77777777" w:rsidR="00C079F4" w:rsidRPr="00E1542C" w:rsidRDefault="00C079F4" w:rsidP="00791BB5">
            <w:pPr>
              <w:ind w:right="49"/>
              <w:jc w:val="both"/>
              <w:rPr>
                <w:rFonts w:asciiTheme="minorBidi" w:hAnsiTheme="minorBidi"/>
                <w:sz w:val="20"/>
                <w:szCs w:val="20"/>
              </w:rPr>
            </w:pPr>
            <w:r w:rsidRPr="00E1542C">
              <w:rPr>
                <w:rFonts w:asciiTheme="minorBidi" w:hAnsiTheme="minorBidi"/>
                <w:b/>
                <w:sz w:val="20"/>
                <w:szCs w:val="20"/>
              </w:rPr>
              <w:t xml:space="preserve">Total Tree </w:t>
            </w:r>
          </w:p>
        </w:tc>
        <w:tc>
          <w:tcPr>
            <w:tcW w:w="2616" w:type="dxa"/>
            <w:tcBorders>
              <w:top w:val="single" w:sz="4" w:space="0" w:color="000000"/>
              <w:left w:val="single" w:sz="4" w:space="0" w:color="000000"/>
              <w:bottom w:val="single" w:sz="4" w:space="0" w:color="000000"/>
              <w:right w:val="single" w:sz="4" w:space="0" w:color="000000"/>
            </w:tcBorders>
          </w:tcPr>
          <w:p w14:paraId="0619EF09" w14:textId="77777777" w:rsidR="00C079F4" w:rsidRPr="00E1542C" w:rsidRDefault="00C079F4" w:rsidP="00791BB5">
            <w:pPr>
              <w:ind w:right="47"/>
              <w:jc w:val="center"/>
              <w:rPr>
                <w:rFonts w:asciiTheme="minorBidi" w:hAnsiTheme="minorBidi"/>
                <w:b/>
                <w:sz w:val="20"/>
                <w:szCs w:val="20"/>
              </w:rPr>
            </w:pPr>
            <w:r w:rsidRPr="00E1542C">
              <w:rPr>
                <w:rFonts w:asciiTheme="minorBidi" w:hAnsiTheme="minorBidi"/>
                <w:b/>
                <w:sz w:val="20"/>
                <w:szCs w:val="20"/>
              </w:rPr>
              <w:t>450</w:t>
            </w:r>
          </w:p>
        </w:tc>
      </w:tr>
    </w:tbl>
    <w:p w14:paraId="46F24784" w14:textId="77777777" w:rsidR="00C079F4" w:rsidRPr="00E1542C" w:rsidRDefault="00C079F4" w:rsidP="00C079F4">
      <w:pPr>
        <w:spacing w:after="0"/>
        <w:ind w:left="24"/>
        <w:jc w:val="both"/>
        <w:rPr>
          <w:rFonts w:asciiTheme="minorBidi" w:hAnsiTheme="minorBidi"/>
        </w:rPr>
      </w:pPr>
      <w:r w:rsidRPr="00E1542C">
        <w:rPr>
          <w:rFonts w:asciiTheme="minorBidi" w:hAnsiTheme="minorBidi"/>
          <w:b/>
        </w:rPr>
        <w:t xml:space="preserve"> </w:t>
      </w:r>
      <w:r w:rsidRPr="00E1542C">
        <w:rPr>
          <w:rFonts w:asciiTheme="minorBidi" w:eastAsia="Times New Roman" w:hAnsiTheme="minorBidi"/>
        </w:rPr>
        <w:t xml:space="preserve"> </w:t>
      </w:r>
    </w:p>
    <w:p w14:paraId="57AE5C3B" w14:textId="77777777" w:rsidR="00C079F4" w:rsidRPr="00E1542C" w:rsidRDefault="00C079F4" w:rsidP="00C079F4">
      <w:pPr>
        <w:pStyle w:val="Heading2"/>
        <w:rPr>
          <w:rFonts w:asciiTheme="minorBidi" w:hAnsiTheme="minorBidi" w:cstheme="minorBidi"/>
        </w:rPr>
      </w:pPr>
      <w:bookmarkStart w:id="31" w:name="_Toc80693115"/>
      <w:r w:rsidRPr="00E1542C">
        <w:rPr>
          <w:rFonts w:asciiTheme="minorBidi" w:hAnsiTheme="minorBidi" w:cstheme="minorBidi"/>
        </w:rPr>
        <w:t>LOSS OF RESIDENTIAL AND COMMERCIAL STRUCTURES</w:t>
      </w:r>
      <w:bookmarkEnd w:id="31"/>
    </w:p>
    <w:p w14:paraId="571535FF" w14:textId="77777777" w:rsidR="00C079F4" w:rsidRPr="00E1542C" w:rsidRDefault="00C079F4" w:rsidP="00C079F4">
      <w:pPr>
        <w:spacing w:after="0"/>
        <w:rPr>
          <w:rFonts w:asciiTheme="minorBidi" w:hAnsiTheme="minorBidi"/>
          <w:sz w:val="20"/>
        </w:rPr>
      </w:pPr>
      <w:r w:rsidRPr="00E1542C">
        <w:rPr>
          <w:rFonts w:asciiTheme="minorBidi" w:hAnsiTheme="minorBidi"/>
          <w:b/>
        </w:rPr>
        <w:t xml:space="preserve"> </w:t>
      </w:r>
      <w:r w:rsidRPr="00E1542C">
        <w:rPr>
          <w:rFonts w:asciiTheme="minorBidi" w:hAnsiTheme="minorBidi"/>
          <w:color w:val="FF0000"/>
        </w:rPr>
        <w:t xml:space="preserve"> </w:t>
      </w:r>
    </w:p>
    <w:p w14:paraId="63C56D6C" w14:textId="77777777" w:rsidR="00C079F4" w:rsidRPr="00E1542C" w:rsidRDefault="00C079F4" w:rsidP="00C079F4">
      <w:pPr>
        <w:jc w:val="both"/>
        <w:rPr>
          <w:rFonts w:asciiTheme="minorBidi" w:hAnsiTheme="minorBidi"/>
        </w:rPr>
      </w:pPr>
      <w:r w:rsidRPr="00E1542C">
        <w:rPr>
          <w:rFonts w:asciiTheme="minorBidi" w:hAnsiTheme="minorBidi"/>
        </w:rPr>
        <w:t xml:space="preserve">According to the field inventory survey of the project affected assets, the project will impact 59 structures including 08 houses, 49 shops, 01 mosque and 01 community owned generator room. Out of the 08 houses, 02 houses are affected more than 50% and need to relocate while other houses are affected partially (less than 10% of </w:t>
      </w:r>
      <w:r w:rsidRPr="00C079F4">
        <w:rPr>
          <w:rFonts w:ascii="Arial" w:hAnsi="Arial" w:cs="Arial"/>
        </w:rPr>
        <w:t>their total area). Out of the two residential structures, one house is vacant while in 2</w:t>
      </w:r>
      <w:r w:rsidRPr="00C079F4">
        <w:rPr>
          <w:rFonts w:ascii="Arial" w:hAnsi="Arial" w:cs="Arial"/>
          <w:vertAlign w:val="superscript"/>
        </w:rPr>
        <w:t>nd</w:t>
      </w:r>
      <w:r w:rsidRPr="00C079F4">
        <w:rPr>
          <w:rFonts w:ascii="Arial" w:hAnsi="Arial" w:cs="Arial"/>
        </w:rPr>
        <w:t xml:space="preserve"> family is living. </w:t>
      </w:r>
      <w:r w:rsidRPr="00C079F4">
        <w:rPr>
          <w:rFonts w:ascii="Arial" w:hAnsi="Arial" w:cs="Arial"/>
          <w:color w:val="FF0000"/>
        </w:rPr>
        <w:t>These affected households will be paid compensation for the loss of their structures fully in addition to the relocation assistance (transportation and livelihood allowances).</w:t>
      </w:r>
      <w:r w:rsidRPr="00C079F4">
        <w:rPr>
          <w:rFonts w:ascii="Arial" w:hAnsi="Arial" w:cs="Arial"/>
        </w:rPr>
        <w:t xml:space="preserve"> Partially affected households can continue their living</w:t>
      </w:r>
      <w:r w:rsidRPr="00E1542C">
        <w:rPr>
          <w:rFonts w:asciiTheme="minorBidi" w:hAnsiTheme="minorBidi"/>
        </w:rPr>
        <w:t xml:space="preserve"> during and after construction of the road. </w:t>
      </w:r>
    </w:p>
    <w:p w14:paraId="2803B6C1" w14:textId="77777777" w:rsidR="00C079F4" w:rsidRPr="00E1542C" w:rsidRDefault="00C079F4" w:rsidP="00C079F4">
      <w:pPr>
        <w:spacing w:after="0"/>
        <w:ind w:left="14"/>
        <w:jc w:val="both"/>
        <w:rPr>
          <w:rFonts w:asciiTheme="minorBidi" w:hAnsiTheme="minorBidi"/>
        </w:rPr>
      </w:pPr>
    </w:p>
    <w:p w14:paraId="1E6DFE9E" w14:textId="5B642380" w:rsidR="00C079F4" w:rsidRPr="00E1542C" w:rsidRDefault="00C079F4" w:rsidP="00C079F4">
      <w:pPr>
        <w:tabs>
          <w:tab w:val="left" w:pos="810"/>
          <w:tab w:val="left" w:pos="4680"/>
        </w:tabs>
        <w:spacing w:after="0"/>
        <w:jc w:val="both"/>
        <w:rPr>
          <w:rFonts w:asciiTheme="minorBidi" w:hAnsiTheme="minorBidi"/>
          <w:b/>
          <w:color w:val="FF0000"/>
        </w:rPr>
      </w:pPr>
      <w:r w:rsidRPr="00E1542C">
        <w:rPr>
          <w:rFonts w:asciiTheme="minorBidi" w:hAnsiTheme="minorBidi"/>
        </w:rPr>
        <w:t xml:space="preserve">The evaluation for loss of houses and structures were based on precise measurement and record of type, quality of materials and are calculated based on full replacement cost. The value of structure was assessed in consultation with PAPs as well as keeping in view the type of structure (using three categories), actual material used (stone, concrete, bricks masonry and mud etc.) year of construction, physical judgment etc. It was observed that the cost of development and construction was high mainly due to lack of availability of local material, human resources and machinery. Similarly, limited resources coupled with increased procurement rates have further affected the development and cost of construction in the project area. These factors were considered during the valuation of the affected structures in terms of replacement costs. The summary of affected structure and affected area is given in </w:t>
      </w:r>
      <w:r w:rsidRPr="00E1542C">
        <w:rPr>
          <w:rFonts w:asciiTheme="minorBidi" w:hAnsiTheme="minorBidi"/>
          <w:b/>
        </w:rPr>
        <w:t xml:space="preserve">Table 2.5 </w:t>
      </w:r>
      <w:r w:rsidRPr="00E1542C">
        <w:rPr>
          <w:rFonts w:asciiTheme="minorBidi" w:hAnsiTheme="minorBidi"/>
        </w:rPr>
        <w:t xml:space="preserve">below. </w:t>
      </w:r>
      <w:r w:rsidRPr="00E1542C">
        <w:rPr>
          <w:rFonts w:asciiTheme="minorBidi" w:hAnsiTheme="minorBidi"/>
          <w:color w:val="FF0000"/>
        </w:rPr>
        <w:t xml:space="preserve"> </w:t>
      </w:r>
    </w:p>
    <w:p w14:paraId="7CCDB5EE" w14:textId="77777777" w:rsidR="00C079F4" w:rsidRPr="00E1542C" w:rsidRDefault="00C079F4" w:rsidP="00C079F4">
      <w:pPr>
        <w:pStyle w:val="Caption"/>
        <w:spacing w:after="0"/>
        <w:jc w:val="center"/>
        <w:rPr>
          <w:rFonts w:asciiTheme="minorBidi" w:hAnsiTheme="minorBidi" w:cstheme="minorBidi"/>
        </w:rPr>
      </w:pPr>
      <w:bookmarkStart w:id="32" w:name="_Toc61083702"/>
      <w:r w:rsidRPr="00E1542C">
        <w:rPr>
          <w:rFonts w:asciiTheme="minorBidi" w:hAnsiTheme="minorBidi" w:cstheme="minorBidi"/>
        </w:rPr>
        <w:t xml:space="preserve">Table </w:t>
      </w:r>
      <w:r>
        <w:rPr>
          <w:rFonts w:asciiTheme="minorBidi" w:hAnsiTheme="minorBidi" w:cstheme="minorBidi"/>
        </w:rPr>
        <w:fldChar w:fldCharType="begin"/>
      </w:r>
      <w:r>
        <w:rPr>
          <w:rFonts w:asciiTheme="minorBidi" w:hAnsiTheme="minorBidi" w:cstheme="minorBidi"/>
        </w:rPr>
        <w:instrText xml:space="preserve"> STYLEREF 1 \s </w:instrText>
      </w:r>
      <w:r>
        <w:rPr>
          <w:rFonts w:asciiTheme="minorBidi" w:hAnsiTheme="minorBidi" w:cstheme="minorBidi"/>
        </w:rPr>
        <w:fldChar w:fldCharType="separate"/>
      </w:r>
      <w:r>
        <w:rPr>
          <w:rFonts w:asciiTheme="minorBidi" w:hAnsiTheme="minorBidi" w:cstheme="minorBidi"/>
          <w:noProof/>
          <w:cs/>
        </w:rPr>
        <w:t>‎</w:t>
      </w:r>
      <w:r>
        <w:rPr>
          <w:rFonts w:asciiTheme="minorBidi" w:hAnsiTheme="minorBidi" w:cstheme="minorBidi"/>
          <w:noProof/>
        </w:rPr>
        <w:t>2</w:t>
      </w:r>
      <w:r>
        <w:rPr>
          <w:rFonts w:asciiTheme="minorBidi" w:hAnsiTheme="minorBidi" w:cstheme="minorBidi"/>
        </w:rPr>
        <w:fldChar w:fldCharType="end"/>
      </w:r>
      <w:r>
        <w:rPr>
          <w:rFonts w:asciiTheme="minorBidi" w:hAnsiTheme="minorBidi" w:cstheme="minorBidi"/>
        </w:rPr>
        <w:noBreakHyphen/>
      </w:r>
      <w:r>
        <w:rPr>
          <w:rFonts w:asciiTheme="minorBidi" w:hAnsiTheme="minorBidi" w:cstheme="minorBidi"/>
        </w:rPr>
        <w:fldChar w:fldCharType="begin"/>
      </w:r>
      <w:r>
        <w:rPr>
          <w:rFonts w:asciiTheme="minorBidi" w:hAnsiTheme="minorBidi" w:cstheme="minorBidi"/>
        </w:rPr>
        <w:instrText xml:space="preserve"> SEQ Table \* ARABIC \s 1 </w:instrText>
      </w:r>
      <w:r>
        <w:rPr>
          <w:rFonts w:asciiTheme="minorBidi" w:hAnsiTheme="minorBidi" w:cstheme="minorBidi"/>
        </w:rPr>
        <w:fldChar w:fldCharType="separate"/>
      </w:r>
      <w:r>
        <w:rPr>
          <w:rFonts w:asciiTheme="minorBidi" w:hAnsiTheme="minorBidi" w:cstheme="minorBidi"/>
          <w:noProof/>
        </w:rPr>
        <w:t>5</w:t>
      </w:r>
      <w:r>
        <w:rPr>
          <w:rFonts w:asciiTheme="minorBidi" w:hAnsiTheme="minorBidi" w:cstheme="minorBidi"/>
        </w:rPr>
        <w:fldChar w:fldCharType="end"/>
      </w:r>
      <w:r w:rsidRPr="00E1542C">
        <w:rPr>
          <w:rFonts w:asciiTheme="minorBidi" w:hAnsiTheme="minorBidi" w:cstheme="minorBidi"/>
        </w:rPr>
        <w:t>: Summary of Affected Structures and Area</w:t>
      </w:r>
      <w:bookmarkEnd w:id="32"/>
    </w:p>
    <w:tbl>
      <w:tblPr>
        <w:tblStyle w:val="TableGrid0"/>
        <w:tblW w:w="7423" w:type="dxa"/>
        <w:jc w:val="center"/>
        <w:tblInd w:w="0" w:type="dxa"/>
        <w:tblCellMar>
          <w:top w:w="18" w:type="dxa"/>
          <w:left w:w="108" w:type="dxa"/>
          <w:right w:w="41" w:type="dxa"/>
        </w:tblCellMar>
        <w:tblLook w:val="04A0" w:firstRow="1" w:lastRow="0" w:firstColumn="1" w:lastColumn="0" w:noHBand="0" w:noVBand="1"/>
      </w:tblPr>
      <w:tblGrid>
        <w:gridCol w:w="898"/>
        <w:gridCol w:w="4114"/>
        <w:gridCol w:w="737"/>
        <w:gridCol w:w="1674"/>
      </w:tblGrid>
      <w:tr w:rsidR="00C079F4" w:rsidRPr="00E1542C" w14:paraId="046934AC" w14:textId="77777777" w:rsidTr="00791BB5">
        <w:trPr>
          <w:trHeight w:val="20"/>
          <w:tblHeader/>
          <w:jc w:val="center"/>
        </w:trPr>
        <w:tc>
          <w:tcPr>
            <w:tcW w:w="898" w:type="dxa"/>
            <w:tcBorders>
              <w:top w:val="single" w:sz="8" w:space="0" w:color="000000"/>
              <w:left w:val="single" w:sz="8" w:space="0" w:color="000000"/>
              <w:bottom w:val="single" w:sz="8" w:space="0" w:color="000000"/>
              <w:right w:val="single" w:sz="8" w:space="0" w:color="000000"/>
            </w:tcBorders>
            <w:hideMark/>
          </w:tcPr>
          <w:p w14:paraId="7AC9770D" w14:textId="77777777" w:rsidR="00C079F4" w:rsidRPr="00E1542C" w:rsidRDefault="00C079F4" w:rsidP="00791BB5">
            <w:pPr>
              <w:jc w:val="both"/>
              <w:rPr>
                <w:rFonts w:asciiTheme="minorBidi" w:hAnsiTheme="minorBidi"/>
                <w:sz w:val="20"/>
                <w:szCs w:val="20"/>
              </w:rPr>
            </w:pPr>
            <w:r w:rsidRPr="00E1542C">
              <w:rPr>
                <w:rFonts w:asciiTheme="minorBidi" w:hAnsiTheme="minorBidi"/>
                <w:b/>
                <w:sz w:val="20"/>
                <w:szCs w:val="20"/>
              </w:rPr>
              <w:lastRenderedPageBreak/>
              <w:t xml:space="preserve">Sr. No. </w:t>
            </w:r>
          </w:p>
        </w:tc>
        <w:tc>
          <w:tcPr>
            <w:tcW w:w="4114" w:type="dxa"/>
            <w:tcBorders>
              <w:top w:val="single" w:sz="8" w:space="0" w:color="000000"/>
              <w:left w:val="single" w:sz="8" w:space="0" w:color="000000"/>
              <w:bottom w:val="single" w:sz="8" w:space="0" w:color="000000"/>
              <w:right w:val="single" w:sz="8" w:space="0" w:color="000000"/>
            </w:tcBorders>
            <w:vAlign w:val="center"/>
            <w:hideMark/>
          </w:tcPr>
          <w:p w14:paraId="1DE916D9" w14:textId="77777777" w:rsidR="00C079F4" w:rsidRPr="00E1542C" w:rsidRDefault="00C079F4" w:rsidP="00791BB5">
            <w:pPr>
              <w:ind w:right="69"/>
              <w:jc w:val="both"/>
              <w:rPr>
                <w:rFonts w:asciiTheme="minorBidi" w:hAnsiTheme="minorBidi"/>
                <w:sz w:val="20"/>
                <w:szCs w:val="20"/>
              </w:rPr>
            </w:pPr>
            <w:r w:rsidRPr="00E1542C">
              <w:rPr>
                <w:rFonts w:asciiTheme="minorBidi" w:hAnsiTheme="minorBidi"/>
                <w:b/>
                <w:sz w:val="20"/>
                <w:szCs w:val="20"/>
              </w:rPr>
              <w:t xml:space="preserve">Description </w:t>
            </w:r>
          </w:p>
        </w:tc>
        <w:tc>
          <w:tcPr>
            <w:tcW w:w="737" w:type="dxa"/>
            <w:tcBorders>
              <w:top w:val="single" w:sz="8" w:space="0" w:color="000000"/>
              <w:left w:val="single" w:sz="8" w:space="0" w:color="000000"/>
              <w:bottom w:val="single" w:sz="4" w:space="0" w:color="auto"/>
              <w:right w:val="single" w:sz="8" w:space="0" w:color="000000"/>
            </w:tcBorders>
            <w:vAlign w:val="center"/>
            <w:hideMark/>
          </w:tcPr>
          <w:p w14:paraId="121E56AE" w14:textId="77777777" w:rsidR="00C079F4" w:rsidRPr="00E1542C" w:rsidRDefault="00C079F4" w:rsidP="00791BB5">
            <w:pPr>
              <w:jc w:val="both"/>
              <w:rPr>
                <w:rFonts w:asciiTheme="minorBidi" w:hAnsiTheme="minorBidi"/>
                <w:sz w:val="20"/>
                <w:szCs w:val="20"/>
              </w:rPr>
            </w:pPr>
            <w:r w:rsidRPr="00E1542C">
              <w:rPr>
                <w:rFonts w:asciiTheme="minorBidi" w:hAnsiTheme="minorBidi"/>
                <w:b/>
                <w:sz w:val="20"/>
                <w:szCs w:val="20"/>
              </w:rPr>
              <w:t xml:space="preserve">Nos. </w:t>
            </w:r>
          </w:p>
        </w:tc>
        <w:tc>
          <w:tcPr>
            <w:tcW w:w="1674" w:type="dxa"/>
            <w:tcBorders>
              <w:top w:val="single" w:sz="8" w:space="0" w:color="000000"/>
              <w:left w:val="single" w:sz="8" w:space="0" w:color="000000"/>
              <w:bottom w:val="single" w:sz="4" w:space="0" w:color="auto"/>
              <w:right w:val="single" w:sz="8" w:space="0" w:color="000000"/>
            </w:tcBorders>
            <w:hideMark/>
          </w:tcPr>
          <w:p w14:paraId="30F00E81" w14:textId="77777777" w:rsidR="00C079F4" w:rsidRPr="00E1542C" w:rsidRDefault="00C079F4" w:rsidP="00791BB5">
            <w:pPr>
              <w:jc w:val="both"/>
              <w:rPr>
                <w:rFonts w:asciiTheme="minorBidi" w:hAnsiTheme="minorBidi"/>
                <w:sz w:val="20"/>
                <w:szCs w:val="20"/>
              </w:rPr>
            </w:pPr>
            <w:r w:rsidRPr="00E1542C">
              <w:rPr>
                <w:rFonts w:asciiTheme="minorBidi" w:hAnsiTheme="minorBidi"/>
                <w:b/>
                <w:sz w:val="20"/>
                <w:szCs w:val="20"/>
              </w:rPr>
              <w:t>Total Affected Area (m</w:t>
            </w:r>
            <w:r w:rsidRPr="00E1542C">
              <w:rPr>
                <w:rFonts w:asciiTheme="minorBidi" w:hAnsiTheme="minorBidi"/>
                <w:b/>
                <w:sz w:val="20"/>
                <w:szCs w:val="20"/>
                <w:vertAlign w:val="superscript"/>
              </w:rPr>
              <w:t>2</w:t>
            </w:r>
            <w:r w:rsidRPr="00E1542C">
              <w:rPr>
                <w:rFonts w:asciiTheme="minorBidi" w:hAnsiTheme="minorBidi"/>
                <w:b/>
                <w:sz w:val="20"/>
                <w:szCs w:val="20"/>
              </w:rPr>
              <w:t xml:space="preserve">) </w:t>
            </w:r>
          </w:p>
        </w:tc>
      </w:tr>
      <w:tr w:rsidR="00C079F4" w:rsidRPr="00E1542C" w14:paraId="2220D1BE" w14:textId="77777777" w:rsidTr="00791BB5">
        <w:trPr>
          <w:trHeight w:val="20"/>
          <w:jc w:val="center"/>
        </w:trPr>
        <w:tc>
          <w:tcPr>
            <w:tcW w:w="898" w:type="dxa"/>
            <w:tcBorders>
              <w:top w:val="single" w:sz="8" w:space="0" w:color="000000"/>
              <w:left w:val="single" w:sz="8" w:space="0" w:color="000000"/>
              <w:bottom w:val="single" w:sz="8" w:space="0" w:color="000000"/>
              <w:right w:val="single" w:sz="8" w:space="0" w:color="000000"/>
            </w:tcBorders>
            <w:hideMark/>
          </w:tcPr>
          <w:p w14:paraId="53165ABD" w14:textId="77777777" w:rsidR="00C079F4" w:rsidRPr="00E1542C" w:rsidRDefault="00C079F4" w:rsidP="00791BB5">
            <w:pPr>
              <w:ind w:right="68"/>
              <w:jc w:val="center"/>
              <w:rPr>
                <w:rFonts w:asciiTheme="minorBidi" w:hAnsiTheme="minorBidi"/>
                <w:sz w:val="20"/>
                <w:szCs w:val="20"/>
              </w:rPr>
            </w:pPr>
            <w:r w:rsidRPr="00E1542C">
              <w:rPr>
                <w:rFonts w:asciiTheme="minorBidi" w:hAnsiTheme="minorBidi"/>
                <w:sz w:val="20"/>
                <w:szCs w:val="20"/>
              </w:rPr>
              <w:t>01</w:t>
            </w:r>
          </w:p>
        </w:tc>
        <w:tc>
          <w:tcPr>
            <w:tcW w:w="4114" w:type="dxa"/>
            <w:tcBorders>
              <w:top w:val="single" w:sz="8" w:space="0" w:color="000000"/>
              <w:left w:val="single" w:sz="8" w:space="0" w:color="000000"/>
              <w:bottom w:val="single" w:sz="8" w:space="0" w:color="000000"/>
              <w:right w:val="single" w:sz="8" w:space="0" w:color="000000"/>
            </w:tcBorders>
            <w:hideMark/>
          </w:tcPr>
          <w:p w14:paraId="1BA3DD9A" w14:textId="77777777" w:rsidR="00C079F4" w:rsidRPr="00E1542C" w:rsidRDefault="00C079F4" w:rsidP="00791BB5">
            <w:pPr>
              <w:jc w:val="both"/>
              <w:rPr>
                <w:rFonts w:asciiTheme="minorBidi" w:hAnsiTheme="minorBidi"/>
                <w:sz w:val="20"/>
                <w:szCs w:val="20"/>
              </w:rPr>
            </w:pPr>
            <w:r w:rsidRPr="00E1542C">
              <w:rPr>
                <w:rFonts w:asciiTheme="minorBidi" w:hAnsiTheme="minorBidi"/>
                <w:sz w:val="20"/>
                <w:szCs w:val="20"/>
              </w:rPr>
              <w:t xml:space="preserve">Residential Structure </w:t>
            </w:r>
          </w:p>
        </w:tc>
        <w:tc>
          <w:tcPr>
            <w:tcW w:w="737" w:type="dxa"/>
            <w:tcBorders>
              <w:top w:val="single" w:sz="8" w:space="0" w:color="000000"/>
              <w:left w:val="single" w:sz="8" w:space="0" w:color="000000"/>
              <w:bottom w:val="single" w:sz="8" w:space="0" w:color="000000"/>
              <w:right w:val="single" w:sz="8" w:space="0" w:color="000000"/>
            </w:tcBorders>
            <w:vAlign w:val="center"/>
            <w:hideMark/>
          </w:tcPr>
          <w:p w14:paraId="787927B8" w14:textId="77777777" w:rsidR="00C079F4" w:rsidRPr="00E1542C" w:rsidRDefault="00C079F4" w:rsidP="00791BB5">
            <w:pPr>
              <w:ind w:right="65"/>
              <w:jc w:val="center"/>
              <w:rPr>
                <w:rFonts w:asciiTheme="minorBidi" w:hAnsiTheme="minorBidi"/>
                <w:sz w:val="20"/>
                <w:szCs w:val="20"/>
              </w:rPr>
            </w:pPr>
            <w:r w:rsidRPr="00E1542C">
              <w:rPr>
                <w:rFonts w:asciiTheme="minorBidi" w:hAnsiTheme="minorBidi"/>
                <w:sz w:val="20"/>
                <w:szCs w:val="20"/>
              </w:rPr>
              <w:t>08</w:t>
            </w:r>
          </w:p>
        </w:tc>
        <w:tc>
          <w:tcPr>
            <w:tcW w:w="1674" w:type="dxa"/>
            <w:tcBorders>
              <w:top w:val="single" w:sz="8" w:space="0" w:color="000000"/>
              <w:left w:val="single" w:sz="8" w:space="0" w:color="000000"/>
              <w:bottom w:val="single" w:sz="4" w:space="0" w:color="auto"/>
              <w:right w:val="single" w:sz="8" w:space="0" w:color="000000"/>
            </w:tcBorders>
            <w:vAlign w:val="center"/>
            <w:hideMark/>
          </w:tcPr>
          <w:p w14:paraId="5AF5C8AF" w14:textId="77777777" w:rsidR="00C079F4" w:rsidRPr="00E1542C" w:rsidRDefault="00C079F4" w:rsidP="00791BB5">
            <w:pPr>
              <w:ind w:right="66"/>
              <w:jc w:val="center"/>
              <w:rPr>
                <w:rFonts w:asciiTheme="minorBidi" w:hAnsiTheme="minorBidi"/>
                <w:sz w:val="20"/>
                <w:szCs w:val="20"/>
              </w:rPr>
            </w:pPr>
            <w:r w:rsidRPr="00E1542C">
              <w:rPr>
                <w:rFonts w:asciiTheme="minorBidi" w:hAnsiTheme="minorBidi"/>
                <w:sz w:val="20"/>
                <w:szCs w:val="20"/>
              </w:rPr>
              <w:t>422.52</w:t>
            </w:r>
          </w:p>
        </w:tc>
      </w:tr>
      <w:tr w:rsidR="00C079F4" w:rsidRPr="00E1542C" w14:paraId="12613043" w14:textId="77777777" w:rsidTr="00791BB5">
        <w:trPr>
          <w:trHeight w:val="20"/>
          <w:jc w:val="center"/>
        </w:trPr>
        <w:tc>
          <w:tcPr>
            <w:tcW w:w="898" w:type="dxa"/>
            <w:tcBorders>
              <w:top w:val="single" w:sz="8" w:space="0" w:color="000000"/>
              <w:left w:val="single" w:sz="8" w:space="0" w:color="000000"/>
              <w:bottom w:val="single" w:sz="8" w:space="0" w:color="000000"/>
              <w:right w:val="single" w:sz="8" w:space="0" w:color="000000"/>
            </w:tcBorders>
          </w:tcPr>
          <w:p w14:paraId="601B3CA4" w14:textId="77777777" w:rsidR="00C079F4" w:rsidRPr="00E1542C" w:rsidRDefault="00C079F4" w:rsidP="00791BB5">
            <w:pPr>
              <w:ind w:right="68"/>
              <w:jc w:val="center"/>
              <w:rPr>
                <w:rFonts w:asciiTheme="minorBidi" w:hAnsiTheme="minorBidi"/>
                <w:sz w:val="20"/>
                <w:szCs w:val="20"/>
              </w:rPr>
            </w:pPr>
            <w:r w:rsidRPr="00E1542C">
              <w:rPr>
                <w:rFonts w:asciiTheme="minorBidi" w:hAnsiTheme="minorBidi"/>
                <w:sz w:val="20"/>
                <w:szCs w:val="20"/>
              </w:rPr>
              <w:t>02</w:t>
            </w:r>
          </w:p>
        </w:tc>
        <w:tc>
          <w:tcPr>
            <w:tcW w:w="4114" w:type="dxa"/>
            <w:tcBorders>
              <w:top w:val="single" w:sz="8" w:space="0" w:color="000000"/>
              <w:left w:val="single" w:sz="8" w:space="0" w:color="000000"/>
              <w:bottom w:val="single" w:sz="8" w:space="0" w:color="000000"/>
              <w:right w:val="single" w:sz="8" w:space="0" w:color="000000"/>
            </w:tcBorders>
          </w:tcPr>
          <w:p w14:paraId="0FF23885" w14:textId="77777777" w:rsidR="00C079F4" w:rsidRPr="00E1542C" w:rsidRDefault="00C079F4" w:rsidP="00791BB5">
            <w:pPr>
              <w:jc w:val="both"/>
              <w:rPr>
                <w:rFonts w:asciiTheme="minorBidi" w:hAnsiTheme="minorBidi"/>
                <w:sz w:val="20"/>
                <w:szCs w:val="20"/>
              </w:rPr>
            </w:pPr>
            <w:r w:rsidRPr="00E1542C">
              <w:rPr>
                <w:rFonts w:asciiTheme="minorBidi" w:hAnsiTheme="minorBidi"/>
                <w:sz w:val="20"/>
                <w:szCs w:val="20"/>
              </w:rPr>
              <w:t xml:space="preserve">Shops/ Commercial Structure </w:t>
            </w:r>
          </w:p>
        </w:tc>
        <w:tc>
          <w:tcPr>
            <w:tcW w:w="737" w:type="dxa"/>
            <w:tcBorders>
              <w:top w:val="single" w:sz="8" w:space="0" w:color="000000"/>
              <w:left w:val="single" w:sz="8" w:space="0" w:color="000000"/>
              <w:bottom w:val="single" w:sz="8" w:space="0" w:color="000000"/>
              <w:right w:val="single" w:sz="8" w:space="0" w:color="000000"/>
            </w:tcBorders>
            <w:vAlign w:val="center"/>
          </w:tcPr>
          <w:p w14:paraId="5A6F1118" w14:textId="77777777" w:rsidR="00C079F4" w:rsidRPr="00E1542C" w:rsidRDefault="00C079F4" w:rsidP="00791BB5">
            <w:pPr>
              <w:ind w:right="65"/>
              <w:jc w:val="center"/>
              <w:rPr>
                <w:rFonts w:asciiTheme="minorBidi" w:hAnsiTheme="minorBidi"/>
                <w:sz w:val="20"/>
                <w:szCs w:val="20"/>
              </w:rPr>
            </w:pPr>
            <w:r w:rsidRPr="00E1542C">
              <w:rPr>
                <w:rFonts w:asciiTheme="minorBidi" w:hAnsiTheme="minorBidi"/>
                <w:sz w:val="20"/>
                <w:szCs w:val="20"/>
              </w:rPr>
              <w:t>49</w:t>
            </w:r>
          </w:p>
        </w:tc>
        <w:tc>
          <w:tcPr>
            <w:tcW w:w="1674" w:type="dxa"/>
            <w:tcBorders>
              <w:top w:val="single" w:sz="4" w:space="0" w:color="auto"/>
              <w:left w:val="single" w:sz="8" w:space="0" w:color="000000"/>
              <w:bottom w:val="single" w:sz="4" w:space="0" w:color="auto"/>
              <w:right w:val="single" w:sz="8" w:space="0" w:color="000000"/>
            </w:tcBorders>
            <w:vAlign w:val="center"/>
            <w:hideMark/>
          </w:tcPr>
          <w:p w14:paraId="71EFAA32" w14:textId="77777777" w:rsidR="00C079F4" w:rsidRPr="00E1542C" w:rsidRDefault="00C079F4" w:rsidP="00791BB5">
            <w:pPr>
              <w:jc w:val="center"/>
              <w:rPr>
                <w:rFonts w:asciiTheme="minorBidi" w:hAnsiTheme="minorBidi"/>
                <w:sz w:val="20"/>
                <w:szCs w:val="20"/>
              </w:rPr>
            </w:pPr>
            <w:r w:rsidRPr="00E1542C">
              <w:rPr>
                <w:rFonts w:asciiTheme="minorBidi" w:hAnsiTheme="minorBidi"/>
                <w:sz w:val="20"/>
                <w:szCs w:val="20"/>
              </w:rPr>
              <w:t>1374.31</w:t>
            </w:r>
          </w:p>
        </w:tc>
      </w:tr>
      <w:tr w:rsidR="00C079F4" w:rsidRPr="00E1542C" w14:paraId="3C4ACD1B" w14:textId="77777777" w:rsidTr="00791BB5">
        <w:trPr>
          <w:trHeight w:val="20"/>
          <w:jc w:val="center"/>
        </w:trPr>
        <w:tc>
          <w:tcPr>
            <w:tcW w:w="5012" w:type="dxa"/>
            <w:gridSpan w:val="2"/>
            <w:tcBorders>
              <w:top w:val="single" w:sz="8" w:space="0" w:color="000000"/>
              <w:left w:val="single" w:sz="8" w:space="0" w:color="000000"/>
              <w:bottom w:val="single" w:sz="8" w:space="0" w:color="000000"/>
              <w:right w:val="nil"/>
            </w:tcBorders>
            <w:hideMark/>
          </w:tcPr>
          <w:p w14:paraId="358523A0" w14:textId="77777777" w:rsidR="00C079F4" w:rsidRPr="00E1542C" w:rsidRDefault="00C079F4" w:rsidP="00791BB5">
            <w:pPr>
              <w:jc w:val="both"/>
              <w:rPr>
                <w:rFonts w:asciiTheme="minorBidi" w:hAnsiTheme="minorBidi"/>
                <w:sz w:val="20"/>
                <w:szCs w:val="20"/>
              </w:rPr>
            </w:pPr>
            <w:r w:rsidRPr="00E1542C">
              <w:rPr>
                <w:rFonts w:asciiTheme="minorBidi" w:hAnsiTheme="minorBidi"/>
                <w:b/>
                <w:sz w:val="20"/>
                <w:szCs w:val="20"/>
              </w:rPr>
              <w:t xml:space="preserve">Community Structure  </w:t>
            </w:r>
          </w:p>
        </w:tc>
        <w:tc>
          <w:tcPr>
            <w:tcW w:w="737" w:type="dxa"/>
            <w:tcBorders>
              <w:top w:val="single" w:sz="8" w:space="0" w:color="000000"/>
              <w:left w:val="nil"/>
              <w:bottom w:val="single" w:sz="8" w:space="0" w:color="000000"/>
              <w:right w:val="nil"/>
            </w:tcBorders>
            <w:vAlign w:val="center"/>
          </w:tcPr>
          <w:p w14:paraId="4FB48E2F" w14:textId="77777777" w:rsidR="00C079F4" w:rsidRPr="00E1542C" w:rsidRDefault="00C079F4" w:rsidP="00791BB5">
            <w:pPr>
              <w:jc w:val="center"/>
              <w:rPr>
                <w:rFonts w:asciiTheme="minorBidi" w:hAnsiTheme="minorBidi"/>
                <w:sz w:val="20"/>
                <w:szCs w:val="20"/>
              </w:rPr>
            </w:pPr>
          </w:p>
        </w:tc>
        <w:tc>
          <w:tcPr>
            <w:tcW w:w="1674" w:type="dxa"/>
            <w:tcBorders>
              <w:top w:val="single" w:sz="4" w:space="0" w:color="000000"/>
              <w:left w:val="nil"/>
              <w:bottom w:val="single" w:sz="8" w:space="0" w:color="000000"/>
              <w:right w:val="single" w:sz="4" w:space="0" w:color="auto"/>
            </w:tcBorders>
            <w:vAlign w:val="center"/>
          </w:tcPr>
          <w:p w14:paraId="5CBF91D7" w14:textId="77777777" w:rsidR="00C079F4" w:rsidRPr="00E1542C" w:rsidRDefault="00C079F4" w:rsidP="00791BB5">
            <w:pPr>
              <w:jc w:val="center"/>
              <w:rPr>
                <w:rFonts w:asciiTheme="minorBidi" w:hAnsiTheme="minorBidi"/>
                <w:sz w:val="20"/>
                <w:szCs w:val="20"/>
              </w:rPr>
            </w:pPr>
          </w:p>
        </w:tc>
      </w:tr>
      <w:tr w:rsidR="00C079F4" w:rsidRPr="00E1542C" w14:paraId="40C6B83B" w14:textId="77777777" w:rsidTr="00791BB5">
        <w:trPr>
          <w:trHeight w:val="20"/>
          <w:jc w:val="center"/>
        </w:trPr>
        <w:tc>
          <w:tcPr>
            <w:tcW w:w="898" w:type="dxa"/>
            <w:tcBorders>
              <w:top w:val="single" w:sz="8" w:space="0" w:color="000000"/>
              <w:left w:val="single" w:sz="8" w:space="0" w:color="000000"/>
              <w:bottom w:val="single" w:sz="8" w:space="0" w:color="000000"/>
              <w:right w:val="single" w:sz="8" w:space="0" w:color="000000"/>
            </w:tcBorders>
            <w:hideMark/>
          </w:tcPr>
          <w:p w14:paraId="1CAB6325" w14:textId="77777777" w:rsidR="00C079F4" w:rsidRPr="00E1542C" w:rsidRDefault="00C079F4" w:rsidP="00791BB5">
            <w:pPr>
              <w:ind w:right="68"/>
              <w:jc w:val="center"/>
              <w:rPr>
                <w:rFonts w:asciiTheme="minorBidi" w:hAnsiTheme="minorBidi"/>
                <w:sz w:val="20"/>
                <w:szCs w:val="20"/>
              </w:rPr>
            </w:pPr>
            <w:r w:rsidRPr="00E1542C">
              <w:rPr>
                <w:rFonts w:asciiTheme="minorBidi" w:hAnsiTheme="minorBidi"/>
                <w:sz w:val="20"/>
                <w:szCs w:val="20"/>
              </w:rPr>
              <w:t>03</w:t>
            </w:r>
          </w:p>
        </w:tc>
        <w:tc>
          <w:tcPr>
            <w:tcW w:w="4114" w:type="dxa"/>
            <w:tcBorders>
              <w:top w:val="single" w:sz="8" w:space="0" w:color="000000"/>
              <w:left w:val="single" w:sz="8" w:space="0" w:color="000000"/>
              <w:bottom w:val="single" w:sz="8" w:space="0" w:color="000000"/>
              <w:right w:val="single" w:sz="8" w:space="0" w:color="000000"/>
            </w:tcBorders>
            <w:hideMark/>
          </w:tcPr>
          <w:p w14:paraId="76075037" w14:textId="77777777" w:rsidR="00C079F4" w:rsidRPr="00E1542C" w:rsidRDefault="00C079F4" w:rsidP="00791BB5">
            <w:pPr>
              <w:jc w:val="both"/>
              <w:rPr>
                <w:rFonts w:asciiTheme="minorBidi" w:hAnsiTheme="minorBidi"/>
                <w:sz w:val="20"/>
                <w:szCs w:val="20"/>
              </w:rPr>
            </w:pPr>
            <w:r w:rsidRPr="00E1542C">
              <w:rPr>
                <w:rFonts w:asciiTheme="minorBidi" w:hAnsiTheme="minorBidi"/>
                <w:sz w:val="20"/>
                <w:szCs w:val="20"/>
              </w:rPr>
              <w:t xml:space="preserve">Mosques </w:t>
            </w:r>
          </w:p>
        </w:tc>
        <w:tc>
          <w:tcPr>
            <w:tcW w:w="737" w:type="dxa"/>
            <w:tcBorders>
              <w:top w:val="single" w:sz="8" w:space="0" w:color="000000"/>
              <w:left w:val="single" w:sz="8" w:space="0" w:color="000000"/>
              <w:bottom w:val="single" w:sz="8" w:space="0" w:color="000000"/>
              <w:right w:val="single" w:sz="8" w:space="0" w:color="000000"/>
            </w:tcBorders>
            <w:vAlign w:val="center"/>
            <w:hideMark/>
          </w:tcPr>
          <w:p w14:paraId="119D3CA7" w14:textId="77777777" w:rsidR="00C079F4" w:rsidRPr="00E1542C" w:rsidRDefault="00C079F4" w:rsidP="00791BB5">
            <w:pPr>
              <w:ind w:right="70"/>
              <w:jc w:val="center"/>
              <w:rPr>
                <w:rFonts w:asciiTheme="minorBidi" w:hAnsiTheme="minorBidi"/>
                <w:sz w:val="20"/>
                <w:szCs w:val="20"/>
              </w:rPr>
            </w:pPr>
            <w:r w:rsidRPr="00E1542C">
              <w:rPr>
                <w:rFonts w:asciiTheme="minorBidi" w:hAnsiTheme="minorBidi"/>
                <w:sz w:val="20"/>
                <w:szCs w:val="20"/>
              </w:rPr>
              <w:t>01</w:t>
            </w:r>
          </w:p>
        </w:tc>
        <w:tc>
          <w:tcPr>
            <w:tcW w:w="1674" w:type="dxa"/>
            <w:tcBorders>
              <w:top w:val="single" w:sz="8" w:space="0" w:color="000000"/>
              <w:left w:val="single" w:sz="8" w:space="0" w:color="000000"/>
              <w:bottom w:val="single" w:sz="8" w:space="0" w:color="000000"/>
              <w:right w:val="single" w:sz="4" w:space="0" w:color="auto"/>
            </w:tcBorders>
            <w:vAlign w:val="center"/>
            <w:hideMark/>
          </w:tcPr>
          <w:p w14:paraId="582C9115" w14:textId="77777777" w:rsidR="00C079F4" w:rsidRPr="00E1542C" w:rsidRDefault="00C079F4" w:rsidP="00791BB5">
            <w:pPr>
              <w:ind w:right="66"/>
              <w:jc w:val="center"/>
              <w:rPr>
                <w:rFonts w:asciiTheme="minorBidi" w:hAnsiTheme="minorBidi"/>
                <w:sz w:val="20"/>
                <w:szCs w:val="20"/>
              </w:rPr>
            </w:pPr>
            <w:r w:rsidRPr="00E1542C">
              <w:rPr>
                <w:rFonts w:asciiTheme="minorBidi" w:hAnsiTheme="minorBidi"/>
                <w:sz w:val="20"/>
                <w:szCs w:val="20"/>
              </w:rPr>
              <w:t>15.61</w:t>
            </w:r>
          </w:p>
        </w:tc>
      </w:tr>
      <w:tr w:rsidR="00C079F4" w:rsidRPr="00E1542C" w14:paraId="5438C869" w14:textId="77777777" w:rsidTr="00791BB5">
        <w:trPr>
          <w:trHeight w:val="20"/>
          <w:jc w:val="center"/>
        </w:trPr>
        <w:tc>
          <w:tcPr>
            <w:tcW w:w="898" w:type="dxa"/>
            <w:tcBorders>
              <w:top w:val="single" w:sz="8" w:space="0" w:color="000000"/>
              <w:left w:val="single" w:sz="8" w:space="0" w:color="000000"/>
              <w:bottom w:val="single" w:sz="8" w:space="0" w:color="000000"/>
              <w:right w:val="single" w:sz="8" w:space="0" w:color="000000"/>
            </w:tcBorders>
          </w:tcPr>
          <w:p w14:paraId="229694F7" w14:textId="77777777" w:rsidR="00C079F4" w:rsidRPr="00E1542C" w:rsidRDefault="00C079F4" w:rsidP="00791BB5">
            <w:pPr>
              <w:ind w:right="68"/>
              <w:jc w:val="center"/>
              <w:rPr>
                <w:rFonts w:asciiTheme="minorBidi" w:hAnsiTheme="minorBidi"/>
                <w:sz w:val="20"/>
                <w:szCs w:val="20"/>
              </w:rPr>
            </w:pPr>
            <w:r w:rsidRPr="00E1542C">
              <w:rPr>
                <w:rFonts w:asciiTheme="minorBidi" w:hAnsiTheme="minorBidi"/>
                <w:sz w:val="20"/>
                <w:szCs w:val="20"/>
              </w:rPr>
              <w:t>04</w:t>
            </w:r>
          </w:p>
        </w:tc>
        <w:tc>
          <w:tcPr>
            <w:tcW w:w="4114" w:type="dxa"/>
            <w:tcBorders>
              <w:top w:val="single" w:sz="8" w:space="0" w:color="000000"/>
              <w:left w:val="single" w:sz="8" w:space="0" w:color="000000"/>
              <w:bottom w:val="single" w:sz="8" w:space="0" w:color="000000"/>
              <w:right w:val="single" w:sz="8" w:space="0" w:color="000000"/>
            </w:tcBorders>
          </w:tcPr>
          <w:p w14:paraId="05DD7FEE" w14:textId="77777777" w:rsidR="00C079F4" w:rsidRPr="00E1542C" w:rsidRDefault="00C079F4" w:rsidP="00791BB5">
            <w:pPr>
              <w:jc w:val="both"/>
              <w:rPr>
                <w:rFonts w:asciiTheme="minorBidi" w:hAnsiTheme="minorBidi"/>
                <w:sz w:val="20"/>
                <w:szCs w:val="20"/>
              </w:rPr>
            </w:pPr>
            <w:r w:rsidRPr="00E1542C">
              <w:rPr>
                <w:rFonts w:asciiTheme="minorBidi" w:hAnsiTheme="minorBidi"/>
                <w:sz w:val="20"/>
                <w:szCs w:val="20"/>
              </w:rPr>
              <w:t>Community generator room</w:t>
            </w:r>
          </w:p>
        </w:tc>
        <w:tc>
          <w:tcPr>
            <w:tcW w:w="737" w:type="dxa"/>
            <w:tcBorders>
              <w:top w:val="single" w:sz="8" w:space="0" w:color="000000"/>
              <w:left w:val="single" w:sz="8" w:space="0" w:color="000000"/>
              <w:bottom w:val="single" w:sz="8" w:space="0" w:color="000000"/>
              <w:right w:val="single" w:sz="8" w:space="0" w:color="000000"/>
            </w:tcBorders>
            <w:vAlign w:val="center"/>
          </w:tcPr>
          <w:p w14:paraId="1D8189C8" w14:textId="77777777" w:rsidR="00C079F4" w:rsidRPr="00E1542C" w:rsidRDefault="00C079F4" w:rsidP="00791BB5">
            <w:pPr>
              <w:ind w:right="70"/>
              <w:jc w:val="center"/>
              <w:rPr>
                <w:rFonts w:asciiTheme="minorBidi" w:hAnsiTheme="minorBidi"/>
                <w:sz w:val="20"/>
                <w:szCs w:val="20"/>
              </w:rPr>
            </w:pPr>
            <w:r w:rsidRPr="00E1542C">
              <w:rPr>
                <w:rFonts w:asciiTheme="minorBidi" w:hAnsiTheme="minorBidi"/>
                <w:sz w:val="20"/>
                <w:szCs w:val="20"/>
              </w:rPr>
              <w:t>01</w:t>
            </w:r>
          </w:p>
        </w:tc>
        <w:tc>
          <w:tcPr>
            <w:tcW w:w="1674" w:type="dxa"/>
            <w:tcBorders>
              <w:top w:val="single" w:sz="8" w:space="0" w:color="000000"/>
              <w:left w:val="single" w:sz="8" w:space="0" w:color="000000"/>
              <w:bottom w:val="single" w:sz="8" w:space="0" w:color="000000"/>
              <w:right w:val="single" w:sz="4" w:space="0" w:color="auto"/>
            </w:tcBorders>
            <w:vAlign w:val="center"/>
          </w:tcPr>
          <w:p w14:paraId="0D8F799A" w14:textId="77777777" w:rsidR="00C079F4" w:rsidRPr="00E1542C" w:rsidRDefault="00C079F4" w:rsidP="00791BB5">
            <w:pPr>
              <w:ind w:right="66"/>
              <w:jc w:val="center"/>
              <w:rPr>
                <w:rFonts w:asciiTheme="minorBidi" w:hAnsiTheme="minorBidi"/>
                <w:sz w:val="20"/>
                <w:szCs w:val="20"/>
              </w:rPr>
            </w:pPr>
            <w:r w:rsidRPr="00E1542C">
              <w:rPr>
                <w:rFonts w:asciiTheme="minorBidi" w:hAnsiTheme="minorBidi"/>
                <w:sz w:val="20"/>
                <w:szCs w:val="20"/>
              </w:rPr>
              <w:t>52.03</w:t>
            </w:r>
          </w:p>
        </w:tc>
      </w:tr>
      <w:tr w:rsidR="00C079F4" w:rsidRPr="00E1542C" w14:paraId="3D938605" w14:textId="77777777" w:rsidTr="00791BB5">
        <w:trPr>
          <w:trHeight w:val="20"/>
          <w:jc w:val="center"/>
        </w:trPr>
        <w:tc>
          <w:tcPr>
            <w:tcW w:w="898" w:type="dxa"/>
            <w:tcBorders>
              <w:top w:val="single" w:sz="8" w:space="0" w:color="000000"/>
              <w:left w:val="single" w:sz="8" w:space="0" w:color="000000"/>
              <w:bottom w:val="single" w:sz="8" w:space="0" w:color="000000"/>
              <w:right w:val="single" w:sz="8" w:space="0" w:color="000000"/>
            </w:tcBorders>
            <w:hideMark/>
          </w:tcPr>
          <w:p w14:paraId="216D3837" w14:textId="77777777" w:rsidR="00C079F4" w:rsidRPr="00E1542C" w:rsidRDefault="00C079F4" w:rsidP="00791BB5">
            <w:pPr>
              <w:jc w:val="both"/>
              <w:rPr>
                <w:rFonts w:asciiTheme="minorBidi" w:hAnsiTheme="minorBidi"/>
                <w:sz w:val="20"/>
                <w:szCs w:val="20"/>
              </w:rPr>
            </w:pPr>
            <w:r w:rsidRPr="00E1542C">
              <w:rPr>
                <w:rFonts w:asciiTheme="minorBidi" w:hAnsiTheme="minorBidi"/>
                <w:b/>
                <w:sz w:val="20"/>
                <w:szCs w:val="20"/>
              </w:rPr>
              <w:t xml:space="preserve">  </w:t>
            </w:r>
          </w:p>
        </w:tc>
        <w:tc>
          <w:tcPr>
            <w:tcW w:w="4114" w:type="dxa"/>
            <w:tcBorders>
              <w:top w:val="single" w:sz="8" w:space="0" w:color="000000"/>
              <w:left w:val="single" w:sz="8" w:space="0" w:color="000000"/>
              <w:bottom w:val="single" w:sz="8" w:space="0" w:color="000000"/>
              <w:right w:val="single" w:sz="8" w:space="0" w:color="000000"/>
            </w:tcBorders>
            <w:hideMark/>
          </w:tcPr>
          <w:p w14:paraId="7612682D" w14:textId="77777777" w:rsidR="00C079F4" w:rsidRPr="00E1542C" w:rsidRDefault="00C079F4" w:rsidP="00791BB5">
            <w:pPr>
              <w:ind w:right="70"/>
              <w:jc w:val="both"/>
              <w:rPr>
                <w:rFonts w:asciiTheme="minorBidi" w:hAnsiTheme="minorBidi"/>
                <w:sz w:val="20"/>
                <w:szCs w:val="20"/>
              </w:rPr>
            </w:pPr>
            <w:r w:rsidRPr="00E1542C">
              <w:rPr>
                <w:rFonts w:asciiTheme="minorBidi" w:hAnsiTheme="minorBidi"/>
                <w:b/>
                <w:sz w:val="20"/>
                <w:szCs w:val="20"/>
              </w:rPr>
              <w:t xml:space="preserve">Total </w:t>
            </w:r>
          </w:p>
        </w:tc>
        <w:tc>
          <w:tcPr>
            <w:tcW w:w="737" w:type="dxa"/>
            <w:tcBorders>
              <w:top w:val="single" w:sz="8" w:space="0" w:color="000000"/>
              <w:left w:val="single" w:sz="8" w:space="0" w:color="000000"/>
              <w:bottom w:val="single" w:sz="8" w:space="0" w:color="000000"/>
              <w:right w:val="single" w:sz="8" w:space="0" w:color="000000"/>
            </w:tcBorders>
          </w:tcPr>
          <w:p w14:paraId="3B336A27" w14:textId="77777777" w:rsidR="00C079F4" w:rsidRPr="00E1542C" w:rsidRDefault="00C079F4" w:rsidP="00791BB5">
            <w:pPr>
              <w:ind w:left="60" w:hanging="142"/>
              <w:jc w:val="center"/>
              <w:rPr>
                <w:rFonts w:asciiTheme="minorBidi" w:hAnsiTheme="minorBidi"/>
                <w:b/>
                <w:sz w:val="20"/>
                <w:szCs w:val="20"/>
              </w:rPr>
            </w:pPr>
            <w:r w:rsidRPr="00E1542C">
              <w:rPr>
                <w:rFonts w:asciiTheme="minorBidi" w:hAnsiTheme="minorBidi"/>
                <w:b/>
                <w:sz w:val="20"/>
                <w:szCs w:val="20"/>
              </w:rPr>
              <w:t>59</w:t>
            </w:r>
          </w:p>
        </w:tc>
        <w:tc>
          <w:tcPr>
            <w:tcW w:w="1674" w:type="dxa"/>
            <w:tcBorders>
              <w:top w:val="single" w:sz="8" w:space="0" w:color="000000"/>
              <w:left w:val="single" w:sz="8" w:space="0" w:color="000000"/>
              <w:bottom w:val="single" w:sz="8" w:space="0" w:color="000000"/>
              <w:right w:val="single" w:sz="8" w:space="0" w:color="000000"/>
            </w:tcBorders>
          </w:tcPr>
          <w:p w14:paraId="3E7C31E9" w14:textId="77777777" w:rsidR="00C079F4" w:rsidRPr="00E1542C" w:rsidRDefault="00C079F4" w:rsidP="00791BB5">
            <w:pPr>
              <w:ind w:right="67"/>
              <w:jc w:val="center"/>
              <w:rPr>
                <w:rFonts w:asciiTheme="minorBidi" w:hAnsiTheme="minorBidi"/>
                <w:b/>
                <w:sz w:val="20"/>
                <w:szCs w:val="20"/>
              </w:rPr>
            </w:pPr>
            <w:r w:rsidRPr="00E1542C">
              <w:rPr>
                <w:rFonts w:asciiTheme="minorBidi" w:hAnsiTheme="minorBidi"/>
                <w:b/>
                <w:sz w:val="20"/>
                <w:szCs w:val="20"/>
              </w:rPr>
              <w:t>1864.47</w:t>
            </w:r>
          </w:p>
        </w:tc>
      </w:tr>
    </w:tbl>
    <w:p w14:paraId="5F894781" w14:textId="77777777" w:rsidR="00C079F4" w:rsidRPr="00E1542C" w:rsidRDefault="00C079F4" w:rsidP="00C079F4">
      <w:pPr>
        <w:pStyle w:val="Heading2"/>
        <w:numPr>
          <w:ilvl w:val="0"/>
          <w:numId w:val="0"/>
        </w:numPr>
        <w:ind w:right="116"/>
        <w:jc w:val="both"/>
        <w:rPr>
          <w:rFonts w:asciiTheme="minorBidi" w:hAnsiTheme="minorBidi" w:cstheme="minorBidi"/>
          <w:color w:val="auto"/>
        </w:rPr>
      </w:pPr>
    </w:p>
    <w:p w14:paraId="308909F7" w14:textId="77777777" w:rsidR="00C079F4" w:rsidRPr="00E1542C" w:rsidRDefault="00C079F4" w:rsidP="00C079F4">
      <w:pPr>
        <w:pStyle w:val="Heading2"/>
        <w:rPr>
          <w:rFonts w:asciiTheme="minorBidi" w:hAnsiTheme="minorBidi" w:cstheme="minorBidi"/>
        </w:rPr>
      </w:pPr>
      <w:bookmarkStart w:id="33" w:name="_Toc80693116"/>
      <w:r w:rsidRPr="00E1542C">
        <w:rPr>
          <w:rFonts w:asciiTheme="minorBidi" w:hAnsiTheme="minorBidi" w:cstheme="minorBidi"/>
        </w:rPr>
        <w:t>COMMUNITY STRUCTURES</w:t>
      </w:r>
      <w:bookmarkEnd w:id="33"/>
      <w:r w:rsidRPr="00E1542C">
        <w:rPr>
          <w:rFonts w:asciiTheme="minorBidi" w:hAnsiTheme="minorBidi" w:cstheme="minorBidi"/>
        </w:rPr>
        <w:t xml:space="preserve"> </w:t>
      </w:r>
    </w:p>
    <w:p w14:paraId="14500400" w14:textId="77777777" w:rsidR="00C079F4" w:rsidRPr="00E1542C" w:rsidRDefault="00C079F4" w:rsidP="00C079F4">
      <w:pPr>
        <w:spacing w:after="0"/>
        <w:ind w:left="24"/>
        <w:jc w:val="both"/>
        <w:rPr>
          <w:rFonts w:asciiTheme="minorBidi" w:hAnsiTheme="minorBidi"/>
          <w:sz w:val="12"/>
        </w:rPr>
      </w:pPr>
      <w:r w:rsidRPr="00E1542C">
        <w:rPr>
          <w:rFonts w:asciiTheme="minorBidi" w:hAnsiTheme="minorBidi"/>
        </w:rPr>
        <w:t xml:space="preserve"> </w:t>
      </w:r>
    </w:p>
    <w:p w14:paraId="5CB64179" w14:textId="77777777" w:rsidR="00C079F4" w:rsidRPr="00E1542C" w:rsidRDefault="00C079F4" w:rsidP="00C079F4">
      <w:pPr>
        <w:tabs>
          <w:tab w:val="left" w:pos="810"/>
          <w:tab w:val="left" w:pos="4680"/>
        </w:tabs>
        <w:spacing w:after="0"/>
        <w:jc w:val="both"/>
        <w:rPr>
          <w:rFonts w:asciiTheme="minorBidi" w:hAnsiTheme="minorBidi"/>
          <w:color w:val="FF0000"/>
        </w:rPr>
      </w:pPr>
      <w:r w:rsidRPr="00E1542C">
        <w:rPr>
          <w:rFonts w:asciiTheme="minorBidi" w:hAnsiTheme="minorBidi"/>
        </w:rPr>
        <w:t xml:space="preserve">Due to widening of the road, two community structures </w:t>
      </w:r>
      <w:proofErr w:type="spellStart"/>
      <w:r w:rsidRPr="00E1542C">
        <w:rPr>
          <w:rFonts w:asciiTheme="minorBidi" w:hAnsiTheme="minorBidi"/>
        </w:rPr>
        <w:t>i.e</w:t>
      </w:r>
      <w:proofErr w:type="spellEnd"/>
      <w:r w:rsidRPr="00E1542C">
        <w:rPr>
          <w:rFonts w:asciiTheme="minorBidi" w:hAnsiTheme="minorBidi"/>
        </w:rPr>
        <w:t xml:space="preserve"> mosque and community owned generator room is also affected and its affected area is 67.64m</w:t>
      </w:r>
      <w:r w:rsidRPr="00E1542C">
        <w:rPr>
          <w:rFonts w:asciiTheme="minorBidi" w:hAnsiTheme="minorBidi"/>
          <w:vertAlign w:val="superscript"/>
        </w:rPr>
        <w:t>2</w:t>
      </w:r>
      <w:r w:rsidRPr="00E1542C">
        <w:rPr>
          <w:rFonts w:asciiTheme="minorBidi" w:hAnsiTheme="minorBidi"/>
        </w:rPr>
        <w:t xml:space="preserve">. In case of the price valuation of the community structures, same assessment methodology is used as discuss under structures. </w:t>
      </w:r>
    </w:p>
    <w:p w14:paraId="56FAB81D" w14:textId="77777777" w:rsidR="00C079F4" w:rsidRPr="00E1542C" w:rsidRDefault="00C079F4" w:rsidP="00C079F4">
      <w:pPr>
        <w:spacing w:after="0"/>
        <w:ind w:left="295"/>
        <w:jc w:val="both"/>
        <w:rPr>
          <w:rFonts w:asciiTheme="minorBidi" w:hAnsiTheme="minorBidi"/>
          <w:sz w:val="18"/>
        </w:rPr>
      </w:pPr>
      <w:r w:rsidRPr="00E1542C">
        <w:rPr>
          <w:rFonts w:asciiTheme="minorBidi" w:hAnsiTheme="minorBidi"/>
        </w:rPr>
        <w:t xml:space="preserve"> </w:t>
      </w:r>
    </w:p>
    <w:p w14:paraId="6B7625B8" w14:textId="77777777" w:rsidR="00C079F4" w:rsidRPr="00E1542C" w:rsidRDefault="00C079F4" w:rsidP="00C079F4">
      <w:pPr>
        <w:pStyle w:val="Heading2"/>
        <w:rPr>
          <w:rFonts w:asciiTheme="minorBidi" w:hAnsiTheme="minorBidi" w:cstheme="minorBidi"/>
        </w:rPr>
      </w:pPr>
      <w:bookmarkStart w:id="34" w:name="_Toc80693117"/>
      <w:r w:rsidRPr="00E1542C">
        <w:rPr>
          <w:rFonts w:asciiTheme="minorBidi" w:hAnsiTheme="minorBidi" w:cstheme="minorBidi"/>
        </w:rPr>
        <w:t>IMPACT ON INCOME / LIVELIHOOD</w:t>
      </w:r>
      <w:bookmarkEnd w:id="34"/>
      <w:r w:rsidRPr="00E1542C">
        <w:rPr>
          <w:rFonts w:asciiTheme="minorBidi" w:hAnsiTheme="minorBidi" w:cstheme="minorBidi"/>
        </w:rPr>
        <w:t xml:space="preserve"> </w:t>
      </w:r>
    </w:p>
    <w:p w14:paraId="2E920758" w14:textId="77777777" w:rsidR="00C079F4" w:rsidRPr="00E1542C" w:rsidRDefault="00C079F4" w:rsidP="00C079F4">
      <w:pPr>
        <w:spacing w:after="0"/>
        <w:rPr>
          <w:rFonts w:asciiTheme="minorBidi" w:hAnsiTheme="minorBidi"/>
        </w:rPr>
      </w:pPr>
    </w:p>
    <w:p w14:paraId="33308C6B" w14:textId="77777777"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The project will impact 49 business/commercial structures owners. As per census data, the source of livelihood of these owners will be affected due to demolition of shops. In addition, shops owners will lose their self-employment on Permanent basis. </w:t>
      </w:r>
      <w:r>
        <w:rPr>
          <w:rFonts w:asciiTheme="minorBidi" w:hAnsiTheme="minorBidi"/>
        </w:rPr>
        <w:t>All</w:t>
      </w:r>
      <w:r w:rsidRPr="00E1542C">
        <w:rPr>
          <w:rFonts w:asciiTheme="minorBidi" w:hAnsiTheme="minorBidi"/>
        </w:rPr>
        <w:t xml:space="preserve"> 49 shops/commercial structure owners</w:t>
      </w:r>
      <w:r>
        <w:rPr>
          <w:rFonts w:asciiTheme="minorBidi" w:hAnsiTheme="minorBidi"/>
        </w:rPr>
        <w:t xml:space="preserve"> </w:t>
      </w:r>
      <w:r w:rsidRPr="00E1542C">
        <w:rPr>
          <w:rFonts w:asciiTheme="minorBidi" w:hAnsiTheme="minorBidi"/>
        </w:rPr>
        <w:t>are losing more than 10% of their built-up areas of their shops</w:t>
      </w:r>
      <w:r>
        <w:rPr>
          <w:rFonts w:asciiTheme="minorBidi" w:hAnsiTheme="minorBidi"/>
        </w:rPr>
        <w:t>.</w:t>
      </w:r>
      <w:r w:rsidRPr="00E1542C">
        <w:rPr>
          <w:rFonts w:asciiTheme="minorBidi" w:hAnsiTheme="minorBidi"/>
        </w:rPr>
        <w:t xml:space="preserve"> These shops will be affected on permanent basis and these PAPS have been provided with livelihood allowance</w:t>
      </w:r>
      <w:r>
        <w:rPr>
          <w:rFonts w:asciiTheme="minorBidi" w:hAnsiTheme="minorBidi"/>
        </w:rPr>
        <w:t>, severity allowance</w:t>
      </w:r>
      <w:r w:rsidRPr="00E1542C">
        <w:rPr>
          <w:rFonts w:asciiTheme="minorBidi" w:hAnsiTheme="minorBidi"/>
        </w:rPr>
        <w:t xml:space="preserve"> and additional compensation in case of being vulnerable if they are earning below the minimum wage/OPL.</w:t>
      </w:r>
      <w:r>
        <w:rPr>
          <w:rFonts w:asciiTheme="minorBidi" w:hAnsiTheme="minorBidi"/>
        </w:rPr>
        <w:t xml:space="preserve"> Moreover, </w:t>
      </w:r>
      <w:r w:rsidRPr="00E1542C">
        <w:rPr>
          <w:rFonts w:asciiTheme="minorBidi" w:hAnsiTheme="minorBidi"/>
        </w:rPr>
        <w:t>census</w:t>
      </w:r>
      <w:r>
        <w:rPr>
          <w:rFonts w:asciiTheme="minorBidi" w:hAnsiTheme="minorBidi"/>
        </w:rPr>
        <w:t xml:space="preserve"> survey revealed that out </w:t>
      </w:r>
      <w:r w:rsidRPr="00E1542C">
        <w:rPr>
          <w:rFonts w:asciiTheme="minorBidi" w:hAnsiTheme="minorBidi"/>
        </w:rPr>
        <w:t>of the affected land owners (68 Nos), none of the affected</w:t>
      </w:r>
      <w:r>
        <w:rPr>
          <w:rFonts w:asciiTheme="minorBidi" w:hAnsiTheme="minorBidi"/>
        </w:rPr>
        <w:t xml:space="preserve"> person was</w:t>
      </w:r>
      <w:r w:rsidRPr="00E1542C">
        <w:rPr>
          <w:rFonts w:asciiTheme="minorBidi" w:hAnsiTheme="minorBidi"/>
        </w:rPr>
        <w:t xml:space="preserve"> identified as severely affected</w:t>
      </w:r>
      <w:r>
        <w:rPr>
          <w:rFonts w:asciiTheme="minorBidi" w:hAnsiTheme="minorBidi"/>
        </w:rPr>
        <w:t xml:space="preserve"> due to proposed project activities. </w:t>
      </w:r>
    </w:p>
    <w:p w14:paraId="6887A95A" w14:textId="77777777" w:rsidR="00C079F4" w:rsidRPr="00E1542C" w:rsidRDefault="00C079F4" w:rsidP="00C079F4">
      <w:pPr>
        <w:spacing w:after="0"/>
        <w:ind w:left="19" w:right="4"/>
        <w:jc w:val="both"/>
        <w:rPr>
          <w:rFonts w:asciiTheme="minorBidi" w:hAnsiTheme="minorBidi"/>
        </w:rPr>
      </w:pPr>
    </w:p>
    <w:p w14:paraId="3778E2A6" w14:textId="77777777" w:rsidR="00C079F4" w:rsidRPr="00E1542C" w:rsidRDefault="00C079F4" w:rsidP="00C079F4">
      <w:pPr>
        <w:pStyle w:val="Heading2"/>
        <w:rPr>
          <w:rFonts w:asciiTheme="minorBidi" w:hAnsiTheme="minorBidi" w:cstheme="minorBidi"/>
          <w:color w:val="auto"/>
        </w:rPr>
      </w:pPr>
      <w:r w:rsidRPr="00E1542C">
        <w:rPr>
          <w:rFonts w:asciiTheme="minorBidi" w:hAnsiTheme="minorBidi" w:cstheme="minorBidi"/>
        </w:rPr>
        <w:t xml:space="preserve"> </w:t>
      </w:r>
      <w:bookmarkStart w:id="35" w:name="_Toc80693118"/>
      <w:r w:rsidRPr="00E1542C">
        <w:rPr>
          <w:rFonts w:asciiTheme="minorBidi" w:hAnsiTheme="minorBidi" w:cstheme="minorBidi"/>
        </w:rPr>
        <w:t>INDIGENOUS PEOPLE</w:t>
      </w:r>
      <w:bookmarkEnd w:id="35"/>
      <w:r w:rsidRPr="00E1542C">
        <w:rPr>
          <w:rFonts w:asciiTheme="minorBidi" w:hAnsiTheme="minorBidi" w:cstheme="minorBidi"/>
          <w:color w:val="auto"/>
        </w:rPr>
        <w:t xml:space="preserve"> </w:t>
      </w:r>
    </w:p>
    <w:p w14:paraId="339BC4EF" w14:textId="77777777" w:rsidR="00C079F4" w:rsidRPr="00E1542C" w:rsidRDefault="00C079F4" w:rsidP="00C079F4">
      <w:pPr>
        <w:spacing w:after="0"/>
        <w:rPr>
          <w:rFonts w:asciiTheme="minorBidi" w:hAnsiTheme="minorBidi"/>
        </w:rPr>
      </w:pPr>
    </w:p>
    <w:p w14:paraId="79DEDB5D" w14:textId="77777777"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The term “Indigenous Peoples” according to the WB OP 4.10 refers to a distinct, vulnerable, social and cultural group possessing the following characteristics in varying degrees: </w:t>
      </w:r>
    </w:p>
    <w:p w14:paraId="7592771E" w14:textId="77777777" w:rsidR="00C079F4" w:rsidRPr="00E1542C" w:rsidRDefault="00C079F4" w:rsidP="00C079F4">
      <w:pPr>
        <w:spacing w:after="0"/>
        <w:ind w:left="19" w:right="4"/>
        <w:jc w:val="both"/>
        <w:rPr>
          <w:rFonts w:asciiTheme="minorBidi" w:hAnsiTheme="minorBidi"/>
        </w:rPr>
      </w:pPr>
    </w:p>
    <w:p w14:paraId="0EF0AF50" w14:textId="77777777" w:rsidR="00C079F4" w:rsidRPr="00E1542C" w:rsidRDefault="00C079F4" w:rsidP="00C079F4">
      <w:pPr>
        <w:spacing w:after="0" w:line="259" w:lineRule="auto"/>
        <w:ind w:left="24"/>
        <w:jc w:val="both"/>
        <w:rPr>
          <w:rFonts w:asciiTheme="minorBidi" w:hAnsiTheme="minorBidi"/>
          <w:sz w:val="8"/>
        </w:rPr>
      </w:pPr>
      <w:r w:rsidRPr="00E1542C">
        <w:rPr>
          <w:rFonts w:asciiTheme="minorBidi" w:hAnsiTheme="minorBidi"/>
        </w:rPr>
        <w:t xml:space="preserve"> </w:t>
      </w:r>
    </w:p>
    <w:p w14:paraId="42825BD1" w14:textId="77777777" w:rsidR="00C079F4" w:rsidRPr="00E1542C" w:rsidRDefault="00C079F4" w:rsidP="00D15F90">
      <w:pPr>
        <w:numPr>
          <w:ilvl w:val="0"/>
          <w:numId w:val="63"/>
        </w:numPr>
        <w:spacing w:after="0" w:line="240" w:lineRule="auto"/>
        <w:ind w:hanging="445"/>
        <w:jc w:val="both"/>
        <w:rPr>
          <w:rFonts w:asciiTheme="minorBidi" w:hAnsiTheme="minorBidi"/>
        </w:rPr>
      </w:pPr>
      <w:r w:rsidRPr="00E1542C">
        <w:rPr>
          <w:rFonts w:asciiTheme="minorBidi" w:hAnsiTheme="minorBidi"/>
        </w:rPr>
        <w:t xml:space="preserve">Self-identification as members of a distinct indigenous cultural group and recognition of this identity by others; </w:t>
      </w:r>
    </w:p>
    <w:p w14:paraId="1E092CE8" w14:textId="77777777" w:rsidR="00C079F4" w:rsidRPr="00E1542C" w:rsidRDefault="00C079F4" w:rsidP="00D15F90">
      <w:pPr>
        <w:numPr>
          <w:ilvl w:val="0"/>
          <w:numId w:val="63"/>
        </w:numPr>
        <w:spacing w:after="0" w:line="240" w:lineRule="auto"/>
        <w:ind w:hanging="445"/>
        <w:jc w:val="both"/>
        <w:rPr>
          <w:rFonts w:asciiTheme="minorBidi" w:hAnsiTheme="minorBidi"/>
        </w:rPr>
      </w:pPr>
      <w:r w:rsidRPr="00E1542C">
        <w:rPr>
          <w:rFonts w:asciiTheme="minorBidi" w:hAnsiTheme="minorBidi"/>
        </w:rPr>
        <w:t xml:space="preserve">Collective attachment to geographically distinct habitats or ancestral territories in the project area and to the natural resources in these habitats and territories; </w:t>
      </w:r>
    </w:p>
    <w:p w14:paraId="610C7ACC" w14:textId="77777777" w:rsidR="00C079F4" w:rsidRPr="00E1542C" w:rsidRDefault="00C079F4" w:rsidP="00D15F90">
      <w:pPr>
        <w:numPr>
          <w:ilvl w:val="0"/>
          <w:numId w:val="63"/>
        </w:numPr>
        <w:spacing w:after="0" w:line="240" w:lineRule="auto"/>
        <w:ind w:hanging="445"/>
        <w:jc w:val="both"/>
        <w:rPr>
          <w:rFonts w:asciiTheme="minorBidi" w:hAnsiTheme="minorBidi"/>
        </w:rPr>
      </w:pPr>
      <w:r w:rsidRPr="00E1542C">
        <w:rPr>
          <w:rFonts w:asciiTheme="minorBidi" w:hAnsiTheme="minorBidi"/>
        </w:rPr>
        <w:t xml:space="preserve">Customary cultural, economic, social, or political institutions that are separate from those of the dominant society and culture; and </w:t>
      </w:r>
    </w:p>
    <w:p w14:paraId="36CFDEFE" w14:textId="77777777" w:rsidR="00C079F4" w:rsidRPr="00E1542C" w:rsidRDefault="00C079F4" w:rsidP="00D15F90">
      <w:pPr>
        <w:numPr>
          <w:ilvl w:val="0"/>
          <w:numId w:val="63"/>
        </w:numPr>
        <w:spacing w:after="0" w:line="240" w:lineRule="auto"/>
        <w:ind w:hanging="445"/>
        <w:jc w:val="both"/>
        <w:rPr>
          <w:rFonts w:asciiTheme="minorBidi" w:hAnsiTheme="minorBidi"/>
        </w:rPr>
      </w:pPr>
      <w:r w:rsidRPr="00E1542C">
        <w:rPr>
          <w:rFonts w:asciiTheme="minorBidi" w:hAnsiTheme="minorBidi"/>
        </w:rPr>
        <w:t xml:space="preserve">Indigenous language, often different from the official language of the country or region. </w:t>
      </w:r>
    </w:p>
    <w:p w14:paraId="5FAA8BEA" w14:textId="77777777" w:rsidR="00C079F4" w:rsidRPr="00E1542C" w:rsidRDefault="00C079F4" w:rsidP="00C079F4">
      <w:pPr>
        <w:spacing w:after="0"/>
        <w:ind w:left="24"/>
        <w:jc w:val="both"/>
        <w:rPr>
          <w:rFonts w:asciiTheme="minorBidi" w:hAnsiTheme="minorBidi"/>
        </w:rPr>
      </w:pPr>
      <w:r w:rsidRPr="00E1542C">
        <w:rPr>
          <w:rFonts w:asciiTheme="minorBidi" w:hAnsiTheme="minorBidi"/>
        </w:rPr>
        <w:t xml:space="preserve"> </w:t>
      </w:r>
    </w:p>
    <w:p w14:paraId="2CC68173" w14:textId="77777777" w:rsidR="00C079F4" w:rsidRDefault="00C079F4" w:rsidP="00C079F4">
      <w:pPr>
        <w:spacing w:after="0"/>
        <w:ind w:left="14"/>
        <w:jc w:val="both"/>
        <w:rPr>
          <w:rFonts w:asciiTheme="minorBidi" w:hAnsiTheme="minorBidi"/>
        </w:rPr>
      </w:pPr>
      <w:r w:rsidRPr="00E1542C">
        <w:rPr>
          <w:rFonts w:asciiTheme="minorBidi" w:hAnsiTheme="minorBidi"/>
        </w:rPr>
        <w:lastRenderedPageBreak/>
        <w:t>In Pakistan, only the Kalash people are classified as Indigenous People. The subproject screening has confirmed that no IP groups were found in the sub-project area, therefore, the World Bank’s Indigenous Peoples Pol</w:t>
      </w:r>
      <w:r>
        <w:rPr>
          <w:rFonts w:asciiTheme="minorBidi" w:hAnsiTheme="minorBidi"/>
        </w:rPr>
        <w:t xml:space="preserve">icy OP 4.10 is not triggered.  </w:t>
      </w:r>
    </w:p>
    <w:p w14:paraId="5660F2C4" w14:textId="77777777" w:rsidR="00C079F4" w:rsidRPr="00DD08AB" w:rsidRDefault="00C079F4" w:rsidP="00C079F4">
      <w:pPr>
        <w:spacing w:after="0"/>
        <w:ind w:left="14"/>
        <w:jc w:val="both"/>
        <w:rPr>
          <w:rFonts w:asciiTheme="minorBidi" w:hAnsiTheme="minorBidi"/>
        </w:rPr>
      </w:pPr>
      <w:r w:rsidRPr="00E1542C">
        <w:rPr>
          <w:rFonts w:asciiTheme="minorBidi" w:hAnsiTheme="minorBidi"/>
          <w:color w:val="FF0000"/>
        </w:rPr>
        <w:t xml:space="preserve"> </w:t>
      </w:r>
    </w:p>
    <w:p w14:paraId="604E28CF" w14:textId="77777777" w:rsidR="00C079F4" w:rsidRPr="00E1542C" w:rsidRDefault="00C079F4" w:rsidP="00C079F4">
      <w:pPr>
        <w:pStyle w:val="Heading2"/>
        <w:rPr>
          <w:rFonts w:asciiTheme="minorBidi" w:hAnsiTheme="minorBidi" w:cstheme="minorBidi"/>
          <w:color w:val="auto"/>
        </w:rPr>
      </w:pPr>
      <w:bookmarkStart w:id="36" w:name="_Toc80693119"/>
      <w:r w:rsidRPr="00E1542C">
        <w:rPr>
          <w:rFonts w:asciiTheme="minorBidi" w:hAnsiTheme="minorBidi" w:cstheme="minorBidi"/>
        </w:rPr>
        <w:t>ARCHEOLOGICAL, HISTORICAL AND RELIGIOUS SITES</w:t>
      </w:r>
      <w:bookmarkEnd w:id="36"/>
      <w:r w:rsidRPr="00E1542C">
        <w:rPr>
          <w:rFonts w:asciiTheme="minorBidi" w:hAnsiTheme="minorBidi" w:cstheme="minorBidi"/>
          <w:color w:val="auto"/>
        </w:rPr>
        <w:t xml:space="preserve"> </w:t>
      </w:r>
    </w:p>
    <w:p w14:paraId="318084B6" w14:textId="77777777" w:rsidR="00C079F4" w:rsidRPr="00E1542C" w:rsidRDefault="00C079F4" w:rsidP="00C079F4">
      <w:pPr>
        <w:spacing w:after="0"/>
        <w:ind w:left="24"/>
        <w:jc w:val="both"/>
        <w:rPr>
          <w:rFonts w:asciiTheme="minorBidi" w:hAnsiTheme="minorBidi"/>
          <w:sz w:val="16"/>
        </w:rPr>
      </w:pPr>
      <w:r w:rsidRPr="00E1542C">
        <w:rPr>
          <w:rFonts w:asciiTheme="minorBidi" w:hAnsiTheme="minorBidi"/>
        </w:rPr>
        <w:t xml:space="preserve"> </w:t>
      </w:r>
    </w:p>
    <w:p w14:paraId="2A700918" w14:textId="77777777" w:rsidR="00C079F4"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No archaeological and historical site was found within the ROW or in the vicinity of </w:t>
      </w:r>
      <w:r>
        <w:rPr>
          <w:rFonts w:asciiTheme="minorBidi" w:hAnsiTheme="minorBidi"/>
        </w:rPr>
        <w:t xml:space="preserve">proposed sub-project corridor. </w:t>
      </w:r>
    </w:p>
    <w:p w14:paraId="2719A26E" w14:textId="77777777" w:rsidR="00C079F4" w:rsidRPr="00DD08AB" w:rsidRDefault="00C079F4" w:rsidP="00C079F4">
      <w:pPr>
        <w:tabs>
          <w:tab w:val="left" w:pos="810"/>
          <w:tab w:val="left" w:pos="4680"/>
        </w:tabs>
        <w:spacing w:after="0"/>
        <w:jc w:val="both"/>
        <w:rPr>
          <w:rFonts w:asciiTheme="minorBidi" w:hAnsiTheme="minorBidi"/>
        </w:rPr>
      </w:pPr>
    </w:p>
    <w:p w14:paraId="1D791F18" w14:textId="77777777" w:rsidR="00C079F4" w:rsidRPr="00E1542C" w:rsidRDefault="00C079F4" w:rsidP="00C079F4">
      <w:pPr>
        <w:pStyle w:val="Heading2"/>
        <w:rPr>
          <w:rFonts w:asciiTheme="minorBidi" w:hAnsiTheme="minorBidi" w:cstheme="minorBidi"/>
        </w:rPr>
      </w:pPr>
      <w:bookmarkStart w:id="37" w:name="_Toc80693120"/>
      <w:r w:rsidRPr="00E1542C">
        <w:rPr>
          <w:rFonts w:asciiTheme="minorBidi" w:hAnsiTheme="minorBidi" w:cstheme="minorBidi"/>
        </w:rPr>
        <w:t>IMPACT ON SEVERELY AFFECTED</w:t>
      </w:r>
      <w:bookmarkEnd w:id="37"/>
      <w:r w:rsidRPr="00E1542C">
        <w:rPr>
          <w:rFonts w:asciiTheme="minorBidi" w:hAnsiTheme="minorBidi" w:cstheme="minorBidi"/>
        </w:rPr>
        <w:t xml:space="preserve"> </w:t>
      </w:r>
    </w:p>
    <w:p w14:paraId="4AAA99FC" w14:textId="77777777" w:rsidR="00C079F4" w:rsidRPr="00E1542C" w:rsidRDefault="00C079F4" w:rsidP="00C079F4">
      <w:pPr>
        <w:spacing w:after="0"/>
        <w:ind w:left="24"/>
        <w:jc w:val="both"/>
        <w:rPr>
          <w:rFonts w:asciiTheme="minorBidi" w:hAnsiTheme="minorBidi"/>
          <w:color w:val="FF0000"/>
          <w:sz w:val="14"/>
        </w:rPr>
      </w:pPr>
      <w:r w:rsidRPr="00E1542C">
        <w:rPr>
          <w:rFonts w:asciiTheme="minorBidi" w:hAnsiTheme="minorBidi"/>
          <w:color w:val="FF0000"/>
        </w:rPr>
        <w:t xml:space="preserve"> </w:t>
      </w:r>
    </w:p>
    <w:p w14:paraId="0DE23037" w14:textId="31AF2848"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PAPs losing </w:t>
      </w:r>
      <w:r>
        <w:rPr>
          <w:rFonts w:asciiTheme="minorBidi" w:hAnsiTheme="minorBidi"/>
        </w:rPr>
        <w:t xml:space="preserve">a </w:t>
      </w:r>
      <w:r w:rsidRPr="00E1542C">
        <w:rPr>
          <w:rFonts w:asciiTheme="minorBidi" w:hAnsiTheme="minorBidi"/>
        </w:rPr>
        <w:t>significant part (more than 10%) of their</w:t>
      </w:r>
      <w:r>
        <w:rPr>
          <w:rFonts w:asciiTheme="minorBidi" w:hAnsiTheme="minorBidi"/>
        </w:rPr>
        <w:t xml:space="preserve"> land or</w:t>
      </w:r>
      <w:r w:rsidRPr="00E1542C">
        <w:rPr>
          <w:rFonts w:asciiTheme="minorBidi" w:hAnsiTheme="minorBidi"/>
        </w:rPr>
        <w:t xml:space="preserve"> productive assets are termed as severely affected. </w:t>
      </w:r>
      <w:r>
        <w:rPr>
          <w:rFonts w:asciiTheme="minorBidi" w:hAnsiTheme="minorBidi"/>
        </w:rPr>
        <w:t>All</w:t>
      </w:r>
      <w:r w:rsidRPr="00E1542C">
        <w:rPr>
          <w:rFonts w:asciiTheme="minorBidi" w:hAnsiTheme="minorBidi"/>
        </w:rPr>
        <w:t xml:space="preserve"> 49 shops/commercial structure </w:t>
      </w:r>
      <w:proofErr w:type="spellStart"/>
      <w:r w:rsidRPr="00E1542C">
        <w:rPr>
          <w:rFonts w:asciiTheme="minorBidi" w:hAnsiTheme="minorBidi"/>
        </w:rPr>
        <w:t>ownersare</w:t>
      </w:r>
      <w:proofErr w:type="spellEnd"/>
      <w:r w:rsidRPr="00E1542C">
        <w:rPr>
          <w:rFonts w:asciiTheme="minorBidi" w:hAnsiTheme="minorBidi"/>
        </w:rPr>
        <w:t xml:space="preserve"> losing more than 10% of their built-up areas of their shops and are </w:t>
      </w:r>
      <w:r>
        <w:rPr>
          <w:rFonts w:asciiTheme="minorBidi" w:hAnsiTheme="minorBidi"/>
        </w:rPr>
        <w:t xml:space="preserve">therefore </w:t>
      </w:r>
      <w:r w:rsidRPr="00E1542C">
        <w:rPr>
          <w:rFonts w:asciiTheme="minorBidi" w:hAnsiTheme="minorBidi"/>
        </w:rPr>
        <w:t xml:space="preserve">considered as severely affected. As per census of the affected land owners (68 Nos), none of the </w:t>
      </w:r>
      <w:proofErr w:type="spellStart"/>
      <w:r w:rsidRPr="00E1542C">
        <w:rPr>
          <w:rFonts w:asciiTheme="minorBidi" w:hAnsiTheme="minorBidi"/>
        </w:rPr>
        <w:t>affectees</w:t>
      </w:r>
      <w:proofErr w:type="spellEnd"/>
      <w:r w:rsidRPr="00E1542C">
        <w:rPr>
          <w:rFonts w:asciiTheme="minorBidi" w:hAnsiTheme="minorBidi"/>
        </w:rPr>
        <w:t xml:space="preserve"> is identified as severely affected as the land being affected is hilly barren and the PAPs have no livelihood dependency on the affected land as their productive income source. They have developed other sources of income for earning their livelihoods. The severely affected PAPs will be provided severity allowance in order to develop other sources of income to maintain their daily household requirements.</w:t>
      </w:r>
    </w:p>
    <w:p w14:paraId="39607563" w14:textId="77777777" w:rsidR="00C079F4" w:rsidRPr="00E1542C" w:rsidRDefault="00C079F4" w:rsidP="00C079F4">
      <w:pPr>
        <w:spacing w:after="0"/>
        <w:jc w:val="both"/>
        <w:rPr>
          <w:rFonts w:asciiTheme="minorBidi" w:hAnsiTheme="minorBidi"/>
        </w:rPr>
      </w:pPr>
    </w:p>
    <w:p w14:paraId="448434C6" w14:textId="77777777" w:rsidR="00C079F4" w:rsidRPr="00E1542C" w:rsidRDefault="00C079F4" w:rsidP="00C079F4">
      <w:pPr>
        <w:pStyle w:val="Heading2"/>
        <w:rPr>
          <w:rFonts w:asciiTheme="minorBidi" w:hAnsiTheme="minorBidi" w:cstheme="minorBidi"/>
        </w:rPr>
      </w:pPr>
      <w:bookmarkStart w:id="38" w:name="_Toc80693121"/>
      <w:r w:rsidRPr="00E1542C">
        <w:rPr>
          <w:rFonts w:asciiTheme="minorBidi" w:hAnsiTheme="minorBidi" w:cstheme="minorBidi"/>
        </w:rPr>
        <w:t>IMPACT ON VULNERABLE HOUSEHOLDS</w:t>
      </w:r>
      <w:bookmarkEnd w:id="38"/>
      <w:r w:rsidRPr="00E1542C">
        <w:rPr>
          <w:rFonts w:asciiTheme="minorBidi" w:hAnsiTheme="minorBidi" w:cstheme="minorBidi"/>
        </w:rPr>
        <w:t xml:space="preserve"> </w:t>
      </w:r>
    </w:p>
    <w:p w14:paraId="1EE979A8" w14:textId="77777777" w:rsidR="00C079F4" w:rsidRPr="00E1542C" w:rsidRDefault="00C079F4" w:rsidP="00C079F4">
      <w:pPr>
        <w:spacing w:after="0"/>
        <w:ind w:left="24"/>
        <w:jc w:val="both"/>
        <w:rPr>
          <w:rFonts w:asciiTheme="minorBidi" w:hAnsiTheme="minorBidi"/>
          <w:sz w:val="14"/>
        </w:rPr>
      </w:pPr>
      <w:r w:rsidRPr="00E1542C">
        <w:rPr>
          <w:rFonts w:asciiTheme="minorBidi" w:hAnsiTheme="minorBidi"/>
        </w:rPr>
        <w:t xml:space="preserve"> </w:t>
      </w:r>
    </w:p>
    <w:p w14:paraId="7DECE0D1" w14:textId="77777777" w:rsidR="00C079F4"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Displaced elderly, disabled, female headed households and families living below the poverty line are recognized as vulnerable. Total 09 vulnerable PAPs have been identified as their monthly income below the minimum wage rate fixed by the Government of Pakistan in the budget for the Financial Year 2020-21. Entire of the 09 vulnerable are the shop owners as their monthly income below the minimum wage rate. </w:t>
      </w:r>
      <w:r w:rsidRPr="00E1542C">
        <w:rPr>
          <w:rFonts w:asciiTheme="minorBidi" w:hAnsiTheme="minorBidi"/>
          <w:b/>
        </w:rPr>
        <w:t>Table 2.6</w:t>
      </w:r>
      <w:r w:rsidRPr="00E1542C">
        <w:rPr>
          <w:rFonts w:asciiTheme="minorBidi" w:hAnsiTheme="minorBidi"/>
        </w:rPr>
        <w:t xml:space="preserve"> shows the summary of the vulnerable PAPs. </w:t>
      </w:r>
    </w:p>
    <w:p w14:paraId="0379BA60" w14:textId="77777777" w:rsidR="00C079F4" w:rsidRPr="00E1542C" w:rsidRDefault="00C079F4" w:rsidP="00C079F4">
      <w:pPr>
        <w:tabs>
          <w:tab w:val="left" w:pos="810"/>
          <w:tab w:val="left" w:pos="4680"/>
        </w:tabs>
        <w:spacing w:after="0"/>
        <w:jc w:val="both"/>
        <w:rPr>
          <w:rFonts w:asciiTheme="minorBidi" w:hAnsiTheme="minorBidi"/>
        </w:rPr>
      </w:pPr>
    </w:p>
    <w:p w14:paraId="6FEF9F82" w14:textId="77777777"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Moreover, vulnerable PAPs will be provided a one-time Vulnerability Allowance equivalent to three months government announced minimum wage rate, </w:t>
      </w:r>
      <w:proofErr w:type="gramStart"/>
      <w:r w:rsidRPr="00E1542C">
        <w:rPr>
          <w:rFonts w:asciiTheme="minorBidi" w:hAnsiTheme="minorBidi"/>
        </w:rPr>
        <w:t>i.e.</w:t>
      </w:r>
      <w:proofErr w:type="gramEnd"/>
      <w:r w:rsidRPr="00E1542C">
        <w:rPr>
          <w:rFonts w:asciiTheme="minorBidi" w:hAnsiTheme="minorBidi"/>
        </w:rPr>
        <w:t xml:space="preserve"> Rs. 17500 per month and will be given preference in suitable project related employment. This will be reflected in the civil works contracts as well as the agreements between the project executing agency and the World Bank. </w:t>
      </w:r>
    </w:p>
    <w:p w14:paraId="56C725A0" w14:textId="77777777" w:rsidR="00C079F4" w:rsidRPr="00E1542C" w:rsidRDefault="00C079F4" w:rsidP="00C079F4">
      <w:pPr>
        <w:spacing w:after="0"/>
        <w:jc w:val="both"/>
        <w:rPr>
          <w:rFonts w:asciiTheme="minorBidi" w:hAnsiTheme="minorBidi"/>
        </w:rPr>
      </w:pPr>
    </w:p>
    <w:p w14:paraId="30FB5E71" w14:textId="77777777" w:rsidR="00C079F4" w:rsidRPr="00E1542C" w:rsidRDefault="00C079F4" w:rsidP="00C079F4">
      <w:pPr>
        <w:pStyle w:val="Caption"/>
        <w:spacing w:after="0"/>
        <w:jc w:val="center"/>
        <w:rPr>
          <w:rFonts w:asciiTheme="minorBidi" w:hAnsiTheme="minorBidi" w:cstheme="minorBidi"/>
        </w:rPr>
      </w:pPr>
      <w:bookmarkStart w:id="39" w:name="_Toc61083703"/>
      <w:r w:rsidRPr="00E1542C">
        <w:rPr>
          <w:rFonts w:asciiTheme="minorBidi" w:hAnsiTheme="minorBidi" w:cstheme="minorBidi"/>
        </w:rPr>
        <w:t xml:space="preserve">Table </w:t>
      </w:r>
      <w:r>
        <w:rPr>
          <w:rFonts w:asciiTheme="minorBidi" w:hAnsiTheme="minorBidi" w:cstheme="minorBidi"/>
        </w:rPr>
        <w:fldChar w:fldCharType="begin"/>
      </w:r>
      <w:r>
        <w:rPr>
          <w:rFonts w:asciiTheme="minorBidi" w:hAnsiTheme="minorBidi" w:cstheme="minorBidi"/>
        </w:rPr>
        <w:instrText xml:space="preserve"> STYLEREF 1 \s </w:instrText>
      </w:r>
      <w:r>
        <w:rPr>
          <w:rFonts w:asciiTheme="minorBidi" w:hAnsiTheme="minorBidi" w:cstheme="minorBidi"/>
        </w:rPr>
        <w:fldChar w:fldCharType="separate"/>
      </w:r>
      <w:r>
        <w:rPr>
          <w:rFonts w:asciiTheme="minorBidi" w:hAnsiTheme="minorBidi" w:cstheme="minorBidi"/>
          <w:noProof/>
          <w:cs/>
        </w:rPr>
        <w:t>‎</w:t>
      </w:r>
      <w:r>
        <w:rPr>
          <w:rFonts w:asciiTheme="minorBidi" w:hAnsiTheme="minorBidi" w:cstheme="minorBidi"/>
          <w:noProof/>
        </w:rPr>
        <w:t>2</w:t>
      </w:r>
      <w:r>
        <w:rPr>
          <w:rFonts w:asciiTheme="minorBidi" w:hAnsiTheme="minorBidi" w:cstheme="minorBidi"/>
        </w:rPr>
        <w:fldChar w:fldCharType="end"/>
      </w:r>
      <w:r>
        <w:rPr>
          <w:rFonts w:asciiTheme="minorBidi" w:hAnsiTheme="minorBidi" w:cstheme="minorBidi"/>
        </w:rPr>
        <w:noBreakHyphen/>
      </w:r>
      <w:r>
        <w:rPr>
          <w:rFonts w:asciiTheme="minorBidi" w:hAnsiTheme="minorBidi" w:cstheme="minorBidi"/>
        </w:rPr>
        <w:fldChar w:fldCharType="begin"/>
      </w:r>
      <w:r>
        <w:rPr>
          <w:rFonts w:asciiTheme="minorBidi" w:hAnsiTheme="minorBidi" w:cstheme="minorBidi"/>
        </w:rPr>
        <w:instrText xml:space="preserve"> SEQ Table \* ARABIC \s 1 </w:instrText>
      </w:r>
      <w:r>
        <w:rPr>
          <w:rFonts w:asciiTheme="minorBidi" w:hAnsiTheme="minorBidi" w:cstheme="minorBidi"/>
        </w:rPr>
        <w:fldChar w:fldCharType="separate"/>
      </w:r>
      <w:r>
        <w:rPr>
          <w:rFonts w:asciiTheme="minorBidi" w:hAnsiTheme="minorBidi" w:cstheme="minorBidi"/>
          <w:noProof/>
        </w:rPr>
        <w:t>6</w:t>
      </w:r>
      <w:r>
        <w:rPr>
          <w:rFonts w:asciiTheme="minorBidi" w:hAnsiTheme="minorBidi" w:cstheme="minorBidi"/>
        </w:rPr>
        <w:fldChar w:fldCharType="end"/>
      </w:r>
      <w:r w:rsidRPr="00E1542C">
        <w:rPr>
          <w:rFonts w:asciiTheme="minorBidi" w:hAnsiTheme="minorBidi" w:cstheme="minorBidi"/>
        </w:rPr>
        <w:t>: Summary of Vulnerable PAPs</w:t>
      </w:r>
      <w:bookmarkEnd w:id="39"/>
    </w:p>
    <w:tbl>
      <w:tblPr>
        <w:tblStyle w:val="TableGrid0"/>
        <w:tblW w:w="6350" w:type="dxa"/>
        <w:tblInd w:w="1363" w:type="dxa"/>
        <w:tblCellMar>
          <w:top w:w="49" w:type="dxa"/>
          <w:left w:w="17" w:type="dxa"/>
          <w:right w:w="115" w:type="dxa"/>
        </w:tblCellMar>
        <w:tblLook w:val="04A0" w:firstRow="1" w:lastRow="0" w:firstColumn="1" w:lastColumn="0" w:noHBand="0" w:noVBand="1"/>
      </w:tblPr>
      <w:tblGrid>
        <w:gridCol w:w="1105"/>
        <w:gridCol w:w="4028"/>
        <w:gridCol w:w="1217"/>
      </w:tblGrid>
      <w:tr w:rsidR="00C079F4" w:rsidRPr="00E1542C" w14:paraId="463506CF" w14:textId="77777777" w:rsidTr="00791BB5">
        <w:trPr>
          <w:trHeight w:val="20"/>
        </w:trPr>
        <w:tc>
          <w:tcPr>
            <w:tcW w:w="1105" w:type="dxa"/>
            <w:tcBorders>
              <w:top w:val="single" w:sz="4" w:space="0" w:color="000000"/>
              <w:left w:val="single" w:sz="4" w:space="0" w:color="000000"/>
              <w:bottom w:val="single" w:sz="4" w:space="0" w:color="000000"/>
              <w:right w:val="single" w:sz="4" w:space="0" w:color="000000"/>
            </w:tcBorders>
            <w:vAlign w:val="center"/>
          </w:tcPr>
          <w:p w14:paraId="3662DD6F" w14:textId="77777777" w:rsidR="00C079F4" w:rsidRPr="00E1542C" w:rsidRDefault="00C079F4" w:rsidP="00791BB5">
            <w:pPr>
              <w:spacing w:line="259" w:lineRule="auto"/>
              <w:ind w:left="91"/>
              <w:jc w:val="both"/>
              <w:rPr>
                <w:rFonts w:asciiTheme="minorBidi" w:hAnsiTheme="minorBidi"/>
                <w:sz w:val="20"/>
                <w:szCs w:val="20"/>
              </w:rPr>
            </w:pPr>
            <w:r w:rsidRPr="00E1542C">
              <w:rPr>
                <w:rFonts w:asciiTheme="minorBidi" w:hAnsiTheme="minorBidi"/>
                <w:b/>
                <w:sz w:val="20"/>
                <w:szCs w:val="20"/>
              </w:rPr>
              <w:t xml:space="preserve">Sr. No. </w:t>
            </w:r>
          </w:p>
        </w:tc>
        <w:tc>
          <w:tcPr>
            <w:tcW w:w="4028" w:type="dxa"/>
            <w:tcBorders>
              <w:top w:val="single" w:sz="4" w:space="0" w:color="000000"/>
              <w:left w:val="single" w:sz="4" w:space="0" w:color="000000"/>
              <w:bottom w:val="single" w:sz="4" w:space="0" w:color="000000"/>
              <w:right w:val="single" w:sz="4" w:space="0" w:color="000000"/>
            </w:tcBorders>
            <w:vAlign w:val="center"/>
          </w:tcPr>
          <w:p w14:paraId="09D5B0A3" w14:textId="77777777" w:rsidR="00C079F4" w:rsidRPr="00E1542C" w:rsidRDefault="00C079F4" w:rsidP="00791BB5">
            <w:pPr>
              <w:spacing w:line="259" w:lineRule="auto"/>
              <w:ind w:left="91"/>
              <w:jc w:val="both"/>
              <w:rPr>
                <w:rFonts w:asciiTheme="minorBidi" w:hAnsiTheme="minorBidi"/>
                <w:sz w:val="20"/>
                <w:szCs w:val="20"/>
              </w:rPr>
            </w:pPr>
            <w:r w:rsidRPr="00E1542C">
              <w:rPr>
                <w:rFonts w:asciiTheme="minorBidi" w:hAnsiTheme="minorBidi"/>
                <w:b/>
                <w:sz w:val="20"/>
                <w:szCs w:val="20"/>
              </w:rPr>
              <w:t xml:space="preserve">Category of Vulnerable PAPs </w:t>
            </w:r>
          </w:p>
        </w:tc>
        <w:tc>
          <w:tcPr>
            <w:tcW w:w="1217" w:type="dxa"/>
            <w:tcBorders>
              <w:top w:val="single" w:sz="4" w:space="0" w:color="000000"/>
              <w:left w:val="single" w:sz="4" w:space="0" w:color="000000"/>
              <w:bottom w:val="single" w:sz="4" w:space="0" w:color="000000"/>
              <w:right w:val="single" w:sz="4" w:space="0" w:color="000000"/>
            </w:tcBorders>
            <w:vAlign w:val="center"/>
          </w:tcPr>
          <w:p w14:paraId="65E6115D" w14:textId="77777777" w:rsidR="00C079F4" w:rsidRPr="00E1542C" w:rsidRDefault="00C079F4" w:rsidP="00791BB5">
            <w:pPr>
              <w:spacing w:line="259" w:lineRule="auto"/>
              <w:ind w:left="98"/>
              <w:jc w:val="center"/>
              <w:rPr>
                <w:rFonts w:asciiTheme="minorBidi" w:hAnsiTheme="minorBidi"/>
                <w:sz w:val="20"/>
                <w:szCs w:val="20"/>
              </w:rPr>
            </w:pPr>
            <w:r w:rsidRPr="00E1542C">
              <w:rPr>
                <w:rFonts w:asciiTheme="minorBidi" w:hAnsiTheme="minorBidi"/>
                <w:b/>
                <w:sz w:val="20"/>
                <w:szCs w:val="20"/>
              </w:rPr>
              <w:t>No.</w:t>
            </w:r>
          </w:p>
        </w:tc>
      </w:tr>
      <w:tr w:rsidR="00C079F4" w:rsidRPr="00E1542C" w14:paraId="7C849EE5" w14:textId="77777777" w:rsidTr="00791BB5">
        <w:trPr>
          <w:trHeight w:val="20"/>
        </w:trPr>
        <w:tc>
          <w:tcPr>
            <w:tcW w:w="1105" w:type="dxa"/>
            <w:tcBorders>
              <w:top w:val="single" w:sz="4" w:space="0" w:color="000000"/>
              <w:left w:val="single" w:sz="4" w:space="0" w:color="000000"/>
              <w:bottom w:val="single" w:sz="4" w:space="0" w:color="000000"/>
              <w:right w:val="single" w:sz="4" w:space="0" w:color="000000"/>
            </w:tcBorders>
          </w:tcPr>
          <w:p w14:paraId="7B530DDC" w14:textId="77777777" w:rsidR="00C079F4" w:rsidRPr="00E1542C" w:rsidRDefault="00C079F4" w:rsidP="00791BB5">
            <w:pPr>
              <w:spacing w:line="259" w:lineRule="auto"/>
              <w:ind w:left="97"/>
              <w:jc w:val="center"/>
              <w:rPr>
                <w:rFonts w:asciiTheme="minorBidi" w:hAnsiTheme="minorBidi"/>
                <w:sz w:val="20"/>
                <w:szCs w:val="20"/>
              </w:rPr>
            </w:pPr>
            <w:r w:rsidRPr="00E1542C">
              <w:rPr>
                <w:rFonts w:asciiTheme="minorBidi" w:hAnsiTheme="minorBidi"/>
                <w:sz w:val="20"/>
                <w:szCs w:val="20"/>
              </w:rPr>
              <w:t>1</w:t>
            </w:r>
          </w:p>
        </w:tc>
        <w:tc>
          <w:tcPr>
            <w:tcW w:w="4028" w:type="dxa"/>
            <w:tcBorders>
              <w:top w:val="single" w:sz="4" w:space="0" w:color="000000"/>
              <w:left w:val="single" w:sz="4" w:space="0" w:color="000000"/>
              <w:bottom w:val="single" w:sz="4" w:space="0" w:color="000000"/>
              <w:right w:val="single" w:sz="4" w:space="0" w:color="000000"/>
            </w:tcBorders>
          </w:tcPr>
          <w:p w14:paraId="3C47A8E2" w14:textId="77777777" w:rsidR="00C079F4" w:rsidRPr="00E1542C" w:rsidRDefault="00C079F4" w:rsidP="00791BB5">
            <w:pPr>
              <w:spacing w:line="259" w:lineRule="auto"/>
              <w:jc w:val="both"/>
              <w:rPr>
                <w:rFonts w:asciiTheme="minorBidi" w:hAnsiTheme="minorBidi"/>
                <w:sz w:val="20"/>
                <w:szCs w:val="20"/>
              </w:rPr>
            </w:pPr>
            <w:r w:rsidRPr="00E1542C">
              <w:rPr>
                <w:rFonts w:asciiTheme="minorBidi" w:hAnsiTheme="minorBidi"/>
                <w:sz w:val="20"/>
                <w:szCs w:val="20"/>
              </w:rPr>
              <w:t>Shop owners</w:t>
            </w:r>
          </w:p>
        </w:tc>
        <w:tc>
          <w:tcPr>
            <w:tcW w:w="1217" w:type="dxa"/>
            <w:tcBorders>
              <w:top w:val="single" w:sz="4" w:space="0" w:color="000000"/>
              <w:left w:val="single" w:sz="4" w:space="0" w:color="000000"/>
              <w:bottom w:val="single" w:sz="4" w:space="0" w:color="000000"/>
              <w:right w:val="single" w:sz="4" w:space="0" w:color="000000"/>
            </w:tcBorders>
          </w:tcPr>
          <w:p w14:paraId="2426B89A" w14:textId="77777777" w:rsidR="00C079F4" w:rsidRPr="00E1542C" w:rsidRDefault="00C079F4" w:rsidP="00791BB5">
            <w:pPr>
              <w:spacing w:line="259" w:lineRule="auto"/>
              <w:ind w:left="100"/>
              <w:jc w:val="center"/>
              <w:rPr>
                <w:rFonts w:asciiTheme="minorBidi" w:hAnsiTheme="minorBidi"/>
                <w:sz w:val="20"/>
                <w:szCs w:val="20"/>
              </w:rPr>
            </w:pPr>
            <w:r w:rsidRPr="00E1542C">
              <w:rPr>
                <w:rFonts w:asciiTheme="minorBidi" w:hAnsiTheme="minorBidi"/>
                <w:sz w:val="20"/>
                <w:szCs w:val="20"/>
              </w:rPr>
              <w:t>09</w:t>
            </w:r>
          </w:p>
        </w:tc>
      </w:tr>
      <w:tr w:rsidR="00C079F4" w:rsidRPr="00E1542C" w14:paraId="281F702E" w14:textId="77777777" w:rsidTr="00791BB5">
        <w:trPr>
          <w:trHeight w:val="20"/>
        </w:trPr>
        <w:tc>
          <w:tcPr>
            <w:tcW w:w="1105" w:type="dxa"/>
            <w:tcBorders>
              <w:top w:val="single" w:sz="4" w:space="0" w:color="000000"/>
              <w:left w:val="single" w:sz="4" w:space="0" w:color="000000"/>
              <w:bottom w:val="single" w:sz="4" w:space="0" w:color="000000"/>
              <w:right w:val="nil"/>
            </w:tcBorders>
          </w:tcPr>
          <w:p w14:paraId="06D0A4D1" w14:textId="77777777" w:rsidR="00C079F4" w:rsidRPr="00E1542C" w:rsidRDefault="00C079F4" w:rsidP="00791BB5">
            <w:pPr>
              <w:spacing w:line="259" w:lineRule="auto"/>
              <w:jc w:val="both"/>
              <w:rPr>
                <w:rFonts w:asciiTheme="minorBidi" w:hAnsiTheme="minorBidi"/>
                <w:sz w:val="20"/>
                <w:szCs w:val="20"/>
              </w:rPr>
            </w:pPr>
          </w:p>
        </w:tc>
        <w:tc>
          <w:tcPr>
            <w:tcW w:w="4028" w:type="dxa"/>
            <w:tcBorders>
              <w:top w:val="single" w:sz="4" w:space="0" w:color="000000"/>
              <w:left w:val="nil"/>
              <w:bottom w:val="single" w:sz="4" w:space="0" w:color="000000"/>
              <w:right w:val="single" w:sz="4" w:space="0" w:color="000000"/>
            </w:tcBorders>
          </w:tcPr>
          <w:p w14:paraId="0D4F8F84" w14:textId="77777777" w:rsidR="00C079F4" w:rsidRPr="00E1542C" w:rsidRDefault="00C079F4" w:rsidP="00791BB5">
            <w:pPr>
              <w:spacing w:line="259" w:lineRule="auto"/>
              <w:ind w:left="1157"/>
              <w:jc w:val="both"/>
              <w:rPr>
                <w:rFonts w:asciiTheme="minorBidi" w:hAnsiTheme="minorBidi"/>
                <w:sz w:val="20"/>
                <w:szCs w:val="20"/>
              </w:rPr>
            </w:pPr>
            <w:r w:rsidRPr="00E1542C">
              <w:rPr>
                <w:rFonts w:asciiTheme="minorBidi" w:hAnsiTheme="minorBidi"/>
                <w:b/>
                <w:sz w:val="20"/>
                <w:szCs w:val="20"/>
              </w:rPr>
              <w:t xml:space="preserve">Total </w:t>
            </w:r>
          </w:p>
        </w:tc>
        <w:tc>
          <w:tcPr>
            <w:tcW w:w="1217" w:type="dxa"/>
            <w:tcBorders>
              <w:top w:val="single" w:sz="4" w:space="0" w:color="000000"/>
              <w:left w:val="single" w:sz="4" w:space="0" w:color="000000"/>
              <w:bottom w:val="single" w:sz="4" w:space="0" w:color="000000"/>
              <w:right w:val="single" w:sz="4" w:space="0" w:color="000000"/>
            </w:tcBorders>
          </w:tcPr>
          <w:p w14:paraId="40416729" w14:textId="77777777" w:rsidR="00C079F4" w:rsidRPr="00E1542C" w:rsidRDefault="00C079F4" w:rsidP="00791BB5">
            <w:pPr>
              <w:spacing w:line="259" w:lineRule="auto"/>
              <w:ind w:left="100"/>
              <w:jc w:val="center"/>
              <w:rPr>
                <w:rFonts w:asciiTheme="minorBidi" w:hAnsiTheme="minorBidi"/>
                <w:sz w:val="20"/>
                <w:szCs w:val="20"/>
              </w:rPr>
            </w:pPr>
            <w:r w:rsidRPr="00E1542C">
              <w:rPr>
                <w:rFonts w:asciiTheme="minorBidi" w:hAnsiTheme="minorBidi"/>
                <w:sz w:val="20"/>
                <w:szCs w:val="20"/>
              </w:rPr>
              <w:t>09</w:t>
            </w:r>
          </w:p>
        </w:tc>
      </w:tr>
    </w:tbl>
    <w:p w14:paraId="591F57D8" w14:textId="77777777" w:rsidR="00C079F4" w:rsidRPr="00E1542C" w:rsidRDefault="00C079F4" w:rsidP="00C079F4">
      <w:pPr>
        <w:spacing w:after="0"/>
        <w:jc w:val="center"/>
        <w:rPr>
          <w:rFonts w:asciiTheme="minorBidi" w:hAnsiTheme="minorBidi"/>
          <w:b/>
          <w:sz w:val="24"/>
          <w:szCs w:val="32"/>
          <w:lang w:val="en-GB"/>
        </w:rPr>
      </w:pPr>
    </w:p>
    <w:p w14:paraId="2279F015" w14:textId="77777777" w:rsidR="00C079F4" w:rsidRPr="00E1542C" w:rsidRDefault="00C079F4" w:rsidP="00C079F4">
      <w:pPr>
        <w:spacing w:after="0"/>
        <w:jc w:val="center"/>
        <w:rPr>
          <w:rFonts w:asciiTheme="minorBidi" w:hAnsiTheme="minorBidi"/>
          <w:b/>
          <w:sz w:val="24"/>
          <w:szCs w:val="32"/>
          <w:lang w:val="en-GB"/>
        </w:rPr>
        <w:sectPr w:rsidR="00C079F4" w:rsidRPr="00E1542C" w:rsidSect="00BD0242">
          <w:headerReference w:type="default" r:id="rId21"/>
          <w:footerReference w:type="default" r:id="rId22"/>
          <w:pgSz w:w="12240" w:h="15840"/>
          <w:pgMar w:top="1170" w:right="1440" w:bottom="1440" w:left="1440" w:header="720" w:footer="720" w:gutter="0"/>
          <w:pgNumType w:start="1" w:chapStyle="1"/>
          <w:cols w:space="720"/>
          <w:docGrid w:linePitch="360"/>
        </w:sectPr>
      </w:pPr>
    </w:p>
    <w:p w14:paraId="3AFC1DB6" w14:textId="77777777" w:rsidR="00C079F4" w:rsidRPr="00E1542C" w:rsidRDefault="00C079F4" w:rsidP="00C079F4">
      <w:pPr>
        <w:pStyle w:val="Heading1"/>
        <w:jc w:val="center"/>
        <w:rPr>
          <w:rFonts w:asciiTheme="minorBidi" w:hAnsiTheme="minorBidi" w:cstheme="minorBidi"/>
          <w:lang w:val="en-GB"/>
        </w:rPr>
      </w:pPr>
      <w:bookmarkStart w:id="40" w:name="_Toc80693122"/>
      <w:r w:rsidRPr="00E1542C">
        <w:rPr>
          <w:rFonts w:asciiTheme="minorBidi" w:hAnsiTheme="minorBidi" w:cstheme="minorBidi"/>
          <w:lang w:val="en-GB"/>
        </w:rPr>
        <w:lastRenderedPageBreak/>
        <w:t>SOCIO-ECONOMIC PROFILE</w:t>
      </w:r>
      <w:bookmarkEnd w:id="40"/>
    </w:p>
    <w:p w14:paraId="750C9EEA" w14:textId="77777777" w:rsidR="00C079F4" w:rsidRPr="00E1542C" w:rsidRDefault="00C079F4" w:rsidP="00C079F4">
      <w:pPr>
        <w:spacing w:after="0"/>
        <w:rPr>
          <w:rFonts w:asciiTheme="minorBidi" w:hAnsiTheme="minorBidi"/>
          <w:lang w:val="en-GB"/>
        </w:rPr>
      </w:pPr>
    </w:p>
    <w:p w14:paraId="00396202" w14:textId="77777777" w:rsidR="00C079F4" w:rsidRPr="00E1542C" w:rsidRDefault="00C079F4" w:rsidP="00C079F4">
      <w:pPr>
        <w:spacing w:after="0"/>
        <w:rPr>
          <w:rFonts w:asciiTheme="minorBidi" w:hAnsiTheme="minorBidi"/>
          <w:lang w:val="en-GB"/>
        </w:rPr>
      </w:pPr>
    </w:p>
    <w:p w14:paraId="3471A8E4" w14:textId="77777777" w:rsidR="00C079F4" w:rsidRDefault="00C079F4" w:rsidP="00C079F4">
      <w:pPr>
        <w:pStyle w:val="Heading2"/>
        <w:rPr>
          <w:rFonts w:asciiTheme="minorBidi" w:hAnsiTheme="minorBidi" w:cstheme="minorBidi"/>
        </w:rPr>
      </w:pPr>
      <w:bookmarkStart w:id="41" w:name="_Toc80693123"/>
      <w:bookmarkStart w:id="42" w:name="_Toc42610545"/>
      <w:r w:rsidRPr="00E1542C">
        <w:rPr>
          <w:rFonts w:asciiTheme="minorBidi" w:hAnsiTheme="minorBidi" w:cstheme="minorBidi"/>
        </w:rPr>
        <w:t>SOCIO- ECONOMIC CHARACTERISTICS</w:t>
      </w:r>
      <w:bookmarkEnd w:id="41"/>
    </w:p>
    <w:p w14:paraId="0768F538" w14:textId="77777777" w:rsidR="00C079F4" w:rsidRPr="00DD08AB" w:rsidRDefault="00C079F4" w:rsidP="00C079F4">
      <w:pPr>
        <w:pStyle w:val="Heading2"/>
        <w:numPr>
          <w:ilvl w:val="0"/>
          <w:numId w:val="0"/>
        </w:numPr>
        <w:rPr>
          <w:rFonts w:asciiTheme="minorBidi" w:hAnsiTheme="minorBidi" w:cstheme="minorBidi"/>
        </w:rPr>
      </w:pPr>
      <w:r w:rsidRPr="00DD08AB">
        <w:rPr>
          <w:rFonts w:asciiTheme="minorBidi" w:hAnsiTheme="minorBidi" w:cstheme="minorBidi"/>
        </w:rPr>
        <w:t xml:space="preserve"> </w:t>
      </w:r>
    </w:p>
    <w:p w14:paraId="609424A8" w14:textId="77777777" w:rsidR="00C079F4" w:rsidRPr="00E1542C" w:rsidRDefault="00C079F4" w:rsidP="00C079F4">
      <w:pPr>
        <w:pStyle w:val="Heading3"/>
        <w:rPr>
          <w:rFonts w:asciiTheme="minorBidi" w:hAnsiTheme="minorBidi" w:cstheme="minorBidi"/>
          <w:lang w:eastAsia="zh-CN"/>
        </w:rPr>
      </w:pPr>
      <w:bookmarkStart w:id="43" w:name="_Toc80693124"/>
      <w:r w:rsidRPr="00E1542C">
        <w:rPr>
          <w:rFonts w:asciiTheme="minorBidi" w:hAnsiTheme="minorBidi" w:cstheme="minorBidi"/>
          <w:lang w:eastAsia="zh-CN"/>
        </w:rPr>
        <w:t>Objectives of the Socio-economic Baseline Survey</w:t>
      </w:r>
      <w:bookmarkEnd w:id="43"/>
    </w:p>
    <w:p w14:paraId="2E4F2D87" w14:textId="77777777" w:rsidR="00C079F4" w:rsidRDefault="00C079F4" w:rsidP="00C079F4">
      <w:pPr>
        <w:tabs>
          <w:tab w:val="left" w:pos="720"/>
        </w:tabs>
        <w:spacing w:after="0"/>
        <w:jc w:val="both"/>
        <w:rPr>
          <w:rFonts w:asciiTheme="minorBidi" w:hAnsiTheme="minorBidi"/>
          <w:lang w:bidi="en-US"/>
        </w:rPr>
      </w:pPr>
    </w:p>
    <w:p w14:paraId="2E926E7C" w14:textId="77777777"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lang w:bidi="en-US"/>
        </w:rPr>
        <w:t xml:space="preserve">Socio-economic baseline survey presents an overview of the socio-economic conditions of project area in general, focusing on the key socio-economic development indicators such as demography, education and health </w:t>
      </w:r>
      <w:r w:rsidRPr="00E1542C">
        <w:rPr>
          <w:rFonts w:asciiTheme="minorBidi" w:hAnsiTheme="minorBidi"/>
        </w:rPr>
        <w:t>facilities</w:t>
      </w:r>
      <w:r w:rsidRPr="00E1542C">
        <w:rPr>
          <w:rFonts w:asciiTheme="minorBidi" w:hAnsiTheme="minorBidi"/>
          <w:lang w:bidi="en-US"/>
        </w:rPr>
        <w:t xml:space="preserve">, income, expenditure trends and employment, to provide the context of the area in general. </w:t>
      </w:r>
      <w:r w:rsidRPr="00E1542C">
        <w:rPr>
          <w:rFonts w:asciiTheme="minorBidi" w:hAnsiTheme="minorBidi"/>
        </w:rPr>
        <w:t xml:space="preserve">The main objective of the study was to analyze socioeconomic and cultural characteristics of the project beneficiaries in order to understand their interrelationships, dynamics, and qualities. The study also provides information to the project design in order to make the project interventions more effective, socially acceptable, culturally appropriate, gender sensitive and economically viable. </w:t>
      </w:r>
    </w:p>
    <w:p w14:paraId="42A547BD" w14:textId="77777777" w:rsidR="00C079F4" w:rsidRPr="00E1542C" w:rsidRDefault="00C079F4" w:rsidP="00C079F4">
      <w:pPr>
        <w:tabs>
          <w:tab w:val="left" w:pos="720"/>
        </w:tabs>
        <w:spacing w:after="0"/>
        <w:jc w:val="both"/>
        <w:rPr>
          <w:rFonts w:asciiTheme="minorBidi" w:hAnsiTheme="minorBidi"/>
          <w:lang w:bidi="en-US"/>
        </w:rPr>
      </w:pPr>
    </w:p>
    <w:p w14:paraId="59BDFC71" w14:textId="77777777" w:rsidR="00C079F4"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One of the key objectives of the study was to plan more sustainable and equitable development through adequate social risk management by identifying and assessing negative and positive impacts caused by a project, to design and implement measures to prevent, reduce or compensate adverse impacts and enhance positive ones. </w:t>
      </w:r>
    </w:p>
    <w:p w14:paraId="688A72A2" w14:textId="77777777" w:rsidR="00C079F4" w:rsidRPr="00E1542C" w:rsidRDefault="00C079F4" w:rsidP="00C079F4">
      <w:pPr>
        <w:tabs>
          <w:tab w:val="left" w:pos="810"/>
          <w:tab w:val="left" w:pos="4680"/>
        </w:tabs>
        <w:spacing w:after="0"/>
        <w:jc w:val="both"/>
        <w:rPr>
          <w:rFonts w:asciiTheme="minorBidi" w:hAnsiTheme="minorBidi"/>
        </w:rPr>
      </w:pPr>
    </w:p>
    <w:p w14:paraId="225CAD29" w14:textId="77777777" w:rsidR="00C079F4" w:rsidRPr="00E1542C" w:rsidRDefault="00C079F4" w:rsidP="00C079F4">
      <w:pPr>
        <w:pStyle w:val="Heading3"/>
        <w:rPr>
          <w:rFonts w:asciiTheme="minorBidi" w:hAnsiTheme="minorBidi" w:cstheme="minorBidi"/>
          <w:lang w:eastAsia="zh-CN"/>
        </w:rPr>
      </w:pPr>
      <w:bookmarkStart w:id="44" w:name="_Toc367650333"/>
      <w:bookmarkStart w:id="45" w:name="_Toc370121447"/>
      <w:bookmarkStart w:id="46" w:name="_Toc370288469"/>
      <w:bookmarkStart w:id="47" w:name="_Toc373403726"/>
      <w:bookmarkStart w:id="48" w:name="_Toc439988249"/>
      <w:bookmarkStart w:id="49" w:name="_Toc439988780"/>
      <w:bookmarkStart w:id="50" w:name="_Toc442161564"/>
      <w:bookmarkStart w:id="51" w:name="_Toc449810244"/>
      <w:bookmarkStart w:id="52" w:name="_Toc80693125"/>
      <w:r w:rsidRPr="00E1542C">
        <w:rPr>
          <w:rFonts w:asciiTheme="minorBidi" w:hAnsiTheme="minorBidi" w:cstheme="minorBidi"/>
          <w:lang w:eastAsia="zh-CN"/>
        </w:rPr>
        <w:t>Information / Data Collection Methodology</w:t>
      </w:r>
      <w:bookmarkEnd w:id="44"/>
      <w:bookmarkEnd w:id="45"/>
      <w:bookmarkEnd w:id="46"/>
      <w:bookmarkEnd w:id="47"/>
      <w:bookmarkEnd w:id="48"/>
      <w:bookmarkEnd w:id="49"/>
      <w:bookmarkEnd w:id="50"/>
      <w:bookmarkEnd w:id="51"/>
      <w:bookmarkEnd w:id="52"/>
    </w:p>
    <w:p w14:paraId="586BBE7B" w14:textId="77777777" w:rsidR="00C079F4" w:rsidRDefault="00C079F4" w:rsidP="00C079F4">
      <w:pPr>
        <w:tabs>
          <w:tab w:val="left" w:pos="810"/>
          <w:tab w:val="left" w:pos="4680"/>
        </w:tabs>
        <w:spacing w:after="0"/>
        <w:jc w:val="both"/>
        <w:rPr>
          <w:rFonts w:asciiTheme="minorBidi" w:hAnsiTheme="minorBidi"/>
        </w:rPr>
      </w:pPr>
    </w:p>
    <w:p w14:paraId="3877648D" w14:textId="77777777" w:rsidR="00C079F4"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The methodology adopted for the survey included a detailed desk review of Project documents and relevant secondary information including official records and statistics, as well as academic and other subject matter reports. The secondary source information/data/reports include Detail Design drawings and latest Population Census Reports (2017) of District Swat. Similarly, primary source includes focus group discussions (FGDs), community consultations, individual interviews and walk through in the Project area, which helped the survey team to physically observe the socio-economic conditions in the project area and data collection. Meetings were held with all stakeholders including the affected community. </w:t>
      </w:r>
    </w:p>
    <w:p w14:paraId="57595654" w14:textId="77777777" w:rsidR="00C079F4" w:rsidRPr="00E1542C" w:rsidRDefault="00C079F4" w:rsidP="00C079F4">
      <w:pPr>
        <w:tabs>
          <w:tab w:val="left" w:pos="810"/>
          <w:tab w:val="left" w:pos="4680"/>
        </w:tabs>
        <w:spacing w:after="0"/>
        <w:jc w:val="both"/>
        <w:rPr>
          <w:rFonts w:asciiTheme="minorBidi" w:hAnsiTheme="minorBidi"/>
        </w:rPr>
      </w:pPr>
    </w:p>
    <w:p w14:paraId="1951BDF1" w14:textId="77777777" w:rsidR="00C079F4"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The sample size for the survey depends on the size of the affected persons in a project. A sample survey of 140 households was undertaken for the socio-economic survey from the possible affected households. In addition, a complete list including detail measurement survey (DMS) of affected private/government structures and public utilities was prepared. </w:t>
      </w:r>
    </w:p>
    <w:p w14:paraId="6FF08FD4" w14:textId="77777777" w:rsidR="00C079F4" w:rsidRPr="00E1542C" w:rsidRDefault="00C079F4" w:rsidP="00C079F4">
      <w:pPr>
        <w:tabs>
          <w:tab w:val="left" w:pos="810"/>
          <w:tab w:val="left" w:pos="4680"/>
        </w:tabs>
        <w:spacing w:after="0"/>
        <w:jc w:val="both"/>
        <w:rPr>
          <w:rFonts w:asciiTheme="minorBidi" w:hAnsiTheme="minorBidi"/>
        </w:rPr>
      </w:pPr>
    </w:p>
    <w:p w14:paraId="7ACAAA94" w14:textId="77777777" w:rsidR="00C079F4" w:rsidRDefault="00C079F4" w:rsidP="00C079F4">
      <w:pPr>
        <w:tabs>
          <w:tab w:val="left" w:pos="810"/>
          <w:tab w:val="left" w:pos="4680"/>
        </w:tabs>
        <w:spacing w:after="0"/>
        <w:jc w:val="both"/>
        <w:rPr>
          <w:rFonts w:asciiTheme="minorBidi" w:hAnsiTheme="minorBidi"/>
          <w:b/>
        </w:rPr>
      </w:pPr>
      <w:r w:rsidRPr="00E1542C">
        <w:rPr>
          <w:rFonts w:asciiTheme="minorBidi" w:hAnsiTheme="minorBidi"/>
        </w:rPr>
        <w:t>The key variables covered in the surveys and qualitative interviews will include (</w:t>
      </w:r>
      <w:proofErr w:type="spellStart"/>
      <w:r w:rsidRPr="00E1542C">
        <w:rPr>
          <w:rFonts w:asciiTheme="minorBidi" w:hAnsiTheme="minorBidi"/>
        </w:rPr>
        <w:t>i</w:t>
      </w:r>
      <w:proofErr w:type="spellEnd"/>
      <w:r w:rsidRPr="00E1542C">
        <w:rPr>
          <w:rFonts w:asciiTheme="minorBidi" w:hAnsiTheme="minorBidi"/>
        </w:rPr>
        <w:t xml:space="preserve">) identification and enumeration of the affected population; (ii) demography, (iii) social organization (iv) education and health facilities, (iv) occupational structures, (v) income and expenses level, (vi) access to social amenities, (vi) personal property, (vii) project’s impacts on the local communities (viii) identification of gender impact including priorities and needs of the women. Questionnaire for socio-economic baseline is attached herewith </w:t>
      </w:r>
      <w:r w:rsidRPr="00193D87">
        <w:rPr>
          <w:rFonts w:asciiTheme="minorBidi" w:hAnsiTheme="minorBidi"/>
        </w:rPr>
        <w:t>as Appendices</w:t>
      </w:r>
      <w:r w:rsidRPr="00E1542C">
        <w:rPr>
          <w:rFonts w:asciiTheme="minorBidi" w:hAnsiTheme="minorBidi"/>
          <w:b/>
        </w:rPr>
        <w:t>.</w:t>
      </w:r>
    </w:p>
    <w:p w14:paraId="4BFEE5A1" w14:textId="77777777" w:rsidR="00C079F4" w:rsidRPr="00E1542C" w:rsidRDefault="00C079F4" w:rsidP="00C079F4">
      <w:pPr>
        <w:pStyle w:val="Heading3"/>
        <w:rPr>
          <w:rFonts w:asciiTheme="minorBidi" w:hAnsiTheme="minorBidi" w:cstheme="minorBidi"/>
          <w:color w:val="202124"/>
          <w:shd w:val="clear" w:color="auto" w:fill="FFFFFF"/>
        </w:rPr>
      </w:pPr>
      <w:r w:rsidRPr="00E1542C">
        <w:rPr>
          <w:rFonts w:asciiTheme="minorBidi" w:hAnsiTheme="minorBidi" w:cstheme="minorBidi"/>
          <w:color w:val="202124"/>
          <w:shd w:val="clear" w:color="auto" w:fill="FFFFFF"/>
        </w:rPr>
        <w:t xml:space="preserve"> </w:t>
      </w:r>
      <w:bookmarkStart w:id="53" w:name="_Toc80693126"/>
      <w:r w:rsidRPr="00E1542C">
        <w:rPr>
          <w:rFonts w:asciiTheme="minorBidi" w:hAnsiTheme="minorBidi" w:cstheme="minorBidi"/>
          <w:lang w:eastAsia="zh-CN"/>
        </w:rPr>
        <w:t>Areas of Socio-economic Baseline Survey</w:t>
      </w:r>
      <w:bookmarkEnd w:id="53"/>
    </w:p>
    <w:p w14:paraId="0CBC20B1" w14:textId="77777777" w:rsidR="00C079F4" w:rsidRPr="00E1542C" w:rsidRDefault="00C079F4" w:rsidP="00C079F4">
      <w:pPr>
        <w:autoSpaceDE w:val="0"/>
        <w:autoSpaceDN w:val="0"/>
        <w:adjustRightInd w:val="0"/>
        <w:spacing w:after="0"/>
        <w:rPr>
          <w:rFonts w:asciiTheme="minorBidi" w:eastAsia="Calibri" w:hAnsiTheme="minorBidi"/>
          <w:sz w:val="2"/>
          <w:szCs w:val="21"/>
        </w:rPr>
      </w:pPr>
    </w:p>
    <w:p w14:paraId="283ED98E" w14:textId="77777777" w:rsidR="00C079F4" w:rsidRDefault="00C079F4" w:rsidP="00C079F4">
      <w:pPr>
        <w:tabs>
          <w:tab w:val="left" w:pos="810"/>
          <w:tab w:val="left" w:pos="4680"/>
        </w:tabs>
        <w:spacing w:after="0"/>
        <w:jc w:val="both"/>
        <w:rPr>
          <w:rFonts w:asciiTheme="minorBidi" w:hAnsiTheme="minorBidi"/>
        </w:rPr>
      </w:pPr>
    </w:p>
    <w:p w14:paraId="0E2CD95B" w14:textId="27A92DCC" w:rsidR="00C079F4" w:rsidRDefault="00C079F4" w:rsidP="00C079F4">
      <w:pPr>
        <w:tabs>
          <w:tab w:val="left" w:pos="810"/>
          <w:tab w:val="left" w:pos="4680"/>
        </w:tabs>
        <w:spacing w:after="0"/>
        <w:jc w:val="both"/>
        <w:rPr>
          <w:rFonts w:asciiTheme="minorBidi" w:hAnsiTheme="minorBidi"/>
          <w:lang w:eastAsia="zh-CN"/>
        </w:rPr>
      </w:pPr>
      <w:r w:rsidRPr="00DD08AB">
        <w:rPr>
          <w:rFonts w:asciiTheme="minorBidi" w:hAnsiTheme="minorBidi"/>
        </w:rPr>
        <w:lastRenderedPageBreak/>
        <w:t xml:space="preserve">The proposed road is started from </w:t>
      </w:r>
      <w:proofErr w:type="spellStart"/>
      <w:r w:rsidRPr="00DD08AB">
        <w:rPr>
          <w:rFonts w:asciiTheme="minorBidi" w:hAnsiTheme="minorBidi"/>
        </w:rPr>
        <w:t>Mankial</w:t>
      </w:r>
      <w:proofErr w:type="spellEnd"/>
      <w:r w:rsidRPr="00DD08AB">
        <w:rPr>
          <w:rFonts w:asciiTheme="minorBidi" w:hAnsiTheme="minorBidi"/>
        </w:rPr>
        <w:t xml:space="preserve"> village and leading towards Serai and Jabba by passing through </w:t>
      </w:r>
      <w:proofErr w:type="spellStart"/>
      <w:r w:rsidRPr="00DD08AB">
        <w:rPr>
          <w:rFonts w:asciiTheme="minorBidi" w:hAnsiTheme="minorBidi"/>
        </w:rPr>
        <w:t>Badai</w:t>
      </w:r>
      <w:proofErr w:type="spellEnd"/>
      <w:r w:rsidRPr="00DD08AB">
        <w:rPr>
          <w:rFonts w:asciiTheme="minorBidi" w:hAnsiTheme="minorBidi"/>
        </w:rPr>
        <w:t xml:space="preserve"> village of Tehsil </w:t>
      </w:r>
      <w:r>
        <w:rPr>
          <w:rFonts w:asciiTheme="minorBidi" w:hAnsiTheme="minorBidi"/>
        </w:rPr>
        <w:t>Bahrain</w:t>
      </w:r>
      <w:r w:rsidRPr="00DD08AB">
        <w:rPr>
          <w:rFonts w:asciiTheme="minorBidi" w:hAnsiTheme="minorBidi"/>
        </w:rPr>
        <w:t xml:space="preserve"> district Swat. </w:t>
      </w:r>
      <w:r w:rsidRPr="00E1542C">
        <w:rPr>
          <w:rFonts w:asciiTheme="minorBidi" w:hAnsiTheme="minorBidi"/>
        </w:rPr>
        <w:t>To find out the social status of the residents, social survey near the Project Area was carried out at the following locations</w:t>
      </w:r>
      <w:r w:rsidRPr="00E1542C">
        <w:rPr>
          <w:rFonts w:asciiTheme="minorBidi" w:hAnsiTheme="minorBidi"/>
          <w:lang w:eastAsia="zh-CN"/>
        </w:rPr>
        <w:t>;</w:t>
      </w:r>
    </w:p>
    <w:p w14:paraId="699B3772" w14:textId="77777777" w:rsidR="00C079F4" w:rsidRPr="00E1542C" w:rsidRDefault="00C079F4" w:rsidP="00C079F4">
      <w:pPr>
        <w:tabs>
          <w:tab w:val="left" w:pos="810"/>
          <w:tab w:val="left" w:pos="4680"/>
        </w:tabs>
        <w:spacing w:after="0"/>
        <w:jc w:val="both"/>
        <w:rPr>
          <w:rFonts w:asciiTheme="minorBidi" w:hAnsiTheme="minorBidi"/>
          <w:lang w:eastAsia="zh-CN"/>
        </w:rPr>
      </w:pPr>
    </w:p>
    <w:p w14:paraId="02AB03E2" w14:textId="77777777" w:rsidR="00C079F4" w:rsidRPr="00E1542C" w:rsidRDefault="00C079F4" w:rsidP="00C079F4">
      <w:pPr>
        <w:pStyle w:val="ListParagraph"/>
        <w:spacing w:after="0"/>
        <w:rPr>
          <w:rFonts w:asciiTheme="minorBidi" w:hAnsiTheme="minorBidi"/>
          <w:sz w:val="2"/>
          <w:lang w:eastAsia="zh-CN"/>
        </w:rPr>
      </w:pPr>
    </w:p>
    <w:tbl>
      <w:tblPr>
        <w:tblStyle w:val="TableGrid"/>
        <w:tblW w:w="2348" w:type="pct"/>
        <w:jc w:val="center"/>
        <w:tblLook w:val="04A0" w:firstRow="1" w:lastRow="0" w:firstColumn="1" w:lastColumn="0" w:noHBand="0" w:noVBand="1"/>
      </w:tblPr>
      <w:tblGrid>
        <w:gridCol w:w="1396"/>
        <w:gridCol w:w="2995"/>
      </w:tblGrid>
      <w:tr w:rsidR="00C079F4" w:rsidRPr="0067229D" w14:paraId="720CD337" w14:textId="77777777" w:rsidTr="00791BB5">
        <w:trPr>
          <w:jc w:val="center"/>
        </w:trPr>
        <w:tc>
          <w:tcPr>
            <w:tcW w:w="1590" w:type="pct"/>
          </w:tcPr>
          <w:p w14:paraId="75C0A50D" w14:textId="77777777" w:rsidR="00C079F4" w:rsidRPr="0067229D" w:rsidRDefault="00C079F4" w:rsidP="00791BB5">
            <w:pPr>
              <w:pStyle w:val="ListParagraph"/>
              <w:ind w:left="0"/>
              <w:jc w:val="center"/>
              <w:rPr>
                <w:rFonts w:asciiTheme="minorBidi" w:hAnsiTheme="minorBidi"/>
                <w:b/>
                <w:sz w:val="20"/>
                <w:szCs w:val="20"/>
                <w:lang w:eastAsia="zh-CN"/>
              </w:rPr>
            </w:pPr>
            <w:r w:rsidRPr="0067229D">
              <w:rPr>
                <w:rFonts w:asciiTheme="minorBidi" w:hAnsiTheme="minorBidi"/>
                <w:b/>
                <w:sz w:val="20"/>
                <w:szCs w:val="20"/>
                <w:lang w:eastAsia="zh-CN"/>
              </w:rPr>
              <w:t>Sr. No.</w:t>
            </w:r>
          </w:p>
        </w:tc>
        <w:tc>
          <w:tcPr>
            <w:tcW w:w="3410" w:type="pct"/>
          </w:tcPr>
          <w:p w14:paraId="7A88ED84" w14:textId="77777777" w:rsidR="00C079F4" w:rsidRPr="0067229D" w:rsidRDefault="00C079F4" w:rsidP="00791BB5">
            <w:pPr>
              <w:pStyle w:val="ListParagraph"/>
              <w:ind w:left="0"/>
              <w:jc w:val="center"/>
              <w:rPr>
                <w:rFonts w:asciiTheme="minorBidi" w:hAnsiTheme="minorBidi"/>
                <w:b/>
                <w:sz w:val="20"/>
                <w:szCs w:val="20"/>
                <w:lang w:eastAsia="zh-CN"/>
              </w:rPr>
            </w:pPr>
            <w:r w:rsidRPr="0067229D">
              <w:rPr>
                <w:rFonts w:asciiTheme="minorBidi" w:hAnsiTheme="minorBidi"/>
                <w:b/>
                <w:sz w:val="20"/>
                <w:szCs w:val="20"/>
                <w:lang w:eastAsia="zh-CN"/>
              </w:rPr>
              <w:t>Villages</w:t>
            </w:r>
          </w:p>
        </w:tc>
      </w:tr>
      <w:tr w:rsidR="00C079F4" w:rsidRPr="0067229D" w14:paraId="1D23E581" w14:textId="77777777" w:rsidTr="00791BB5">
        <w:trPr>
          <w:jc w:val="center"/>
        </w:trPr>
        <w:tc>
          <w:tcPr>
            <w:tcW w:w="1590" w:type="pct"/>
          </w:tcPr>
          <w:p w14:paraId="710FE554" w14:textId="77777777" w:rsidR="00C079F4" w:rsidRPr="0067229D" w:rsidRDefault="00C079F4" w:rsidP="00791BB5">
            <w:pPr>
              <w:pStyle w:val="ListParagraph"/>
              <w:ind w:left="0"/>
              <w:jc w:val="center"/>
              <w:rPr>
                <w:rFonts w:asciiTheme="minorBidi" w:hAnsiTheme="minorBidi"/>
                <w:sz w:val="20"/>
                <w:szCs w:val="20"/>
                <w:lang w:eastAsia="zh-CN"/>
              </w:rPr>
            </w:pPr>
            <w:r w:rsidRPr="0067229D">
              <w:rPr>
                <w:rFonts w:asciiTheme="minorBidi" w:hAnsiTheme="minorBidi"/>
                <w:sz w:val="20"/>
                <w:szCs w:val="20"/>
                <w:lang w:eastAsia="zh-CN"/>
              </w:rPr>
              <w:t>1</w:t>
            </w:r>
          </w:p>
        </w:tc>
        <w:tc>
          <w:tcPr>
            <w:tcW w:w="3410" w:type="pct"/>
          </w:tcPr>
          <w:p w14:paraId="09DDCD91" w14:textId="77777777" w:rsidR="00C079F4" w:rsidRPr="0067229D" w:rsidRDefault="00C079F4" w:rsidP="00791BB5">
            <w:pPr>
              <w:pStyle w:val="ListParagraph"/>
              <w:ind w:left="0"/>
              <w:jc w:val="center"/>
              <w:rPr>
                <w:rFonts w:asciiTheme="minorBidi" w:hAnsiTheme="minorBidi"/>
                <w:sz w:val="20"/>
                <w:szCs w:val="20"/>
                <w:lang w:eastAsia="zh-CN"/>
              </w:rPr>
            </w:pPr>
            <w:proofErr w:type="spellStart"/>
            <w:r w:rsidRPr="0067229D">
              <w:rPr>
                <w:rFonts w:asciiTheme="minorBidi" w:hAnsiTheme="minorBidi"/>
                <w:sz w:val="20"/>
                <w:szCs w:val="20"/>
                <w:lang w:eastAsia="zh-CN"/>
              </w:rPr>
              <w:t>Mankial</w:t>
            </w:r>
            <w:proofErr w:type="spellEnd"/>
          </w:p>
        </w:tc>
      </w:tr>
      <w:tr w:rsidR="00C079F4" w:rsidRPr="0067229D" w14:paraId="050D52E8" w14:textId="77777777" w:rsidTr="00791BB5">
        <w:trPr>
          <w:jc w:val="center"/>
        </w:trPr>
        <w:tc>
          <w:tcPr>
            <w:tcW w:w="1590" w:type="pct"/>
          </w:tcPr>
          <w:p w14:paraId="052857B0" w14:textId="77777777" w:rsidR="00C079F4" w:rsidRPr="0067229D" w:rsidRDefault="00C079F4" w:rsidP="00791BB5">
            <w:pPr>
              <w:pStyle w:val="ListParagraph"/>
              <w:ind w:left="0"/>
              <w:jc w:val="center"/>
              <w:rPr>
                <w:rFonts w:asciiTheme="minorBidi" w:hAnsiTheme="minorBidi"/>
                <w:sz w:val="20"/>
                <w:szCs w:val="20"/>
                <w:lang w:eastAsia="zh-CN"/>
              </w:rPr>
            </w:pPr>
            <w:r w:rsidRPr="0067229D">
              <w:rPr>
                <w:rFonts w:asciiTheme="minorBidi" w:hAnsiTheme="minorBidi"/>
                <w:sz w:val="20"/>
                <w:szCs w:val="20"/>
                <w:lang w:eastAsia="zh-CN"/>
              </w:rPr>
              <w:t>2</w:t>
            </w:r>
          </w:p>
        </w:tc>
        <w:tc>
          <w:tcPr>
            <w:tcW w:w="3410" w:type="pct"/>
          </w:tcPr>
          <w:p w14:paraId="77B8BBE6" w14:textId="77777777" w:rsidR="00C079F4" w:rsidRPr="0067229D" w:rsidRDefault="00C079F4" w:rsidP="00791BB5">
            <w:pPr>
              <w:pStyle w:val="ListParagraph"/>
              <w:ind w:left="0"/>
              <w:jc w:val="center"/>
              <w:rPr>
                <w:rFonts w:asciiTheme="minorBidi" w:hAnsiTheme="minorBidi"/>
                <w:sz w:val="20"/>
                <w:szCs w:val="20"/>
                <w:lang w:eastAsia="zh-CN"/>
              </w:rPr>
            </w:pPr>
            <w:r w:rsidRPr="0067229D">
              <w:rPr>
                <w:rFonts w:asciiTheme="minorBidi" w:hAnsiTheme="minorBidi"/>
                <w:sz w:val="20"/>
                <w:szCs w:val="20"/>
                <w:lang w:eastAsia="zh-CN"/>
              </w:rPr>
              <w:t>Bair</w:t>
            </w:r>
          </w:p>
        </w:tc>
      </w:tr>
      <w:tr w:rsidR="00C079F4" w:rsidRPr="0067229D" w14:paraId="242B9B97" w14:textId="77777777" w:rsidTr="00791BB5">
        <w:trPr>
          <w:jc w:val="center"/>
        </w:trPr>
        <w:tc>
          <w:tcPr>
            <w:tcW w:w="1590" w:type="pct"/>
          </w:tcPr>
          <w:p w14:paraId="6B323491" w14:textId="77777777" w:rsidR="00C079F4" w:rsidRPr="0067229D" w:rsidRDefault="00C079F4" w:rsidP="00791BB5">
            <w:pPr>
              <w:pStyle w:val="ListParagraph"/>
              <w:ind w:left="0"/>
              <w:jc w:val="center"/>
              <w:rPr>
                <w:rFonts w:asciiTheme="minorBidi" w:hAnsiTheme="minorBidi"/>
                <w:sz w:val="20"/>
                <w:szCs w:val="20"/>
                <w:lang w:eastAsia="zh-CN"/>
              </w:rPr>
            </w:pPr>
            <w:r w:rsidRPr="0067229D">
              <w:rPr>
                <w:rFonts w:asciiTheme="minorBidi" w:hAnsiTheme="minorBidi"/>
                <w:sz w:val="20"/>
                <w:szCs w:val="20"/>
                <w:lang w:eastAsia="zh-CN"/>
              </w:rPr>
              <w:t>3</w:t>
            </w:r>
          </w:p>
        </w:tc>
        <w:tc>
          <w:tcPr>
            <w:tcW w:w="3410" w:type="pct"/>
          </w:tcPr>
          <w:p w14:paraId="001797EA" w14:textId="77777777" w:rsidR="00C079F4" w:rsidRPr="0067229D" w:rsidRDefault="00C079F4" w:rsidP="00791BB5">
            <w:pPr>
              <w:pStyle w:val="ListParagraph"/>
              <w:ind w:left="0"/>
              <w:jc w:val="center"/>
              <w:rPr>
                <w:rFonts w:asciiTheme="minorBidi" w:hAnsiTheme="minorBidi"/>
                <w:sz w:val="20"/>
                <w:szCs w:val="20"/>
                <w:lang w:eastAsia="zh-CN"/>
              </w:rPr>
            </w:pPr>
            <w:r w:rsidRPr="0067229D">
              <w:rPr>
                <w:rFonts w:asciiTheme="minorBidi" w:hAnsiTheme="minorBidi"/>
                <w:sz w:val="20"/>
                <w:szCs w:val="20"/>
                <w:lang w:eastAsia="zh-CN"/>
              </w:rPr>
              <w:t xml:space="preserve">Gun </w:t>
            </w:r>
            <w:proofErr w:type="spellStart"/>
            <w:r w:rsidRPr="0067229D">
              <w:rPr>
                <w:rFonts w:asciiTheme="minorBidi" w:hAnsiTheme="minorBidi"/>
                <w:sz w:val="20"/>
                <w:szCs w:val="20"/>
                <w:lang w:eastAsia="zh-CN"/>
              </w:rPr>
              <w:t>Patai</w:t>
            </w:r>
            <w:proofErr w:type="spellEnd"/>
          </w:p>
        </w:tc>
      </w:tr>
      <w:tr w:rsidR="00C079F4" w:rsidRPr="0067229D" w14:paraId="395F16F1" w14:textId="77777777" w:rsidTr="00791BB5">
        <w:trPr>
          <w:jc w:val="center"/>
        </w:trPr>
        <w:tc>
          <w:tcPr>
            <w:tcW w:w="1590" w:type="pct"/>
          </w:tcPr>
          <w:p w14:paraId="37FCB072" w14:textId="77777777" w:rsidR="00C079F4" w:rsidRPr="0067229D" w:rsidRDefault="00C079F4" w:rsidP="00791BB5">
            <w:pPr>
              <w:pStyle w:val="ListParagraph"/>
              <w:ind w:left="0"/>
              <w:jc w:val="center"/>
              <w:rPr>
                <w:rFonts w:asciiTheme="minorBidi" w:hAnsiTheme="minorBidi"/>
                <w:sz w:val="20"/>
                <w:szCs w:val="20"/>
                <w:lang w:eastAsia="zh-CN"/>
              </w:rPr>
            </w:pPr>
            <w:r w:rsidRPr="0067229D">
              <w:rPr>
                <w:rFonts w:asciiTheme="minorBidi" w:hAnsiTheme="minorBidi"/>
                <w:sz w:val="20"/>
                <w:szCs w:val="20"/>
                <w:lang w:eastAsia="zh-CN"/>
              </w:rPr>
              <w:t>4</w:t>
            </w:r>
          </w:p>
        </w:tc>
        <w:tc>
          <w:tcPr>
            <w:tcW w:w="3410" w:type="pct"/>
          </w:tcPr>
          <w:p w14:paraId="7409DC8E" w14:textId="77777777" w:rsidR="00C079F4" w:rsidRPr="0067229D" w:rsidRDefault="00C079F4" w:rsidP="00791BB5">
            <w:pPr>
              <w:pStyle w:val="ListParagraph"/>
              <w:ind w:left="0"/>
              <w:jc w:val="center"/>
              <w:rPr>
                <w:rFonts w:asciiTheme="minorBidi" w:hAnsiTheme="minorBidi"/>
                <w:sz w:val="20"/>
                <w:szCs w:val="20"/>
                <w:lang w:eastAsia="zh-CN"/>
              </w:rPr>
            </w:pPr>
            <w:proofErr w:type="spellStart"/>
            <w:r w:rsidRPr="0067229D">
              <w:rPr>
                <w:rFonts w:asciiTheme="minorBidi" w:hAnsiTheme="minorBidi"/>
                <w:sz w:val="20"/>
                <w:szCs w:val="20"/>
                <w:lang w:eastAsia="zh-CN"/>
              </w:rPr>
              <w:t>Badai</w:t>
            </w:r>
            <w:proofErr w:type="spellEnd"/>
          </w:p>
        </w:tc>
      </w:tr>
    </w:tbl>
    <w:p w14:paraId="0FFFF000" w14:textId="77777777" w:rsidR="00C079F4" w:rsidRPr="00E1542C" w:rsidRDefault="00C079F4" w:rsidP="00C079F4">
      <w:pPr>
        <w:pStyle w:val="ListParagraph"/>
        <w:spacing w:after="0"/>
        <w:rPr>
          <w:rFonts w:asciiTheme="minorBidi" w:hAnsiTheme="minorBidi"/>
          <w:lang w:eastAsia="zh-CN"/>
        </w:rPr>
      </w:pPr>
    </w:p>
    <w:p w14:paraId="68A6D84F" w14:textId="77777777" w:rsidR="00C079F4" w:rsidRPr="00E1542C" w:rsidRDefault="00C079F4" w:rsidP="00C079F4">
      <w:pPr>
        <w:pStyle w:val="Heading2"/>
        <w:rPr>
          <w:rFonts w:asciiTheme="minorBidi" w:hAnsiTheme="minorBidi" w:cstheme="minorBidi"/>
        </w:rPr>
      </w:pPr>
      <w:bookmarkStart w:id="54" w:name="_Toc367628670"/>
      <w:bookmarkStart w:id="55" w:name="_Toc370121449"/>
      <w:bookmarkStart w:id="56" w:name="_Toc370288471"/>
      <w:bookmarkStart w:id="57" w:name="_Toc373403728"/>
      <w:bookmarkStart w:id="58" w:name="_Toc439988251"/>
      <w:bookmarkStart w:id="59" w:name="_Toc439988782"/>
      <w:bookmarkStart w:id="60" w:name="_Toc442161566"/>
      <w:bookmarkStart w:id="61" w:name="_Toc449810246"/>
      <w:r w:rsidRPr="00E1542C">
        <w:rPr>
          <w:rFonts w:asciiTheme="minorBidi" w:hAnsiTheme="minorBidi" w:cstheme="minorBidi"/>
        </w:rPr>
        <w:t xml:space="preserve"> </w:t>
      </w:r>
      <w:bookmarkStart w:id="62" w:name="_Toc80693127"/>
      <w:r w:rsidRPr="00E1542C">
        <w:rPr>
          <w:rFonts w:asciiTheme="minorBidi" w:hAnsiTheme="minorBidi" w:cstheme="minorBidi"/>
        </w:rPr>
        <w:t>DESCRIPTION OF THE AREA</w:t>
      </w:r>
      <w:bookmarkEnd w:id="54"/>
      <w:bookmarkEnd w:id="55"/>
      <w:bookmarkEnd w:id="56"/>
      <w:bookmarkEnd w:id="57"/>
      <w:bookmarkEnd w:id="58"/>
      <w:bookmarkEnd w:id="59"/>
      <w:bookmarkEnd w:id="60"/>
      <w:bookmarkEnd w:id="61"/>
      <w:bookmarkEnd w:id="62"/>
    </w:p>
    <w:p w14:paraId="63C54443" w14:textId="77777777" w:rsidR="00C079F4" w:rsidRDefault="00C079F4" w:rsidP="00C079F4">
      <w:pPr>
        <w:tabs>
          <w:tab w:val="left" w:pos="810"/>
          <w:tab w:val="left" w:pos="4680"/>
        </w:tabs>
        <w:spacing w:after="0"/>
        <w:jc w:val="both"/>
        <w:rPr>
          <w:rFonts w:asciiTheme="minorBidi" w:hAnsiTheme="minorBidi"/>
        </w:rPr>
      </w:pPr>
    </w:p>
    <w:p w14:paraId="21D897F5" w14:textId="204EA435" w:rsidR="00C079F4"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The Project area is located in tehsil </w:t>
      </w:r>
      <w:r>
        <w:rPr>
          <w:rFonts w:asciiTheme="minorBidi" w:hAnsiTheme="minorBidi"/>
        </w:rPr>
        <w:t>Bahrain</w:t>
      </w:r>
      <w:r w:rsidRPr="00E1542C">
        <w:rPr>
          <w:rFonts w:asciiTheme="minorBidi" w:hAnsiTheme="minorBidi"/>
        </w:rPr>
        <w:t xml:space="preserve"> district Swat and profile is discussed as under:</w:t>
      </w:r>
    </w:p>
    <w:p w14:paraId="0D4A4EC6" w14:textId="77777777" w:rsidR="00C079F4" w:rsidRPr="00E1542C" w:rsidRDefault="00C079F4" w:rsidP="00C079F4">
      <w:pPr>
        <w:tabs>
          <w:tab w:val="left" w:pos="810"/>
          <w:tab w:val="left" w:pos="4680"/>
        </w:tabs>
        <w:spacing w:after="0"/>
        <w:jc w:val="both"/>
        <w:rPr>
          <w:rFonts w:asciiTheme="minorBidi" w:hAnsiTheme="minorBidi"/>
        </w:rPr>
      </w:pPr>
    </w:p>
    <w:p w14:paraId="76BCC151" w14:textId="77777777" w:rsidR="00C079F4" w:rsidRPr="00E1542C" w:rsidRDefault="00C079F4" w:rsidP="00C079F4">
      <w:pPr>
        <w:pStyle w:val="Heading3"/>
        <w:rPr>
          <w:rFonts w:asciiTheme="minorBidi" w:hAnsiTheme="minorBidi" w:cstheme="minorBidi"/>
          <w:lang w:eastAsia="zh-CN"/>
        </w:rPr>
      </w:pPr>
      <w:bookmarkStart w:id="63" w:name="_Toc30405070"/>
      <w:bookmarkStart w:id="64" w:name="_Toc80693128"/>
      <w:r w:rsidRPr="00E1542C">
        <w:rPr>
          <w:rFonts w:asciiTheme="minorBidi" w:hAnsiTheme="minorBidi" w:cstheme="minorBidi"/>
          <w:lang w:eastAsia="zh-CN"/>
        </w:rPr>
        <w:t>Swat District at a Glance</w:t>
      </w:r>
      <w:bookmarkEnd w:id="63"/>
      <w:bookmarkEnd w:id="64"/>
    </w:p>
    <w:p w14:paraId="425133E4" w14:textId="77777777" w:rsidR="00C079F4" w:rsidRDefault="00C079F4" w:rsidP="00C079F4">
      <w:pPr>
        <w:tabs>
          <w:tab w:val="left" w:pos="810"/>
          <w:tab w:val="left" w:pos="4680"/>
        </w:tabs>
        <w:spacing w:after="0"/>
        <w:jc w:val="both"/>
        <w:rPr>
          <w:rFonts w:asciiTheme="minorBidi" w:hAnsiTheme="minorBidi"/>
        </w:rPr>
      </w:pPr>
    </w:p>
    <w:p w14:paraId="40408839" w14:textId="03FE4878"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Swat District is a </w:t>
      </w:r>
      <w:hyperlink r:id="rId23" w:tooltip="Districts of Pakistan" w:history="1">
        <w:r w:rsidRPr="00E1542C">
          <w:rPr>
            <w:rFonts w:asciiTheme="minorBidi" w:hAnsiTheme="minorBidi"/>
          </w:rPr>
          <w:t>district</w:t>
        </w:r>
      </w:hyperlink>
      <w:r w:rsidRPr="00E1542C">
        <w:rPr>
          <w:rFonts w:asciiTheme="minorBidi" w:hAnsiTheme="minorBidi"/>
        </w:rPr>
        <w:t> in </w:t>
      </w:r>
      <w:hyperlink r:id="rId24" w:tooltip="Malakand Division" w:history="1">
        <w:r w:rsidRPr="00E1542C">
          <w:rPr>
            <w:rFonts w:asciiTheme="minorBidi" w:hAnsiTheme="minorBidi"/>
          </w:rPr>
          <w:t>Malakand Division</w:t>
        </w:r>
      </w:hyperlink>
      <w:r w:rsidRPr="00E1542C">
        <w:rPr>
          <w:rFonts w:asciiTheme="minorBidi" w:hAnsiTheme="minorBidi"/>
        </w:rPr>
        <w:t> of </w:t>
      </w:r>
      <w:hyperlink r:id="rId25" w:tooltip="Khyber Pakhtunkhwa" w:history="1">
        <w:r w:rsidRPr="00E1542C">
          <w:rPr>
            <w:rFonts w:asciiTheme="minorBidi" w:hAnsiTheme="minorBidi"/>
          </w:rPr>
          <w:t>Khyber Pakhtunkhwa</w:t>
        </w:r>
      </w:hyperlink>
      <w:r w:rsidRPr="00E1542C">
        <w:rPr>
          <w:rFonts w:asciiTheme="minorBidi" w:hAnsiTheme="minorBidi"/>
        </w:rPr>
        <w:t> province in </w:t>
      </w:r>
      <w:hyperlink r:id="rId26" w:tooltip="Pakistan" w:history="1">
        <w:r w:rsidRPr="00E1542C">
          <w:rPr>
            <w:rFonts w:asciiTheme="minorBidi" w:hAnsiTheme="minorBidi"/>
          </w:rPr>
          <w:t>Pakistan</w:t>
        </w:r>
      </w:hyperlink>
      <w:r w:rsidRPr="00E1542C">
        <w:rPr>
          <w:rFonts w:asciiTheme="minorBidi" w:hAnsiTheme="minorBidi"/>
        </w:rPr>
        <w:t>. Centered upon the upper portions of the </w:t>
      </w:r>
      <w:hyperlink r:id="rId27" w:tooltip="Swat River" w:history="1">
        <w:r w:rsidRPr="00E1542C">
          <w:rPr>
            <w:rFonts w:asciiTheme="minorBidi" w:hAnsiTheme="minorBidi"/>
          </w:rPr>
          <w:t>Swat River</w:t>
        </w:r>
      </w:hyperlink>
      <w:r w:rsidRPr="00E1542C">
        <w:rPr>
          <w:rFonts w:asciiTheme="minorBidi" w:hAnsiTheme="minorBidi"/>
        </w:rPr>
        <w:t xml:space="preserve">, Swat was a major center of early Buddhist </w:t>
      </w:r>
      <w:r>
        <w:rPr>
          <w:rFonts w:asciiTheme="minorBidi" w:hAnsiTheme="minorBidi"/>
        </w:rPr>
        <w:t>civilization</w:t>
      </w:r>
      <w:r w:rsidRPr="00E1542C">
        <w:rPr>
          <w:rFonts w:asciiTheme="minorBidi" w:hAnsiTheme="minorBidi"/>
        </w:rPr>
        <w:t xml:space="preserve"> as part of the </w:t>
      </w:r>
      <w:proofErr w:type="spellStart"/>
      <w:r>
        <w:fldChar w:fldCharType="begin"/>
      </w:r>
      <w:r>
        <w:instrText xml:space="preserve"> HYPERLINK "https://en.wikipedia.org/wiki/Gandhara" \o "Gandhara" </w:instrText>
      </w:r>
      <w:r>
        <w:fldChar w:fldCharType="separate"/>
      </w:r>
      <w:r w:rsidRPr="00E1542C">
        <w:rPr>
          <w:rFonts w:asciiTheme="minorBidi" w:hAnsiTheme="minorBidi"/>
        </w:rPr>
        <w:t>Gandhara</w:t>
      </w:r>
      <w:proofErr w:type="spellEnd"/>
      <w:r>
        <w:rPr>
          <w:rFonts w:asciiTheme="minorBidi" w:hAnsiTheme="minorBidi"/>
        </w:rPr>
        <w:fldChar w:fldCharType="end"/>
      </w:r>
      <w:r w:rsidRPr="00E1542C">
        <w:rPr>
          <w:rFonts w:asciiTheme="minorBidi" w:hAnsiTheme="minorBidi"/>
        </w:rPr>
        <w:t> kingdom, and today is littered with ruins from that era. Swat was home to </w:t>
      </w:r>
      <w:hyperlink r:id="rId28" w:tooltip="Gandharan Buddhism" w:history="1">
        <w:r w:rsidRPr="00E1542C">
          <w:rPr>
            <w:rFonts w:asciiTheme="minorBidi" w:hAnsiTheme="minorBidi"/>
          </w:rPr>
          <w:t>Gandharan Buddhism</w:t>
        </w:r>
      </w:hyperlink>
      <w:r w:rsidRPr="00E1542C">
        <w:rPr>
          <w:rFonts w:asciiTheme="minorBidi" w:hAnsiTheme="minorBidi"/>
        </w:rPr>
        <w:t> and </w:t>
      </w:r>
      <w:hyperlink r:id="rId29" w:tooltip="Hinduism" w:history="1">
        <w:r w:rsidRPr="00E1542C">
          <w:rPr>
            <w:rFonts w:asciiTheme="minorBidi" w:hAnsiTheme="minorBidi"/>
          </w:rPr>
          <w:t>Hinduism</w:t>
        </w:r>
      </w:hyperlink>
      <w:r w:rsidRPr="00E1542C">
        <w:rPr>
          <w:rFonts w:asciiTheme="minorBidi" w:hAnsiTheme="minorBidi"/>
        </w:rPr>
        <w:t>, which lasted until the 10th century, after which most of the area converted to </w:t>
      </w:r>
      <w:hyperlink r:id="rId30" w:tooltip="Islam" w:history="1">
        <w:r w:rsidRPr="00E1542C">
          <w:rPr>
            <w:rFonts w:asciiTheme="minorBidi" w:hAnsiTheme="minorBidi"/>
          </w:rPr>
          <w:t>Islam</w:t>
        </w:r>
      </w:hyperlink>
      <w:r w:rsidRPr="00E1542C">
        <w:rPr>
          <w:rFonts w:asciiTheme="minorBidi" w:hAnsiTheme="minorBidi"/>
        </w:rPr>
        <w:t>. Until 1969, Swat was part of </w:t>
      </w:r>
      <w:hyperlink r:id="rId31" w:tooltip="Swat (princely state)" w:history="1">
        <w:r w:rsidRPr="00E1542C">
          <w:rPr>
            <w:rFonts w:asciiTheme="minorBidi" w:hAnsiTheme="minorBidi"/>
          </w:rPr>
          <w:t xml:space="preserve">the </w:t>
        </w:r>
        <w:proofErr w:type="spellStart"/>
        <w:r w:rsidRPr="00E1542C">
          <w:rPr>
            <w:rFonts w:asciiTheme="minorBidi" w:hAnsiTheme="minorBidi"/>
          </w:rPr>
          <w:t>Yusafzai</w:t>
        </w:r>
        <w:proofErr w:type="spellEnd"/>
        <w:r w:rsidRPr="00E1542C">
          <w:rPr>
            <w:rFonts w:asciiTheme="minorBidi" w:hAnsiTheme="minorBidi"/>
          </w:rPr>
          <w:t xml:space="preserve"> State of Swat</w:t>
        </w:r>
      </w:hyperlink>
      <w:r w:rsidRPr="00E1542C">
        <w:rPr>
          <w:rFonts w:asciiTheme="minorBidi" w:hAnsiTheme="minorBidi"/>
        </w:rPr>
        <w:t>, a self-governing </w:t>
      </w:r>
      <w:hyperlink r:id="rId32" w:tooltip="Princely states of Pakistan" w:history="1">
        <w:r w:rsidRPr="00E1542C">
          <w:rPr>
            <w:rFonts w:asciiTheme="minorBidi" w:hAnsiTheme="minorBidi"/>
          </w:rPr>
          <w:t>princely state</w:t>
        </w:r>
      </w:hyperlink>
      <w:r w:rsidRPr="00E1542C">
        <w:rPr>
          <w:rFonts w:asciiTheme="minorBidi" w:hAnsiTheme="minorBidi"/>
        </w:rPr>
        <w:t xml:space="preserve">. </w:t>
      </w:r>
    </w:p>
    <w:p w14:paraId="06B6B6BF" w14:textId="77777777" w:rsidR="00C079F4" w:rsidRPr="00E1542C" w:rsidRDefault="00C079F4" w:rsidP="00C079F4">
      <w:pPr>
        <w:pStyle w:val="NormalWeb"/>
        <w:shd w:val="clear" w:color="auto" w:fill="FFFFFF"/>
        <w:spacing w:before="0" w:beforeAutospacing="0" w:after="0" w:afterAutospacing="0" w:line="276" w:lineRule="auto"/>
        <w:jc w:val="both"/>
        <w:rPr>
          <w:rFonts w:asciiTheme="minorBidi" w:hAnsiTheme="minorBidi" w:cstheme="minorBidi"/>
          <w:sz w:val="22"/>
        </w:rPr>
      </w:pPr>
    </w:p>
    <w:p w14:paraId="2A8D6E2B" w14:textId="4D2ED472"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Swat's capital is </w:t>
      </w:r>
      <w:proofErr w:type="spellStart"/>
      <w:r>
        <w:fldChar w:fldCharType="begin"/>
      </w:r>
      <w:r>
        <w:instrText xml:space="preserve"> HYPERLINK "https://en.wikipedia.org/wiki/Saidu_Sharif" \o "Saidu Sharif" </w:instrText>
      </w:r>
      <w:r>
        <w:fldChar w:fldCharType="separate"/>
      </w:r>
      <w:r w:rsidRPr="00E1542C">
        <w:rPr>
          <w:rFonts w:asciiTheme="minorBidi" w:hAnsiTheme="minorBidi"/>
        </w:rPr>
        <w:t>Saidu</w:t>
      </w:r>
      <w:proofErr w:type="spellEnd"/>
      <w:r w:rsidRPr="00E1542C">
        <w:rPr>
          <w:rFonts w:asciiTheme="minorBidi" w:hAnsiTheme="minorBidi"/>
        </w:rPr>
        <w:t xml:space="preserve"> Sharif</w:t>
      </w:r>
      <w:r>
        <w:rPr>
          <w:rFonts w:asciiTheme="minorBidi" w:hAnsiTheme="minorBidi"/>
        </w:rPr>
        <w:fldChar w:fldCharType="end"/>
      </w:r>
      <w:r w:rsidRPr="00E1542C">
        <w:rPr>
          <w:rFonts w:asciiTheme="minorBidi" w:hAnsiTheme="minorBidi"/>
        </w:rPr>
        <w:t>, though the largest city, and main commercial center, is the nearby city of </w:t>
      </w:r>
      <w:hyperlink r:id="rId33" w:tooltip="Mingora" w:history="1">
        <w:r w:rsidRPr="00E1542C">
          <w:rPr>
            <w:rFonts w:asciiTheme="minorBidi" w:hAnsiTheme="minorBidi"/>
          </w:rPr>
          <w:t>Mingora</w:t>
        </w:r>
      </w:hyperlink>
      <w:r w:rsidRPr="00E1542C">
        <w:rPr>
          <w:rFonts w:asciiTheme="minorBidi" w:hAnsiTheme="minorBidi"/>
        </w:rPr>
        <w:t xml:space="preserve">. Swat is the 15th-largest district of Khyber Pakhtunkhwa. The idyllic valleys of </w:t>
      </w:r>
      <w:r>
        <w:rPr>
          <w:rFonts w:asciiTheme="minorBidi" w:hAnsiTheme="minorBidi"/>
        </w:rPr>
        <w:t>Bahrain</w:t>
      </w:r>
      <w:r w:rsidRPr="00E1542C">
        <w:rPr>
          <w:rFonts w:asciiTheme="minorBidi" w:hAnsiTheme="minorBidi"/>
        </w:rPr>
        <w:t xml:space="preserve">, Kalam and </w:t>
      </w:r>
      <w:proofErr w:type="spellStart"/>
      <w:r w:rsidRPr="00E1542C">
        <w:rPr>
          <w:rFonts w:asciiTheme="minorBidi" w:hAnsiTheme="minorBidi"/>
        </w:rPr>
        <w:t>Madyan</w:t>
      </w:r>
      <w:proofErr w:type="spellEnd"/>
      <w:r w:rsidRPr="00E1542C">
        <w:rPr>
          <w:rFonts w:asciiTheme="minorBidi" w:hAnsiTheme="minorBidi"/>
        </w:rPr>
        <w:t xml:space="preserve"> in the district of Swat constitute Swat-Kohistan. The name Swat-Kohistan was given to this area by its first recorded ruler Mian Gul Abdul </w:t>
      </w:r>
      <w:proofErr w:type="spellStart"/>
      <w:r w:rsidRPr="00E1542C">
        <w:rPr>
          <w:rFonts w:asciiTheme="minorBidi" w:hAnsiTheme="minorBidi"/>
        </w:rPr>
        <w:t>Wadood</w:t>
      </w:r>
      <w:proofErr w:type="spellEnd"/>
      <w:r w:rsidRPr="00E1542C">
        <w:rPr>
          <w:rFonts w:asciiTheme="minorBidi" w:hAnsiTheme="minorBidi"/>
        </w:rPr>
        <w:t xml:space="preserve"> of Swat state. </w:t>
      </w:r>
    </w:p>
    <w:p w14:paraId="0EC8249E" w14:textId="77777777" w:rsidR="00C079F4" w:rsidRDefault="00C079F4" w:rsidP="00C079F4">
      <w:pPr>
        <w:pStyle w:val="NormalWeb"/>
        <w:shd w:val="clear" w:color="auto" w:fill="FFFFFF"/>
        <w:spacing w:before="0" w:beforeAutospacing="0" w:after="0" w:afterAutospacing="0" w:line="276" w:lineRule="auto"/>
        <w:jc w:val="both"/>
        <w:rPr>
          <w:rFonts w:asciiTheme="minorBidi" w:hAnsiTheme="minorBidi" w:cstheme="minorBidi"/>
          <w:sz w:val="22"/>
        </w:rPr>
      </w:pPr>
    </w:p>
    <w:p w14:paraId="2F316F55" w14:textId="189903BD" w:rsidR="00C079F4" w:rsidRPr="00E1542C" w:rsidRDefault="00C079F4" w:rsidP="00C079F4">
      <w:pPr>
        <w:pStyle w:val="NormalWeb"/>
        <w:shd w:val="clear" w:color="auto" w:fill="FFFFFF"/>
        <w:spacing w:before="0" w:beforeAutospacing="0" w:after="0" w:afterAutospacing="0" w:line="276" w:lineRule="auto"/>
        <w:jc w:val="both"/>
        <w:rPr>
          <w:rFonts w:asciiTheme="minorBidi" w:hAnsiTheme="minorBidi" w:cstheme="minorBidi"/>
          <w:sz w:val="22"/>
        </w:rPr>
      </w:pPr>
      <w:r w:rsidRPr="00E1542C">
        <w:rPr>
          <w:rFonts w:asciiTheme="minorBidi" w:hAnsiTheme="minorBidi" w:cstheme="minorBidi"/>
          <w:sz w:val="22"/>
        </w:rPr>
        <w:t>The brief profile of the District S</w:t>
      </w:r>
      <w:r>
        <w:rPr>
          <w:rFonts w:asciiTheme="minorBidi" w:hAnsiTheme="minorBidi" w:cstheme="minorBidi"/>
          <w:sz w:val="22"/>
        </w:rPr>
        <w:t>wat</w:t>
      </w:r>
      <w:r w:rsidRPr="00E1542C">
        <w:rPr>
          <w:rFonts w:asciiTheme="minorBidi" w:hAnsiTheme="minorBidi" w:cstheme="minorBidi"/>
          <w:sz w:val="22"/>
        </w:rPr>
        <w:t xml:space="preserve"> is provided in </w:t>
      </w:r>
      <w:r>
        <w:rPr>
          <w:rFonts w:asciiTheme="minorBidi" w:hAnsiTheme="minorBidi" w:cstheme="minorBidi"/>
          <w:b/>
          <w:bCs/>
          <w:sz w:val="22"/>
        </w:rPr>
        <w:t>Table 3.</w:t>
      </w:r>
      <w:r w:rsidRPr="00DD08AB">
        <w:rPr>
          <w:rFonts w:asciiTheme="minorBidi" w:hAnsiTheme="minorBidi" w:cstheme="minorBidi"/>
          <w:b/>
          <w:bCs/>
          <w:sz w:val="22"/>
        </w:rPr>
        <w:t>1</w:t>
      </w:r>
      <w:r w:rsidRPr="00E1542C">
        <w:rPr>
          <w:rFonts w:asciiTheme="minorBidi" w:hAnsiTheme="minorBidi" w:cstheme="minorBidi"/>
          <w:sz w:val="22"/>
        </w:rPr>
        <w:t>.</w:t>
      </w:r>
    </w:p>
    <w:p w14:paraId="1688D09F" w14:textId="77777777" w:rsidR="00C079F4" w:rsidRPr="00E1542C" w:rsidRDefault="00C079F4" w:rsidP="00C079F4">
      <w:pPr>
        <w:pStyle w:val="NormalWeb"/>
        <w:shd w:val="clear" w:color="auto" w:fill="FFFFFF"/>
        <w:spacing w:before="0" w:beforeAutospacing="0" w:after="0" w:afterAutospacing="0" w:line="276" w:lineRule="auto"/>
        <w:jc w:val="both"/>
        <w:rPr>
          <w:rFonts w:asciiTheme="minorBidi" w:hAnsiTheme="minorBidi" w:cstheme="minorBidi"/>
          <w:sz w:val="12"/>
        </w:rPr>
      </w:pPr>
    </w:p>
    <w:p w14:paraId="19B814D8" w14:textId="77777777" w:rsidR="00C079F4" w:rsidRPr="00DD08AB" w:rsidRDefault="00C079F4" w:rsidP="00C079F4">
      <w:pPr>
        <w:pStyle w:val="Caption"/>
        <w:jc w:val="center"/>
        <w:rPr>
          <w:rFonts w:asciiTheme="minorBidi" w:hAnsiTheme="minorBidi"/>
        </w:rPr>
      </w:pPr>
      <w:bookmarkStart w:id="65" w:name="_Toc61083704"/>
      <w:r w:rsidRPr="00DD08AB">
        <w:t xml:space="preserve">Table </w:t>
      </w:r>
      <w:r>
        <w:fldChar w:fldCharType="begin"/>
      </w:r>
      <w:r>
        <w:instrText xml:space="preserve"> STYLEREF 1 \s </w:instrText>
      </w:r>
      <w:r>
        <w:fldChar w:fldCharType="separate"/>
      </w:r>
      <w:r>
        <w:rPr>
          <w:noProof/>
          <w:cs/>
        </w:rPr>
        <w:t>‎</w:t>
      </w:r>
      <w:r>
        <w:rPr>
          <w:noProof/>
        </w:rPr>
        <w:t>3</w:t>
      </w:r>
      <w:r>
        <w:rPr>
          <w:noProof/>
        </w:rPr>
        <w:fldChar w:fldCharType="end"/>
      </w:r>
      <w:r>
        <w:noBreakHyphen/>
      </w:r>
      <w:r>
        <w:fldChar w:fldCharType="begin"/>
      </w:r>
      <w:r>
        <w:instrText xml:space="preserve"> SEQ Table \* ARABIC \s 1 </w:instrText>
      </w:r>
      <w:r>
        <w:fldChar w:fldCharType="separate"/>
      </w:r>
      <w:r>
        <w:rPr>
          <w:noProof/>
        </w:rPr>
        <w:t>1</w:t>
      </w:r>
      <w:r>
        <w:rPr>
          <w:noProof/>
        </w:rPr>
        <w:fldChar w:fldCharType="end"/>
      </w:r>
      <w:r w:rsidRPr="00DD08AB">
        <w:rPr>
          <w:rFonts w:asciiTheme="minorBidi" w:hAnsiTheme="minorBidi"/>
        </w:rPr>
        <w:t>: Profile of District Swat</w:t>
      </w:r>
      <w:bookmarkEnd w:id="65"/>
    </w:p>
    <w:tbl>
      <w:tblPr>
        <w:tblStyle w:val="TableGrid"/>
        <w:tblW w:w="0" w:type="auto"/>
        <w:jc w:val="center"/>
        <w:tblLook w:val="04A0" w:firstRow="1" w:lastRow="0" w:firstColumn="1" w:lastColumn="0" w:noHBand="0" w:noVBand="1"/>
      </w:tblPr>
      <w:tblGrid>
        <w:gridCol w:w="3114"/>
        <w:gridCol w:w="2410"/>
      </w:tblGrid>
      <w:tr w:rsidR="00C079F4" w:rsidRPr="0067229D" w14:paraId="42AA514E" w14:textId="77777777" w:rsidTr="00791BB5">
        <w:trPr>
          <w:jc w:val="center"/>
        </w:trPr>
        <w:tc>
          <w:tcPr>
            <w:tcW w:w="3114" w:type="dxa"/>
            <w:shd w:val="clear" w:color="auto" w:fill="auto"/>
          </w:tcPr>
          <w:p w14:paraId="460454F8" w14:textId="77777777" w:rsidR="00C079F4" w:rsidRPr="0067229D" w:rsidRDefault="00C079F4" w:rsidP="00791BB5">
            <w:pPr>
              <w:rPr>
                <w:rFonts w:asciiTheme="minorBidi" w:hAnsiTheme="minorBidi"/>
                <w:sz w:val="20"/>
                <w:szCs w:val="20"/>
              </w:rPr>
            </w:pPr>
            <w:r w:rsidRPr="0067229D">
              <w:rPr>
                <w:rFonts w:asciiTheme="minorBidi" w:hAnsiTheme="minorBidi"/>
                <w:sz w:val="20"/>
                <w:szCs w:val="20"/>
              </w:rPr>
              <w:t>Area</w:t>
            </w:r>
          </w:p>
        </w:tc>
        <w:tc>
          <w:tcPr>
            <w:tcW w:w="2410" w:type="dxa"/>
            <w:shd w:val="clear" w:color="auto" w:fill="auto"/>
          </w:tcPr>
          <w:p w14:paraId="2F3C9845" w14:textId="77777777" w:rsidR="00C079F4" w:rsidRPr="0067229D" w:rsidRDefault="00C079F4" w:rsidP="00791BB5">
            <w:pPr>
              <w:jc w:val="center"/>
              <w:rPr>
                <w:rFonts w:asciiTheme="minorBidi" w:hAnsiTheme="minorBidi"/>
                <w:sz w:val="20"/>
                <w:szCs w:val="20"/>
              </w:rPr>
            </w:pPr>
            <w:r w:rsidRPr="0067229D">
              <w:rPr>
                <w:rFonts w:asciiTheme="minorBidi" w:hAnsiTheme="minorBidi"/>
                <w:sz w:val="20"/>
                <w:szCs w:val="20"/>
              </w:rPr>
              <w:t>5337 Km</w:t>
            </w:r>
            <w:r w:rsidRPr="0067229D">
              <w:rPr>
                <w:rFonts w:asciiTheme="minorBidi" w:hAnsiTheme="minorBidi"/>
                <w:sz w:val="20"/>
                <w:szCs w:val="20"/>
                <w:vertAlign w:val="superscript"/>
              </w:rPr>
              <w:t>2</w:t>
            </w:r>
          </w:p>
        </w:tc>
      </w:tr>
      <w:tr w:rsidR="00C079F4" w:rsidRPr="0067229D" w14:paraId="0DC7D843" w14:textId="77777777" w:rsidTr="00791BB5">
        <w:trPr>
          <w:jc w:val="center"/>
        </w:trPr>
        <w:tc>
          <w:tcPr>
            <w:tcW w:w="3114" w:type="dxa"/>
          </w:tcPr>
          <w:p w14:paraId="1AFDE6B1" w14:textId="77777777" w:rsidR="00C079F4" w:rsidRPr="0067229D" w:rsidRDefault="00C079F4" w:rsidP="00791BB5">
            <w:pPr>
              <w:ind w:left="-90"/>
              <w:rPr>
                <w:rFonts w:asciiTheme="minorBidi" w:hAnsiTheme="minorBidi"/>
                <w:sz w:val="20"/>
                <w:szCs w:val="20"/>
              </w:rPr>
            </w:pPr>
            <w:r w:rsidRPr="0067229D">
              <w:rPr>
                <w:rFonts w:asciiTheme="minorBidi" w:hAnsiTheme="minorBidi"/>
                <w:sz w:val="20"/>
                <w:szCs w:val="20"/>
              </w:rPr>
              <w:t>Height (above sea level)</w:t>
            </w:r>
          </w:p>
        </w:tc>
        <w:tc>
          <w:tcPr>
            <w:tcW w:w="2410" w:type="dxa"/>
          </w:tcPr>
          <w:p w14:paraId="1987E779" w14:textId="77777777" w:rsidR="00C079F4" w:rsidRPr="0067229D" w:rsidRDefault="00C079F4" w:rsidP="00791BB5">
            <w:pPr>
              <w:jc w:val="center"/>
              <w:rPr>
                <w:rFonts w:asciiTheme="minorBidi" w:hAnsiTheme="minorBidi"/>
                <w:sz w:val="20"/>
                <w:szCs w:val="20"/>
              </w:rPr>
            </w:pPr>
            <w:r w:rsidRPr="0067229D">
              <w:rPr>
                <w:rFonts w:asciiTheme="minorBidi" w:hAnsiTheme="minorBidi"/>
                <w:sz w:val="20"/>
                <w:szCs w:val="20"/>
              </w:rPr>
              <w:t xml:space="preserve">980 meters </w:t>
            </w:r>
          </w:p>
        </w:tc>
      </w:tr>
      <w:tr w:rsidR="00C079F4" w:rsidRPr="0067229D" w14:paraId="11B35640" w14:textId="77777777" w:rsidTr="00791BB5">
        <w:trPr>
          <w:jc w:val="center"/>
        </w:trPr>
        <w:tc>
          <w:tcPr>
            <w:tcW w:w="3114" w:type="dxa"/>
          </w:tcPr>
          <w:p w14:paraId="46C04ADF" w14:textId="77777777" w:rsidR="00C079F4" w:rsidRPr="0067229D" w:rsidRDefault="00C079F4" w:rsidP="00791BB5">
            <w:pPr>
              <w:ind w:left="-90"/>
              <w:rPr>
                <w:rFonts w:asciiTheme="minorBidi" w:hAnsiTheme="minorBidi"/>
                <w:sz w:val="20"/>
                <w:szCs w:val="20"/>
              </w:rPr>
            </w:pPr>
            <w:r w:rsidRPr="0067229D">
              <w:rPr>
                <w:rFonts w:asciiTheme="minorBidi" w:hAnsiTheme="minorBidi"/>
                <w:sz w:val="20"/>
                <w:szCs w:val="20"/>
              </w:rPr>
              <w:t xml:space="preserve">Current Population </w:t>
            </w:r>
          </w:p>
        </w:tc>
        <w:tc>
          <w:tcPr>
            <w:tcW w:w="2410" w:type="dxa"/>
          </w:tcPr>
          <w:p w14:paraId="5A052041" w14:textId="77777777" w:rsidR="00C079F4" w:rsidRPr="0067229D" w:rsidRDefault="00C079F4" w:rsidP="00791BB5">
            <w:pPr>
              <w:jc w:val="center"/>
              <w:rPr>
                <w:rFonts w:asciiTheme="minorBidi" w:hAnsiTheme="minorBidi"/>
                <w:sz w:val="20"/>
                <w:szCs w:val="20"/>
              </w:rPr>
            </w:pPr>
            <w:r w:rsidRPr="0067229D">
              <w:rPr>
                <w:rFonts w:asciiTheme="minorBidi" w:hAnsiTheme="minorBidi"/>
                <w:sz w:val="20"/>
                <w:szCs w:val="20"/>
              </w:rPr>
              <w:t>2,309,570</w:t>
            </w:r>
          </w:p>
        </w:tc>
      </w:tr>
      <w:tr w:rsidR="00C079F4" w:rsidRPr="0067229D" w14:paraId="2220B434" w14:textId="77777777" w:rsidTr="00791BB5">
        <w:trPr>
          <w:jc w:val="center"/>
        </w:trPr>
        <w:tc>
          <w:tcPr>
            <w:tcW w:w="3114" w:type="dxa"/>
          </w:tcPr>
          <w:p w14:paraId="280099A9" w14:textId="77777777" w:rsidR="00C079F4" w:rsidRPr="0067229D" w:rsidRDefault="00C079F4" w:rsidP="00791BB5">
            <w:pPr>
              <w:ind w:left="-90"/>
              <w:rPr>
                <w:rFonts w:asciiTheme="minorBidi" w:hAnsiTheme="minorBidi"/>
                <w:sz w:val="20"/>
                <w:szCs w:val="20"/>
              </w:rPr>
            </w:pPr>
            <w:r w:rsidRPr="0067229D">
              <w:rPr>
                <w:rFonts w:asciiTheme="minorBidi" w:hAnsiTheme="minorBidi"/>
                <w:sz w:val="20"/>
                <w:szCs w:val="20"/>
              </w:rPr>
              <w:t>Urban Population</w:t>
            </w:r>
          </w:p>
        </w:tc>
        <w:tc>
          <w:tcPr>
            <w:tcW w:w="2410" w:type="dxa"/>
          </w:tcPr>
          <w:p w14:paraId="3A13BC04" w14:textId="77777777" w:rsidR="00C079F4" w:rsidRPr="0067229D" w:rsidRDefault="00C079F4" w:rsidP="00791BB5">
            <w:pPr>
              <w:jc w:val="center"/>
              <w:rPr>
                <w:rFonts w:asciiTheme="minorBidi" w:hAnsiTheme="minorBidi"/>
                <w:sz w:val="20"/>
                <w:szCs w:val="20"/>
              </w:rPr>
            </w:pPr>
            <w:r w:rsidRPr="0067229D">
              <w:rPr>
                <w:rFonts w:asciiTheme="minorBidi" w:hAnsiTheme="minorBidi"/>
                <w:sz w:val="20"/>
                <w:szCs w:val="20"/>
              </w:rPr>
              <w:t>695,900</w:t>
            </w:r>
          </w:p>
        </w:tc>
      </w:tr>
      <w:tr w:rsidR="00C079F4" w:rsidRPr="0067229D" w14:paraId="5CF6320E" w14:textId="77777777" w:rsidTr="00791BB5">
        <w:trPr>
          <w:jc w:val="center"/>
        </w:trPr>
        <w:tc>
          <w:tcPr>
            <w:tcW w:w="3114" w:type="dxa"/>
          </w:tcPr>
          <w:p w14:paraId="5BAE050F" w14:textId="77777777" w:rsidR="00C079F4" w:rsidRPr="0067229D" w:rsidRDefault="00C079F4" w:rsidP="00791BB5">
            <w:pPr>
              <w:ind w:left="-90"/>
              <w:rPr>
                <w:rFonts w:asciiTheme="minorBidi" w:hAnsiTheme="minorBidi"/>
                <w:sz w:val="20"/>
                <w:szCs w:val="20"/>
              </w:rPr>
            </w:pPr>
            <w:r w:rsidRPr="0067229D">
              <w:rPr>
                <w:rFonts w:asciiTheme="minorBidi" w:hAnsiTheme="minorBidi"/>
                <w:sz w:val="20"/>
                <w:szCs w:val="20"/>
              </w:rPr>
              <w:t>Rural Population</w:t>
            </w:r>
          </w:p>
        </w:tc>
        <w:tc>
          <w:tcPr>
            <w:tcW w:w="2410" w:type="dxa"/>
          </w:tcPr>
          <w:p w14:paraId="3E04E5F1" w14:textId="77777777" w:rsidR="00C079F4" w:rsidRPr="0067229D" w:rsidRDefault="00C079F4" w:rsidP="00791BB5">
            <w:pPr>
              <w:jc w:val="center"/>
              <w:rPr>
                <w:rFonts w:asciiTheme="minorBidi" w:hAnsiTheme="minorBidi"/>
                <w:sz w:val="20"/>
                <w:szCs w:val="20"/>
              </w:rPr>
            </w:pPr>
            <w:r w:rsidRPr="0067229D">
              <w:rPr>
                <w:rFonts w:asciiTheme="minorBidi" w:hAnsiTheme="minorBidi"/>
                <w:sz w:val="20"/>
                <w:szCs w:val="20"/>
              </w:rPr>
              <w:t>1,613,670</w:t>
            </w:r>
          </w:p>
        </w:tc>
      </w:tr>
      <w:tr w:rsidR="00C079F4" w:rsidRPr="0067229D" w14:paraId="1A6A8FDD" w14:textId="77777777" w:rsidTr="00791BB5">
        <w:trPr>
          <w:jc w:val="center"/>
        </w:trPr>
        <w:tc>
          <w:tcPr>
            <w:tcW w:w="3114" w:type="dxa"/>
          </w:tcPr>
          <w:p w14:paraId="6BEB2551" w14:textId="77777777" w:rsidR="00C079F4" w:rsidRPr="0067229D" w:rsidRDefault="00C079F4" w:rsidP="00791BB5">
            <w:pPr>
              <w:ind w:left="-90"/>
              <w:rPr>
                <w:rFonts w:asciiTheme="minorBidi" w:hAnsiTheme="minorBidi"/>
                <w:sz w:val="20"/>
                <w:szCs w:val="20"/>
              </w:rPr>
            </w:pPr>
            <w:r w:rsidRPr="0067229D">
              <w:rPr>
                <w:rFonts w:asciiTheme="minorBidi" w:hAnsiTheme="minorBidi"/>
                <w:sz w:val="20"/>
                <w:szCs w:val="20"/>
              </w:rPr>
              <w:lastRenderedPageBreak/>
              <w:t xml:space="preserve">Literacy Rate </w:t>
            </w:r>
          </w:p>
        </w:tc>
        <w:tc>
          <w:tcPr>
            <w:tcW w:w="2410" w:type="dxa"/>
          </w:tcPr>
          <w:p w14:paraId="37037349" w14:textId="77777777" w:rsidR="00C079F4" w:rsidRPr="0067229D" w:rsidRDefault="00C079F4" w:rsidP="00791BB5">
            <w:pPr>
              <w:jc w:val="center"/>
              <w:rPr>
                <w:rFonts w:asciiTheme="minorBidi" w:hAnsiTheme="minorBidi"/>
                <w:sz w:val="20"/>
                <w:szCs w:val="20"/>
              </w:rPr>
            </w:pPr>
            <w:r w:rsidRPr="0067229D">
              <w:rPr>
                <w:rFonts w:asciiTheme="minorBidi" w:hAnsiTheme="minorBidi"/>
                <w:sz w:val="20"/>
                <w:szCs w:val="20"/>
              </w:rPr>
              <w:t>48%</w:t>
            </w:r>
          </w:p>
        </w:tc>
      </w:tr>
      <w:tr w:rsidR="00C079F4" w:rsidRPr="0067229D" w14:paraId="78AFAE57" w14:textId="77777777" w:rsidTr="00791BB5">
        <w:trPr>
          <w:jc w:val="center"/>
        </w:trPr>
        <w:tc>
          <w:tcPr>
            <w:tcW w:w="3114" w:type="dxa"/>
          </w:tcPr>
          <w:p w14:paraId="051DCAAF" w14:textId="77777777" w:rsidR="00C079F4" w:rsidRPr="0067229D" w:rsidRDefault="00C079F4" w:rsidP="00791BB5">
            <w:pPr>
              <w:ind w:left="-90"/>
              <w:rPr>
                <w:rFonts w:asciiTheme="minorBidi" w:hAnsiTheme="minorBidi"/>
                <w:sz w:val="20"/>
                <w:szCs w:val="20"/>
              </w:rPr>
            </w:pPr>
            <w:r w:rsidRPr="0067229D">
              <w:rPr>
                <w:rFonts w:asciiTheme="minorBidi" w:hAnsiTheme="minorBidi"/>
                <w:sz w:val="20"/>
                <w:szCs w:val="20"/>
              </w:rPr>
              <w:t>Density</w:t>
            </w:r>
          </w:p>
        </w:tc>
        <w:tc>
          <w:tcPr>
            <w:tcW w:w="2410" w:type="dxa"/>
          </w:tcPr>
          <w:p w14:paraId="62F5544B" w14:textId="77777777" w:rsidR="00C079F4" w:rsidRPr="0067229D" w:rsidRDefault="00C079F4" w:rsidP="00791BB5">
            <w:pPr>
              <w:jc w:val="center"/>
              <w:rPr>
                <w:rFonts w:asciiTheme="minorBidi" w:hAnsiTheme="minorBidi"/>
                <w:sz w:val="20"/>
                <w:szCs w:val="20"/>
              </w:rPr>
            </w:pPr>
            <w:r w:rsidRPr="0067229D">
              <w:rPr>
                <w:rFonts w:asciiTheme="minorBidi" w:hAnsiTheme="minorBidi"/>
                <w:sz w:val="20"/>
                <w:szCs w:val="20"/>
              </w:rPr>
              <w:t>430/ Km</w:t>
            </w:r>
            <w:r w:rsidRPr="0067229D">
              <w:rPr>
                <w:rFonts w:asciiTheme="minorBidi" w:hAnsiTheme="minorBidi"/>
                <w:sz w:val="20"/>
                <w:szCs w:val="20"/>
                <w:vertAlign w:val="superscript"/>
              </w:rPr>
              <w:t>2</w:t>
            </w:r>
          </w:p>
        </w:tc>
      </w:tr>
      <w:tr w:rsidR="00C079F4" w:rsidRPr="0067229D" w14:paraId="0D85D704" w14:textId="77777777" w:rsidTr="00791BB5">
        <w:trPr>
          <w:jc w:val="center"/>
        </w:trPr>
        <w:tc>
          <w:tcPr>
            <w:tcW w:w="3114" w:type="dxa"/>
          </w:tcPr>
          <w:p w14:paraId="06C02B6E" w14:textId="77777777" w:rsidR="00C079F4" w:rsidRPr="0067229D" w:rsidRDefault="00C079F4" w:rsidP="00791BB5">
            <w:pPr>
              <w:ind w:left="-90"/>
              <w:rPr>
                <w:rFonts w:asciiTheme="minorBidi" w:hAnsiTheme="minorBidi"/>
                <w:sz w:val="20"/>
                <w:szCs w:val="20"/>
              </w:rPr>
            </w:pPr>
            <w:r w:rsidRPr="0067229D">
              <w:rPr>
                <w:rFonts w:asciiTheme="minorBidi" w:hAnsiTheme="minorBidi"/>
                <w:sz w:val="20"/>
                <w:szCs w:val="20"/>
              </w:rPr>
              <w:t>Sub Divisions and Tehsils</w:t>
            </w:r>
          </w:p>
        </w:tc>
        <w:tc>
          <w:tcPr>
            <w:tcW w:w="2410" w:type="dxa"/>
          </w:tcPr>
          <w:p w14:paraId="154EDD20" w14:textId="77777777" w:rsidR="00C079F4" w:rsidRPr="0067229D" w:rsidRDefault="00C079F4" w:rsidP="00791BB5">
            <w:pPr>
              <w:jc w:val="center"/>
              <w:rPr>
                <w:rFonts w:asciiTheme="minorBidi" w:hAnsiTheme="minorBidi"/>
                <w:sz w:val="20"/>
                <w:szCs w:val="20"/>
              </w:rPr>
            </w:pPr>
            <w:r w:rsidRPr="0067229D">
              <w:rPr>
                <w:rFonts w:asciiTheme="minorBidi" w:hAnsiTheme="minorBidi"/>
                <w:sz w:val="20"/>
                <w:szCs w:val="20"/>
              </w:rPr>
              <w:t>07</w:t>
            </w:r>
          </w:p>
        </w:tc>
      </w:tr>
      <w:tr w:rsidR="00C079F4" w:rsidRPr="0067229D" w14:paraId="53DECC75" w14:textId="77777777" w:rsidTr="00791BB5">
        <w:trPr>
          <w:jc w:val="center"/>
        </w:trPr>
        <w:tc>
          <w:tcPr>
            <w:tcW w:w="3114" w:type="dxa"/>
          </w:tcPr>
          <w:p w14:paraId="62966561" w14:textId="77777777" w:rsidR="00C079F4" w:rsidRPr="0067229D" w:rsidRDefault="00C079F4" w:rsidP="00791BB5">
            <w:pPr>
              <w:ind w:left="-90"/>
              <w:rPr>
                <w:rFonts w:asciiTheme="minorBidi" w:hAnsiTheme="minorBidi"/>
                <w:sz w:val="20"/>
                <w:szCs w:val="20"/>
              </w:rPr>
            </w:pPr>
            <w:r w:rsidRPr="0067229D">
              <w:rPr>
                <w:rFonts w:asciiTheme="minorBidi" w:hAnsiTheme="minorBidi"/>
                <w:sz w:val="20"/>
                <w:szCs w:val="20"/>
              </w:rPr>
              <w:t xml:space="preserve">Union Councils </w:t>
            </w:r>
          </w:p>
        </w:tc>
        <w:tc>
          <w:tcPr>
            <w:tcW w:w="2410" w:type="dxa"/>
          </w:tcPr>
          <w:p w14:paraId="3EBC2B88" w14:textId="77777777" w:rsidR="00C079F4" w:rsidRPr="0067229D" w:rsidRDefault="00C079F4" w:rsidP="00791BB5">
            <w:pPr>
              <w:jc w:val="center"/>
              <w:rPr>
                <w:rFonts w:asciiTheme="minorBidi" w:hAnsiTheme="minorBidi"/>
                <w:sz w:val="20"/>
                <w:szCs w:val="20"/>
              </w:rPr>
            </w:pPr>
            <w:r w:rsidRPr="0067229D">
              <w:rPr>
                <w:rFonts w:asciiTheme="minorBidi" w:hAnsiTheme="minorBidi"/>
                <w:sz w:val="20"/>
                <w:szCs w:val="20"/>
              </w:rPr>
              <w:t>65</w:t>
            </w:r>
          </w:p>
        </w:tc>
      </w:tr>
    </w:tbl>
    <w:p w14:paraId="25568C5B" w14:textId="77777777" w:rsidR="00C079F4" w:rsidRDefault="00C079F4" w:rsidP="00C079F4">
      <w:pPr>
        <w:spacing w:after="0"/>
        <w:rPr>
          <w:rFonts w:asciiTheme="minorBidi" w:hAnsiTheme="minorBidi"/>
          <w:sz w:val="20"/>
        </w:rPr>
      </w:pPr>
    </w:p>
    <w:p w14:paraId="04534F76" w14:textId="77777777" w:rsidR="00C079F4" w:rsidRPr="00E1542C" w:rsidRDefault="00C079F4" w:rsidP="00C079F4">
      <w:pPr>
        <w:spacing w:after="0"/>
        <w:rPr>
          <w:rFonts w:asciiTheme="minorBidi" w:hAnsiTheme="minorBidi"/>
          <w:sz w:val="20"/>
        </w:rPr>
      </w:pPr>
    </w:p>
    <w:p w14:paraId="0B1C1186" w14:textId="77777777" w:rsidR="00C079F4" w:rsidRPr="00193D87" w:rsidRDefault="00C079F4" w:rsidP="00C079F4">
      <w:pPr>
        <w:pStyle w:val="Heading4"/>
      </w:pPr>
      <w:bookmarkStart w:id="66" w:name="_Toc80693129"/>
      <w:r w:rsidRPr="0067229D">
        <w:t>Culture</w:t>
      </w:r>
      <w:bookmarkEnd w:id="66"/>
    </w:p>
    <w:p w14:paraId="4ED9093C" w14:textId="77777777" w:rsidR="00C079F4" w:rsidRDefault="00C079F4" w:rsidP="00C079F4">
      <w:pPr>
        <w:tabs>
          <w:tab w:val="left" w:pos="810"/>
          <w:tab w:val="left" w:pos="4680"/>
        </w:tabs>
        <w:spacing w:after="0"/>
        <w:jc w:val="both"/>
        <w:rPr>
          <w:rFonts w:asciiTheme="minorBidi" w:hAnsiTheme="minorBidi"/>
        </w:rPr>
      </w:pPr>
    </w:p>
    <w:p w14:paraId="77442E8A" w14:textId="77777777" w:rsidR="00C079F4"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In addition to its dramatic and natural beauty, Swat valley has rich and diverse cultural tapestry with its cultural heritage. The people of Swat are peaceful, hospitable, friendly with the majority being ‘Pashto’ speaking. </w:t>
      </w:r>
    </w:p>
    <w:p w14:paraId="0DBA6BFB" w14:textId="77777777" w:rsidR="00C079F4" w:rsidRPr="00E1542C" w:rsidRDefault="00C079F4" w:rsidP="00C079F4">
      <w:pPr>
        <w:tabs>
          <w:tab w:val="left" w:pos="810"/>
          <w:tab w:val="left" w:pos="4680"/>
        </w:tabs>
        <w:spacing w:after="0"/>
        <w:jc w:val="both"/>
        <w:rPr>
          <w:rFonts w:asciiTheme="minorBidi" w:hAnsiTheme="minorBidi"/>
        </w:rPr>
      </w:pPr>
    </w:p>
    <w:p w14:paraId="43CD3BCC" w14:textId="77777777" w:rsidR="00C079F4" w:rsidRPr="00193D87" w:rsidRDefault="00C079F4" w:rsidP="00C079F4">
      <w:pPr>
        <w:pStyle w:val="Heading4"/>
      </w:pPr>
      <w:bookmarkStart w:id="67" w:name="_Toc80693130"/>
      <w:r w:rsidRPr="0067229D">
        <w:t>Geography</w:t>
      </w:r>
      <w:bookmarkEnd w:id="67"/>
    </w:p>
    <w:p w14:paraId="337BE31E" w14:textId="77777777" w:rsidR="00C079F4" w:rsidRDefault="00C079F4" w:rsidP="00C079F4">
      <w:pPr>
        <w:tabs>
          <w:tab w:val="left" w:pos="810"/>
          <w:tab w:val="left" w:pos="4680"/>
        </w:tabs>
        <w:spacing w:after="0"/>
        <w:jc w:val="both"/>
        <w:rPr>
          <w:rFonts w:asciiTheme="minorBidi" w:hAnsiTheme="minorBidi"/>
        </w:rPr>
      </w:pPr>
    </w:p>
    <w:p w14:paraId="32C4BFDB" w14:textId="77777777" w:rsidR="00C079F4" w:rsidRDefault="00C079F4" w:rsidP="00C079F4">
      <w:pPr>
        <w:tabs>
          <w:tab w:val="left" w:pos="810"/>
          <w:tab w:val="left" w:pos="4680"/>
        </w:tabs>
        <w:spacing w:after="0"/>
        <w:jc w:val="both"/>
        <w:rPr>
          <w:rFonts w:asciiTheme="minorBidi" w:hAnsiTheme="minorBidi"/>
        </w:rPr>
      </w:pPr>
      <w:r w:rsidRPr="00E1542C">
        <w:rPr>
          <w:rFonts w:asciiTheme="minorBidi" w:hAnsiTheme="minorBidi"/>
        </w:rPr>
        <w:t>Swat is surrounded by </w:t>
      </w:r>
      <w:hyperlink r:id="rId34" w:tooltip="Chitral" w:history="1">
        <w:r w:rsidRPr="00E1542C">
          <w:rPr>
            <w:rFonts w:asciiTheme="minorBidi" w:hAnsiTheme="minorBidi"/>
          </w:rPr>
          <w:t>Chitral</w:t>
        </w:r>
      </w:hyperlink>
      <w:r w:rsidRPr="00E1542C">
        <w:rPr>
          <w:rFonts w:asciiTheme="minorBidi" w:hAnsiTheme="minorBidi"/>
        </w:rPr>
        <w:t>, </w:t>
      </w:r>
      <w:hyperlink r:id="rId35" w:tooltip="Upper Dir" w:history="1">
        <w:r w:rsidRPr="00E1542C">
          <w:rPr>
            <w:rFonts w:asciiTheme="minorBidi" w:hAnsiTheme="minorBidi"/>
          </w:rPr>
          <w:t>Upper Dir</w:t>
        </w:r>
      </w:hyperlink>
      <w:r w:rsidRPr="00E1542C">
        <w:rPr>
          <w:rFonts w:asciiTheme="minorBidi" w:hAnsiTheme="minorBidi"/>
        </w:rPr>
        <w:t> and </w:t>
      </w:r>
      <w:hyperlink r:id="rId36" w:tooltip="Lower Dir" w:history="1">
        <w:r w:rsidRPr="00E1542C">
          <w:rPr>
            <w:rFonts w:asciiTheme="minorBidi" w:hAnsiTheme="minorBidi"/>
          </w:rPr>
          <w:t>Lower Dir</w:t>
        </w:r>
      </w:hyperlink>
      <w:r w:rsidRPr="00E1542C">
        <w:rPr>
          <w:rFonts w:asciiTheme="minorBidi" w:hAnsiTheme="minorBidi"/>
        </w:rPr>
        <w:t> in the West, </w:t>
      </w:r>
      <w:hyperlink r:id="rId37" w:tooltip="Gilgit-Baltistan" w:history="1">
        <w:r w:rsidRPr="00E1542C">
          <w:rPr>
            <w:rFonts w:asciiTheme="minorBidi" w:hAnsiTheme="minorBidi"/>
          </w:rPr>
          <w:t>Gilgit-Baltistan</w:t>
        </w:r>
      </w:hyperlink>
      <w:r w:rsidRPr="00E1542C">
        <w:rPr>
          <w:rFonts w:asciiTheme="minorBidi" w:hAnsiTheme="minorBidi"/>
        </w:rPr>
        <w:t> in North </w:t>
      </w:r>
      <w:hyperlink r:id="rId38" w:tooltip="Kohistan District, Pakistan" w:history="1">
        <w:r w:rsidRPr="00E1542C">
          <w:rPr>
            <w:rFonts w:asciiTheme="minorBidi" w:hAnsiTheme="minorBidi"/>
          </w:rPr>
          <w:t>Kohistan</w:t>
        </w:r>
      </w:hyperlink>
      <w:r w:rsidRPr="00E1542C">
        <w:rPr>
          <w:rFonts w:asciiTheme="minorBidi" w:hAnsiTheme="minorBidi"/>
        </w:rPr>
        <w:t>, </w:t>
      </w:r>
      <w:hyperlink r:id="rId39" w:tooltip="Buner" w:history="1">
        <w:r w:rsidRPr="00E1542C">
          <w:rPr>
            <w:rFonts w:asciiTheme="minorBidi" w:hAnsiTheme="minorBidi"/>
          </w:rPr>
          <w:t>Buner</w:t>
        </w:r>
      </w:hyperlink>
      <w:r w:rsidRPr="00E1542C">
        <w:rPr>
          <w:rFonts w:asciiTheme="minorBidi" w:hAnsiTheme="minorBidi"/>
        </w:rPr>
        <w:t> and </w:t>
      </w:r>
      <w:hyperlink r:id="rId40" w:tooltip="Shangla" w:history="1">
        <w:r w:rsidRPr="00E1542C">
          <w:rPr>
            <w:rFonts w:asciiTheme="minorBidi" w:hAnsiTheme="minorBidi"/>
          </w:rPr>
          <w:t>Shangla</w:t>
        </w:r>
      </w:hyperlink>
      <w:r w:rsidRPr="00E1542C">
        <w:rPr>
          <w:rFonts w:asciiTheme="minorBidi" w:hAnsiTheme="minorBidi"/>
        </w:rPr>
        <w:t> in the East and South East. The southern tehsil of Buner was granted the status of a separate district in 1991. Swat Valley is located in northern Khyber Pakhtunkhwa and enclosed by sky-high mountains. Swat's physical terrain can be divided into mountainous ranges and plains.</w:t>
      </w:r>
    </w:p>
    <w:p w14:paraId="4100F2C0" w14:textId="77777777" w:rsidR="00C079F4" w:rsidRPr="00E1542C" w:rsidRDefault="00C079F4" w:rsidP="00C079F4">
      <w:pPr>
        <w:tabs>
          <w:tab w:val="left" w:pos="810"/>
          <w:tab w:val="left" w:pos="4680"/>
        </w:tabs>
        <w:spacing w:after="0"/>
        <w:jc w:val="both"/>
        <w:rPr>
          <w:rFonts w:asciiTheme="minorBidi" w:hAnsiTheme="minorBidi"/>
        </w:rPr>
      </w:pPr>
    </w:p>
    <w:p w14:paraId="5C6D8072" w14:textId="77777777" w:rsidR="00C079F4" w:rsidRPr="00193D87" w:rsidRDefault="00C079F4" w:rsidP="00C079F4">
      <w:pPr>
        <w:pStyle w:val="Heading4"/>
      </w:pPr>
      <w:bookmarkStart w:id="68" w:name="_Toc80693131"/>
      <w:r w:rsidRPr="0067229D">
        <w:t>Tourist</w:t>
      </w:r>
      <w:r w:rsidRPr="00193D87">
        <w:t xml:space="preserve"> Attractions in Swat Valley</w:t>
      </w:r>
      <w:bookmarkEnd w:id="68"/>
      <w:r w:rsidRPr="00193D87">
        <w:t xml:space="preserve"> </w:t>
      </w:r>
    </w:p>
    <w:p w14:paraId="6FE5874D" w14:textId="77777777" w:rsidR="00C079F4" w:rsidRDefault="00C079F4" w:rsidP="00C079F4">
      <w:pPr>
        <w:tabs>
          <w:tab w:val="left" w:pos="810"/>
          <w:tab w:val="left" w:pos="4680"/>
        </w:tabs>
        <w:spacing w:after="0"/>
        <w:jc w:val="both"/>
        <w:rPr>
          <w:rFonts w:asciiTheme="minorBidi" w:hAnsiTheme="minorBidi"/>
          <w:lang w:eastAsia="zh-CN"/>
        </w:rPr>
      </w:pPr>
    </w:p>
    <w:p w14:paraId="538498C5" w14:textId="77777777" w:rsidR="00C079F4" w:rsidRDefault="00C079F4" w:rsidP="00C079F4">
      <w:pPr>
        <w:tabs>
          <w:tab w:val="left" w:pos="810"/>
          <w:tab w:val="left" w:pos="4680"/>
        </w:tabs>
        <w:spacing w:after="0"/>
        <w:jc w:val="both"/>
        <w:rPr>
          <w:rFonts w:asciiTheme="minorBidi" w:hAnsiTheme="minorBidi"/>
        </w:rPr>
      </w:pPr>
      <w:r w:rsidRPr="00E1542C">
        <w:rPr>
          <w:rFonts w:asciiTheme="minorBidi" w:hAnsiTheme="minorBidi"/>
          <w:lang w:eastAsia="zh-CN"/>
        </w:rPr>
        <w:t xml:space="preserve">Swat boasts great biodiversity and natural beauty, the valley has dramatic natural beauty and there are many places which have attractions for the tourists. The area has seven beautiful valleys and offers picturesque treks to Chitral, </w:t>
      </w:r>
      <w:proofErr w:type="spellStart"/>
      <w:r w:rsidRPr="00E1542C">
        <w:rPr>
          <w:rFonts w:asciiTheme="minorBidi" w:hAnsiTheme="minorBidi"/>
        </w:rPr>
        <w:t>Ghizer</w:t>
      </w:r>
      <w:proofErr w:type="spellEnd"/>
      <w:r w:rsidRPr="00E1542C">
        <w:rPr>
          <w:rFonts w:asciiTheme="minorBidi" w:hAnsiTheme="minorBidi"/>
          <w:lang w:eastAsia="zh-CN"/>
        </w:rPr>
        <w:t xml:space="preserve">, Indus Kohistan and upper Dor. It has some beautiful lakes such as Mahi </w:t>
      </w:r>
      <w:proofErr w:type="spellStart"/>
      <w:r w:rsidRPr="00E1542C">
        <w:rPr>
          <w:rFonts w:asciiTheme="minorBidi" w:hAnsiTheme="minorBidi"/>
          <w:lang w:eastAsia="zh-CN"/>
        </w:rPr>
        <w:t>Dhaan</w:t>
      </w:r>
      <w:proofErr w:type="spellEnd"/>
      <w:r w:rsidRPr="00E1542C">
        <w:rPr>
          <w:rFonts w:asciiTheme="minorBidi" w:hAnsiTheme="minorBidi"/>
          <w:lang w:eastAsia="zh-CN"/>
        </w:rPr>
        <w:t xml:space="preserve"> (</w:t>
      </w:r>
      <w:proofErr w:type="spellStart"/>
      <w:r w:rsidRPr="00E1542C">
        <w:rPr>
          <w:rFonts w:asciiTheme="minorBidi" w:hAnsiTheme="minorBidi"/>
          <w:lang w:eastAsia="zh-CN"/>
        </w:rPr>
        <w:t>Mahudand</w:t>
      </w:r>
      <w:proofErr w:type="spellEnd"/>
      <w:r w:rsidRPr="00E1542C">
        <w:rPr>
          <w:rFonts w:asciiTheme="minorBidi" w:hAnsiTheme="minorBidi"/>
          <w:lang w:eastAsia="zh-CN"/>
        </w:rPr>
        <w:t xml:space="preserve">), </w:t>
      </w:r>
      <w:proofErr w:type="spellStart"/>
      <w:r w:rsidRPr="00E1542C">
        <w:rPr>
          <w:rFonts w:asciiTheme="minorBidi" w:hAnsiTheme="minorBidi"/>
          <w:lang w:eastAsia="zh-CN"/>
        </w:rPr>
        <w:t>Saidgey</w:t>
      </w:r>
      <w:proofErr w:type="spellEnd"/>
      <w:r w:rsidRPr="00E1542C">
        <w:rPr>
          <w:rFonts w:asciiTheme="minorBidi" w:hAnsiTheme="minorBidi"/>
          <w:lang w:eastAsia="zh-CN"/>
        </w:rPr>
        <w:t xml:space="preserve">, </w:t>
      </w:r>
      <w:proofErr w:type="spellStart"/>
      <w:r w:rsidRPr="00E1542C">
        <w:rPr>
          <w:rFonts w:asciiTheme="minorBidi" w:hAnsiTheme="minorBidi"/>
          <w:lang w:eastAsia="zh-CN"/>
        </w:rPr>
        <w:t>Bishigram</w:t>
      </w:r>
      <w:proofErr w:type="spellEnd"/>
      <w:r w:rsidRPr="00E1542C">
        <w:rPr>
          <w:rFonts w:asciiTheme="minorBidi" w:hAnsiTheme="minorBidi"/>
          <w:lang w:eastAsia="zh-CN"/>
        </w:rPr>
        <w:t xml:space="preserve">, </w:t>
      </w:r>
      <w:proofErr w:type="spellStart"/>
      <w:r w:rsidRPr="00E1542C">
        <w:rPr>
          <w:rFonts w:asciiTheme="minorBidi" w:hAnsiTheme="minorBidi"/>
          <w:lang w:eastAsia="zh-CN"/>
        </w:rPr>
        <w:t>Kandol</w:t>
      </w:r>
      <w:proofErr w:type="spellEnd"/>
      <w:r w:rsidRPr="00E1542C">
        <w:rPr>
          <w:rFonts w:asciiTheme="minorBidi" w:hAnsiTheme="minorBidi"/>
          <w:lang w:eastAsia="zh-CN"/>
        </w:rPr>
        <w:t xml:space="preserve"> Lake, </w:t>
      </w:r>
      <w:proofErr w:type="spellStart"/>
      <w:r w:rsidRPr="00E1542C">
        <w:rPr>
          <w:rFonts w:asciiTheme="minorBidi" w:hAnsiTheme="minorBidi"/>
          <w:lang w:eastAsia="zh-CN"/>
        </w:rPr>
        <w:t>Daral</w:t>
      </w:r>
      <w:proofErr w:type="spellEnd"/>
      <w:r w:rsidRPr="00E1542C">
        <w:rPr>
          <w:rFonts w:asciiTheme="minorBidi" w:hAnsiTheme="minorBidi"/>
          <w:lang w:eastAsia="zh-CN"/>
        </w:rPr>
        <w:t xml:space="preserve"> and </w:t>
      </w:r>
      <w:proofErr w:type="spellStart"/>
      <w:r w:rsidRPr="00E1542C">
        <w:rPr>
          <w:rFonts w:asciiTheme="minorBidi" w:hAnsiTheme="minorBidi"/>
          <w:lang w:eastAsia="zh-CN"/>
        </w:rPr>
        <w:t>Shaitaan</w:t>
      </w:r>
      <w:proofErr w:type="spellEnd"/>
      <w:r w:rsidRPr="00E1542C">
        <w:rPr>
          <w:rFonts w:asciiTheme="minorBidi" w:hAnsiTheme="minorBidi"/>
          <w:lang w:eastAsia="zh-CN"/>
        </w:rPr>
        <w:t xml:space="preserve"> </w:t>
      </w:r>
      <w:proofErr w:type="spellStart"/>
      <w:r w:rsidRPr="00E1542C">
        <w:rPr>
          <w:rFonts w:asciiTheme="minorBidi" w:hAnsiTheme="minorBidi"/>
          <w:lang w:eastAsia="zh-CN"/>
        </w:rPr>
        <w:t>Goot</w:t>
      </w:r>
      <w:proofErr w:type="spellEnd"/>
      <w:r w:rsidRPr="00E1542C">
        <w:rPr>
          <w:rFonts w:asciiTheme="minorBidi" w:hAnsiTheme="minorBidi"/>
          <w:lang w:eastAsia="zh-CN"/>
        </w:rPr>
        <w:t xml:space="preserve">. Beside this, major </w:t>
      </w:r>
      <w:r w:rsidRPr="00E1542C">
        <w:rPr>
          <w:rFonts w:asciiTheme="minorBidi" w:hAnsiTheme="minorBidi"/>
        </w:rPr>
        <w:t>attractive places of the district are as following;</w:t>
      </w:r>
    </w:p>
    <w:p w14:paraId="20E5AAE4" w14:textId="77777777" w:rsidR="00C079F4" w:rsidRPr="00E1542C" w:rsidRDefault="00C079F4" w:rsidP="00C079F4">
      <w:pPr>
        <w:tabs>
          <w:tab w:val="left" w:pos="810"/>
          <w:tab w:val="left" w:pos="4680"/>
        </w:tabs>
        <w:spacing w:after="0"/>
        <w:jc w:val="both"/>
        <w:rPr>
          <w:rFonts w:asciiTheme="minorBidi" w:hAnsiTheme="minorBidi"/>
        </w:rPr>
      </w:pPr>
    </w:p>
    <w:p w14:paraId="25D9A0D5" w14:textId="77777777" w:rsidR="00C079F4" w:rsidRPr="0067229D" w:rsidRDefault="00C079F4" w:rsidP="00D15F90">
      <w:pPr>
        <w:pStyle w:val="ListParagraph"/>
        <w:numPr>
          <w:ilvl w:val="0"/>
          <w:numId w:val="64"/>
        </w:numPr>
        <w:shd w:val="clear" w:color="auto" w:fill="FFFFFF"/>
        <w:spacing w:after="0" w:line="240" w:lineRule="auto"/>
        <w:rPr>
          <w:rFonts w:asciiTheme="minorBidi" w:hAnsiTheme="minorBidi"/>
          <w:color w:val="000000" w:themeColor="text1"/>
        </w:rPr>
      </w:pPr>
      <w:r w:rsidRPr="0067229D">
        <w:rPr>
          <w:rFonts w:asciiTheme="minorBidi" w:hAnsiTheme="minorBidi"/>
          <w:bCs/>
          <w:color w:val="000000" w:themeColor="text1"/>
        </w:rPr>
        <w:t>Kalam Valley</w:t>
      </w:r>
    </w:p>
    <w:p w14:paraId="28FBC11B" w14:textId="77777777" w:rsidR="00C079F4" w:rsidRPr="0067229D" w:rsidRDefault="00C079F4" w:rsidP="00D15F90">
      <w:pPr>
        <w:pStyle w:val="ListParagraph"/>
        <w:numPr>
          <w:ilvl w:val="0"/>
          <w:numId w:val="64"/>
        </w:numPr>
        <w:shd w:val="clear" w:color="auto" w:fill="FFFFFF"/>
        <w:spacing w:after="0" w:line="240" w:lineRule="auto"/>
        <w:rPr>
          <w:rFonts w:asciiTheme="minorBidi" w:hAnsiTheme="minorBidi"/>
          <w:color w:val="000000" w:themeColor="text1"/>
        </w:rPr>
      </w:pPr>
      <w:proofErr w:type="spellStart"/>
      <w:r w:rsidRPr="0067229D">
        <w:rPr>
          <w:rFonts w:asciiTheme="minorBidi" w:hAnsiTheme="minorBidi"/>
          <w:bCs/>
          <w:color w:val="000000" w:themeColor="text1"/>
        </w:rPr>
        <w:t>Kumrat</w:t>
      </w:r>
      <w:proofErr w:type="spellEnd"/>
      <w:r w:rsidRPr="0067229D">
        <w:rPr>
          <w:rFonts w:asciiTheme="minorBidi" w:hAnsiTheme="minorBidi"/>
          <w:bCs/>
          <w:color w:val="000000" w:themeColor="text1"/>
        </w:rPr>
        <w:t xml:space="preserve"> Valley</w:t>
      </w:r>
    </w:p>
    <w:p w14:paraId="5D2BE559" w14:textId="77777777" w:rsidR="00C079F4" w:rsidRPr="0067229D" w:rsidRDefault="00C079F4" w:rsidP="00D15F90">
      <w:pPr>
        <w:pStyle w:val="ListParagraph"/>
        <w:numPr>
          <w:ilvl w:val="0"/>
          <w:numId w:val="64"/>
        </w:numPr>
        <w:shd w:val="clear" w:color="auto" w:fill="FFFFFF"/>
        <w:spacing w:after="0" w:line="240" w:lineRule="auto"/>
        <w:rPr>
          <w:rFonts w:asciiTheme="minorBidi" w:hAnsiTheme="minorBidi"/>
          <w:color w:val="000000" w:themeColor="text1"/>
        </w:rPr>
      </w:pPr>
      <w:proofErr w:type="spellStart"/>
      <w:r w:rsidRPr="0067229D">
        <w:rPr>
          <w:rFonts w:asciiTheme="minorBidi" w:hAnsiTheme="minorBidi"/>
          <w:bCs/>
          <w:color w:val="000000" w:themeColor="text1"/>
        </w:rPr>
        <w:t>Madyan</w:t>
      </w:r>
      <w:proofErr w:type="spellEnd"/>
    </w:p>
    <w:p w14:paraId="780A7E8A" w14:textId="77777777" w:rsidR="00C079F4" w:rsidRPr="0067229D" w:rsidRDefault="00C079F4" w:rsidP="00D15F90">
      <w:pPr>
        <w:pStyle w:val="ListParagraph"/>
        <w:numPr>
          <w:ilvl w:val="0"/>
          <w:numId w:val="64"/>
        </w:numPr>
        <w:shd w:val="clear" w:color="auto" w:fill="FFFFFF"/>
        <w:spacing w:after="0" w:line="240" w:lineRule="auto"/>
        <w:rPr>
          <w:rFonts w:asciiTheme="minorBidi" w:hAnsiTheme="minorBidi"/>
          <w:color w:val="000000" w:themeColor="text1"/>
        </w:rPr>
      </w:pPr>
      <w:r w:rsidRPr="0067229D">
        <w:rPr>
          <w:rFonts w:asciiTheme="minorBidi" w:hAnsiTheme="minorBidi"/>
          <w:bCs/>
          <w:color w:val="000000" w:themeColor="text1"/>
        </w:rPr>
        <w:t>Bahrain</w:t>
      </w:r>
    </w:p>
    <w:p w14:paraId="45A573F6" w14:textId="77777777" w:rsidR="00C079F4" w:rsidRPr="0067229D" w:rsidRDefault="00C079F4" w:rsidP="00D15F90">
      <w:pPr>
        <w:pStyle w:val="ListParagraph"/>
        <w:numPr>
          <w:ilvl w:val="0"/>
          <w:numId w:val="64"/>
        </w:numPr>
        <w:shd w:val="clear" w:color="auto" w:fill="FFFFFF"/>
        <w:spacing w:after="0" w:line="240" w:lineRule="auto"/>
        <w:rPr>
          <w:rFonts w:asciiTheme="minorBidi" w:hAnsiTheme="minorBidi"/>
          <w:color w:val="000000" w:themeColor="text1"/>
        </w:rPr>
      </w:pPr>
      <w:proofErr w:type="spellStart"/>
      <w:r w:rsidRPr="0067229D">
        <w:rPr>
          <w:rFonts w:asciiTheme="minorBidi" w:hAnsiTheme="minorBidi"/>
          <w:bCs/>
          <w:color w:val="000000" w:themeColor="text1"/>
        </w:rPr>
        <w:t>Marghazar</w:t>
      </w:r>
      <w:proofErr w:type="spellEnd"/>
    </w:p>
    <w:p w14:paraId="775E79B5" w14:textId="77777777" w:rsidR="00C079F4" w:rsidRPr="0067229D" w:rsidRDefault="00C079F4" w:rsidP="00D15F90">
      <w:pPr>
        <w:pStyle w:val="ListParagraph"/>
        <w:numPr>
          <w:ilvl w:val="0"/>
          <w:numId w:val="64"/>
        </w:numPr>
        <w:shd w:val="clear" w:color="auto" w:fill="FFFFFF"/>
        <w:spacing w:after="0" w:line="240" w:lineRule="auto"/>
        <w:rPr>
          <w:rFonts w:asciiTheme="minorBidi" w:hAnsiTheme="minorBidi"/>
          <w:color w:val="000000" w:themeColor="text1"/>
        </w:rPr>
      </w:pPr>
      <w:proofErr w:type="spellStart"/>
      <w:r w:rsidRPr="0067229D">
        <w:rPr>
          <w:rFonts w:asciiTheme="minorBidi" w:hAnsiTheme="minorBidi"/>
          <w:bCs/>
          <w:color w:val="000000" w:themeColor="text1"/>
        </w:rPr>
        <w:t>Saidu</w:t>
      </w:r>
      <w:proofErr w:type="spellEnd"/>
      <w:r w:rsidRPr="0067229D">
        <w:rPr>
          <w:rFonts w:asciiTheme="minorBidi" w:hAnsiTheme="minorBidi"/>
          <w:bCs/>
          <w:color w:val="000000" w:themeColor="text1"/>
        </w:rPr>
        <w:t xml:space="preserve"> Sharif</w:t>
      </w:r>
    </w:p>
    <w:p w14:paraId="7E7010AF" w14:textId="77777777" w:rsidR="00C079F4" w:rsidRPr="0067229D" w:rsidRDefault="00C079F4" w:rsidP="00D15F90">
      <w:pPr>
        <w:pStyle w:val="ListParagraph"/>
        <w:numPr>
          <w:ilvl w:val="0"/>
          <w:numId w:val="64"/>
        </w:numPr>
        <w:shd w:val="clear" w:color="auto" w:fill="FFFFFF"/>
        <w:spacing w:after="0" w:line="240" w:lineRule="auto"/>
        <w:rPr>
          <w:rFonts w:asciiTheme="minorBidi" w:hAnsiTheme="minorBidi"/>
          <w:color w:val="000000" w:themeColor="text1"/>
        </w:rPr>
      </w:pPr>
      <w:r w:rsidRPr="0067229D">
        <w:rPr>
          <w:rFonts w:asciiTheme="minorBidi" w:hAnsiTheme="minorBidi"/>
          <w:bCs/>
          <w:color w:val="000000" w:themeColor="text1"/>
        </w:rPr>
        <w:t>Malam Jabba</w:t>
      </w:r>
    </w:p>
    <w:p w14:paraId="2C3CF433" w14:textId="77777777" w:rsidR="00C079F4" w:rsidRPr="0067229D" w:rsidRDefault="00C079F4" w:rsidP="00D15F90">
      <w:pPr>
        <w:pStyle w:val="ListParagraph"/>
        <w:numPr>
          <w:ilvl w:val="0"/>
          <w:numId w:val="64"/>
        </w:numPr>
        <w:shd w:val="clear" w:color="auto" w:fill="FFFFFF"/>
        <w:spacing w:after="0" w:line="240" w:lineRule="auto"/>
        <w:rPr>
          <w:rFonts w:asciiTheme="minorBidi" w:hAnsiTheme="minorBidi"/>
          <w:color w:val="000000" w:themeColor="text1"/>
        </w:rPr>
      </w:pPr>
      <w:proofErr w:type="spellStart"/>
      <w:r w:rsidRPr="0067229D">
        <w:rPr>
          <w:rFonts w:asciiTheme="minorBidi" w:hAnsiTheme="minorBidi"/>
          <w:bCs/>
          <w:color w:val="000000" w:themeColor="text1"/>
        </w:rPr>
        <w:t>Fizaghat</w:t>
      </w:r>
      <w:proofErr w:type="spellEnd"/>
    </w:p>
    <w:p w14:paraId="39710E49" w14:textId="77777777" w:rsidR="00C079F4" w:rsidRPr="00193D87" w:rsidRDefault="00C079F4" w:rsidP="00C079F4">
      <w:pPr>
        <w:spacing w:after="0"/>
        <w:rPr>
          <w:rFonts w:asciiTheme="minorBidi" w:hAnsiTheme="minorBidi"/>
          <w:iCs/>
          <w:sz w:val="20"/>
          <w:szCs w:val="32"/>
          <w:shd w:val="clear" w:color="auto" w:fill="FFFFFF"/>
        </w:rPr>
      </w:pPr>
    </w:p>
    <w:p w14:paraId="413DE47B" w14:textId="77777777" w:rsidR="00C079F4" w:rsidRPr="00E1542C" w:rsidRDefault="00C079F4" w:rsidP="00C079F4">
      <w:pPr>
        <w:pStyle w:val="Heading3"/>
        <w:rPr>
          <w:rFonts w:asciiTheme="minorBidi" w:hAnsiTheme="minorBidi" w:cstheme="minorBidi"/>
          <w:lang w:eastAsia="zh-CN"/>
        </w:rPr>
      </w:pPr>
      <w:bookmarkStart w:id="69" w:name="_Toc80693132"/>
      <w:r w:rsidRPr="00E1542C">
        <w:rPr>
          <w:rFonts w:asciiTheme="minorBidi" w:hAnsiTheme="minorBidi" w:cstheme="minorBidi"/>
          <w:lang w:eastAsia="zh-CN"/>
        </w:rPr>
        <w:t>Population</w:t>
      </w:r>
      <w:bookmarkEnd w:id="69"/>
    </w:p>
    <w:p w14:paraId="7E7313FA" w14:textId="77777777" w:rsidR="00C079F4" w:rsidRDefault="00C079F4" w:rsidP="00C079F4">
      <w:pPr>
        <w:tabs>
          <w:tab w:val="left" w:pos="810"/>
          <w:tab w:val="left" w:pos="4680"/>
        </w:tabs>
        <w:spacing w:after="0"/>
        <w:jc w:val="both"/>
        <w:rPr>
          <w:rFonts w:asciiTheme="minorBidi" w:hAnsiTheme="minorBidi"/>
        </w:rPr>
      </w:pPr>
    </w:p>
    <w:p w14:paraId="1FD26119" w14:textId="77777777" w:rsidR="00C079F4" w:rsidRDefault="00C079F4" w:rsidP="00C079F4">
      <w:pPr>
        <w:tabs>
          <w:tab w:val="left" w:pos="810"/>
          <w:tab w:val="left" w:pos="4680"/>
        </w:tabs>
        <w:spacing w:after="0"/>
        <w:jc w:val="both"/>
        <w:rPr>
          <w:rFonts w:asciiTheme="minorBidi" w:hAnsiTheme="minorBidi"/>
        </w:rPr>
      </w:pPr>
      <w:r w:rsidRPr="00DD08AB">
        <w:rPr>
          <w:rFonts w:asciiTheme="minorBidi" w:hAnsiTheme="minorBidi"/>
        </w:rPr>
        <w:t xml:space="preserve">Provisional results of the 2017 census show District Swat with a population of </w:t>
      </w:r>
      <w:r w:rsidRPr="00E1542C">
        <w:rPr>
          <w:rFonts w:asciiTheme="minorBidi" w:hAnsiTheme="minorBidi"/>
        </w:rPr>
        <w:t>2,309,570</w:t>
      </w:r>
      <w:r w:rsidRPr="00DD08AB">
        <w:rPr>
          <w:rFonts w:asciiTheme="minorBidi" w:hAnsiTheme="minorBidi"/>
        </w:rPr>
        <w:t xml:space="preserve"> capita, which comprises of 50.8%male and 49.2% female population. The area has seen a population growth of </w:t>
      </w:r>
      <w:r w:rsidRPr="00DD08AB">
        <w:rPr>
          <w:rFonts w:asciiTheme="minorBidi" w:hAnsiTheme="minorBidi"/>
        </w:rPr>
        <w:lastRenderedPageBreak/>
        <w:t xml:space="preserve">approximately 84% in the last 19 years. Urban and rural population comprised of 695,900 and 1,613,670 inhabitants respectively. </w:t>
      </w:r>
    </w:p>
    <w:p w14:paraId="64E3B88C" w14:textId="77777777" w:rsidR="00C079F4" w:rsidRPr="00DD08AB" w:rsidRDefault="00C079F4" w:rsidP="00C079F4">
      <w:pPr>
        <w:tabs>
          <w:tab w:val="left" w:pos="810"/>
          <w:tab w:val="left" w:pos="4680"/>
        </w:tabs>
        <w:spacing w:after="0"/>
        <w:jc w:val="both"/>
        <w:rPr>
          <w:rFonts w:asciiTheme="minorBidi" w:hAnsiTheme="minorBidi"/>
        </w:rPr>
      </w:pPr>
    </w:p>
    <w:p w14:paraId="0F2BC31B" w14:textId="77777777" w:rsidR="00C079F4" w:rsidRPr="00E1542C" w:rsidRDefault="00C079F4" w:rsidP="00C079F4">
      <w:pPr>
        <w:pStyle w:val="Heading3"/>
        <w:rPr>
          <w:rFonts w:asciiTheme="minorBidi" w:hAnsiTheme="minorBidi" w:cstheme="minorBidi"/>
          <w:lang w:eastAsia="zh-CN"/>
        </w:rPr>
      </w:pPr>
      <w:bookmarkStart w:id="70" w:name="_Toc80693133"/>
      <w:r w:rsidRPr="00E1542C">
        <w:rPr>
          <w:rFonts w:asciiTheme="minorBidi" w:hAnsiTheme="minorBidi" w:cstheme="minorBidi"/>
          <w:lang w:eastAsia="zh-CN"/>
        </w:rPr>
        <w:t>Language</w:t>
      </w:r>
      <w:bookmarkEnd w:id="70"/>
      <w:r w:rsidRPr="00E1542C">
        <w:rPr>
          <w:rFonts w:asciiTheme="minorBidi" w:hAnsiTheme="minorBidi" w:cstheme="minorBidi"/>
          <w:lang w:eastAsia="zh-CN"/>
        </w:rPr>
        <w:t xml:space="preserve"> </w:t>
      </w:r>
    </w:p>
    <w:p w14:paraId="1CE89A09" w14:textId="77777777" w:rsidR="00C079F4" w:rsidRDefault="00C079F4" w:rsidP="00C079F4">
      <w:pPr>
        <w:tabs>
          <w:tab w:val="left" w:pos="810"/>
          <w:tab w:val="left" w:pos="4680"/>
        </w:tabs>
        <w:spacing w:after="0"/>
        <w:jc w:val="both"/>
        <w:rPr>
          <w:rFonts w:asciiTheme="minorBidi" w:eastAsia="Calibri" w:hAnsiTheme="minorBidi"/>
        </w:rPr>
      </w:pPr>
    </w:p>
    <w:p w14:paraId="2269F9BA" w14:textId="77777777" w:rsidR="00C079F4" w:rsidRDefault="00C079F4" w:rsidP="00C079F4">
      <w:pPr>
        <w:tabs>
          <w:tab w:val="left" w:pos="810"/>
          <w:tab w:val="left" w:pos="4680"/>
        </w:tabs>
        <w:spacing w:after="0"/>
        <w:jc w:val="both"/>
        <w:rPr>
          <w:rFonts w:asciiTheme="minorBidi" w:eastAsia="Calibri" w:hAnsiTheme="minorBidi"/>
        </w:rPr>
      </w:pPr>
      <w:r w:rsidRPr="00E1542C">
        <w:rPr>
          <w:rFonts w:asciiTheme="minorBidi" w:eastAsia="Calibri" w:hAnsiTheme="minorBidi"/>
        </w:rPr>
        <w:t xml:space="preserve">Swat is ethnically and linguistically diverse. This complicates lessons in the primary schools and beyond. The main ethnic groups living in the area are </w:t>
      </w:r>
      <w:proofErr w:type="spellStart"/>
      <w:r w:rsidRPr="00E1542C">
        <w:rPr>
          <w:rFonts w:asciiTheme="minorBidi" w:eastAsia="Calibri" w:hAnsiTheme="minorBidi"/>
        </w:rPr>
        <w:t>Torwali</w:t>
      </w:r>
      <w:proofErr w:type="spellEnd"/>
      <w:r w:rsidRPr="00E1542C">
        <w:rPr>
          <w:rFonts w:asciiTheme="minorBidi" w:eastAsia="Calibri" w:hAnsiTheme="minorBidi"/>
        </w:rPr>
        <w:t xml:space="preserve">, </w:t>
      </w:r>
      <w:proofErr w:type="spellStart"/>
      <w:r w:rsidRPr="00E1542C">
        <w:rPr>
          <w:rFonts w:asciiTheme="minorBidi" w:eastAsia="Calibri" w:hAnsiTheme="minorBidi"/>
        </w:rPr>
        <w:t>Gawri</w:t>
      </w:r>
      <w:proofErr w:type="spellEnd"/>
      <w:r w:rsidRPr="00E1542C">
        <w:rPr>
          <w:rFonts w:asciiTheme="minorBidi" w:eastAsia="Calibri" w:hAnsiTheme="minorBidi"/>
        </w:rPr>
        <w:t xml:space="preserve">, Gujar, </w:t>
      </w:r>
      <w:proofErr w:type="spellStart"/>
      <w:r w:rsidRPr="00E1542C">
        <w:rPr>
          <w:rFonts w:asciiTheme="minorBidi" w:eastAsia="Calibri" w:hAnsiTheme="minorBidi"/>
        </w:rPr>
        <w:t>Oshojo</w:t>
      </w:r>
      <w:proofErr w:type="spellEnd"/>
      <w:r w:rsidRPr="00E1542C">
        <w:rPr>
          <w:rFonts w:asciiTheme="minorBidi" w:eastAsia="Calibri" w:hAnsiTheme="minorBidi"/>
        </w:rPr>
        <w:t xml:space="preserve">, </w:t>
      </w:r>
      <w:proofErr w:type="spellStart"/>
      <w:r w:rsidRPr="00E1542C">
        <w:rPr>
          <w:rFonts w:asciiTheme="minorBidi" w:eastAsia="Calibri" w:hAnsiTheme="minorBidi"/>
        </w:rPr>
        <w:t>Qashqari</w:t>
      </w:r>
      <w:proofErr w:type="spellEnd"/>
      <w:r w:rsidRPr="00E1542C">
        <w:rPr>
          <w:rFonts w:asciiTheme="minorBidi" w:eastAsia="Calibri" w:hAnsiTheme="minorBidi"/>
        </w:rPr>
        <w:t xml:space="preserve"> (Khowar), and Pashtun Communities. The </w:t>
      </w:r>
      <w:proofErr w:type="spellStart"/>
      <w:r w:rsidRPr="00E1542C">
        <w:rPr>
          <w:rFonts w:asciiTheme="minorBidi" w:eastAsia="Calibri" w:hAnsiTheme="minorBidi"/>
        </w:rPr>
        <w:t>Torwali</w:t>
      </w:r>
      <w:proofErr w:type="spellEnd"/>
      <w:r w:rsidRPr="00E1542C">
        <w:rPr>
          <w:rFonts w:asciiTheme="minorBidi" w:eastAsia="Calibri" w:hAnsiTheme="minorBidi"/>
        </w:rPr>
        <w:t xml:space="preserve"> and Gujar communities forms the majority in the proposed project area. The </w:t>
      </w:r>
      <w:proofErr w:type="spellStart"/>
      <w:r w:rsidRPr="00E1542C">
        <w:rPr>
          <w:rFonts w:asciiTheme="minorBidi" w:eastAsia="Calibri" w:hAnsiTheme="minorBidi"/>
        </w:rPr>
        <w:t>Torwali</w:t>
      </w:r>
      <w:proofErr w:type="spellEnd"/>
      <w:r w:rsidRPr="00E1542C">
        <w:rPr>
          <w:rFonts w:asciiTheme="minorBidi" w:eastAsia="Calibri" w:hAnsiTheme="minorBidi"/>
        </w:rPr>
        <w:t xml:space="preserve"> </w:t>
      </w:r>
      <w:r w:rsidRPr="00DD08AB">
        <w:rPr>
          <w:rFonts w:asciiTheme="minorBidi" w:hAnsiTheme="minorBidi"/>
        </w:rPr>
        <w:t>community</w:t>
      </w:r>
      <w:r w:rsidRPr="00E1542C">
        <w:rPr>
          <w:rFonts w:asciiTheme="minorBidi" w:eastAsia="Calibri" w:hAnsiTheme="minorBidi"/>
        </w:rPr>
        <w:t xml:space="preserve"> is said to be the original inhabitants of ancient Swat along with the </w:t>
      </w:r>
      <w:proofErr w:type="spellStart"/>
      <w:r w:rsidRPr="00E1542C">
        <w:rPr>
          <w:rFonts w:asciiTheme="minorBidi" w:eastAsia="Calibri" w:hAnsiTheme="minorBidi"/>
        </w:rPr>
        <w:t>Gawri</w:t>
      </w:r>
      <w:proofErr w:type="spellEnd"/>
      <w:r w:rsidRPr="00E1542C">
        <w:rPr>
          <w:rFonts w:asciiTheme="minorBidi" w:eastAsia="Calibri" w:hAnsiTheme="minorBidi"/>
        </w:rPr>
        <w:t xml:space="preserve"> community. As Swat is populated mostly by mainly Yousafzai Pashtuns and Kohistani communities. The language spoken in the valley is Pashto, with a minority of </w:t>
      </w:r>
      <w:proofErr w:type="spellStart"/>
      <w:r w:rsidRPr="00E1542C">
        <w:rPr>
          <w:rFonts w:asciiTheme="minorBidi" w:eastAsia="Calibri" w:hAnsiTheme="minorBidi"/>
        </w:rPr>
        <w:t>Torwali</w:t>
      </w:r>
      <w:proofErr w:type="spellEnd"/>
      <w:r w:rsidRPr="00E1542C">
        <w:rPr>
          <w:rFonts w:asciiTheme="minorBidi" w:eastAsia="Calibri" w:hAnsiTheme="minorBidi"/>
        </w:rPr>
        <w:t xml:space="preserve"> and </w:t>
      </w:r>
      <w:proofErr w:type="spellStart"/>
      <w:r w:rsidRPr="00E1542C">
        <w:rPr>
          <w:rFonts w:asciiTheme="minorBidi" w:eastAsia="Calibri" w:hAnsiTheme="minorBidi"/>
        </w:rPr>
        <w:t>Kalami</w:t>
      </w:r>
      <w:proofErr w:type="spellEnd"/>
      <w:r w:rsidRPr="00E1542C">
        <w:rPr>
          <w:rFonts w:asciiTheme="minorBidi" w:eastAsia="Calibri" w:hAnsiTheme="minorBidi"/>
        </w:rPr>
        <w:t xml:space="preserve"> speakers in the Swat Kohistan region.</w:t>
      </w:r>
    </w:p>
    <w:p w14:paraId="569E1FB9" w14:textId="77777777" w:rsidR="00C079F4" w:rsidRPr="00E1542C" w:rsidRDefault="00C079F4" w:rsidP="00C079F4">
      <w:pPr>
        <w:tabs>
          <w:tab w:val="left" w:pos="810"/>
          <w:tab w:val="left" w:pos="4680"/>
        </w:tabs>
        <w:spacing w:after="0"/>
        <w:jc w:val="both"/>
        <w:rPr>
          <w:rFonts w:asciiTheme="minorBidi" w:eastAsia="Calibri" w:hAnsiTheme="minorBidi"/>
        </w:rPr>
      </w:pPr>
    </w:p>
    <w:p w14:paraId="0B33DD2B" w14:textId="77777777" w:rsidR="00C079F4" w:rsidRPr="00E1542C" w:rsidRDefault="00C079F4" w:rsidP="00C079F4">
      <w:pPr>
        <w:pStyle w:val="Heading3"/>
        <w:rPr>
          <w:rFonts w:asciiTheme="minorBidi" w:hAnsiTheme="minorBidi" w:cstheme="minorBidi"/>
          <w:lang w:eastAsia="zh-CN"/>
        </w:rPr>
      </w:pPr>
      <w:bookmarkStart w:id="71" w:name="_Toc80693134"/>
      <w:r w:rsidRPr="00E1542C">
        <w:rPr>
          <w:rFonts w:asciiTheme="minorBidi" w:hAnsiTheme="minorBidi" w:cstheme="minorBidi"/>
          <w:lang w:eastAsia="zh-CN"/>
        </w:rPr>
        <w:t>Education</w:t>
      </w:r>
      <w:bookmarkEnd w:id="71"/>
      <w:r w:rsidRPr="00E1542C">
        <w:rPr>
          <w:rFonts w:asciiTheme="minorBidi" w:hAnsiTheme="minorBidi" w:cstheme="minorBidi"/>
          <w:lang w:eastAsia="zh-CN"/>
        </w:rPr>
        <w:t xml:space="preserve"> </w:t>
      </w:r>
    </w:p>
    <w:p w14:paraId="5FB86FBE" w14:textId="77777777" w:rsidR="00C079F4" w:rsidRDefault="00C079F4" w:rsidP="00C079F4">
      <w:pPr>
        <w:tabs>
          <w:tab w:val="left" w:pos="810"/>
          <w:tab w:val="left" w:pos="4680"/>
        </w:tabs>
        <w:spacing w:after="0"/>
        <w:jc w:val="both"/>
        <w:rPr>
          <w:rFonts w:asciiTheme="minorBidi" w:eastAsia="Calibri" w:hAnsiTheme="minorBidi"/>
        </w:rPr>
      </w:pPr>
    </w:p>
    <w:p w14:paraId="41A3C3E9" w14:textId="413139D5" w:rsidR="00C079F4" w:rsidRDefault="00C079F4" w:rsidP="00C079F4">
      <w:pPr>
        <w:tabs>
          <w:tab w:val="left" w:pos="810"/>
          <w:tab w:val="left" w:pos="4680"/>
        </w:tabs>
        <w:spacing w:after="0"/>
        <w:jc w:val="both"/>
        <w:rPr>
          <w:rFonts w:asciiTheme="minorBidi" w:eastAsia="Calibri" w:hAnsiTheme="minorBidi"/>
        </w:rPr>
      </w:pPr>
      <w:r w:rsidRPr="00E1542C">
        <w:rPr>
          <w:rFonts w:asciiTheme="minorBidi" w:eastAsia="Calibri" w:hAnsiTheme="minorBidi"/>
        </w:rPr>
        <w:t xml:space="preserve">Overall literacy rate in Swat is </w:t>
      </w:r>
      <w:r>
        <w:rPr>
          <w:rFonts w:asciiTheme="minorBidi" w:eastAsia="Calibri" w:hAnsiTheme="minorBidi"/>
        </w:rPr>
        <w:t>very low</w:t>
      </w:r>
      <w:r w:rsidRPr="00E1542C">
        <w:rPr>
          <w:rFonts w:asciiTheme="minorBidi" w:eastAsia="Calibri" w:hAnsiTheme="minorBidi"/>
        </w:rPr>
        <w:t xml:space="preserve">, although the educational institutes that are located in this region doing their best to increase the literacy rate in this region and showing upward trend. There were 1,631 government schools in Swat, 1,367 were primary and of them 593 schools were for girls. According to the Alif </w:t>
      </w:r>
      <w:proofErr w:type="spellStart"/>
      <w:r w:rsidRPr="00E1542C">
        <w:rPr>
          <w:rFonts w:asciiTheme="minorBidi" w:eastAsia="Calibri" w:hAnsiTheme="minorBidi"/>
        </w:rPr>
        <w:t>Ailaan</w:t>
      </w:r>
      <w:proofErr w:type="spellEnd"/>
      <w:r w:rsidRPr="00E1542C">
        <w:rPr>
          <w:rFonts w:asciiTheme="minorBidi" w:eastAsia="Calibri" w:hAnsiTheme="minorBidi"/>
        </w:rPr>
        <w:t xml:space="preserve"> Pakistan District Education Rankings for 2017, Swat District with a score of 53.1, is ranked 86 out of </w:t>
      </w:r>
      <w:r w:rsidRPr="00DD08AB">
        <w:rPr>
          <w:rFonts w:asciiTheme="minorBidi" w:hAnsiTheme="minorBidi"/>
        </w:rPr>
        <w:t>155</w:t>
      </w:r>
      <w:r w:rsidRPr="00E1542C">
        <w:rPr>
          <w:rFonts w:asciiTheme="minorBidi" w:eastAsia="Calibri" w:hAnsiTheme="minorBidi"/>
        </w:rPr>
        <w:t xml:space="preserve"> districts in terms of education. Furthermore, school infrastructure score is 90.26 ranking the district at number 31 out of 155 districts. But when we talk about the proposed project area, there is only one Government higher secondary school is available in </w:t>
      </w:r>
      <w:proofErr w:type="spellStart"/>
      <w:r w:rsidRPr="00E1542C">
        <w:rPr>
          <w:rFonts w:asciiTheme="minorBidi" w:eastAsia="Calibri" w:hAnsiTheme="minorBidi"/>
        </w:rPr>
        <w:t>Mankial</w:t>
      </w:r>
      <w:proofErr w:type="spellEnd"/>
      <w:r w:rsidRPr="00E1542C">
        <w:rPr>
          <w:rFonts w:asciiTheme="minorBidi" w:eastAsia="Calibri" w:hAnsiTheme="minorBidi"/>
        </w:rPr>
        <w:t xml:space="preserve"> for boys and primary school for girls. Other schooling and education facilities are available in Bahrain city. </w:t>
      </w:r>
    </w:p>
    <w:p w14:paraId="429F8D19" w14:textId="77777777" w:rsidR="00C079F4" w:rsidRPr="00E1542C" w:rsidRDefault="00C079F4" w:rsidP="00C079F4">
      <w:pPr>
        <w:tabs>
          <w:tab w:val="left" w:pos="810"/>
          <w:tab w:val="left" w:pos="4680"/>
        </w:tabs>
        <w:spacing w:after="0"/>
        <w:jc w:val="both"/>
        <w:rPr>
          <w:rFonts w:asciiTheme="minorBidi" w:eastAsia="Calibri" w:hAnsiTheme="minorBidi"/>
        </w:rPr>
      </w:pPr>
    </w:p>
    <w:p w14:paraId="7DF4CE8C" w14:textId="77777777" w:rsidR="00C079F4" w:rsidRDefault="00C079F4" w:rsidP="00C079F4">
      <w:pPr>
        <w:tabs>
          <w:tab w:val="left" w:pos="810"/>
          <w:tab w:val="left" w:pos="4680"/>
        </w:tabs>
        <w:spacing w:after="0"/>
        <w:jc w:val="both"/>
        <w:rPr>
          <w:rFonts w:asciiTheme="minorBidi" w:eastAsia="Calibri" w:hAnsiTheme="minorBidi"/>
        </w:rPr>
      </w:pPr>
      <w:r w:rsidRPr="00E1542C">
        <w:rPr>
          <w:rFonts w:asciiTheme="minorBidi" w:eastAsia="Calibri" w:hAnsiTheme="minorBidi"/>
          <w:bCs/>
        </w:rPr>
        <w:t>Colleges/University in Swat</w:t>
      </w:r>
      <w:r w:rsidRPr="00E1542C">
        <w:rPr>
          <w:rFonts w:asciiTheme="minorBidi" w:eastAsia="Calibri" w:hAnsiTheme="minorBidi"/>
        </w:rPr>
        <w:t xml:space="preserve"> are paying their efforts to escalation the educational level in this part by offering latest courses and </w:t>
      </w:r>
      <w:r w:rsidRPr="00DD08AB">
        <w:rPr>
          <w:rFonts w:asciiTheme="minorBidi" w:hAnsiTheme="minorBidi"/>
        </w:rPr>
        <w:t>programs</w:t>
      </w:r>
      <w:r w:rsidRPr="00E1542C">
        <w:rPr>
          <w:rFonts w:asciiTheme="minorBidi" w:eastAsia="Calibri" w:hAnsiTheme="minorBidi"/>
        </w:rPr>
        <w:t xml:space="preserve">. The students who are located in this region want to get the </w:t>
      </w:r>
      <w:proofErr w:type="gramStart"/>
      <w:r w:rsidRPr="00E1542C">
        <w:rPr>
          <w:rFonts w:asciiTheme="minorBidi" w:eastAsia="Calibri" w:hAnsiTheme="minorBidi"/>
        </w:rPr>
        <w:t>up to date</w:t>
      </w:r>
      <w:proofErr w:type="gramEnd"/>
      <w:r w:rsidRPr="00E1542C">
        <w:rPr>
          <w:rFonts w:asciiTheme="minorBidi" w:eastAsia="Calibri" w:hAnsiTheme="minorBidi"/>
        </w:rPr>
        <w:t xml:space="preserve"> knowledge along with true professional skills then these institutions are best choice for them.</w:t>
      </w:r>
    </w:p>
    <w:p w14:paraId="33A4C23A" w14:textId="77777777" w:rsidR="00C079F4" w:rsidRPr="00E1542C" w:rsidRDefault="00C079F4" w:rsidP="00C079F4">
      <w:pPr>
        <w:tabs>
          <w:tab w:val="left" w:pos="810"/>
          <w:tab w:val="left" w:pos="4680"/>
        </w:tabs>
        <w:spacing w:after="0"/>
        <w:jc w:val="both"/>
        <w:rPr>
          <w:rFonts w:asciiTheme="minorBidi" w:eastAsia="Calibri" w:hAnsiTheme="minorBidi"/>
        </w:rPr>
      </w:pPr>
    </w:p>
    <w:p w14:paraId="52BBFE2A" w14:textId="77777777" w:rsidR="00C079F4" w:rsidRDefault="00C079F4" w:rsidP="00C079F4">
      <w:pPr>
        <w:tabs>
          <w:tab w:val="left" w:pos="810"/>
          <w:tab w:val="left" w:pos="4680"/>
        </w:tabs>
        <w:spacing w:after="0"/>
        <w:jc w:val="both"/>
        <w:rPr>
          <w:rFonts w:asciiTheme="minorBidi" w:eastAsia="Calibri" w:hAnsiTheme="minorBidi"/>
        </w:rPr>
      </w:pPr>
      <w:r w:rsidRPr="00E1542C">
        <w:rPr>
          <w:rFonts w:asciiTheme="minorBidi" w:eastAsia="Calibri" w:hAnsiTheme="minorBidi"/>
        </w:rPr>
        <w:t xml:space="preserve">Among the list of colleges/Universities in Swat there are several educational institutions as well which are providing leading </w:t>
      </w:r>
      <w:r w:rsidRPr="00DD08AB">
        <w:rPr>
          <w:rFonts w:asciiTheme="minorBidi" w:hAnsiTheme="minorBidi"/>
        </w:rPr>
        <w:t>educational</w:t>
      </w:r>
      <w:r w:rsidRPr="00E1542C">
        <w:rPr>
          <w:rFonts w:asciiTheme="minorBidi" w:eastAsia="Calibri" w:hAnsiTheme="minorBidi"/>
        </w:rPr>
        <w:t xml:space="preserve"> services for the students. Different other educational government and private institutions are also certifying their role in education zone to develop the vigorous nation. </w:t>
      </w:r>
    </w:p>
    <w:p w14:paraId="11127BF5" w14:textId="77777777" w:rsidR="00C079F4" w:rsidRPr="00E1542C" w:rsidRDefault="00C079F4" w:rsidP="00C079F4">
      <w:pPr>
        <w:tabs>
          <w:tab w:val="left" w:pos="810"/>
          <w:tab w:val="left" w:pos="4680"/>
        </w:tabs>
        <w:spacing w:after="0"/>
        <w:jc w:val="both"/>
        <w:rPr>
          <w:rFonts w:asciiTheme="minorBidi" w:eastAsia="Calibri" w:hAnsiTheme="minorBidi"/>
        </w:rPr>
      </w:pPr>
    </w:p>
    <w:p w14:paraId="0D2A32A9" w14:textId="77777777" w:rsidR="00C079F4" w:rsidRPr="00E1542C" w:rsidRDefault="00C079F4" w:rsidP="00C079F4">
      <w:pPr>
        <w:pStyle w:val="Heading3"/>
        <w:rPr>
          <w:rFonts w:asciiTheme="minorBidi" w:hAnsiTheme="minorBidi" w:cstheme="minorBidi"/>
          <w:lang w:eastAsia="zh-CN"/>
        </w:rPr>
      </w:pPr>
      <w:bookmarkStart w:id="72" w:name="_Toc80693135"/>
      <w:r w:rsidRPr="00E1542C">
        <w:rPr>
          <w:rFonts w:asciiTheme="minorBidi" w:hAnsiTheme="minorBidi" w:cstheme="minorBidi"/>
          <w:lang w:eastAsia="zh-CN"/>
        </w:rPr>
        <w:t>Health</w:t>
      </w:r>
      <w:bookmarkEnd w:id="72"/>
    </w:p>
    <w:p w14:paraId="26E629E7" w14:textId="77777777" w:rsidR="00C079F4" w:rsidRDefault="00C079F4" w:rsidP="00C079F4">
      <w:pPr>
        <w:tabs>
          <w:tab w:val="left" w:pos="810"/>
          <w:tab w:val="left" w:pos="4680"/>
        </w:tabs>
        <w:spacing w:after="0"/>
        <w:jc w:val="both"/>
        <w:rPr>
          <w:rFonts w:asciiTheme="minorBidi" w:eastAsia="PalatinoLinotype-Roman" w:hAnsiTheme="minorBidi"/>
        </w:rPr>
      </w:pPr>
    </w:p>
    <w:p w14:paraId="66E258B5" w14:textId="77777777" w:rsidR="00C079F4" w:rsidRPr="00E1542C" w:rsidRDefault="00C079F4" w:rsidP="00C079F4">
      <w:pPr>
        <w:tabs>
          <w:tab w:val="left" w:pos="810"/>
          <w:tab w:val="left" w:pos="4680"/>
        </w:tabs>
        <w:spacing w:after="0"/>
        <w:jc w:val="both"/>
        <w:rPr>
          <w:rFonts w:asciiTheme="minorBidi" w:eastAsia="PalatinoLinotype-Roman" w:hAnsiTheme="minorBidi"/>
        </w:rPr>
      </w:pPr>
      <w:r w:rsidRPr="00E1542C">
        <w:rPr>
          <w:rFonts w:asciiTheme="minorBidi" w:eastAsia="PalatinoLinotype-Roman" w:hAnsiTheme="minorBidi"/>
        </w:rPr>
        <w:t xml:space="preserve">Health and nutrition make important contributions to the economic development. Healthy people are more lively, energetic and </w:t>
      </w:r>
      <w:r w:rsidRPr="00DD08AB">
        <w:rPr>
          <w:rFonts w:asciiTheme="minorBidi" w:hAnsiTheme="minorBidi"/>
        </w:rPr>
        <w:t>effectively</w:t>
      </w:r>
      <w:r w:rsidRPr="00E1542C">
        <w:rPr>
          <w:rFonts w:asciiTheme="minorBidi" w:eastAsia="PalatinoLinotype-Roman" w:hAnsiTheme="minorBidi"/>
        </w:rPr>
        <w:t xml:space="preserve"> contribute to a country's economic growth, whereas, malnutrition, ill health and diseases are considered economic barriers. Pakistan is at a major crossroad in terms of health and development. </w:t>
      </w:r>
    </w:p>
    <w:p w14:paraId="14721723" w14:textId="77777777" w:rsidR="00C079F4" w:rsidRPr="00E1542C" w:rsidRDefault="00C079F4" w:rsidP="00C079F4">
      <w:pPr>
        <w:autoSpaceDE w:val="0"/>
        <w:autoSpaceDN w:val="0"/>
        <w:adjustRightInd w:val="0"/>
        <w:spacing w:after="0"/>
        <w:jc w:val="both"/>
        <w:rPr>
          <w:rFonts w:asciiTheme="minorBidi" w:eastAsia="PalatinoLinotype-Roman" w:hAnsiTheme="minorBidi"/>
        </w:rPr>
      </w:pPr>
    </w:p>
    <w:p w14:paraId="77EE4518" w14:textId="77777777" w:rsidR="00C079F4" w:rsidRPr="00E1542C" w:rsidRDefault="00C079F4" w:rsidP="00C079F4">
      <w:pPr>
        <w:tabs>
          <w:tab w:val="left" w:pos="810"/>
          <w:tab w:val="left" w:pos="4680"/>
        </w:tabs>
        <w:spacing w:after="0"/>
        <w:jc w:val="both"/>
        <w:rPr>
          <w:rFonts w:asciiTheme="minorBidi" w:eastAsia="PalatinoLinotype-Roman" w:hAnsiTheme="minorBidi"/>
        </w:rPr>
      </w:pPr>
      <w:r w:rsidRPr="00E1542C">
        <w:rPr>
          <w:rFonts w:asciiTheme="minorBidi" w:eastAsia="PalatinoLinotype-Roman" w:hAnsiTheme="minorBidi"/>
        </w:rPr>
        <w:t xml:space="preserve">In proposed project area no particular health facility is available for the local community. Local people are used to go to Bahrain city (Tehsil) for basic health facilities. There is no Tehsil Headquarter Hospital in Bahrain city. Hence, local unqualified health practitioners and quakes are playing with the lives of the innocent and uneducated people.  </w:t>
      </w:r>
    </w:p>
    <w:p w14:paraId="0ADDB072" w14:textId="77777777" w:rsidR="00C079F4" w:rsidRDefault="00C079F4" w:rsidP="00C079F4">
      <w:pPr>
        <w:tabs>
          <w:tab w:val="left" w:pos="810"/>
          <w:tab w:val="left" w:pos="4680"/>
        </w:tabs>
        <w:spacing w:after="0"/>
        <w:jc w:val="both"/>
        <w:rPr>
          <w:rFonts w:asciiTheme="minorBidi" w:eastAsia="PalatinoLinotype-Roman" w:hAnsiTheme="minorBidi"/>
        </w:rPr>
      </w:pPr>
    </w:p>
    <w:p w14:paraId="75C6A94D" w14:textId="77777777" w:rsidR="00C079F4" w:rsidRDefault="00C079F4" w:rsidP="00C079F4">
      <w:pPr>
        <w:tabs>
          <w:tab w:val="left" w:pos="810"/>
          <w:tab w:val="left" w:pos="4680"/>
        </w:tabs>
        <w:spacing w:after="0"/>
        <w:jc w:val="both"/>
        <w:rPr>
          <w:rFonts w:asciiTheme="minorBidi" w:eastAsia="PalatinoLinotype-Roman" w:hAnsiTheme="minorBidi"/>
        </w:rPr>
      </w:pPr>
      <w:r w:rsidRPr="00E1542C">
        <w:rPr>
          <w:rFonts w:asciiTheme="minorBidi" w:eastAsia="PalatinoLinotype-Roman" w:hAnsiTheme="minorBidi"/>
        </w:rPr>
        <w:t xml:space="preserve">To meet the health demands of the people, there are numerous clinics and hospitals in Mingora city.  </w:t>
      </w:r>
      <w:proofErr w:type="spellStart"/>
      <w:r w:rsidRPr="00E1542C">
        <w:rPr>
          <w:rFonts w:asciiTheme="minorBidi" w:eastAsia="PalatinoLinotype-Roman" w:hAnsiTheme="minorBidi"/>
        </w:rPr>
        <w:t>Saidu</w:t>
      </w:r>
      <w:proofErr w:type="spellEnd"/>
      <w:r w:rsidRPr="00E1542C">
        <w:rPr>
          <w:rFonts w:asciiTheme="minorBidi" w:eastAsia="PalatinoLinotype-Roman" w:hAnsiTheme="minorBidi"/>
        </w:rPr>
        <w:t xml:space="preserve"> Teaching Hospital is located in </w:t>
      </w:r>
      <w:hyperlink r:id="rId41" w:tooltip="Swat (Pakistan)" w:history="1">
        <w:r w:rsidRPr="00E1542C">
          <w:rPr>
            <w:rFonts w:asciiTheme="minorBidi" w:eastAsia="PalatinoLinotype-Roman" w:hAnsiTheme="minorBidi"/>
          </w:rPr>
          <w:t>Swat</w:t>
        </w:r>
      </w:hyperlink>
      <w:r w:rsidRPr="00E1542C">
        <w:rPr>
          <w:rFonts w:asciiTheme="minorBidi" w:eastAsia="PalatinoLinotype-Roman" w:hAnsiTheme="minorBidi"/>
        </w:rPr>
        <w:t xml:space="preserve"> which is the 5th largest </w:t>
      </w:r>
      <w:hyperlink r:id="rId42" w:tooltip="Teaching hospital" w:history="1">
        <w:r w:rsidRPr="00E1542C">
          <w:rPr>
            <w:rFonts w:asciiTheme="minorBidi" w:eastAsia="PalatinoLinotype-Roman" w:hAnsiTheme="minorBidi"/>
          </w:rPr>
          <w:t>teaching hospital</w:t>
        </w:r>
      </w:hyperlink>
      <w:r w:rsidRPr="00E1542C">
        <w:rPr>
          <w:rFonts w:asciiTheme="minorBidi" w:eastAsia="PalatinoLinotype-Roman" w:hAnsiTheme="minorBidi"/>
        </w:rPr>
        <w:t xml:space="preserve"> and institution of Khyber Pakhtunkhwa. </w:t>
      </w:r>
      <w:r w:rsidRPr="00DD08AB">
        <w:rPr>
          <w:rFonts w:asciiTheme="minorBidi" w:hAnsiTheme="minorBidi"/>
        </w:rPr>
        <w:t>The</w:t>
      </w:r>
      <w:r w:rsidRPr="00E1542C">
        <w:rPr>
          <w:rFonts w:asciiTheme="minorBidi" w:eastAsia="PalatinoLinotype-Roman" w:hAnsiTheme="minorBidi"/>
        </w:rPr>
        <w:t xml:space="preserve"> institution consists of two wings which are 1.5 km apart from each other. The institution has 1300 beds and further extension to 2000 beds new building is near to completion. The catchment area is </w:t>
      </w:r>
      <w:hyperlink r:id="rId43" w:tooltip="Malakand Division" w:history="1">
        <w:r w:rsidRPr="00E1542C">
          <w:rPr>
            <w:rFonts w:asciiTheme="minorBidi" w:eastAsia="PalatinoLinotype-Roman" w:hAnsiTheme="minorBidi"/>
          </w:rPr>
          <w:t>Malakand Division</w:t>
        </w:r>
      </w:hyperlink>
      <w:r w:rsidRPr="00E1542C">
        <w:rPr>
          <w:rFonts w:asciiTheme="minorBidi" w:eastAsia="PalatinoLinotype-Roman" w:hAnsiTheme="minorBidi"/>
        </w:rPr>
        <w:t> and parts of </w:t>
      </w:r>
      <w:hyperlink r:id="rId44" w:tooltip="Kohistan District, Pakistan" w:history="1">
        <w:r w:rsidRPr="00E1542C">
          <w:rPr>
            <w:rFonts w:asciiTheme="minorBidi" w:eastAsia="PalatinoLinotype-Roman" w:hAnsiTheme="minorBidi"/>
          </w:rPr>
          <w:t>Kohistan District</w:t>
        </w:r>
      </w:hyperlink>
      <w:r w:rsidRPr="00E1542C">
        <w:rPr>
          <w:rFonts w:asciiTheme="minorBidi" w:eastAsia="PalatinoLinotype-Roman" w:hAnsiTheme="minorBidi"/>
        </w:rPr>
        <w:t xml:space="preserve">. Moreover, the Jalil International Hospital, Sikandar Medical Infirmary Hospital, Hazara Medical and Hassan Medical Complex in Swat are providing better health facilities to the local communities. </w:t>
      </w:r>
    </w:p>
    <w:p w14:paraId="6159EF66" w14:textId="77777777" w:rsidR="00C079F4" w:rsidRPr="00E1542C" w:rsidRDefault="00C079F4" w:rsidP="00C079F4">
      <w:pPr>
        <w:tabs>
          <w:tab w:val="left" w:pos="810"/>
          <w:tab w:val="left" w:pos="4680"/>
        </w:tabs>
        <w:spacing w:after="0"/>
        <w:jc w:val="both"/>
        <w:rPr>
          <w:rFonts w:asciiTheme="minorBidi" w:eastAsia="PalatinoLinotype-Roman" w:hAnsiTheme="minorBidi"/>
        </w:rPr>
      </w:pPr>
    </w:p>
    <w:p w14:paraId="524202C8" w14:textId="77777777" w:rsidR="00C079F4" w:rsidRPr="00E1542C" w:rsidRDefault="00C079F4" w:rsidP="00C079F4">
      <w:pPr>
        <w:pStyle w:val="Heading3"/>
        <w:rPr>
          <w:rFonts w:asciiTheme="minorBidi" w:hAnsiTheme="minorBidi" w:cstheme="minorBidi"/>
          <w:lang w:eastAsia="zh-CN"/>
        </w:rPr>
      </w:pPr>
      <w:bookmarkStart w:id="73" w:name="_Toc80693136"/>
      <w:r w:rsidRPr="00E1542C">
        <w:rPr>
          <w:rFonts w:asciiTheme="minorBidi" w:hAnsiTheme="minorBidi" w:cstheme="minorBidi"/>
          <w:lang w:eastAsia="zh-CN"/>
        </w:rPr>
        <w:t>Family System</w:t>
      </w:r>
      <w:bookmarkEnd w:id="73"/>
    </w:p>
    <w:p w14:paraId="49718D9E" w14:textId="77777777" w:rsidR="00C079F4" w:rsidRDefault="00C079F4" w:rsidP="00C079F4">
      <w:pPr>
        <w:tabs>
          <w:tab w:val="left" w:pos="810"/>
          <w:tab w:val="left" w:pos="4680"/>
        </w:tabs>
        <w:spacing w:after="0"/>
        <w:jc w:val="both"/>
        <w:rPr>
          <w:rFonts w:asciiTheme="minorBidi" w:hAnsiTheme="minorBidi"/>
          <w:shd w:val="clear" w:color="auto" w:fill="FFFFFF"/>
        </w:rPr>
      </w:pPr>
    </w:p>
    <w:p w14:paraId="2452D3DF" w14:textId="77777777" w:rsidR="00C079F4" w:rsidRPr="00E1542C" w:rsidRDefault="00C079F4" w:rsidP="00C079F4">
      <w:pPr>
        <w:tabs>
          <w:tab w:val="left" w:pos="810"/>
          <w:tab w:val="left" w:pos="4680"/>
        </w:tabs>
        <w:spacing w:after="0"/>
        <w:jc w:val="both"/>
        <w:rPr>
          <w:rFonts w:asciiTheme="minorBidi" w:hAnsiTheme="minorBidi"/>
          <w:bCs/>
        </w:rPr>
      </w:pPr>
      <w:r w:rsidRPr="00E1542C">
        <w:rPr>
          <w:rFonts w:asciiTheme="minorBidi" w:hAnsiTheme="minorBidi"/>
          <w:shd w:val="clear" w:color="auto" w:fill="FFFFFF"/>
        </w:rPr>
        <w:t xml:space="preserve">Family system and inhabited status play an important role to establish a strong, sustainable and well recognized and identified </w:t>
      </w:r>
      <w:r w:rsidRPr="00DD08AB">
        <w:rPr>
          <w:rFonts w:asciiTheme="minorBidi" w:hAnsiTheme="minorBidi"/>
        </w:rPr>
        <w:t>society</w:t>
      </w:r>
      <w:r w:rsidRPr="00E1542C">
        <w:rPr>
          <w:rFonts w:asciiTheme="minorBidi" w:hAnsiTheme="minorBidi"/>
          <w:shd w:val="clear" w:color="auto" w:fill="FFFFFF"/>
        </w:rPr>
        <w:t xml:space="preserve">/community. It also provides a binding force to unite and to make struggle to achieve their objectives or targets and a </w:t>
      </w:r>
      <w:r w:rsidRPr="00E1542C">
        <w:rPr>
          <w:rFonts w:asciiTheme="minorBidi" w:hAnsiTheme="minorBidi"/>
          <w:bCs/>
        </w:rPr>
        <w:t xml:space="preserve">large family size is also considered as the strength of the family particularly in </w:t>
      </w:r>
      <w:proofErr w:type="spellStart"/>
      <w:r w:rsidRPr="00E1542C">
        <w:rPr>
          <w:rFonts w:asciiTheme="minorBidi" w:hAnsiTheme="minorBidi"/>
          <w:bCs/>
        </w:rPr>
        <w:t>Pakhtoon</w:t>
      </w:r>
      <w:proofErr w:type="spellEnd"/>
      <w:r w:rsidRPr="00E1542C">
        <w:rPr>
          <w:rFonts w:asciiTheme="minorBidi" w:hAnsiTheme="minorBidi"/>
          <w:bCs/>
        </w:rPr>
        <w:t xml:space="preserve"> culture. </w:t>
      </w:r>
    </w:p>
    <w:p w14:paraId="1896D3F4" w14:textId="77777777" w:rsidR="00C079F4" w:rsidRDefault="00C079F4" w:rsidP="00C079F4">
      <w:pPr>
        <w:tabs>
          <w:tab w:val="left" w:pos="810"/>
          <w:tab w:val="left" w:pos="4680"/>
        </w:tabs>
        <w:spacing w:after="0"/>
        <w:jc w:val="both"/>
        <w:rPr>
          <w:rFonts w:asciiTheme="minorBidi" w:hAnsiTheme="minorBidi"/>
          <w:bCs/>
        </w:rPr>
      </w:pPr>
    </w:p>
    <w:p w14:paraId="6D4DE51F" w14:textId="77777777" w:rsidR="00C079F4" w:rsidRPr="00E1542C" w:rsidRDefault="00C079F4" w:rsidP="00C079F4">
      <w:pPr>
        <w:tabs>
          <w:tab w:val="left" w:pos="810"/>
          <w:tab w:val="left" w:pos="4680"/>
        </w:tabs>
        <w:spacing w:after="0"/>
        <w:jc w:val="both"/>
        <w:rPr>
          <w:rFonts w:asciiTheme="minorBidi" w:hAnsiTheme="minorBidi"/>
          <w:bCs/>
        </w:rPr>
      </w:pPr>
      <w:r w:rsidRPr="00E1542C">
        <w:rPr>
          <w:rFonts w:asciiTheme="minorBidi" w:hAnsiTheme="minorBidi"/>
          <w:bCs/>
        </w:rPr>
        <w:t xml:space="preserve">The Joint family system is the dominant culture in the area. It was observed that the family structure in the area was very strong and members played a pivot role in solving their social and cultural problems. </w:t>
      </w:r>
    </w:p>
    <w:p w14:paraId="605BB9EA" w14:textId="77777777" w:rsidR="00C079F4" w:rsidRPr="00E1542C" w:rsidRDefault="00C079F4" w:rsidP="00C079F4">
      <w:pPr>
        <w:spacing w:after="0"/>
        <w:jc w:val="both"/>
        <w:rPr>
          <w:rFonts w:asciiTheme="minorBidi" w:hAnsiTheme="minorBidi"/>
          <w:bCs/>
        </w:rPr>
      </w:pPr>
    </w:p>
    <w:p w14:paraId="39F83653" w14:textId="77777777" w:rsidR="00C079F4" w:rsidRPr="00E1542C" w:rsidRDefault="00C079F4" w:rsidP="00C079F4">
      <w:pPr>
        <w:tabs>
          <w:tab w:val="left" w:pos="810"/>
          <w:tab w:val="left" w:pos="4680"/>
        </w:tabs>
        <w:spacing w:after="0"/>
        <w:jc w:val="both"/>
        <w:rPr>
          <w:rFonts w:asciiTheme="minorBidi" w:hAnsiTheme="minorBidi"/>
          <w:bCs/>
        </w:rPr>
      </w:pPr>
      <w:r w:rsidRPr="00E1542C">
        <w:rPr>
          <w:rFonts w:asciiTheme="minorBidi" w:hAnsiTheme="minorBidi"/>
          <w:bCs/>
        </w:rPr>
        <w:t xml:space="preserve">Most of the families are living in joint family system comprising grandparents, uncles, aunts and lot of cousins, whereas only a small percentage of families are living as a single family (nuclear family system). Although the joint </w:t>
      </w:r>
      <w:r w:rsidRPr="00DD08AB">
        <w:rPr>
          <w:rFonts w:asciiTheme="minorBidi" w:hAnsiTheme="minorBidi"/>
        </w:rPr>
        <w:t>family</w:t>
      </w:r>
      <w:r w:rsidRPr="00E1542C">
        <w:rPr>
          <w:rFonts w:asciiTheme="minorBidi" w:hAnsiTheme="minorBidi"/>
          <w:bCs/>
        </w:rPr>
        <w:t xml:space="preserve"> system is generally undergoing a radical change, with a greater influence of media and education whereas people of the Project Area do not feel good about this change. Because while living in a joint family system a lot of emotional attachments are enhanced and they feel that by separating in nuclear family system, their relationships will be damaged and family ties will be weakened.</w:t>
      </w:r>
    </w:p>
    <w:p w14:paraId="0248F2B6" w14:textId="77777777" w:rsidR="00C079F4" w:rsidRPr="00E1542C" w:rsidRDefault="00C079F4" w:rsidP="00C079F4">
      <w:pPr>
        <w:spacing w:after="0"/>
        <w:jc w:val="both"/>
        <w:rPr>
          <w:rFonts w:asciiTheme="minorBidi" w:hAnsiTheme="minorBidi"/>
          <w:bCs/>
        </w:rPr>
      </w:pPr>
    </w:p>
    <w:p w14:paraId="4393DA74" w14:textId="77777777" w:rsidR="00C079F4" w:rsidRPr="00E1542C" w:rsidRDefault="00C079F4" w:rsidP="00C079F4">
      <w:pPr>
        <w:tabs>
          <w:tab w:val="left" w:pos="810"/>
          <w:tab w:val="left" w:pos="4680"/>
        </w:tabs>
        <w:spacing w:after="0"/>
        <w:jc w:val="both"/>
        <w:rPr>
          <w:rFonts w:asciiTheme="minorBidi" w:hAnsiTheme="minorBidi"/>
          <w:bCs/>
        </w:rPr>
      </w:pPr>
      <w:r w:rsidRPr="00E1542C">
        <w:rPr>
          <w:rFonts w:asciiTheme="minorBidi" w:hAnsiTheme="minorBidi"/>
          <w:bCs/>
        </w:rPr>
        <w:t xml:space="preserve">As per the locals, joint family system is basically a form of organization. In this organization, there are defined norms and values to be followed strictly by all the members. All the members have their defined tasks and </w:t>
      </w:r>
      <w:r w:rsidRPr="00DD08AB">
        <w:rPr>
          <w:rFonts w:asciiTheme="minorBidi" w:hAnsiTheme="minorBidi"/>
        </w:rPr>
        <w:t>responsibilities</w:t>
      </w:r>
      <w:r w:rsidRPr="00E1542C">
        <w:rPr>
          <w:rFonts w:asciiTheme="minorBidi" w:hAnsiTheme="minorBidi"/>
          <w:bCs/>
        </w:rPr>
        <w:t xml:space="preserve"> to perform. There is an equal share of each and every member of the family with the available resources in the form of money, food and other requirements and locals feel better in joint family system as compare to nuclear family.</w:t>
      </w:r>
    </w:p>
    <w:p w14:paraId="1A305FAC" w14:textId="77777777" w:rsidR="00C079F4" w:rsidRDefault="00C079F4" w:rsidP="00C079F4">
      <w:pPr>
        <w:tabs>
          <w:tab w:val="left" w:pos="810"/>
          <w:tab w:val="left" w:pos="4680"/>
        </w:tabs>
        <w:spacing w:after="0"/>
        <w:jc w:val="both"/>
        <w:rPr>
          <w:rFonts w:asciiTheme="minorBidi" w:hAnsiTheme="minorBidi"/>
          <w:bCs/>
        </w:rPr>
      </w:pPr>
    </w:p>
    <w:p w14:paraId="4CD3178F" w14:textId="77777777" w:rsidR="00C079F4" w:rsidRDefault="00C079F4" w:rsidP="00C079F4">
      <w:pPr>
        <w:tabs>
          <w:tab w:val="left" w:pos="810"/>
          <w:tab w:val="left" w:pos="4680"/>
        </w:tabs>
        <w:spacing w:after="0"/>
        <w:jc w:val="both"/>
        <w:rPr>
          <w:rFonts w:asciiTheme="minorBidi" w:hAnsiTheme="minorBidi"/>
          <w:bCs/>
        </w:rPr>
      </w:pPr>
      <w:r w:rsidRPr="00E1542C">
        <w:rPr>
          <w:rFonts w:asciiTheme="minorBidi" w:hAnsiTheme="minorBidi"/>
          <w:bCs/>
        </w:rPr>
        <w:t xml:space="preserve">During the discussion with the </w:t>
      </w:r>
      <w:r w:rsidRPr="00DD08AB">
        <w:rPr>
          <w:rFonts w:asciiTheme="minorBidi" w:hAnsiTheme="minorBidi"/>
        </w:rPr>
        <w:t>locals</w:t>
      </w:r>
      <w:r w:rsidRPr="00E1542C">
        <w:rPr>
          <w:rFonts w:asciiTheme="minorBidi" w:hAnsiTheme="minorBidi"/>
          <w:bCs/>
        </w:rPr>
        <w:t xml:space="preserve">, it was clarified that large family size is also treated as the strength of the family. </w:t>
      </w:r>
    </w:p>
    <w:p w14:paraId="593BAD21" w14:textId="77777777" w:rsidR="00C079F4" w:rsidRPr="00E1542C" w:rsidRDefault="00C079F4" w:rsidP="00C079F4">
      <w:pPr>
        <w:tabs>
          <w:tab w:val="left" w:pos="810"/>
          <w:tab w:val="left" w:pos="4680"/>
        </w:tabs>
        <w:spacing w:after="0"/>
        <w:jc w:val="both"/>
        <w:rPr>
          <w:rFonts w:asciiTheme="minorBidi" w:hAnsiTheme="minorBidi"/>
          <w:bCs/>
        </w:rPr>
      </w:pPr>
    </w:p>
    <w:p w14:paraId="616D9F35" w14:textId="77777777" w:rsidR="00C079F4" w:rsidRPr="00E1542C" w:rsidRDefault="00C079F4" w:rsidP="00C079F4">
      <w:pPr>
        <w:pStyle w:val="Heading3"/>
        <w:rPr>
          <w:rFonts w:asciiTheme="minorBidi" w:hAnsiTheme="minorBidi" w:cstheme="minorBidi"/>
          <w:lang w:eastAsia="zh-CN"/>
        </w:rPr>
      </w:pPr>
      <w:bookmarkStart w:id="74" w:name="_Toc80693137"/>
      <w:r w:rsidRPr="00E1542C">
        <w:rPr>
          <w:rFonts w:asciiTheme="minorBidi" w:hAnsiTheme="minorBidi" w:cstheme="minorBidi"/>
          <w:lang w:eastAsia="zh-CN"/>
        </w:rPr>
        <w:t>Mechanism of Conflict Resolution</w:t>
      </w:r>
      <w:bookmarkEnd w:id="74"/>
      <w:r w:rsidRPr="00E1542C">
        <w:rPr>
          <w:rFonts w:asciiTheme="minorBidi" w:hAnsiTheme="minorBidi" w:cstheme="minorBidi"/>
          <w:lang w:eastAsia="zh-CN"/>
        </w:rPr>
        <w:t xml:space="preserve"> </w:t>
      </w:r>
    </w:p>
    <w:p w14:paraId="45819463" w14:textId="77777777" w:rsidR="00C079F4" w:rsidRDefault="00C079F4" w:rsidP="00C079F4">
      <w:pPr>
        <w:tabs>
          <w:tab w:val="left" w:pos="810"/>
          <w:tab w:val="left" w:pos="4680"/>
        </w:tabs>
        <w:spacing w:after="0"/>
        <w:jc w:val="both"/>
        <w:rPr>
          <w:rFonts w:asciiTheme="minorBidi" w:hAnsiTheme="minorBidi"/>
          <w:shd w:val="clear" w:color="auto" w:fill="FFFFFF"/>
        </w:rPr>
      </w:pPr>
    </w:p>
    <w:p w14:paraId="17267588" w14:textId="77777777" w:rsidR="00C079F4" w:rsidRPr="00E1542C" w:rsidRDefault="00C079F4" w:rsidP="00C079F4">
      <w:pPr>
        <w:tabs>
          <w:tab w:val="left" w:pos="810"/>
          <w:tab w:val="left" w:pos="4680"/>
        </w:tabs>
        <w:spacing w:after="0"/>
        <w:jc w:val="both"/>
        <w:rPr>
          <w:rFonts w:asciiTheme="minorBidi" w:hAnsiTheme="minorBidi"/>
          <w:shd w:val="clear" w:color="auto" w:fill="FFFFFF"/>
        </w:rPr>
      </w:pPr>
      <w:r w:rsidRPr="00E1542C">
        <w:rPr>
          <w:rFonts w:asciiTheme="minorBidi" w:hAnsiTheme="minorBidi"/>
          <w:shd w:val="clear" w:color="auto" w:fill="FFFFFF"/>
        </w:rPr>
        <w:t xml:space="preserve">The people of the proposed Project Area are peaceful, hospitable and friendly. During the field survey, group discussions held with the local communities, it was observed that most of activities are carried out under the instruction of the head of a family and village committee. Although the project area is very peaceful but disputes are inevitable and take place in all human societies. Hence, the local community of the </w:t>
      </w:r>
      <w:r w:rsidRPr="00DD08AB">
        <w:rPr>
          <w:rFonts w:asciiTheme="minorBidi" w:hAnsiTheme="minorBidi"/>
        </w:rPr>
        <w:t>project</w:t>
      </w:r>
      <w:r w:rsidRPr="00E1542C">
        <w:rPr>
          <w:rFonts w:asciiTheme="minorBidi" w:hAnsiTheme="minorBidi"/>
          <w:shd w:val="clear" w:color="auto" w:fill="FFFFFF"/>
        </w:rPr>
        <w:t xml:space="preserve"> area is not immune from having disputes at all levels among individuals, families or even tribes. </w:t>
      </w:r>
      <w:r w:rsidRPr="00E1542C">
        <w:rPr>
          <w:rFonts w:asciiTheme="minorBidi" w:hAnsiTheme="minorBidi"/>
          <w:shd w:val="clear" w:color="auto" w:fill="FFFFFF"/>
        </w:rPr>
        <w:lastRenderedPageBreak/>
        <w:t xml:space="preserve">Most of the conflicts in the Project Area are insignificant, </w:t>
      </w:r>
      <w:proofErr w:type="gramStart"/>
      <w:r w:rsidRPr="00E1542C">
        <w:rPr>
          <w:rFonts w:asciiTheme="minorBidi" w:hAnsiTheme="minorBidi"/>
          <w:shd w:val="clear" w:color="auto" w:fill="FFFFFF"/>
        </w:rPr>
        <w:t>i.e.</w:t>
      </w:r>
      <w:proofErr w:type="gramEnd"/>
      <w:r w:rsidRPr="00E1542C">
        <w:rPr>
          <w:rFonts w:asciiTheme="minorBidi" w:hAnsiTheme="minorBidi"/>
          <w:shd w:val="clear" w:color="auto" w:fill="FFFFFF"/>
        </w:rPr>
        <w:t xml:space="preserve"> crossing the boundaries of grazing area and quarrels among youngsters which are mutually resolved within the local communities.</w:t>
      </w:r>
    </w:p>
    <w:p w14:paraId="39779489" w14:textId="77777777" w:rsidR="00C079F4" w:rsidRPr="00E1542C" w:rsidRDefault="00C079F4" w:rsidP="00C079F4">
      <w:pPr>
        <w:tabs>
          <w:tab w:val="left" w:pos="810"/>
          <w:tab w:val="left" w:pos="4680"/>
        </w:tabs>
        <w:spacing w:after="0"/>
        <w:jc w:val="both"/>
        <w:rPr>
          <w:rFonts w:asciiTheme="minorBidi" w:hAnsiTheme="minorBidi"/>
          <w:shd w:val="clear" w:color="auto" w:fill="FFFFFF"/>
        </w:rPr>
      </w:pPr>
      <w:r w:rsidRPr="00E1542C">
        <w:rPr>
          <w:rFonts w:asciiTheme="minorBidi" w:hAnsiTheme="minorBidi"/>
          <w:shd w:val="clear" w:color="auto" w:fill="FFFFFF"/>
        </w:rPr>
        <w:t xml:space="preserve">The local community has been using the Jirga system which is the oldest and still one of the typical dispute resolution mechanisms in the society. Although the Jirga system has been very crucial in ensuring the administration of justice and harmony in the community in various ways, it has also been subjected to </w:t>
      </w:r>
      <w:r w:rsidRPr="00DD08AB">
        <w:rPr>
          <w:rFonts w:asciiTheme="minorBidi" w:hAnsiTheme="minorBidi"/>
        </w:rPr>
        <w:t>several</w:t>
      </w:r>
      <w:r w:rsidRPr="00E1542C">
        <w:rPr>
          <w:rFonts w:asciiTheme="minorBidi" w:hAnsiTheme="minorBidi"/>
          <w:shd w:val="clear" w:color="auto" w:fill="FFFFFF"/>
        </w:rPr>
        <w:t xml:space="preserve"> criticism due to its application of unwritten rules and informal structures which sometimes may lead to grave injustice to the parties to the disputes. </w:t>
      </w:r>
    </w:p>
    <w:p w14:paraId="3B8A131A" w14:textId="77777777" w:rsidR="00C079F4" w:rsidRPr="00E1542C" w:rsidRDefault="00C079F4" w:rsidP="00C079F4">
      <w:pPr>
        <w:shd w:val="clear" w:color="auto" w:fill="FFFFFF"/>
        <w:spacing w:after="0"/>
        <w:jc w:val="both"/>
        <w:rPr>
          <w:rFonts w:asciiTheme="minorBidi" w:hAnsiTheme="minorBidi"/>
          <w:shd w:val="clear" w:color="auto" w:fill="FFFFFF"/>
        </w:rPr>
      </w:pPr>
    </w:p>
    <w:p w14:paraId="3B0BA34A" w14:textId="77777777" w:rsidR="00C079F4" w:rsidRDefault="00C079F4" w:rsidP="00C079F4">
      <w:pPr>
        <w:tabs>
          <w:tab w:val="left" w:pos="810"/>
          <w:tab w:val="left" w:pos="4680"/>
        </w:tabs>
        <w:spacing w:after="0"/>
        <w:jc w:val="both"/>
        <w:rPr>
          <w:rFonts w:asciiTheme="minorBidi" w:hAnsiTheme="minorBidi"/>
          <w:shd w:val="clear" w:color="auto" w:fill="FFFFFF"/>
        </w:rPr>
      </w:pPr>
      <w:r w:rsidRPr="00E1542C">
        <w:rPr>
          <w:rFonts w:asciiTheme="minorBidi" w:hAnsiTheme="minorBidi"/>
          <w:shd w:val="clear" w:color="auto" w:fill="FFFFFF"/>
        </w:rPr>
        <w:t>But majority of the disputes are being settled at local level through community heads and Jirga system. Sometimes, the conflicts not resolved by the parties would be referred to the police or court of justice.</w:t>
      </w:r>
    </w:p>
    <w:p w14:paraId="4884155D" w14:textId="77777777" w:rsidR="00C079F4" w:rsidRPr="00E1542C" w:rsidRDefault="00C079F4" w:rsidP="00C079F4">
      <w:pPr>
        <w:tabs>
          <w:tab w:val="left" w:pos="810"/>
          <w:tab w:val="left" w:pos="4680"/>
        </w:tabs>
        <w:spacing w:after="0"/>
        <w:jc w:val="both"/>
        <w:rPr>
          <w:rFonts w:asciiTheme="minorBidi" w:hAnsiTheme="minorBidi"/>
          <w:shd w:val="clear" w:color="auto" w:fill="FFFFFF"/>
        </w:rPr>
      </w:pPr>
    </w:p>
    <w:p w14:paraId="0E347591" w14:textId="77777777" w:rsidR="00C079F4" w:rsidRPr="00E1542C" w:rsidRDefault="00C079F4" w:rsidP="00C079F4">
      <w:pPr>
        <w:pStyle w:val="Heading3"/>
        <w:rPr>
          <w:rFonts w:asciiTheme="minorBidi" w:hAnsiTheme="minorBidi" w:cstheme="minorBidi"/>
          <w:lang w:eastAsia="zh-CN"/>
        </w:rPr>
      </w:pPr>
      <w:bookmarkStart w:id="75" w:name="_Toc80693138"/>
      <w:r w:rsidRPr="00E1542C">
        <w:rPr>
          <w:rFonts w:asciiTheme="minorBidi" w:hAnsiTheme="minorBidi" w:cstheme="minorBidi"/>
          <w:lang w:eastAsia="zh-CN"/>
        </w:rPr>
        <w:t>Local Economy</w:t>
      </w:r>
      <w:bookmarkEnd w:id="75"/>
      <w:r w:rsidRPr="00E1542C">
        <w:rPr>
          <w:rFonts w:asciiTheme="minorBidi" w:hAnsiTheme="minorBidi" w:cstheme="minorBidi"/>
          <w:lang w:eastAsia="zh-CN"/>
        </w:rPr>
        <w:t xml:space="preserve"> </w:t>
      </w:r>
    </w:p>
    <w:p w14:paraId="0D8EFAEB" w14:textId="77777777" w:rsidR="00C079F4" w:rsidRDefault="00C079F4" w:rsidP="00C079F4">
      <w:pPr>
        <w:tabs>
          <w:tab w:val="left" w:pos="810"/>
          <w:tab w:val="left" w:pos="4680"/>
        </w:tabs>
        <w:spacing w:after="0"/>
        <w:jc w:val="both"/>
        <w:rPr>
          <w:rFonts w:asciiTheme="minorBidi" w:hAnsiTheme="minorBidi"/>
        </w:rPr>
      </w:pPr>
    </w:p>
    <w:p w14:paraId="413CC889" w14:textId="77777777"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The economy of this mountainous area, spread out over a valley stretching about 130km, depends primarily on fruit farming and tourism. Swat, with its lush green mountains, snow-capped peaks and numerous streams and rivers was long a tourist haven for Pakistanis, known locally as “the Switzerland of Pakistan”. After a military operation to retake the area from the control of Taliban fighters, Pakistan’s northwestern Swat Valley still appears to be struggling to get back on its feet. Approximately 38% of economy of Swat depends on </w:t>
      </w:r>
      <w:hyperlink r:id="rId45" w:tooltip="Tourism" w:history="1">
        <w:r w:rsidRPr="00E1542C">
          <w:rPr>
            <w:rFonts w:asciiTheme="minorBidi" w:hAnsiTheme="minorBidi"/>
          </w:rPr>
          <w:t>Tourism</w:t>
        </w:r>
      </w:hyperlink>
      <w:r w:rsidRPr="00E1542C">
        <w:rPr>
          <w:rFonts w:asciiTheme="minorBidi" w:hAnsiTheme="minorBidi"/>
        </w:rPr>
        <w:t> and 31% depends on </w:t>
      </w:r>
      <w:hyperlink r:id="rId46" w:tooltip="Agriculture" w:history="1">
        <w:r w:rsidRPr="00E1542C">
          <w:rPr>
            <w:rFonts w:asciiTheme="minorBidi" w:hAnsiTheme="minorBidi"/>
          </w:rPr>
          <w:t>Agriculture</w:t>
        </w:r>
      </w:hyperlink>
      <w:r w:rsidRPr="00E1542C">
        <w:rPr>
          <w:rFonts w:asciiTheme="minorBidi" w:hAnsiTheme="minorBidi"/>
        </w:rPr>
        <w:t xml:space="preserve">. </w:t>
      </w:r>
    </w:p>
    <w:p w14:paraId="53E60E54" w14:textId="77777777" w:rsidR="00C079F4" w:rsidRPr="00E1542C" w:rsidRDefault="00C079F4" w:rsidP="00C079F4">
      <w:pPr>
        <w:autoSpaceDE w:val="0"/>
        <w:autoSpaceDN w:val="0"/>
        <w:adjustRightInd w:val="0"/>
        <w:spacing w:after="0"/>
        <w:jc w:val="both"/>
        <w:rPr>
          <w:rFonts w:asciiTheme="minorBidi" w:hAnsiTheme="minorBidi"/>
        </w:rPr>
      </w:pPr>
    </w:p>
    <w:p w14:paraId="3BC08F32" w14:textId="188487DC"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Swat is one of those few areas in the world which produces excellent varieties of apples due to its temperate climate in summer. The apple produced here is consumed in Pakistan as well as exported to other countries. Swat is famous for peach production mostly grown in the valley bottom plains and accounts for about 80% of the peach production of the country. Mostly marketed in the national markets with a brand name of "Swat Peaches". The supply starts from April and continues till September because of a diverse range of varieties grown.</w:t>
      </w:r>
    </w:p>
    <w:p w14:paraId="65425378" w14:textId="77777777" w:rsidR="00C079F4" w:rsidRPr="00E1542C" w:rsidRDefault="00C079F4" w:rsidP="00C079F4">
      <w:pPr>
        <w:autoSpaceDE w:val="0"/>
        <w:autoSpaceDN w:val="0"/>
        <w:adjustRightInd w:val="0"/>
        <w:spacing w:after="0"/>
        <w:jc w:val="both"/>
        <w:rPr>
          <w:rFonts w:asciiTheme="minorBidi" w:hAnsiTheme="minorBidi"/>
        </w:rPr>
      </w:pPr>
    </w:p>
    <w:p w14:paraId="3C89086C" w14:textId="77777777" w:rsidR="00C079F4"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The local people of the proposed project area are also associated with both these sectors for earning their livelihood and contribute their share in local economy. </w:t>
      </w:r>
    </w:p>
    <w:p w14:paraId="7014EB4D" w14:textId="77777777" w:rsidR="00C079F4" w:rsidRPr="00E1542C" w:rsidRDefault="00C079F4" w:rsidP="00C079F4">
      <w:pPr>
        <w:tabs>
          <w:tab w:val="left" w:pos="810"/>
          <w:tab w:val="left" w:pos="4680"/>
        </w:tabs>
        <w:spacing w:after="0"/>
        <w:jc w:val="both"/>
        <w:rPr>
          <w:rFonts w:asciiTheme="minorBidi" w:hAnsiTheme="minorBidi"/>
        </w:rPr>
      </w:pPr>
    </w:p>
    <w:p w14:paraId="6D93E188" w14:textId="77777777" w:rsidR="00C079F4" w:rsidRPr="00E1542C" w:rsidRDefault="00C079F4" w:rsidP="00C079F4">
      <w:pPr>
        <w:pStyle w:val="Heading3"/>
        <w:rPr>
          <w:rFonts w:asciiTheme="minorBidi" w:hAnsiTheme="minorBidi" w:cstheme="minorBidi"/>
          <w:lang w:eastAsia="zh-CN"/>
        </w:rPr>
      </w:pPr>
      <w:bookmarkStart w:id="76" w:name="_Toc80693139"/>
      <w:r w:rsidRPr="00E1542C">
        <w:rPr>
          <w:rFonts w:asciiTheme="minorBidi" w:hAnsiTheme="minorBidi" w:cstheme="minorBidi"/>
          <w:lang w:eastAsia="zh-CN"/>
        </w:rPr>
        <w:t>Religion</w:t>
      </w:r>
      <w:bookmarkEnd w:id="76"/>
      <w:r w:rsidRPr="00E1542C">
        <w:rPr>
          <w:rFonts w:asciiTheme="minorBidi" w:hAnsiTheme="minorBidi" w:cstheme="minorBidi"/>
          <w:lang w:eastAsia="zh-CN"/>
        </w:rPr>
        <w:t xml:space="preserve"> </w:t>
      </w:r>
    </w:p>
    <w:p w14:paraId="5D400249" w14:textId="77777777" w:rsidR="00C079F4" w:rsidRDefault="00C079F4" w:rsidP="00C079F4">
      <w:pPr>
        <w:tabs>
          <w:tab w:val="left" w:pos="810"/>
          <w:tab w:val="left" w:pos="4680"/>
        </w:tabs>
        <w:spacing w:after="0"/>
        <w:jc w:val="both"/>
        <w:rPr>
          <w:rFonts w:asciiTheme="minorBidi" w:hAnsiTheme="minorBidi"/>
        </w:rPr>
      </w:pPr>
    </w:p>
    <w:p w14:paraId="7BA4894D" w14:textId="77777777" w:rsidR="00C079F4"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Swat was home to Gandharan Buddhism and Hinduism, which lasted until the 10th century, after which most of the area converted to Islam. As per social survey almost 100 % people are Muslim in the proposed project area. </w:t>
      </w:r>
    </w:p>
    <w:p w14:paraId="7234468E" w14:textId="77777777" w:rsidR="00C079F4" w:rsidRPr="00E1542C" w:rsidRDefault="00C079F4" w:rsidP="00C079F4">
      <w:pPr>
        <w:tabs>
          <w:tab w:val="left" w:pos="810"/>
          <w:tab w:val="left" w:pos="4680"/>
        </w:tabs>
        <w:spacing w:after="0"/>
        <w:jc w:val="both"/>
        <w:rPr>
          <w:rFonts w:asciiTheme="minorBidi" w:hAnsiTheme="minorBidi"/>
        </w:rPr>
      </w:pPr>
    </w:p>
    <w:p w14:paraId="5A83B1E4" w14:textId="77777777" w:rsidR="00C079F4" w:rsidRPr="00E1542C" w:rsidRDefault="00C079F4" w:rsidP="00C079F4">
      <w:pPr>
        <w:pStyle w:val="Heading3"/>
        <w:rPr>
          <w:rFonts w:asciiTheme="minorBidi" w:hAnsiTheme="minorBidi" w:cstheme="minorBidi"/>
          <w:lang w:eastAsia="zh-CN"/>
        </w:rPr>
      </w:pPr>
      <w:bookmarkStart w:id="77" w:name="_Toc80693140"/>
      <w:r w:rsidRPr="00E1542C">
        <w:rPr>
          <w:rFonts w:asciiTheme="minorBidi" w:hAnsiTheme="minorBidi" w:cstheme="minorBidi"/>
          <w:lang w:eastAsia="zh-CN"/>
        </w:rPr>
        <w:t>Mother Language</w:t>
      </w:r>
      <w:bookmarkEnd w:id="77"/>
    </w:p>
    <w:p w14:paraId="094C5EDC" w14:textId="77777777" w:rsidR="00C079F4" w:rsidRDefault="00C079F4" w:rsidP="00C079F4">
      <w:pPr>
        <w:tabs>
          <w:tab w:val="left" w:pos="810"/>
          <w:tab w:val="left" w:pos="4680"/>
        </w:tabs>
        <w:spacing w:after="0"/>
        <w:jc w:val="both"/>
        <w:rPr>
          <w:rFonts w:asciiTheme="minorBidi" w:hAnsiTheme="minorBidi"/>
        </w:rPr>
      </w:pPr>
    </w:p>
    <w:p w14:paraId="51DFC808" w14:textId="2F5CB07B" w:rsidR="00C079F4" w:rsidRDefault="00C079F4" w:rsidP="00C079F4">
      <w:pPr>
        <w:tabs>
          <w:tab w:val="left" w:pos="810"/>
          <w:tab w:val="left" w:pos="4680"/>
        </w:tabs>
        <w:spacing w:after="0"/>
        <w:jc w:val="both"/>
        <w:rPr>
          <w:rFonts w:asciiTheme="minorBidi" w:hAnsiTheme="minorBidi"/>
        </w:rPr>
      </w:pPr>
      <w:r w:rsidRPr="00E1542C">
        <w:rPr>
          <w:rFonts w:asciiTheme="minorBidi" w:hAnsiTheme="minorBidi"/>
        </w:rPr>
        <w:t>Swat is populated mostly by Yousafzai Pashtuns and Kohistani communities. The language spoken in the valley is Pashto, with a minority of </w:t>
      </w:r>
      <w:proofErr w:type="spellStart"/>
      <w:r w:rsidRPr="00E1542C">
        <w:rPr>
          <w:rFonts w:asciiTheme="minorBidi" w:hAnsiTheme="minorBidi"/>
        </w:rPr>
        <w:t>Torwali</w:t>
      </w:r>
      <w:proofErr w:type="spellEnd"/>
      <w:r w:rsidRPr="00E1542C">
        <w:rPr>
          <w:rFonts w:asciiTheme="minorBidi" w:hAnsiTheme="minorBidi"/>
        </w:rPr>
        <w:t> and </w:t>
      </w:r>
      <w:proofErr w:type="spellStart"/>
      <w:r w:rsidRPr="00E1542C">
        <w:rPr>
          <w:rFonts w:asciiTheme="minorBidi" w:hAnsiTheme="minorBidi"/>
        </w:rPr>
        <w:t>Kalami</w:t>
      </w:r>
      <w:proofErr w:type="spellEnd"/>
      <w:r w:rsidRPr="00E1542C">
        <w:rPr>
          <w:rFonts w:asciiTheme="minorBidi" w:hAnsiTheme="minorBidi"/>
        </w:rPr>
        <w:t xml:space="preserve"> speakers in the Swat Kohistan region of Upper Swat. Specifically, in proposed project area, the </w:t>
      </w:r>
      <w:proofErr w:type="spellStart"/>
      <w:r w:rsidRPr="00E1542C">
        <w:rPr>
          <w:rFonts w:asciiTheme="minorBidi" w:hAnsiTheme="minorBidi"/>
        </w:rPr>
        <w:t>Torwali</w:t>
      </w:r>
      <w:proofErr w:type="spellEnd"/>
      <w:r w:rsidRPr="00E1542C">
        <w:rPr>
          <w:rFonts w:asciiTheme="minorBidi" w:hAnsiTheme="minorBidi"/>
        </w:rPr>
        <w:t xml:space="preserve"> and Gojri languages are being spoken on large scale. </w:t>
      </w:r>
    </w:p>
    <w:p w14:paraId="1109B7E5" w14:textId="77777777" w:rsidR="00C079F4" w:rsidRDefault="00C079F4" w:rsidP="00C079F4">
      <w:pPr>
        <w:tabs>
          <w:tab w:val="left" w:pos="810"/>
          <w:tab w:val="left" w:pos="4680"/>
        </w:tabs>
        <w:spacing w:after="0"/>
        <w:jc w:val="both"/>
        <w:rPr>
          <w:rFonts w:asciiTheme="minorBidi" w:hAnsiTheme="minorBidi"/>
        </w:rPr>
      </w:pPr>
    </w:p>
    <w:p w14:paraId="3CE08FA1" w14:textId="77777777" w:rsidR="00C079F4" w:rsidRPr="00E1542C" w:rsidRDefault="00C079F4" w:rsidP="00C079F4">
      <w:pPr>
        <w:pStyle w:val="Heading3"/>
        <w:rPr>
          <w:rFonts w:asciiTheme="minorBidi" w:hAnsiTheme="minorBidi" w:cstheme="minorBidi"/>
          <w:lang w:eastAsia="zh-CN"/>
        </w:rPr>
      </w:pPr>
      <w:bookmarkStart w:id="78" w:name="_Toc80693141"/>
      <w:r w:rsidRPr="00E1542C">
        <w:rPr>
          <w:rFonts w:asciiTheme="minorBidi" w:hAnsiTheme="minorBidi" w:cstheme="minorBidi"/>
          <w:lang w:eastAsia="zh-CN"/>
        </w:rPr>
        <w:lastRenderedPageBreak/>
        <w:t>Ethnicity/Tribes of the Project Area</w:t>
      </w:r>
      <w:bookmarkEnd w:id="78"/>
    </w:p>
    <w:p w14:paraId="0DF2D940" w14:textId="77777777" w:rsidR="00C079F4" w:rsidRDefault="00C079F4" w:rsidP="00C079F4">
      <w:pPr>
        <w:tabs>
          <w:tab w:val="left" w:pos="810"/>
          <w:tab w:val="left" w:pos="4680"/>
        </w:tabs>
        <w:spacing w:after="0"/>
        <w:jc w:val="both"/>
        <w:rPr>
          <w:rFonts w:asciiTheme="minorBidi" w:hAnsiTheme="minorBidi"/>
        </w:rPr>
      </w:pPr>
    </w:p>
    <w:p w14:paraId="388523D9" w14:textId="77777777" w:rsidR="00C079F4" w:rsidRPr="00E1542C" w:rsidRDefault="00C079F4" w:rsidP="00C079F4">
      <w:pPr>
        <w:tabs>
          <w:tab w:val="left" w:pos="810"/>
          <w:tab w:val="left" w:pos="4680"/>
        </w:tabs>
        <w:spacing w:after="0"/>
        <w:jc w:val="both"/>
        <w:rPr>
          <w:rFonts w:asciiTheme="minorBidi" w:hAnsiTheme="minorBidi"/>
        </w:rPr>
      </w:pPr>
      <w:hyperlink r:id="rId47" w:tooltip="Yusufzai" w:history="1">
        <w:proofErr w:type="spellStart"/>
        <w:r w:rsidRPr="00E1542C">
          <w:rPr>
            <w:rFonts w:asciiTheme="minorBidi" w:hAnsiTheme="minorBidi"/>
          </w:rPr>
          <w:t>Yusufzais</w:t>
        </w:r>
        <w:proofErr w:type="spellEnd"/>
      </w:hyperlink>
      <w:r w:rsidRPr="00E1542C">
        <w:rPr>
          <w:rFonts w:asciiTheme="minorBidi" w:hAnsiTheme="minorBidi"/>
        </w:rPr>
        <w:t>, </w:t>
      </w:r>
      <w:hyperlink r:id="rId48" w:tooltip="Akhund Khel (page does not exist)" w:history="1">
        <w:r w:rsidRPr="00E1542C">
          <w:rPr>
            <w:rFonts w:asciiTheme="minorBidi" w:hAnsiTheme="minorBidi"/>
          </w:rPr>
          <w:t>Akhund Khel</w:t>
        </w:r>
      </w:hyperlink>
      <w:r w:rsidRPr="00E1542C">
        <w:rPr>
          <w:rFonts w:asciiTheme="minorBidi" w:hAnsiTheme="minorBidi"/>
        </w:rPr>
        <w:t>, </w:t>
      </w:r>
      <w:proofErr w:type="spellStart"/>
      <w:r>
        <w:fldChar w:fldCharType="begin"/>
      </w:r>
      <w:r>
        <w:instrText xml:space="preserve"> HYPERLINK "https://www.jatland.com/w/index.php?title=Miangan&amp;action=edit&amp;redlink=1" \o "Miangan (page does not exist)" </w:instrText>
      </w:r>
      <w:r>
        <w:fldChar w:fldCharType="separate"/>
      </w:r>
      <w:r w:rsidRPr="00E1542C">
        <w:rPr>
          <w:rFonts w:asciiTheme="minorBidi" w:hAnsiTheme="minorBidi"/>
        </w:rPr>
        <w:t>Miangan</w:t>
      </w:r>
      <w:proofErr w:type="spellEnd"/>
      <w:r>
        <w:rPr>
          <w:rFonts w:asciiTheme="minorBidi" w:hAnsiTheme="minorBidi"/>
        </w:rPr>
        <w:fldChar w:fldCharType="end"/>
      </w:r>
      <w:r w:rsidRPr="00E1542C">
        <w:rPr>
          <w:rFonts w:asciiTheme="minorBidi" w:hAnsiTheme="minorBidi"/>
        </w:rPr>
        <w:t> (Syed), </w:t>
      </w:r>
      <w:hyperlink r:id="rId49" w:tooltip="Chitrali (page does not exist)" w:history="1">
        <w:r w:rsidRPr="00E1542C">
          <w:rPr>
            <w:rFonts w:asciiTheme="minorBidi" w:hAnsiTheme="minorBidi"/>
          </w:rPr>
          <w:t>Chitralis</w:t>
        </w:r>
      </w:hyperlink>
      <w:r w:rsidRPr="00E1542C">
        <w:rPr>
          <w:rFonts w:asciiTheme="minorBidi" w:hAnsiTheme="minorBidi"/>
        </w:rPr>
        <w:t>, </w:t>
      </w:r>
      <w:proofErr w:type="spellStart"/>
      <w:r>
        <w:fldChar w:fldCharType="begin"/>
      </w:r>
      <w:r>
        <w:instrText xml:space="preserve"> HYPERLINK "https://www.jatland.com/home/Kohistani" \o "Kohistani" </w:instrText>
      </w:r>
      <w:r>
        <w:fldChar w:fldCharType="separate"/>
      </w:r>
      <w:r w:rsidRPr="00E1542C">
        <w:rPr>
          <w:rFonts w:asciiTheme="minorBidi" w:hAnsiTheme="minorBidi"/>
        </w:rPr>
        <w:t>Kohistanis</w:t>
      </w:r>
      <w:proofErr w:type="spellEnd"/>
      <w:r>
        <w:rPr>
          <w:rFonts w:asciiTheme="minorBidi" w:hAnsiTheme="minorBidi"/>
        </w:rPr>
        <w:fldChar w:fldCharType="end"/>
      </w:r>
      <w:r w:rsidRPr="00E1542C">
        <w:rPr>
          <w:rFonts w:asciiTheme="minorBidi" w:hAnsiTheme="minorBidi"/>
        </w:rPr>
        <w:t>, </w:t>
      </w:r>
      <w:proofErr w:type="spellStart"/>
      <w:r>
        <w:fldChar w:fldCharType="begin"/>
      </w:r>
      <w:r>
        <w:instrText xml:space="preserve"> HYPERLINK "https://www.jatland.com/home/Nooristani" \o "Nooristani" </w:instrText>
      </w:r>
      <w:r>
        <w:fldChar w:fldCharType="separate"/>
      </w:r>
      <w:r w:rsidRPr="00E1542C">
        <w:rPr>
          <w:rFonts w:asciiTheme="minorBidi" w:hAnsiTheme="minorBidi"/>
        </w:rPr>
        <w:t>Nooristani</w:t>
      </w:r>
      <w:proofErr w:type="spellEnd"/>
      <w:r>
        <w:rPr>
          <w:rFonts w:asciiTheme="minorBidi" w:hAnsiTheme="minorBidi"/>
        </w:rPr>
        <w:fldChar w:fldCharType="end"/>
      </w:r>
      <w:r w:rsidRPr="00E1542C">
        <w:rPr>
          <w:rFonts w:asciiTheme="minorBidi" w:hAnsiTheme="minorBidi"/>
        </w:rPr>
        <w:t xml:space="preserve">, </w:t>
      </w:r>
      <w:hyperlink r:id="rId50" w:tooltip="Awan" w:history="1">
        <w:proofErr w:type="spellStart"/>
        <w:r w:rsidRPr="00E1542C">
          <w:rPr>
            <w:rFonts w:asciiTheme="minorBidi" w:hAnsiTheme="minorBidi"/>
          </w:rPr>
          <w:t>Awans</w:t>
        </w:r>
        <w:proofErr w:type="spellEnd"/>
      </w:hyperlink>
      <w:r w:rsidRPr="00E1542C">
        <w:rPr>
          <w:rFonts w:asciiTheme="minorBidi" w:hAnsiTheme="minorBidi"/>
        </w:rPr>
        <w:t xml:space="preserve"> and </w:t>
      </w:r>
      <w:hyperlink r:id="rId51" w:tooltip="Gurjar" w:history="1">
        <w:proofErr w:type="spellStart"/>
        <w:r w:rsidRPr="00E1542C">
          <w:rPr>
            <w:rFonts w:asciiTheme="minorBidi" w:hAnsiTheme="minorBidi"/>
          </w:rPr>
          <w:t>Gurjar</w:t>
        </w:r>
        <w:proofErr w:type="spellEnd"/>
      </w:hyperlink>
      <w:r w:rsidRPr="00E1542C">
        <w:rPr>
          <w:rFonts w:asciiTheme="minorBidi" w:hAnsiTheme="minorBidi"/>
        </w:rPr>
        <w:t xml:space="preserve"> (Gujar or </w:t>
      </w:r>
      <w:proofErr w:type="spellStart"/>
      <w:r w:rsidRPr="00E1542C">
        <w:rPr>
          <w:rFonts w:asciiTheme="minorBidi" w:hAnsiTheme="minorBidi"/>
        </w:rPr>
        <w:t>Gurjar</w:t>
      </w:r>
      <w:proofErr w:type="spellEnd"/>
      <w:r w:rsidRPr="00E1542C">
        <w:rPr>
          <w:rFonts w:asciiTheme="minorBidi" w:hAnsiTheme="minorBidi"/>
        </w:rPr>
        <w:t>, its people are divided in different clans including the </w:t>
      </w:r>
      <w:proofErr w:type="spellStart"/>
      <w:r>
        <w:fldChar w:fldCharType="begin"/>
      </w:r>
      <w:r>
        <w:instrText xml:space="preserve"> HYPERLINK "https://www.jatland.com/w/index.php?title=Khatana&amp;action=edit&amp;redlink=1" \o "Khatana (page does not exist)" </w:instrText>
      </w:r>
      <w:r>
        <w:fldChar w:fldCharType="separate"/>
      </w:r>
      <w:r w:rsidRPr="00E1542C">
        <w:rPr>
          <w:rFonts w:asciiTheme="minorBidi" w:hAnsiTheme="minorBidi"/>
        </w:rPr>
        <w:t>Khatana</w:t>
      </w:r>
      <w:proofErr w:type="spellEnd"/>
      <w:r>
        <w:rPr>
          <w:rFonts w:asciiTheme="minorBidi" w:hAnsiTheme="minorBidi"/>
        </w:rPr>
        <w:fldChar w:fldCharType="end"/>
      </w:r>
      <w:r w:rsidRPr="00E1542C">
        <w:rPr>
          <w:rFonts w:asciiTheme="minorBidi" w:hAnsiTheme="minorBidi"/>
        </w:rPr>
        <w:t>, </w:t>
      </w:r>
      <w:proofErr w:type="spellStart"/>
      <w:r>
        <w:fldChar w:fldCharType="begin"/>
      </w:r>
      <w:r>
        <w:instrText xml:space="preserve"> HYPERLINK "https://www.jatland.com/home/Bajar" \o "Bajar" </w:instrText>
      </w:r>
      <w:r>
        <w:fldChar w:fldCharType="separate"/>
      </w:r>
      <w:r w:rsidRPr="00E1542C">
        <w:rPr>
          <w:rFonts w:asciiTheme="minorBidi" w:hAnsiTheme="minorBidi"/>
        </w:rPr>
        <w:t>Bajar</w:t>
      </w:r>
      <w:proofErr w:type="spellEnd"/>
      <w:r>
        <w:rPr>
          <w:rFonts w:asciiTheme="minorBidi" w:hAnsiTheme="minorBidi"/>
        </w:rPr>
        <w:fldChar w:fldCharType="end"/>
      </w:r>
      <w:r w:rsidRPr="00E1542C">
        <w:rPr>
          <w:rFonts w:asciiTheme="minorBidi" w:hAnsiTheme="minorBidi"/>
        </w:rPr>
        <w:t>, </w:t>
      </w:r>
      <w:proofErr w:type="spellStart"/>
      <w:r>
        <w:fldChar w:fldCharType="begin"/>
      </w:r>
      <w:r>
        <w:instrText xml:space="preserve"> HYPERLINK "https://www.jatland.com/w/index.php?title=Chechi&amp;action=edit&amp;redlink=1" \o "Chechi (page does not exist)" </w:instrText>
      </w:r>
      <w:r>
        <w:fldChar w:fldCharType="separate"/>
      </w:r>
      <w:r w:rsidRPr="00E1542C">
        <w:rPr>
          <w:rFonts w:asciiTheme="minorBidi" w:hAnsiTheme="minorBidi"/>
        </w:rPr>
        <w:t>Chechi</w:t>
      </w:r>
      <w:proofErr w:type="spellEnd"/>
      <w:r>
        <w:rPr>
          <w:rFonts w:asciiTheme="minorBidi" w:hAnsiTheme="minorBidi"/>
        </w:rPr>
        <w:fldChar w:fldCharType="end"/>
      </w:r>
      <w:r w:rsidRPr="00E1542C">
        <w:rPr>
          <w:rFonts w:asciiTheme="minorBidi" w:hAnsiTheme="minorBidi"/>
        </w:rPr>
        <w:t>, </w:t>
      </w:r>
      <w:proofErr w:type="spellStart"/>
      <w:r>
        <w:fldChar w:fldCharType="begin"/>
      </w:r>
      <w:r>
        <w:instrText xml:space="preserve"> HYPERLINK "https://www.jatland.com/home/Ahir" \o "Ahir" </w:instrText>
      </w:r>
      <w:r>
        <w:fldChar w:fldCharType="separate"/>
      </w:r>
      <w:r w:rsidRPr="00E1542C">
        <w:rPr>
          <w:rFonts w:asciiTheme="minorBidi" w:hAnsiTheme="minorBidi"/>
        </w:rPr>
        <w:t>Ahir</w:t>
      </w:r>
      <w:proofErr w:type="spellEnd"/>
      <w:r>
        <w:rPr>
          <w:rFonts w:asciiTheme="minorBidi" w:hAnsiTheme="minorBidi"/>
        </w:rPr>
        <w:fldChar w:fldCharType="end"/>
      </w:r>
      <w:r w:rsidRPr="00E1542C">
        <w:rPr>
          <w:rFonts w:asciiTheme="minorBidi" w:hAnsiTheme="minorBidi"/>
        </w:rPr>
        <w:t>, </w:t>
      </w:r>
      <w:hyperlink r:id="rId52" w:tooltip="Chauhan" w:history="1">
        <w:r w:rsidRPr="00E1542C">
          <w:rPr>
            <w:rFonts w:asciiTheme="minorBidi" w:hAnsiTheme="minorBidi"/>
          </w:rPr>
          <w:t>Chauhan</w:t>
        </w:r>
      </w:hyperlink>
      <w:r w:rsidRPr="00E1542C">
        <w:rPr>
          <w:rFonts w:asciiTheme="minorBidi" w:hAnsiTheme="minorBidi"/>
        </w:rPr>
        <w:t>, </w:t>
      </w:r>
      <w:proofErr w:type="spellStart"/>
      <w:r>
        <w:fldChar w:fldCharType="begin"/>
      </w:r>
      <w:r>
        <w:instrText xml:space="preserve"> HYPERLINK "https://www.jatland.com/home/Parmara" \o "Parmara" </w:instrText>
      </w:r>
      <w:r>
        <w:fldChar w:fldCharType="separate"/>
      </w:r>
      <w:r w:rsidRPr="00E1542C">
        <w:rPr>
          <w:rFonts w:asciiTheme="minorBidi" w:hAnsiTheme="minorBidi"/>
        </w:rPr>
        <w:t>Parmara</w:t>
      </w:r>
      <w:proofErr w:type="spellEnd"/>
      <w:r>
        <w:rPr>
          <w:rFonts w:asciiTheme="minorBidi" w:hAnsiTheme="minorBidi"/>
        </w:rPr>
        <w:fldChar w:fldCharType="end"/>
      </w:r>
      <w:r w:rsidRPr="00E1542C">
        <w:rPr>
          <w:rFonts w:asciiTheme="minorBidi" w:hAnsiTheme="minorBidi"/>
        </w:rPr>
        <w:t>, </w:t>
      </w:r>
      <w:proofErr w:type="spellStart"/>
      <w:r>
        <w:fldChar w:fldCharType="begin"/>
      </w:r>
      <w:r>
        <w:instrText xml:space="preserve"> HYPERLINK "https://www.jatland.com/home/Gangal" \o "Gangal" </w:instrText>
      </w:r>
      <w:r>
        <w:fldChar w:fldCharType="separate"/>
      </w:r>
      <w:r w:rsidRPr="00E1542C">
        <w:rPr>
          <w:rFonts w:asciiTheme="minorBidi" w:hAnsiTheme="minorBidi"/>
        </w:rPr>
        <w:t>Gangal</w:t>
      </w:r>
      <w:proofErr w:type="spellEnd"/>
      <w:r>
        <w:rPr>
          <w:rFonts w:asciiTheme="minorBidi" w:hAnsiTheme="minorBidi"/>
        </w:rPr>
        <w:fldChar w:fldCharType="end"/>
      </w:r>
      <w:r w:rsidRPr="00E1542C">
        <w:rPr>
          <w:rFonts w:asciiTheme="minorBidi" w:hAnsiTheme="minorBidi"/>
        </w:rPr>
        <w:t xml:space="preserve"> etc.) are the major tribes of the district Swat. Moreover, </w:t>
      </w:r>
      <w:proofErr w:type="gramStart"/>
      <w:r w:rsidRPr="00E1542C">
        <w:rPr>
          <w:rFonts w:asciiTheme="minorBidi" w:hAnsiTheme="minorBidi"/>
        </w:rPr>
        <w:t>The</w:t>
      </w:r>
      <w:proofErr w:type="gramEnd"/>
      <w:r w:rsidRPr="00E1542C">
        <w:rPr>
          <w:rFonts w:asciiTheme="minorBidi" w:hAnsiTheme="minorBidi"/>
        </w:rPr>
        <w:t> </w:t>
      </w:r>
      <w:hyperlink r:id="rId53" w:tooltip="Dard" w:history="1">
        <w:r w:rsidRPr="00E1542C">
          <w:rPr>
            <w:rFonts w:asciiTheme="minorBidi" w:hAnsiTheme="minorBidi"/>
          </w:rPr>
          <w:t>Dardic</w:t>
        </w:r>
      </w:hyperlink>
      <w:r w:rsidRPr="00E1542C">
        <w:rPr>
          <w:rFonts w:asciiTheme="minorBidi" w:hAnsiTheme="minorBidi"/>
        </w:rPr>
        <w:t> people of the Kalam region in northern Swat are known as </w:t>
      </w:r>
      <w:proofErr w:type="spellStart"/>
      <w:r>
        <w:fldChar w:fldCharType="begin"/>
      </w:r>
      <w:r>
        <w:instrText xml:space="preserve"> HYPERLINK "https://www.jatland.com/home/Kohistan" \o "Kohistan" </w:instrText>
      </w:r>
      <w:r>
        <w:fldChar w:fldCharType="separate"/>
      </w:r>
      <w:r w:rsidRPr="00E1542C">
        <w:rPr>
          <w:rFonts w:asciiTheme="minorBidi" w:hAnsiTheme="minorBidi"/>
        </w:rPr>
        <w:t>Kohistanis</w:t>
      </w:r>
      <w:proofErr w:type="spellEnd"/>
      <w:r>
        <w:rPr>
          <w:rFonts w:asciiTheme="minorBidi" w:hAnsiTheme="minorBidi"/>
        </w:rPr>
        <w:fldChar w:fldCharType="end"/>
      </w:r>
      <w:r w:rsidRPr="00E1542C">
        <w:rPr>
          <w:rFonts w:asciiTheme="minorBidi" w:hAnsiTheme="minorBidi"/>
        </w:rPr>
        <w:t>. They speak the </w:t>
      </w:r>
      <w:proofErr w:type="spellStart"/>
      <w:r>
        <w:fldChar w:fldCharType="begin"/>
      </w:r>
      <w:r>
        <w:instrText xml:space="preserve"> HYPERLINK "https://www.jatland.com/w/index.php?title=Torwali&amp;action=edit&amp;redlink=1" \o "Torwali (page does not exist)" </w:instrText>
      </w:r>
      <w:r>
        <w:fldChar w:fldCharType="separate"/>
      </w:r>
      <w:r w:rsidRPr="00E1542C">
        <w:rPr>
          <w:rFonts w:asciiTheme="minorBidi" w:hAnsiTheme="minorBidi"/>
        </w:rPr>
        <w:t>Torwali</w:t>
      </w:r>
      <w:proofErr w:type="spellEnd"/>
      <w:r>
        <w:rPr>
          <w:rFonts w:asciiTheme="minorBidi" w:hAnsiTheme="minorBidi"/>
        </w:rPr>
        <w:fldChar w:fldCharType="end"/>
      </w:r>
      <w:r w:rsidRPr="00E1542C">
        <w:rPr>
          <w:rFonts w:asciiTheme="minorBidi" w:hAnsiTheme="minorBidi"/>
        </w:rPr>
        <w:t xml:space="preserve"> and </w:t>
      </w:r>
      <w:proofErr w:type="spellStart"/>
      <w:r w:rsidRPr="00E1542C">
        <w:rPr>
          <w:rFonts w:asciiTheme="minorBidi" w:hAnsiTheme="minorBidi"/>
        </w:rPr>
        <w:t>Kalami</w:t>
      </w:r>
      <w:proofErr w:type="spellEnd"/>
      <w:r w:rsidRPr="00E1542C">
        <w:rPr>
          <w:rFonts w:asciiTheme="minorBidi" w:hAnsiTheme="minorBidi"/>
        </w:rPr>
        <w:t xml:space="preserve"> languages. Some </w:t>
      </w:r>
      <w:hyperlink r:id="rId54" w:tooltip="Khowar (page does not exist)" w:history="1">
        <w:r w:rsidRPr="00E1542C">
          <w:rPr>
            <w:rFonts w:asciiTheme="minorBidi" w:hAnsiTheme="minorBidi"/>
          </w:rPr>
          <w:t>Khowar</w:t>
        </w:r>
      </w:hyperlink>
      <w:r w:rsidRPr="00E1542C">
        <w:rPr>
          <w:rFonts w:asciiTheme="minorBidi" w:hAnsiTheme="minorBidi"/>
        </w:rPr>
        <w:t> speakers reside in the Kalam region. </w:t>
      </w:r>
    </w:p>
    <w:p w14:paraId="66BD0D21" w14:textId="77777777" w:rsidR="00C079F4" w:rsidRPr="00E1542C" w:rsidRDefault="00C079F4" w:rsidP="00C079F4">
      <w:pPr>
        <w:autoSpaceDE w:val="0"/>
        <w:autoSpaceDN w:val="0"/>
        <w:adjustRightInd w:val="0"/>
        <w:spacing w:after="0"/>
        <w:jc w:val="both"/>
        <w:rPr>
          <w:rFonts w:asciiTheme="minorBidi" w:hAnsiTheme="minorBidi"/>
        </w:rPr>
      </w:pPr>
    </w:p>
    <w:p w14:paraId="7DAD87E5" w14:textId="77777777"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In the proposed project area of </w:t>
      </w:r>
      <w:proofErr w:type="spellStart"/>
      <w:r w:rsidRPr="00E1542C">
        <w:rPr>
          <w:rFonts w:asciiTheme="minorBidi" w:hAnsiTheme="minorBidi"/>
        </w:rPr>
        <w:t>Mankial</w:t>
      </w:r>
      <w:proofErr w:type="spellEnd"/>
      <w:r w:rsidRPr="00E1542C">
        <w:rPr>
          <w:rFonts w:asciiTheme="minorBidi" w:hAnsiTheme="minorBidi"/>
        </w:rPr>
        <w:t xml:space="preserve">, </w:t>
      </w:r>
      <w:proofErr w:type="spellStart"/>
      <w:r w:rsidRPr="00E1542C">
        <w:rPr>
          <w:rFonts w:asciiTheme="minorBidi" w:hAnsiTheme="minorBidi"/>
        </w:rPr>
        <w:t>Badai</w:t>
      </w:r>
      <w:proofErr w:type="spellEnd"/>
      <w:r w:rsidRPr="00E1542C">
        <w:rPr>
          <w:rFonts w:asciiTheme="minorBidi" w:hAnsiTheme="minorBidi"/>
        </w:rPr>
        <w:t xml:space="preserve"> and Serai, two major tribes are residing which are </w:t>
      </w:r>
      <w:proofErr w:type="spellStart"/>
      <w:r w:rsidRPr="00E1542C">
        <w:rPr>
          <w:rFonts w:asciiTheme="minorBidi" w:hAnsiTheme="minorBidi"/>
        </w:rPr>
        <w:t>Turwali</w:t>
      </w:r>
      <w:proofErr w:type="spellEnd"/>
      <w:r w:rsidRPr="00E1542C">
        <w:rPr>
          <w:rFonts w:asciiTheme="minorBidi" w:hAnsiTheme="minorBidi"/>
        </w:rPr>
        <w:t xml:space="preserve"> and Gujar.   </w:t>
      </w:r>
    </w:p>
    <w:p w14:paraId="05436564" w14:textId="77777777" w:rsidR="00C079F4" w:rsidRPr="00E1542C" w:rsidRDefault="00C079F4" w:rsidP="00C079F4">
      <w:pPr>
        <w:autoSpaceDE w:val="0"/>
        <w:autoSpaceDN w:val="0"/>
        <w:adjustRightInd w:val="0"/>
        <w:spacing w:after="0"/>
        <w:jc w:val="both"/>
        <w:rPr>
          <w:rFonts w:asciiTheme="minorBidi" w:hAnsiTheme="minorBidi"/>
        </w:rPr>
      </w:pPr>
    </w:p>
    <w:p w14:paraId="059550EC" w14:textId="77777777" w:rsidR="00C079F4" w:rsidRDefault="00C079F4" w:rsidP="00C079F4">
      <w:pPr>
        <w:pStyle w:val="Heading2"/>
        <w:rPr>
          <w:rFonts w:asciiTheme="minorBidi" w:hAnsiTheme="minorBidi" w:cstheme="minorBidi"/>
        </w:rPr>
      </w:pPr>
      <w:bookmarkStart w:id="79" w:name="_Toc80693142"/>
      <w:r w:rsidRPr="00E1542C">
        <w:rPr>
          <w:rFonts w:asciiTheme="minorBidi" w:hAnsiTheme="minorBidi" w:cstheme="minorBidi"/>
        </w:rPr>
        <w:t>Findings of the Socio-economic baseline Survey</w:t>
      </w:r>
      <w:bookmarkEnd w:id="79"/>
    </w:p>
    <w:p w14:paraId="4C4E2BED" w14:textId="77777777" w:rsidR="00C079F4" w:rsidRDefault="00C079F4" w:rsidP="00C079F4">
      <w:pPr>
        <w:pStyle w:val="Heading3"/>
        <w:numPr>
          <w:ilvl w:val="0"/>
          <w:numId w:val="0"/>
        </w:numPr>
        <w:ind w:left="720" w:hanging="720"/>
        <w:rPr>
          <w:rFonts w:asciiTheme="minorBidi" w:hAnsiTheme="minorBidi" w:cstheme="minorBidi"/>
          <w:lang w:eastAsia="zh-CN"/>
        </w:rPr>
      </w:pPr>
    </w:p>
    <w:p w14:paraId="6DF7F3CB" w14:textId="77777777" w:rsidR="00C079F4" w:rsidRPr="00E1542C" w:rsidRDefault="00C079F4" w:rsidP="00C079F4">
      <w:pPr>
        <w:pStyle w:val="Heading3"/>
        <w:rPr>
          <w:rFonts w:asciiTheme="minorBidi" w:hAnsiTheme="minorBidi" w:cstheme="minorBidi"/>
          <w:lang w:eastAsia="zh-CN"/>
        </w:rPr>
      </w:pPr>
      <w:bookmarkStart w:id="80" w:name="_Toc80693143"/>
      <w:r w:rsidRPr="00E1542C">
        <w:rPr>
          <w:rFonts w:asciiTheme="minorBidi" w:hAnsiTheme="minorBidi" w:cstheme="minorBidi"/>
          <w:lang w:eastAsia="zh-CN"/>
        </w:rPr>
        <w:t>Gender Composition of the Respondents</w:t>
      </w:r>
      <w:bookmarkEnd w:id="80"/>
    </w:p>
    <w:p w14:paraId="5C50A4A3" w14:textId="77777777" w:rsidR="00C079F4" w:rsidRDefault="00C079F4" w:rsidP="00C079F4">
      <w:pPr>
        <w:tabs>
          <w:tab w:val="left" w:pos="810"/>
          <w:tab w:val="left" w:pos="4680"/>
        </w:tabs>
        <w:spacing w:after="0"/>
        <w:jc w:val="both"/>
        <w:rPr>
          <w:rFonts w:asciiTheme="minorBidi" w:hAnsiTheme="minorBidi"/>
        </w:rPr>
      </w:pPr>
    </w:p>
    <w:p w14:paraId="1CC8DEA7" w14:textId="77777777"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In order to keep maintain the gender balance during socioeconomic survey the interviews of both male and females were carried out. Interviews of the both genders present real picture of the project area. In this regard, 75% male and 25% female respondents were interviewed. The gender composition of the respondents is described in </w:t>
      </w:r>
      <w:r w:rsidRPr="00E1542C">
        <w:rPr>
          <w:rFonts w:asciiTheme="minorBidi" w:hAnsiTheme="minorBidi"/>
          <w:b/>
        </w:rPr>
        <w:t xml:space="preserve">Table </w:t>
      </w:r>
      <w:r>
        <w:rPr>
          <w:rFonts w:asciiTheme="minorBidi" w:hAnsiTheme="minorBidi"/>
          <w:b/>
        </w:rPr>
        <w:t>3.</w:t>
      </w:r>
      <w:r w:rsidRPr="00E1542C">
        <w:rPr>
          <w:rFonts w:asciiTheme="minorBidi" w:hAnsiTheme="minorBidi"/>
          <w:b/>
        </w:rPr>
        <w:t>2</w:t>
      </w:r>
      <w:r w:rsidRPr="00E1542C">
        <w:rPr>
          <w:rFonts w:asciiTheme="minorBidi" w:hAnsiTheme="minorBidi"/>
        </w:rPr>
        <w:t xml:space="preserve"> below; </w:t>
      </w:r>
    </w:p>
    <w:p w14:paraId="6112738C" w14:textId="77777777" w:rsidR="00C079F4" w:rsidRPr="00E1542C" w:rsidRDefault="00C079F4" w:rsidP="00C079F4">
      <w:pPr>
        <w:spacing w:after="0"/>
        <w:jc w:val="both"/>
        <w:rPr>
          <w:rFonts w:asciiTheme="minorBidi" w:hAnsiTheme="minorBidi"/>
        </w:rPr>
      </w:pPr>
    </w:p>
    <w:p w14:paraId="1BE7BB9F" w14:textId="77777777" w:rsidR="00C079F4" w:rsidRPr="00E1542C" w:rsidRDefault="00C079F4" w:rsidP="00C079F4">
      <w:pPr>
        <w:pStyle w:val="Caption"/>
        <w:jc w:val="center"/>
        <w:rPr>
          <w:rFonts w:asciiTheme="minorBidi" w:hAnsiTheme="minorBidi" w:cstheme="minorBidi"/>
        </w:rPr>
      </w:pPr>
      <w:bookmarkStart w:id="81" w:name="_Toc61083705"/>
      <w:r>
        <w:t xml:space="preserve">Table </w:t>
      </w:r>
      <w:r>
        <w:fldChar w:fldCharType="begin"/>
      </w:r>
      <w:r>
        <w:instrText xml:space="preserve"> STYLEREF 1 \s </w:instrText>
      </w:r>
      <w:r>
        <w:fldChar w:fldCharType="separate"/>
      </w:r>
      <w:r>
        <w:rPr>
          <w:noProof/>
          <w:cs/>
        </w:rPr>
        <w:t>‎</w:t>
      </w:r>
      <w:r>
        <w:rPr>
          <w:noProof/>
        </w:rPr>
        <w:t>3</w:t>
      </w:r>
      <w:r>
        <w:rPr>
          <w:noProof/>
        </w:rPr>
        <w:fldChar w:fldCharType="end"/>
      </w:r>
      <w:r>
        <w:noBreakHyphen/>
      </w:r>
      <w:r>
        <w:fldChar w:fldCharType="begin"/>
      </w:r>
      <w:r>
        <w:instrText xml:space="preserve"> SEQ Table \* ARABIC \s 1 </w:instrText>
      </w:r>
      <w:r>
        <w:fldChar w:fldCharType="separate"/>
      </w:r>
      <w:r>
        <w:rPr>
          <w:noProof/>
        </w:rPr>
        <w:t>2</w:t>
      </w:r>
      <w:r>
        <w:rPr>
          <w:noProof/>
        </w:rPr>
        <w:fldChar w:fldCharType="end"/>
      </w:r>
      <w:r w:rsidRPr="00193D87">
        <w:rPr>
          <w:rFonts w:asciiTheme="minorBidi" w:hAnsiTheme="minorBidi" w:cstheme="minorBidi"/>
        </w:rPr>
        <w:t>:</w:t>
      </w:r>
      <w:r w:rsidRPr="00E1542C">
        <w:rPr>
          <w:rFonts w:asciiTheme="minorBidi" w:hAnsiTheme="minorBidi" w:cstheme="minorBidi"/>
        </w:rPr>
        <w:t xml:space="preserve"> Gender Composition of the Respondents</w:t>
      </w:r>
      <w:bookmarkEnd w:id="81"/>
    </w:p>
    <w:tbl>
      <w:tblPr>
        <w:tblW w:w="7760" w:type="dxa"/>
        <w:jc w:val="center"/>
        <w:tblLook w:val="04A0" w:firstRow="1" w:lastRow="0" w:firstColumn="1" w:lastColumn="0" w:noHBand="0" w:noVBand="1"/>
      </w:tblPr>
      <w:tblGrid>
        <w:gridCol w:w="820"/>
        <w:gridCol w:w="3780"/>
        <w:gridCol w:w="1660"/>
        <w:gridCol w:w="1500"/>
      </w:tblGrid>
      <w:tr w:rsidR="00C079F4" w:rsidRPr="0067229D" w14:paraId="09F3E3DE" w14:textId="77777777" w:rsidTr="00791BB5">
        <w:trPr>
          <w:trHeight w:val="300"/>
          <w:jc w:val="center"/>
        </w:trPr>
        <w:tc>
          <w:tcPr>
            <w:tcW w:w="8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4157C9C" w14:textId="77777777" w:rsidR="00C079F4" w:rsidRPr="0067229D" w:rsidRDefault="00C079F4" w:rsidP="00791BB5">
            <w:pPr>
              <w:spacing w:after="0" w:line="240" w:lineRule="auto"/>
              <w:jc w:val="center"/>
              <w:rPr>
                <w:rFonts w:asciiTheme="minorBidi" w:hAnsiTheme="minorBidi"/>
                <w:b/>
                <w:bCs/>
                <w:color w:val="000000"/>
                <w:sz w:val="20"/>
                <w:szCs w:val="20"/>
              </w:rPr>
            </w:pPr>
            <w:r w:rsidRPr="0067229D">
              <w:rPr>
                <w:rFonts w:asciiTheme="minorBidi" w:hAnsiTheme="minorBidi"/>
                <w:b/>
                <w:bCs/>
                <w:color w:val="000000"/>
                <w:sz w:val="20"/>
                <w:szCs w:val="20"/>
              </w:rPr>
              <w:t>Sr. No.</w:t>
            </w:r>
          </w:p>
        </w:tc>
        <w:tc>
          <w:tcPr>
            <w:tcW w:w="3780" w:type="dxa"/>
            <w:tcBorders>
              <w:top w:val="single" w:sz="8" w:space="0" w:color="auto"/>
              <w:left w:val="nil"/>
              <w:bottom w:val="single" w:sz="4" w:space="0" w:color="auto"/>
              <w:right w:val="single" w:sz="4" w:space="0" w:color="auto"/>
            </w:tcBorders>
            <w:shd w:val="clear" w:color="auto" w:fill="auto"/>
            <w:noWrap/>
            <w:vAlign w:val="center"/>
            <w:hideMark/>
          </w:tcPr>
          <w:p w14:paraId="675A28D6" w14:textId="77777777" w:rsidR="00C079F4" w:rsidRPr="0067229D" w:rsidRDefault="00C079F4" w:rsidP="00791BB5">
            <w:pPr>
              <w:spacing w:after="0" w:line="240" w:lineRule="auto"/>
              <w:jc w:val="center"/>
              <w:rPr>
                <w:rFonts w:asciiTheme="minorBidi" w:hAnsiTheme="minorBidi"/>
                <w:b/>
                <w:bCs/>
                <w:color w:val="000000"/>
                <w:sz w:val="20"/>
                <w:szCs w:val="20"/>
              </w:rPr>
            </w:pPr>
            <w:r w:rsidRPr="0067229D">
              <w:rPr>
                <w:rFonts w:asciiTheme="minorBidi" w:hAnsiTheme="minorBidi"/>
                <w:b/>
                <w:bCs/>
                <w:color w:val="000000"/>
                <w:sz w:val="20"/>
                <w:szCs w:val="20"/>
              </w:rPr>
              <w:t>Gender</w:t>
            </w:r>
          </w:p>
        </w:tc>
        <w:tc>
          <w:tcPr>
            <w:tcW w:w="1660" w:type="dxa"/>
            <w:tcBorders>
              <w:top w:val="single" w:sz="8" w:space="0" w:color="auto"/>
              <w:left w:val="nil"/>
              <w:bottom w:val="single" w:sz="4" w:space="0" w:color="auto"/>
              <w:right w:val="single" w:sz="4" w:space="0" w:color="auto"/>
            </w:tcBorders>
            <w:shd w:val="clear" w:color="auto" w:fill="auto"/>
            <w:noWrap/>
            <w:vAlign w:val="center"/>
            <w:hideMark/>
          </w:tcPr>
          <w:p w14:paraId="08DD947A" w14:textId="77777777" w:rsidR="00C079F4" w:rsidRPr="0067229D" w:rsidRDefault="00C079F4" w:rsidP="00791BB5">
            <w:pPr>
              <w:spacing w:after="0" w:line="240" w:lineRule="auto"/>
              <w:jc w:val="center"/>
              <w:rPr>
                <w:rFonts w:asciiTheme="minorBidi" w:hAnsiTheme="minorBidi"/>
                <w:b/>
                <w:bCs/>
                <w:sz w:val="20"/>
                <w:szCs w:val="20"/>
              </w:rPr>
            </w:pPr>
            <w:r w:rsidRPr="0067229D">
              <w:rPr>
                <w:rFonts w:asciiTheme="minorBidi" w:hAnsiTheme="minorBidi"/>
                <w:b/>
                <w:bCs/>
                <w:sz w:val="20"/>
                <w:szCs w:val="20"/>
              </w:rPr>
              <w:t>Number</w:t>
            </w:r>
          </w:p>
        </w:tc>
        <w:tc>
          <w:tcPr>
            <w:tcW w:w="1500" w:type="dxa"/>
            <w:tcBorders>
              <w:top w:val="single" w:sz="8" w:space="0" w:color="auto"/>
              <w:left w:val="nil"/>
              <w:bottom w:val="single" w:sz="4" w:space="0" w:color="auto"/>
              <w:right w:val="single" w:sz="4" w:space="0" w:color="auto"/>
            </w:tcBorders>
            <w:shd w:val="clear" w:color="auto" w:fill="auto"/>
            <w:noWrap/>
            <w:vAlign w:val="center"/>
            <w:hideMark/>
          </w:tcPr>
          <w:p w14:paraId="3795D407" w14:textId="77777777" w:rsidR="00C079F4" w:rsidRPr="0067229D" w:rsidRDefault="00C079F4" w:rsidP="00791BB5">
            <w:pPr>
              <w:spacing w:after="0" w:line="240" w:lineRule="auto"/>
              <w:jc w:val="center"/>
              <w:rPr>
                <w:rFonts w:asciiTheme="minorBidi" w:hAnsiTheme="minorBidi"/>
                <w:b/>
                <w:bCs/>
                <w:color w:val="000000"/>
                <w:sz w:val="20"/>
                <w:szCs w:val="20"/>
              </w:rPr>
            </w:pPr>
            <w:r w:rsidRPr="0067229D">
              <w:rPr>
                <w:rFonts w:asciiTheme="minorBidi" w:hAnsiTheme="minorBidi"/>
                <w:b/>
                <w:bCs/>
                <w:color w:val="000000"/>
                <w:sz w:val="20"/>
                <w:szCs w:val="20"/>
              </w:rPr>
              <w:t>Percentage</w:t>
            </w:r>
          </w:p>
        </w:tc>
      </w:tr>
      <w:tr w:rsidR="00C079F4" w:rsidRPr="0067229D" w14:paraId="26B400A7" w14:textId="77777777" w:rsidTr="00791BB5">
        <w:trPr>
          <w:trHeight w:val="300"/>
          <w:jc w:val="center"/>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14:paraId="6C796E86"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1</w:t>
            </w:r>
          </w:p>
        </w:tc>
        <w:tc>
          <w:tcPr>
            <w:tcW w:w="3780" w:type="dxa"/>
            <w:tcBorders>
              <w:top w:val="nil"/>
              <w:left w:val="nil"/>
              <w:bottom w:val="single" w:sz="4" w:space="0" w:color="auto"/>
              <w:right w:val="single" w:sz="4" w:space="0" w:color="auto"/>
            </w:tcBorders>
            <w:shd w:val="clear" w:color="auto" w:fill="auto"/>
            <w:noWrap/>
            <w:vAlign w:val="bottom"/>
            <w:hideMark/>
          </w:tcPr>
          <w:p w14:paraId="0991F156"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Male</w:t>
            </w:r>
          </w:p>
        </w:tc>
        <w:tc>
          <w:tcPr>
            <w:tcW w:w="1660" w:type="dxa"/>
            <w:tcBorders>
              <w:top w:val="nil"/>
              <w:left w:val="nil"/>
              <w:bottom w:val="single" w:sz="4" w:space="0" w:color="auto"/>
              <w:right w:val="single" w:sz="4" w:space="0" w:color="auto"/>
            </w:tcBorders>
            <w:shd w:val="clear" w:color="auto" w:fill="auto"/>
            <w:noWrap/>
            <w:vAlign w:val="center"/>
            <w:hideMark/>
          </w:tcPr>
          <w:p w14:paraId="3EE41E06" w14:textId="77777777" w:rsidR="00C079F4" w:rsidRPr="0067229D" w:rsidRDefault="00C079F4" w:rsidP="00791BB5">
            <w:pPr>
              <w:spacing w:after="0" w:line="240" w:lineRule="auto"/>
              <w:jc w:val="center"/>
              <w:rPr>
                <w:rFonts w:asciiTheme="minorBidi" w:hAnsiTheme="minorBidi"/>
                <w:sz w:val="20"/>
                <w:szCs w:val="20"/>
              </w:rPr>
            </w:pPr>
            <w:r w:rsidRPr="0067229D">
              <w:rPr>
                <w:rFonts w:asciiTheme="minorBidi" w:hAnsiTheme="minorBidi"/>
                <w:sz w:val="20"/>
                <w:szCs w:val="20"/>
              </w:rPr>
              <w:t>105</w:t>
            </w:r>
          </w:p>
        </w:tc>
        <w:tc>
          <w:tcPr>
            <w:tcW w:w="1500" w:type="dxa"/>
            <w:tcBorders>
              <w:top w:val="nil"/>
              <w:left w:val="nil"/>
              <w:bottom w:val="single" w:sz="4" w:space="0" w:color="auto"/>
              <w:right w:val="single" w:sz="4" w:space="0" w:color="auto"/>
            </w:tcBorders>
            <w:shd w:val="clear" w:color="auto" w:fill="auto"/>
            <w:noWrap/>
            <w:vAlign w:val="center"/>
            <w:hideMark/>
          </w:tcPr>
          <w:p w14:paraId="5060A558"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75</w:t>
            </w:r>
          </w:p>
        </w:tc>
      </w:tr>
      <w:tr w:rsidR="00C079F4" w:rsidRPr="0067229D" w14:paraId="75058D57" w14:textId="77777777" w:rsidTr="00791BB5">
        <w:trPr>
          <w:trHeight w:val="300"/>
          <w:jc w:val="center"/>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14:paraId="6289DEC8"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2</w:t>
            </w:r>
          </w:p>
        </w:tc>
        <w:tc>
          <w:tcPr>
            <w:tcW w:w="3780" w:type="dxa"/>
            <w:tcBorders>
              <w:top w:val="nil"/>
              <w:left w:val="nil"/>
              <w:bottom w:val="single" w:sz="4" w:space="0" w:color="auto"/>
              <w:right w:val="single" w:sz="4" w:space="0" w:color="auto"/>
            </w:tcBorders>
            <w:shd w:val="clear" w:color="auto" w:fill="auto"/>
            <w:noWrap/>
            <w:vAlign w:val="bottom"/>
            <w:hideMark/>
          </w:tcPr>
          <w:p w14:paraId="5E348FDF"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Female</w:t>
            </w:r>
          </w:p>
        </w:tc>
        <w:tc>
          <w:tcPr>
            <w:tcW w:w="1660" w:type="dxa"/>
            <w:tcBorders>
              <w:top w:val="nil"/>
              <w:left w:val="nil"/>
              <w:bottom w:val="single" w:sz="4" w:space="0" w:color="auto"/>
              <w:right w:val="single" w:sz="4" w:space="0" w:color="auto"/>
            </w:tcBorders>
            <w:shd w:val="clear" w:color="auto" w:fill="auto"/>
            <w:noWrap/>
            <w:vAlign w:val="center"/>
            <w:hideMark/>
          </w:tcPr>
          <w:p w14:paraId="21804976" w14:textId="77777777" w:rsidR="00C079F4" w:rsidRPr="0067229D" w:rsidRDefault="00C079F4" w:rsidP="00791BB5">
            <w:pPr>
              <w:spacing w:after="0" w:line="240" w:lineRule="auto"/>
              <w:jc w:val="center"/>
              <w:rPr>
                <w:rFonts w:asciiTheme="minorBidi" w:hAnsiTheme="minorBidi"/>
                <w:sz w:val="20"/>
                <w:szCs w:val="20"/>
              </w:rPr>
            </w:pPr>
            <w:r w:rsidRPr="0067229D">
              <w:rPr>
                <w:rFonts w:asciiTheme="minorBidi" w:hAnsiTheme="minorBidi"/>
                <w:sz w:val="20"/>
                <w:szCs w:val="20"/>
              </w:rPr>
              <w:t>35</w:t>
            </w:r>
          </w:p>
        </w:tc>
        <w:tc>
          <w:tcPr>
            <w:tcW w:w="1500" w:type="dxa"/>
            <w:tcBorders>
              <w:top w:val="nil"/>
              <w:left w:val="nil"/>
              <w:bottom w:val="single" w:sz="4" w:space="0" w:color="auto"/>
              <w:right w:val="single" w:sz="4" w:space="0" w:color="auto"/>
            </w:tcBorders>
            <w:shd w:val="clear" w:color="auto" w:fill="auto"/>
            <w:noWrap/>
            <w:vAlign w:val="center"/>
            <w:hideMark/>
          </w:tcPr>
          <w:p w14:paraId="518EF97A"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25</w:t>
            </w:r>
          </w:p>
        </w:tc>
      </w:tr>
      <w:tr w:rsidR="00C079F4" w:rsidRPr="0067229D" w14:paraId="45514AAB" w14:textId="77777777" w:rsidTr="00791BB5">
        <w:trPr>
          <w:trHeight w:val="315"/>
          <w:jc w:val="center"/>
        </w:trPr>
        <w:tc>
          <w:tcPr>
            <w:tcW w:w="4600"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710C4281" w14:textId="77777777" w:rsidR="00C079F4" w:rsidRPr="0067229D" w:rsidRDefault="00C079F4" w:rsidP="00791BB5">
            <w:pPr>
              <w:spacing w:after="0" w:line="240" w:lineRule="auto"/>
              <w:jc w:val="right"/>
              <w:rPr>
                <w:rFonts w:asciiTheme="minorBidi" w:hAnsiTheme="minorBidi"/>
                <w:b/>
                <w:bCs/>
                <w:color w:val="000000"/>
                <w:sz w:val="20"/>
                <w:szCs w:val="20"/>
              </w:rPr>
            </w:pPr>
            <w:r w:rsidRPr="0067229D">
              <w:rPr>
                <w:rFonts w:asciiTheme="minorBidi" w:hAnsiTheme="minorBidi"/>
                <w:b/>
                <w:bCs/>
                <w:color w:val="000000"/>
                <w:sz w:val="20"/>
                <w:szCs w:val="20"/>
              </w:rPr>
              <w:t>Total</w:t>
            </w:r>
          </w:p>
        </w:tc>
        <w:tc>
          <w:tcPr>
            <w:tcW w:w="1660" w:type="dxa"/>
            <w:tcBorders>
              <w:top w:val="nil"/>
              <w:left w:val="nil"/>
              <w:bottom w:val="single" w:sz="8" w:space="0" w:color="auto"/>
              <w:right w:val="single" w:sz="4" w:space="0" w:color="auto"/>
            </w:tcBorders>
            <w:shd w:val="clear" w:color="auto" w:fill="auto"/>
            <w:noWrap/>
            <w:vAlign w:val="center"/>
            <w:hideMark/>
          </w:tcPr>
          <w:p w14:paraId="7E605176" w14:textId="77777777" w:rsidR="00C079F4" w:rsidRPr="0067229D" w:rsidRDefault="00C079F4" w:rsidP="00791BB5">
            <w:pPr>
              <w:spacing w:after="0" w:line="240" w:lineRule="auto"/>
              <w:jc w:val="center"/>
              <w:rPr>
                <w:rFonts w:asciiTheme="minorBidi" w:hAnsiTheme="minorBidi"/>
                <w:b/>
                <w:bCs/>
                <w:sz w:val="20"/>
                <w:szCs w:val="20"/>
              </w:rPr>
            </w:pPr>
            <w:r w:rsidRPr="0067229D">
              <w:rPr>
                <w:rFonts w:asciiTheme="minorBidi" w:hAnsiTheme="minorBidi"/>
                <w:b/>
                <w:bCs/>
                <w:sz w:val="20"/>
                <w:szCs w:val="20"/>
              </w:rPr>
              <w:t>140</w:t>
            </w:r>
          </w:p>
        </w:tc>
        <w:tc>
          <w:tcPr>
            <w:tcW w:w="1500" w:type="dxa"/>
            <w:tcBorders>
              <w:top w:val="nil"/>
              <w:left w:val="nil"/>
              <w:bottom w:val="single" w:sz="4" w:space="0" w:color="auto"/>
              <w:right w:val="single" w:sz="4" w:space="0" w:color="auto"/>
            </w:tcBorders>
            <w:shd w:val="clear" w:color="auto" w:fill="auto"/>
            <w:noWrap/>
            <w:vAlign w:val="center"/>
            <w:hideMark/>
          </w:tcPr>
          <w:p w14:paraId="50220CC9"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100</w:t>
            </w:r>
          </w:p>
        </w:tc>
      </w:tr>
    </w:tbl>
    <w:p w14:paraId="5AAA5F2E" w14:textId="77777777" w:rsidR="00C079F4" w:rsidRPr="00E1542C" w:rsidRDefault="00C079F4" w:rsidP="00C079F4">
      <w:pPr>
        <w:spacing w:after="0"/>
        <w:rPr>
          <w:rFonts w:asciiTheme="minorBidi" w:hAnsiTheme="minorBidi"/>
          <w:bCs/>
          <w:sz w:val="14"/>
        </w:rPr>
      </w:pPr>
    </w:p>
    <w:p w14:paraId="5512587A" w14:textId="77777777" w:rsidR="00C079F4" w:rsidRDefault="00C079F4" w:rsidP="00C079F4">
      <w:pPr>
        <w:spacing w:after="0"/>
        <w:rPr>
          <w:rFonts w:asciiTheme="minorBidi" w:hAnsiTheme="minorBidi"/>
          <w:bCs/>
        </w:rPr>
      </w:pPr>
      <w:r w:rsidRPr="00E1542C">
        <w:rPr>
          <w:rFonts w:asciiTheme="minorBidi" w:hAnsiTheme="minorBidi"/>
          <w:bCs/>
        </w:rPr>
        <w:t>In the pie chart the Gender Composition of the respondents is shown below.</w:t>
      </w:r>
    </w:p>
    <w:p w14:paraId="3BD92852" w14:textId="77777777" w:rsidR="00C079F4" w:rsidRPr="00E1542C" w:rsidRDefault="00C079F4" w:rsidP="00C079F4">
      <w:pPr>
        <w:spacing w:after="0"/>
        <w:rPr>
          <w:rFonts w:asciiTheme="minorBidi" w:hAnsiTheme="minorBidi"/>
          <w:bCs/>
        </w:rPr>
      </w:pPr>
    </w:p>
    <w:p w14:paraId="14ECB020" w14:textId="77777777" w:rsidR="00C079F4" w:rsidRPr="00E1542C" w:rsidRDefault="00C079F4" w:rsidP="00C079F4">
      <w:pPr>
        <w:pStyle w:val="Heading3"/>
        <w:keepLines w:val="0"/>
        <w:numPr>
          <w:ilvl w:val="0"/>
          <w:numId w:val="0"/>
        </w:numPr>
        <w:shd w:val="clear" w:color="auto" w:fill="FFFFFF"/>
        <w:tabs>
          <w:tab w:val="left" w:pos="900"/>
        </w:tabs>
        <w:spacing w:line="240" w:lineRule="auto"/>
        <w:jc w:val="center"/>
        <w:rPr>
          <w:rFonts w:asciiTheme="minorBidi" w:hAnsiTheme="minorBidi" w:cstheme="minorBidi"/>
        </w:rPr>
      </w:pPr>
      <w:bookmarkStart w:id="82" w:name="_Toc61083096"/>
      <w:bookmarkStart w:id="83" w:name="_Toc80693144"/>
      <w:r w:rsidRPr="00E1542C">
        <w:rPr>
          <w:rFonts w:asciiTheme="minorBidi" w:hAnsiTheme="minorBidi" w:cstheme="minorBidi"/>
          <w:noProof/>
        </w:rPr>
        <w:drawing>
          <wp:inline distT="0" distB="0" distL="0" distR="0" wp14:anchorId="37315509" wp14:editId="7A9818AD">
            <wp:extent cx="4161155" cy="2348179"/>
            <wp:effectExtent l="0" t="0" r="10795" b="1460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bookmarkEnd w:id="82"/>
      <w:bookmarkEnd w:id="83"/>
    </w:p>
    <w:p w14:paraId="572D8966" w14:textId="77777777" w:rsidR="00C079F4" w:rsidRPr="00E1542C" w:rsidRDefault="00C079F4" w:rsidP="00C079F4">
      <w:pPr>
        <w:pStyle w:val="Caption"/>
        <w:jc w:val="center"/>
        <w:rPr>
          <w:rFonts w:asciiTheme="minorBidi" w:hAnsiTheme="minorBidi" w:cstheme="minorBidi"/>
        </w:rPr>
      </w:pPr>
      <w:bookmarkStart w:id="84" w:name="_Toc80693540"/>
      <w:r>
        <w:t xml:space="preserve">Figure </w:t>
      </w:r>
      <w:r>
        <w:fldChar w:fldCharType="begin"/>
      </w:r>
      <w:r>
        <w:instrText xml:space="preserve"> STYLEREF 1 \s </w:instrText>
      </w:r>
      <w:r>
        <w:fldChar w:fldCharType="separate"/>
      </w:r>
      <w:r>
        <w:rPr>
          <w:noProof/>
          <w:cs/>
        </w:rPr>
        <w:t>‎</w:t>
      </w:r>
      <w:r>
        <w:rPr>
          <w:noProof/>
        </w:rPr>
        <w:t>3</w:t>
      </w:r>
      <w:r>
        <w:rPr>
          <w:noProof/>
        </w:rPr>
        <w:fldChar w:fldCharType="end"/>
      </w:r>
      <w:r>
        <w:t>.</w:t>
      </w:r>
      <w:r>
        <w:fldChar w:fldCharType="begin"/>
      </w:r>
      <w:r>
        <w:instrText xml:space="preserve"> SEQ Figure \* ARABIC \s 1 </w:instrText>
      </w:r>
      <w:r>
        <w:fldChar w:fldCharType="separate"/>
      </w:r>
      <w:r>
        <w:rPr>
          <w:noProof/>
        </w:rPr>
        <w:t>1</w:t>
      </w:r>
      <w:r>
        <w:rPr>
          <w:noProof/>
        </w:rPr>
        <w:fldChar w:fldCharType="end"/>
      </w:r>
      <w:r>
        <w:t>:</w:t>
      </w:r>
      <w:r w:rsidRPr="00E1542C">
        <w:rPr>
          <w:rFonts w:asciiTheme="minorBidi" w:hAnsiTheme="minorBidi" w:cstheme="minorBidi"/>
        </w:rPr>
        <w:t xml:space="preserve"> Gender Composition of the Respondents.</w:t>
      </w:r>
      <w:bookmarkEnd w:id="84"/>
    </w:p>
    <w:p w14:paraId="08FCFCBA" w14:textId="77777777" w:rsidR="00C079F4" w:rsidRPr="00E1542C" w:rsidRDefault="00C079F4" w:rsidP="00C079F4">
      <w:pPr>
        <w:pStyle w:val="Heading3"/>
        <w:rPr>
          <w:rFonts w:asciiTheme="minorBidi" w:hAnsiTheme="minorBidi" w:cstheme="minorBidi"/>
          <w:lang w:eastAsia="zh-CN"/>
        </w:rPr>
      </w:pPr>
      <w:bookmarkStart w:id="85" w:name="_Toc80693145"/>
      <w:r w:rsidRPr="00E1542C">
        <w:rPr>
          <w:rFonts w:asciiTheme="minorBidi" w:hAnsiTheme="minorBidi" w:cstheme="minorBidi"/>
          <w:lang w:eastAsia="zh-CN"/>
        </w:rPr>
        <w:lastRenderedPageBreak/>
        <w:t>Age Composition of the Respondents</w:t>
      </w:r>
      <w:bookmarkEnd w:id="85"/>
    </w:p>
    <w:p w14:paraId="6C7829E9" w14:textId="77777777" w:rsidR="00C079F4" w:rsidRDefault="00C079F4" w:rsidP="00C079F4">
      <w:pPr>
        <w:tabs>
          <w:tab w:val="left" w:pos="810"/>
          <w:tab w:val="left" w:pos="4680"/>
        </w:tabs>
        <w:spacing w:after="0"/>
        <w:jc w:val="both"/>
        <w:rPr>
          <w:rFonts w:asciiTheme="minorBidi" w:hAnsiTheme="minorBidi"/>
        </w:rPr>
      </w:pPr>
    </w:p>
    <w:p w14:paraId="58ECAE47" w14:textId="77777777"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This section indicates the age composition of the respondents. During the socioeconomic survey it was made sure that respondents should be mature who can understand the importance of the survey and respond the questions in an effective way. Obviously, his/her provided information will be considered as dynamics of the community. </w:t>
      </w:r>
      <w:r w:rsidRPr="00193D87">
        <w:rPr>
          <w:rFonts w:asciiTheme="minorBidi" w:hAnsiTheme="minorBidi"/>
          <w:b/>
        </w:rPr>
        <w:t xml:space="preserve">Table </w:t>
      </w:r>
      <w:r>
        <w:rPr>
          <w:rFonts w:asciiTheme="minorBidi" w:hAnsiTheme="minorBidi"/>
          <w:b/>
        </w:rPr>
        <w:t>3.</w:t>
      </w:r>
      <w:r w:rsidRPr="00193D87">
        <w:rPr>
          <w:rFonts w:asciiTheme="minorBidi" w:hAnsiTheme="minorBidi"/>
          <w:b/>
        </w:rPr>
        <w:t>3</w:t>
      </w:r>
      <w:r w:rsidRPr="00E1542C">
        <w:rPr>
          <w:rFonts w:asciiTheme="minorBidi" w:hAnsiTheme="minorBidi"/>
        </w:rPr>
        <w:t xml:space="preserve"> shows that all of the respondents were adults and mature enough to desc</w:t>
      </w:r>
      <w:r>
        <w:rPr>
          <w:rFonts w:asciiTheme="minorBidi" w:hAnsiTheme="minorBidi"/>
        </w:rPr>
        <w:t>ribe the situation clearly.</w:t>
      </w:r>
    </w:p>
    <w:p w14:paraId="0AE6C385" w14:textId="77777777" w:rsidR="00C079F4" w:rsidRPr="00E1542C" w:rsidRDefault="00C079F4" w:rsidP="00C079F4">
      <w:pPr>
        <w:spacing w:after="0"/>
        <w:jc w:val="both"/>
        <w:rPr>
          <w:rFonts w:asciiTheme="minorBidi" w:hAnsiTheme="minorBidi"/>
          <w:sz w:val="14"/>
        </w:rPr>
      </w:pPr>
    </w:p>
    <w:p w14:paraId="51E7841B" w14:textId="77777777" w:rsidR="00C079F4" w:rsidRPr="00E1542C" w:rsidRDefault="00C079F4" w:rsidP="00C079F4">
      <w:pPr>
        <w:pStyle w:val="Caption"/>
        <w:jc w:val="center"/>
        <w:rPr>
          <w:rFonts w:asciiTheme="minorBidi" w:hAnsiTheme="minorBidi" w:cstheme="minorBidi"/>
        </w:rPr>
      </w:pPr>
      <w:bookmarkStart w:id="86" w:name="_Toc61083706"/>
      <w:r>
        <w:t xml:space="preserve">Table </w:t>
      </w:r>
      <w:r>
        <w:fldChar w:fldCharType="begin"/>
      </w:r>
      <w:r>
        <w:instrText xml:space="preserve"> STYLEREF 1 \s </w:instrText>
      </w:r>
      <w:r>
        <w:fldChar w:fldCharType="separate"/>
      </w:r>
      <w:r>
        <w:rPr>
          <w:noProof/>
          <w:cs/>
        </w:rPr>
        <w:t>‎</w:t>
      </w:r>
      <w:r>
        <w:rPr>
          <w:noProof/>
        </w:rPr>
        <w:t>3</w:t>
      </w:r>
      <w:r>
        <w:rPr>
          <w:noProof/>
        </w:rPr>
        <w:fldChar w:fldCharType="end"/>
      </w:r>
      <w:r>
        <w:noBreakHyphen/>
      </w:r>
      <w:r>
        <w:fldChar w:fldCharType="begin"/>
      </w:r>
      <w:r>
        <w:instrText xml:space="preserve"> SEQ Table \* ARABIC \s 1 </w:instrText>
      </w:r>
      <w:r>
        <w:fldChar w:fldCharType="separate"/>
      </w:r>
      <w:r>
        <w:rPr>
          <w:noProof/>
        </w:rPr>
        <w:t>3</w:t>
      </w:r>
      <w:r>
        <w:rPr>
          <w:noProof/>
        </w:rPr>
        <w:fldChar w:fldCharType="end"/>
      </w:r>
      <w:r>
        <w:t xml:space="preserve">: </w:t>
      </w:r>
      <w:r w:rsidRPr="00E1542C">
        <w:rPr>
          <w:rFonts w:asciiTheme="minorBidi" w:hAnsiTheme="minorBidi" w:cstheme="minorBidi"/>
        </w:rPr>
        <w:t>Age Composition of the Respondents</w:t>
      </w:r>
      <w:bookmarkEnd w:id="86"/>
    </w:p>
    <w:tbl>
      <w:tblPr>
        <w:tblW w:w="7760" w:type="dxa"/>
        <w:jc w:val="center"/>
        <w:tblLook w:val="04A0" w:firstRow="1" w:lastRow="0" w:firstColumn="1" w:lastColumn="0" w:noHBand="0" w:noVBand="1"/>
      </w:tblPr>
      <w:tblGrid>
        <w:gridCol w:w="820"/>
        <w:gridCol w:w="3780"/>
        <w:gridCol w:w="1660"/>
        <w:gridCol w:w="1500"/>
      </w:tblGrid>
      <w:tr w:rsidR="00C079F4" w:rsidRPr="0067229D" w14:paraId="06A753D1" w14:textId="77777777" w:rsidTr="00791BB5">
        <w:trPr>
          <w:trHeight w:val="20"/>
          <w:jc w:val="center"/>
        </w:trPr>
        <w:tc>
          <w:tcPr>
            <w:tcW w:w="8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9C3E1E4" w14:textId="77777777" w:rsidR="00C079F4" w:rsidRPr="0067229D" w:rsidRDefault="00C079F4" w:rsidP="00791BB5">
            <w:pPr>
              <w:spacing w:after="0" w:line="240" w:lineRule="auto"/>
              <w:jc w:val="center"/>
              <w:rPr>
                <w:rFonts w:asciiTheme="minorBidi" w:hAnsiTheme="minorBidi"/>
                <w:b/>
                <w:bCs/>
                <w:color w:val="000000"/>
                <w:sz w:val="20"/>
                <w:szCs w:val="20"/>
              </w:rPr>
            </w:pPr>
            <w:r w:rsidRPr="0067229D">
              <w:rPr>
                <w:rFonts w:asciiTheme="minorBidi" w:hAnsiTheme="minorBidi"/>
                <w:b/>
                <w:bCs/>
                <w:color w:val="000000"/>
                <w:sz w:val="20"/>
                <w:szCs w:val="20"/>
              </w:rPr>
              <w:t>Sr. No.</w:t>
            </w:r>
          </w:p>
        </w:tc>
        <w:tc>
          <w:tcPr>
            <w:tcW w:w="3780" w:type="dxa"/>
            <w:tcBorders>
              <w:top w:val="single" w:sz="8" w:space="0" w:color="auto"/>
              <w:left w:val="nil"/>
              <w:bottom w:val="single" w:sz="4" w:space="0" w:color="auto"/>
              <w:right w:val="single" w:sz="4" w:space="0" w:color="auto"/>
            </w:tcBorders>
            <w:shd w:val="clear" w:color="auto" w:fill="auto"/>
            <w:vAlign w:val="center"/>
            <w:hideMark/>
          </w:tcPr>
          <w:p w14:paraId="2ABDB8C1" w14:textId="77777777" w:rsidR="00C079F4" w:rsidRPr="0067229D" w:rsidRDefault="00C079F4" w:rsidP="00791BB5">
            <w:pPr>
              <w:spacing w:after="0" w:line="240" w:lineRule="auto"/>
              <w:jc w:val="center"/>
              <w:rPr>
                <w:rFonts w:asciiTheme="minorBidi" w:hAnsiTheme="minorBidi"/>
                <w:b/>
                <w:bCs/>
                <w:color w:val="000000"/>
                <w:sz w:val="20"/>
                <w:szCs w:val="20"/>
              </w:rPr>
            </w:pPr>
            <w:r w:rsidRPr="0067229D">
              <w:rPr>
                <w:rFonts w:asciiTheme="minorBidi" w:hAnsiTheme="minorBidi"/>
                <w:b/>
                <w:bCs/>
                <w:color w:val="000000"/>
                <w:sz w:val="20"/>
                <w:szCs w:val="20"/>
              </w:rPr>
              <w:t>Frequency Distribution</w:t>
            </w:r>
          </w:p>
        </w:tc>
        <w:tc>
          <w:tcPr>
            <w:tcW w:w="1660" w:type="dxa"/>
            <w:tcBorders>
              <w:top w:val="single" w:sz="8" w:space="0" w:color="auto"/>
              <w:left w:val="nil"/>
              <w:bottom w:val="single" w:sz="4" w:space="0" w:color="auto"/>
              <w:right w:val="single" w:sz="4" w:space="0" w:color="auto"/>
            </w:tcBorders>
            <w:shd w:val="clear" w:color="auto" w:fill="auto"/>
            <w:noWrap/>
            <w:vAlign w:val="center"/>
            <w:hideMark/>
          </w:tcPr>
          <w:p w14:paraId="4B657E2F" w14:textId="77777777" w:rsidR="00C079F4" w:rsidRPr="0067229D" w:rsidRDefault="00C079F4" w:rsidP="00791BB5">
            <w:pPr>
              <w:spacing w:after="0" w:line="240" w:lineRule="auto"/>
              <w:jc w:val="center"/>
              <w:rPr>
                <w:rFonts w:asciiTheme="minorBidi" w:hAnsiTheme="minorBidi"/>
                <w:b/>
                <w:bCs/>
                <w:sz w:val="20"/>
                <w:szCs w:val="20"/>
              </w:rPr>
            </w:pPr>
            <w:r w:rsidRPr="0067229D">
              <w:rPr>
                <w:rFonts w:asciiTheme="minorBidi" w:hAnsiTheme="minorBidi"/>
                <w:b/>
                <w:bCs/>
                <w:sz w:val="20"/>
                <w:szCs w:val="20"/>
              </w:rPr>
              <w:t>Number</w:t>
            </w:r>
          </w:p>
        </w:tc>
        <w:tc>
          <w:tcPr>
            <w:tcW w:w="1500" w:type="dxa"/>
            <w:tcBorders>
              <w:top w:val="single" w:sz="8" w:space="0" w:color="auto"/>
              <w:left w:val="nil"/>
              <w:bottom w:val="single" w:sz="4" w:space="0" w:color="auto"/>
              <w:right w:val="single" w:sz="4" w:space="0" w:color="auto"/>
            </w:tcBorders>
            <w:shd w:val="clear" w:color="auto" w:fill="auto"/>
            <w:noWrap/>
            <w:vAlign w:val="center"/>
            <w:hideMark/>
          </w:tcPr>
          <w:p w14:paraId="0FA6A226" w14:textId="77777777" w:rsidR="00C079F4" w:rsidRPr="0067229D" w:rsidRDefault="00C079F4" w:rsidP="00791BB5">
            <w:pPr>
              <w:spacing w:after="0" w:line="240" w:lineRule="auto"/>
              <w:jc w:val="center"/>
              <w:rPr>
                <w:rFonts w:asciiTheme="minorBidi" w:hAnsiTheme="minorBidi"/>
                <w:b/>
                <w:bCs/>
                <w:color w:val="000000"/>
                <w:sz w:val="20"/>
                <w:szCs w:val="20"/>
              </w:rPr>
            </w:pPr>
            <w:r w:rsidRPr="0067229D">
              <w:rPr>
                <w:rFonts w:asciiTheme="minorBidi" w:hAnsiTheme="minorBidi"/>
                <w:b/>
                <w:bCs/>
                <w:color w:val="000000"/>
                <w:sz w:val="20"/>
                <w:szCs w:val="20"/>
              </w:rPr>
              <w:t>Percentage</w:t>
            </w:r>
          </w:p>
        </w:tc>
      </w:tr>
      <w:tr w:rsidR="00C079F4" w:rsidRPr="0067229D" w14:paraId="210E0707" w14:textId="77777777" w:rsidTr="00791BB5">
        <w:trPr>
          <w:trHeight w:val="20"/>
          <w:jc w:val="center"/>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14:paraId="5C471B64"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1</w:t>
            </w:r>
          </w:p>
        </w:tc>
        <w:tc>
          <w:tcPr>
            <w:tcW w:w="3780" w:type="dxa"/>
            <w:tcBorders>
              <w:top w:val="nil"/>
              <w:left w:val="nil"/>
              <w:bottom w:val="single" w:sz="4" w:space="0" w:color="auto"/>
              <w:right w:val="single" w:sz="4" w:space="0" w:color="auto"/>
            </w:tcBorders>
            <w:shd w:val="clear" w:color="auto" w:fill="auto"/>
            <w:noWrap/>
            <w:vAlign w:val="bottom"/>
            <w:hideMark/>
          </w:tcPr>
          <w:p w14:paraId="2EF2BA73" w14:textId="77777777" w:rsidR="00C079F4" w:rsidRPr="0067229D" w:rsidRDefault="00C079F4" w:rsidP="00791BB5">
            <w:pPr>
              <w:spacing w:after="0" w:line="240" w:lineRule="auto"/>
              <w:rPr>
                <w:rFonts w:asciiTheme="minorBidi" w:hAnsiTheme="minorBidi"/>
                <w:color w:val="000000"/>
                <w:sz w:val="20"/>
                <w:szCs w:val="20"/>
              </w:rPr>
            </w:pPr>
            <w:r w:rsidRPr="0067229D">
              <w:rPr>
                <w:rFonts w:asciiTheme="minorBidi" w:hAnsiTheme="minorBidi"/>
                <w:color w:val="000000"/>
                <w:sz w:val="20"/>
                <w:szCs w:val="20"/>
              </w:rPr>
              <w:t>18 – 25</w:t>
            </w:r>
          </w:p>
        </w:tc>
        <w:tc>
          <w:tcPr>
            <w:tcW w:w="1660" w:type="dxa"/>
            <w:tcBorders>
              <w:top w:val="nil"/>
              <w:left w:val="nil"/>
              <w:bottom w:val="single" w:sz="4" w:space="0" w:color="auto"/>
              <w:right w:val="single" w:sz="4" w:space="0" w:color="auto"/>
            </w:tcBorders>
            <w:shd w:val="clear" w:color="auto" w:fill="auto"/>
            <w:noWrap/>
            <w:vAlign w:val="center"/>
            <w:hideMark/>
          </w:tcPr>
          <w:p w14:paraId="30E78F91" w14:textId="77777777" w:rsidR="00C079F4" w:rsidRPr="0067229D" w:rsidRDefault="00C079F4" w:rsidP="00791BB5">
            <w:pPr>
              <w:spacing w:after="0" w:line="240" w:lineRule="auto"/>
              <w:jc w:val="center"/>
              <w:rPr>
                <w:rFonts w:asciiTheme="minorBidi" w:hAnsiTheme="minorBidi"/>
                <w:sz w:val="20"/>
                <w:szCs w:val="20"/>
              </w:rPr>
            </w:pPr>
            <w:r w:rsidRPr="0067229D">
              <w:rPr>
                <w:rFonts w:asciiTheme="minorBidi" w:hAnsiTheme="minorBidi"/>
                <w:sz w:val="20"/>
                <w:szCs w:val="20"/>
              </w:rPr>
              <w:t>16</w:t>
            </w:r>
          </w:p>
        </w:tc>
        <w:tc>
          <w:tcPr>
            <w:tcW w:w="1500" w:type="dxa"/>
            <w:tcBorders>
              <w:top w:val="nil"/>
              <w:left w:val="nil"/>
              <w:bottom w:val="single" w:sz="4" w:space="0" w:color="auto"/>
              <w:right w:val="single" w:sz="4" w:space="0" w:color="auto"/>
            </w:tcBorders>
            <w:shd w:val="clear" w:color="auto" w:fill="auto"/>
            <w:noWrap/>
            <w:vAlign w:val="center"/>
            <w:hideMark/>
          </w:tcPr>
          <w:p w14:paraId="3E7B7396"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11</w:t>
            </w:r>
          </w:p>
        </w:tc>
      </w:tr>
      <w:tr w:rsidR="00C079F4" w:rsidRPr="0067229D" w14:paraId="5802DB0D" w14:textId="77777777" w:rsidTr="00791BB5">
        <w:trPr>
          <w:trHeight w:val="20"/>
          <w:jc w:val="center"/>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14:paraId="32306099"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2</w:t>
            </w:r>
          </w:p>
        </w:tc>
        <w:tc>
          <w:tcPr>
            <w:tcW w:w="3780" w:type="dxa"/>
            <w:tcBorders>
              <w:top w:val="nil"/>
              <w:left w:val="nil"/>
              <w:bottom w:val="single" w:sz="4" w:space="0" w:color="auto"/>
              <w:right w:val="single" w:sz="4" w:space="0" w:color="auto"/>
            </w:tcBorders>
            <w:shd w:val="clear" w:color="auto" w:fill="auto"/>
            <w:noWrap/>
            <w:vAlign w:val="bottom"/>
            <w:hideMark/>
          </w:tcPr>
          <w:p w14:paraId="04F6AB3F" w14:textId="77777777" w:rsidR="00C079F4" w:rsidRPr="0067229D" w:rsidRDefault="00C079F4" w:rsidP="00791BB5">
            <w:pPr>
              <w:spacing w:after="0" w:line="240" w:lineRule="auto"/>
              <w:rPr>
                <w:rFonts w:asciiTheme="minorBidi" w:hAnsiTheme="minorBidi"/>
                <w:color w:val="000000"/>
                <w:sz w:val="20"/>
                <w:szCs w:val="20"/>
              </w:rPr>
            </w:pPr>
            <w:r w:rsidRPr="0067229D">
              <w:rPr>
                <w:rFonts w:asciiTheme="minorBidi" w:hAnsiTheme="minorBidi"/>
                <w:color w:val="000000"/>
                <w:sz w:val="20"/>
                <w:szCs w:val="20"/>
              </w:rPr>
              <w:t>26 – 35</w:t>
            </w:r>
          </w:p>
        </w:tc>
        <w:tc>
          <w:tcPr>
            <w:tcW w:w="1660" w:type="dxa"/>
            <w:tcBorders>
              <w:top w:val="nil"/>
              <w:left w:val="nil"/>
              <w:bottom w:val="single" w:sz="4" w:space="0" w:color="auto"/>
              <w:right w:val="single" w:sz="4" w:space="0" w:color="auto"/>
            </w:tcBorders>
            <w:shd w:val="clear" w:color="auto" w:fill="auto"/>
            <w:noWrap/>
            <w:vAlign w:val="center"/>
            <w:hideMark/>
          </w:tcPr>
          <w:p w14:paraId="06144551" w14:textId="77777777" w:rsidR="00C079F4" w:rsidRPr="0067229D" w:rsidRDefault="00C079F4" w:rsidP="00791BB5">
            <w:pPr>
              <w:spacing w:after="0" w:line="240" w:lineRule="auto"/>
              <w:jc w:val="center"/>
              <w:rPr>
                <w:rFonts w:asciiTheme="minorBidi" w:hAnsiTheme="minorBidi"/>
                <w:sz w:val="20"/>
                <w:szCs w:val="20"/>
              </w:rPr>
            </w:pPr>
            <w:r w:rsidRPr="0067229D">
              <w:rPr>
                <w:rFonts w:asciiTheme="minorBidi" w:hAnsiTheme="minorBidi"/>
                <w:sz w:val="20"/>
                <w:szCs w:val="20"/>
              </w:rPr>
              <w:t>52</w:t>
            </w:r>
          </w:p>
        </w:tc>
        <w:tc>
          <w:tcPr>
            <w:tcW w:w="1500" w:type="dxa"/>
            <w:tcBorders>
              <w:top w:val="nil"/>
              <w:left w:val="nil"/>
              <w:bottom w:val="single" w:sz="4" w:space="0" w:color="auto"/>
              <w:right w:val="single" w:sz="4" w:space="0" w:color="auto"/>
            </w:tcBorders>
            <w:shd w:val="clear" w:color="auto" w:fill="auto"/>
            <w:noWrap/>
            <w:vAlign w:val="center"/>
            <w:hideMark/>
          </w:tcPr>
          <w:p w14:paraId="52B3D518"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37</w:t>
            </w:r>
          </w:p>
        </w:tc>
      </w:tr>
      <w:tr w:rsidR="00C079F4" w:rsidRPr="0067229D" w14:paraId="4F32C33F" w14:textId="77777777" w:rsidTr="00791BB5">
        <w:trPr>
          <w:trHeight w:val="20"/>
          <w:jc w:val="center"/>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14:paraId="009A59B1"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3</w:t>
            </w:r>
          </w:p>
        </w:tc>
        <w:tc>
          <w:tcPr>
            <w:tcW w:w="3780" w:type="dxa"/>
            <w:tcBorders>
              <w:top w:val="nil"/>
              <w:left w:val="nil"/>
              <w:bottom w:val="single" w:sz="4" w:space="0" w:color="auto"/>
              <w:right w:val="single" w:sz="4" w:space="0" w:color="auto"/>
            </w:tcBorders>
            <w:shd w:val="clear" w:color="auto" w:fill="auto"/>
            <w:noWrap/>
            <w:vAlign w:val="bottom"/>
            <w:hideMark/>
          </w:tcPr>
          <w:p w14:paraId="3C6F9838" w14:textId="77777777" w:rsidR="00C079F4" w:rsidRPr="0067229D" w:rsidRDefault="00C079F4" w:rsidP="00791BB5">
            <w:pPr>
              <w:spacing w:after="0" w:line="240" w:lineRule="auto"/>
              <w:rPr>
                <w:rFonts w:asciiTheme="minorBidi" w:hAnsiTheme="minorBidi"/>
                <w:color w:val="000000"/>
                <w:sz w:val="20"/>
                <w:szCs w:val="20"/>
              </w:rPr>
            </w:pPr>
            <w:r w:rsidRPr="0067229D">
              <w:rPr>
                <w:rFonts w:asciiTheme="minorBidi" w:hAnsiTheme="minorBidi"/>
                <w:color w:val="000000"/>
                <w:sz w:val="20"/>
                <w:szCs w:val="20"/>
              </w:rPr>
              <w:t>36 – 45</w:t>
            </w:r>
          </w:p>
        </w:tc>
        <w:tc>
          <w:tcPr>
            <w:tcW w:w="1660" w:type="dxa"/>
            <w:tcBorders>
              <w:top w:val="nil"/>
              <w:left w:val="nil"/>
              <w:bottom w:val="single" w:sz="4" w:space="0" w:color="auto"/>
              <w:right w:val="single" w:sz="4" w:space="0" w:color="auto"/>
            </w:tcBorders>
            <w:shd w:val="clear" w:color="auto" w:fill="auto"/>
            <w:noWrap/>
            <w:vAlign w:val="center"/>
            <w:hideMark/>
          </w:tcPr>
          <w:p w14:paraId="202F69AC" w14:textId="77777777" w:rsidR="00C079F4" w:rsidRPr="0067229D" w:rsidRDefault="00C079F4" w:rsidP="00791BB5">
            <w:pPr>
              <w:spacing w:after="0" w:line="240" w:lineRule="auto"/>
              <w:jc w:val="center"/>
              <w:rPr>
                <w:rFonts w:asciiTheme="minorBidi" w:hAnsiTheme="minorBidi"/>
                <w:sz w:val="20"/>
                <w:szCs w:val="20"/>
              </w:rPr>
            </w:pPr>
            <w:r w:rsidRPr="0067229D">
              <w:rPr>
                <w:rFonts w:asciiTheme="minorBidi" w:hAnsiTheme="minorBidi"/>
                <w:sz w:val="20"/>
                <w:szCs w:val="20"/>
              </w:rPr>
              <w:t>35</w:t>
            </w:r>
          </w:p>
        </w:tc>
        <w:tc>
          <w:tcPr>
            <w:tcW w:w="1500" w:type="dxa"/>
            <w:tcBorders>
              <w:top w:val="nil"/>
              <w:left w:val="nil"/>
              <w:bottom w:val="single" w:sz="4" w:space="0" w:color="auto"/>
              <w:right w:val="single" w:sz="4" w:space="0" w:color="auto"/>
            </w:tcBorders>
            <w:shd w:val="clear" w:color="auto" w:fill="auto"/>
            <w:noWrap/>
            <w:vAlign w:val="center"/>
            <w:hideMark/>
          </w:tcPr>
          <w:p w14:paraId="55F5BBCE"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25</w:t>
            </w:r>
          </w:p>
        </w:tc>
      </w:tr>
      <w:tr w:rsidR="00C079F4" w:rsidRPr="0067229D" w14:paraId="59FA69BC" w14:textId="77777777" w:rsidTr="00791BB5">
        <w:trPr>
          <w:trHeight w:val="20"/>
          <w:jc w:val="center"/>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14:paraId="697939ED"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4</w:t>
            </w:r>
          </w:p>
        </w:tc>
        <w:tc>
          <w:tcPr>
            <w:tcW w:w="3780" w:type="dxa"/>
            <w:tcBorders>
              <w:top w:val="nil"/>
              <w:left w:val="nil"/>
              <w:bottom w:val="single" w:sz="4" w:space="0" w:color="auto"/>
              <w:right w:val="single" w:sz="4" w:space="0" w:color="auto"/>
            </w:tcBorders>
            <w:shd w:val="clear" w:color="auto" w:fill="auto"/>
            <w:noWrap/>
            <w:vAlign w:val="bottom"/>
            <w:hideMark/>
          </w:tcPr>
          <w:p w14:paraId="6AB02478" w14:textId="77777777" w:rsidR="00C079F4" w:rsidRPr="0067229D" w:rsidRDefault="00C079F4" w:rsidP="00791BB5">
            <w:pPr>
              <w:spacing w:after="0" w:line="240" w:lineRule="auto"/>
              <w:rPr>
                <w:rFonts w:asciiTheme="minorBidi" w:hAnsiTheme="minorBidi"/>
                <w:color w:val="000000"/>
                <w:sz w:val="20"/>
                <w:szCs w:val="20"/>
              </w:rPr>
            </w:pPr>
            <w:r w:rsidRPr="0067229D">
              <w:rPr>
                <w:rFonts w:asciiTheme="minorBidi" w:hAnsiTheme="minorBidi"/>
                <w:color w:val="000000"/>
                <w:sz w:val="20"/>
                <w:szCs w:val="20"/>
              </w:rPr>
              <w:t>46 and above</w:t>
            </w:r>
          </w:p>
        </w:tc>
        <w:tc>
          <w:tcPr>
            <w:tcW w:w="1660" w:type="dxa"/>
            <w:tcBorders>
              <w:top w:val="nil"/>
              <w:left w:val="nil"/>
              <w:bottom w:val="single" w:sz="4" w:space="0" w:color="auto"/>
              <w:right w:val="single" w:sz="4" w:space="0" w:color="auto"/>
            </w:tcBorders>
            <w:shd w:val="clear" w:color="auto" w:fill="auto"/>
            <w:noWrap/>
            <w:vAlign w:val="center"/>
            <w:hideMark/>
          </w:tcPr>
          <w:p w14:paraId="0273F49A" w14:textId="77777777" w:rsidR="00C079F4" w:rsidRPr="0067229D" w:rsidRDefault="00C079F4" w:rsidP="00791BB5">
            <w:pPr>
              <w:spacing w:after="0" w:line="240" w:lineRule="auto"/>
              <w:jc w:val="center"/>
              <w:rPr>
                <w:rFonts w:asciiTheme="minorBidi" w:hAnsiTheme="minorBidi"/>
                <w:sz w:val="20"/>
                <w:szCs w:val="20"/>
              </w:rPr>
            </w:pPr>
            <w:r w:rsidRPr="0067229D">
              <w:rPr>
                <w:rFonts w:asciiTheme="minorBidi" w:hAnsiTheme="minorBidi"/>
                <w:sz w:val="20"/>
                <w:szCs w:val="20"/>
              </w:rPr>
              <w:t>37</w:t>
            </w:r>
          </w:p>
        </w:tc>
        <w:tc>
          <w:tcPr>
            <w:tcW w:w="1500" w:type="dxa"/>
            <w:tcBorders>
              <w:top w:val="nil"/>
              <w:left w:val="nil"/>
              <w:bottom w:val="single" w:sz="4" w:space="0" w:color="auto"/>
              <w:right w:val="single" w:sz="4" w:space="0" w:color="auto"/>
            </w:tcBorders>
            <w:shd w:val="clear" w:color="auto" w:fill="auto"/>
            <w:noWrap/>
            <w:vAlign w:val="center"/>
            <w:hideMark/>
          </w:tcPr>
          <w:p w14:paraId="357B65BA"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26</w:t>
            </w:r>
          </w:p>
        </w:tc>
      </w:tr>
      <w:tr w:rsidR="00C079F4" w:rsidRPr="0067229D" w14:paraId="6914E94B" w14:textId="77777777" w:rsidTr="00791BB5">
        <w:trPr>
          <w:trHeight w:val="20"/>
          <w:jc w:val="center"/>
        </w:trPr>
        <w:tc>
          <w:tcPr>
            <w:tcW w:w="4600"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76B747FB" w14:textId="77777777" w:rsidR="00C079F4" w:rsidRPr="0067229D" w:rsidRDefault="00C079F4" w:rsidP="00791BB5">
            <w:pPr>
              <w:spacing w:after="0" w:line="240" w:lineRule="auto"/>
              <w:jc w:val="center"/>
              <w:rPr>
                <w:rFonts w:asciiTheme="minorBidi" w:hAnsiTheme="minorBidi"/>
                <w:b/>
                <w:bCs/>
                <w:color w:val="000000"/>
                <w:sz w:val="20"/>
                <w:szCs w:val="20"/>
              </w:rPr>
            </w:pPr>
            <w:r w:rsidRPr="0067229D">
              <w:rPr>
                <w:rFonts w:asciiTheme="minorBidi" w:hAnsiTheme="minorBidi"/>
                <w:b/>
                <w:bCs/>
                <w:color w:val="000000"/>
                <w:sz w:val="20"/>
                <w:szCs w:val="20"/>
              </w:rPr>
              <w:t>Total</w:t>
            </w:r>
          </w:p>
        </w:tc>
        <w:tc>
          <w:tcPr>
            <w:tcW w:w="1660" w:type="dxa"/>
            <w:tcBorders>
              <w:top w:val="nil"/>
              <w:left w:val="nil"/>
              <w:bottom w:val="single" w:sz="8" w:space="0" w:color="auto"/>
              <w:right w:val="single" w:sz="4" w:space="0" w:color="auto"/>
            </w:tcBorders>
            <w:shd w:val="clear" w:color="auto" w:fill="auto"/>
            <w:noWrap/>
            <w:vAlign w:val="center"/>
            <w:hideMark/>
          </w:tcPr>
          <w:p w14:paraId="70515D98" w14:textId="77777777" w:rsidR="00C079F4" w:rsidRPr="0067229D" w:rsidRDefault="00C079F4" w:rsidP="00791BB5">
            <w:pPr>
              <w:spacing w:after="0" w:line="240" w:lineRule="auto"/>
              <w:jc w:val="center"/>
              <w:rPr>
                <w:rFonts w:asciiTheme="minorBidi" w:hAnsiTheme="minorBidi"/>
                <w:b/>
                <w:bCs/>
                <w:sz w:val="20"/>
                <w:szCs w:val="20"/>
              </w:rPr>
            </w:pPr>
            <w:r w:rsidRPr="0067229D">
              <w:rPr>
                <w:rFonts w:asciiTheme="minorBidi" w:hAnsiTheme="minorBidi"/>
                <w:b/>
                <w:bCs/>
                <w:sz w:val="20"/>
                <w:szCs w:val="20"/>
              </w:rPr>
              <w:t>140</w:t>
            </w:r>
          </w:p>
        </w:tc>
        <w:tc>
          <w:tcPr>
            <w:tcW w:w="1500" w:type="dxa"/>
            <w:tcBorders>
              <w:top w:val="nil"/>
              <w:left w:val="nil"/>
              <w:bottom w:val="single" w:sz="4" w:space="0" w:color="auto"/>
              <w:right w:val="single" w:sz="4" w:space="0" w:color="auto"/>
            </w:tcBorders>
            <w:shd w:val="clear" w:color="auto" w:fill="auto"/>
            <w:noWrap/>
            <w:vAlign w:val="center"/>
            <w:hideMark/>
          </w:tcPr>
          <w:p w14:paraId="7C808255"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100</w:t>
            </w:r>
          </w:p>
        </w:tc>
      </w:tr>
    </w:tbl>
    <w:p w14:paraId="6246CA2B" w14:textId="77777777" w:rsidR="00C079F4" w:rsidRPr="00E1542C" w:rsidRDefault="00C079F4" w:rsidP="00C079F4">
      <w:pPr>
        <w:spacing w:after="0"/>
        <w:rPr>
          <w:rFonts w:asciiTheme="minorBidi" w:hAnsiTheme="minorBidi"/>
          <w:bCs/>
          <w:sz w:val="14"/>
        </w:rPr>
      </w:pPr>
    </w:p>
    <w:p w14:paraId="50C6D15A" w14:textId="77777777" w:rsidR="00C079F4" w:rsidRPr="00E1542C" w:rsidRDefault="00C079F4" w:rsidP="00C079F4">
      <w:pPr>
        <w:spacing w:after="0"/>
        <w:rPr>
          <w:rFonts w:asciiTheme="minorBidi" w:hAnsiTheme="minorBidi"/>
          <w:bCs/>
        </w:rPr>
      </w:pPr>
      <w:r w:rsidRPr="00E1542C">
        <w:rPr>
          <w:rFonts w:asciiTheme="minorBidi" w:hAnsiTheme="minorBidi"/>
          <w:bCs/>
        </w:rPr>
        <w:t xml:space="preserve">In the pie chart the age composition of the respondents </w:t>
      </w:r>
      <w:proofErr w:type="gramStart"/>
      <w:r w:rsidRPr="00E1542C">
        <w:rPr>
          <w:rFonts w:asciiTheme="minorBidi" w:hAnsiTheme="minorBidi"/>
          <w:bCs/>
        </w:rPr>
        <w:t>are</w:t>
      </w:r>
      <w:proofErr w:type="gramEnd"/>
      <w:r w:rsidRPr="00E1542C">
        <w:rPr>
          <w:rFonts w:asciiTheme="minorBidi" w:hAnsiTheme="minorBidi"/>
          <w:bCs/>
        </w:rPr>
        <w:t xml:space="preserve"> shown below.</w:t>
      </w:r>
    </w:p>
    <w:p w14:paraId="765A3B97" w14:textId="77777777" w:rsidR="00C079F4" w:rsidRPr="00E1542C" w:rsidRDefault="00C079F4" w:rsidP="00C079F4">
      <w:pPr>
        <w:spacing w:after="0"/>
        <w:rPr>
          <w:rFonts w:asciiTheme="minorBidi" w:hAnsiTheme="minorBidi"/>
          <w:sz w:val="12"/>
        </w:rPr>
      </w:pPr>
    </w:p>
    <w:p w14:paraId="7EACFE25" w14:textId="77777777" w:rsidR="00C079F4" w:rsidRPr="00E1542C" w:rsidRDefault="00C079F4" w:rsidP="00C079F4">
      <w:pPr>
        <w:pStyle w:val="Heading3"/>
        <w:keepLines w:val="0"/>
        <w:numPr>
          <w:ilvl w:val="0"/>
          <w:numId w:val="0"/>
        </w:numPr>
        <w:shd w:val="clear" w:color="auto" w:fill="FFFFFF"/>
        <w:tabs>
          <w:tab w:val="left" w:pos="900"/>
        </w:tabs>
        <w:spacing w:line="240" w:lineRule="auto"/>
        <w:jc w:val="center"/>
        <w:rPr>
          <w:rFonts w:asciiTheme="minorBidi" w:hAnsiTheme="minorBidi" w:cstheme="minorBidi"/>
        </w:rPr>
      </w:pPr>
      <w:bookmarkStart w:id="87" w:name="_Toc61083098"/>
      <w:bookmarkStart w:id="88" w:name="_Toc80693146"/>
      <w:r w:rsidRPr="00E1542C">
        <w:rPr>
          <w:rFonts w:asciiTheme="minorBidi" w:hAnsiTheme="minorBidi" w:cstheme="minorBidi"/>
          <w:noProof/>
        </w:rPr>
        <w:drawing>
          <wp:inline distT="0" distB="0" distL="0" distR="0" wp14:anchorId="37F79FF5" wp14:editId="31C03E44">
            <wp:extent cx="4762500" cy="2498725"/>
            <wp:effectExtent l="0" t="0" r="0" b="1587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bookmarkEnd w:id="87"/>
      <w:bookmarkEnd w:id="88"/>
    </w:p>
    <w:p w14:paraId="4D9EE008" w14:textId="77777777" w:rsidR="00C079F4" w:rsidRPr="00E1542C" w:rsidRDefault="00C079F4" w:rsidP="00C079F4">
      <w:pPr>
        <w:pStyle w:val="Caption"/>
        <w:jc w:val="center"/>
        <w:rPr>
          <w:rFonts w:asciiTheme="minorBidi" w:hAnsiTheme="minorBidi" w:cstheme="minorBidi"/>
        </w:rPr>
      </w:pPr>
      <w:bookmarkStart w:id="89" w:name="_Toc80693541"/>
      <w:r>
        <w:t xml:space="preserve">Figure </w:t>
      </w:r>
      <w:r>
        <w:fldChar w:fldCharType="begin"/>
      </w:r>
      <w:r>
        <w:instrText xml:space="preserve"> STYLEREF 1 \s </w:instrText>
      </w:r>
      <w:r>
        <w:fldChar w:fldCharType="separate"/>
      </w:r>
      <w:r>
        <w:rPr>
          <w:noProof/>
          <w:cs/>
        </w:rPr>
        <w:t>‎</w:t>
      </w:r>
      <w:r>
        <w:rPr>
          <w:noProof/>
        </w:rPr>
        <w:t>3</w:t>
      </w:r>
      <w:r>
        <w:rPr>
          <w:noProof/>
        </w:rPr>
        <w:fldChar w:fldCharType="end"/>
      </w:r>
      <w:r>
        <w:t>.</w:t>
      </w:r>
      <w:r>
        <w:fldChar w:fldCharType="begin"/>
      </w:r>
      <w:r>
        <w:instrText xml:space="preserve"> SEQ Figure \* ARABIC \s 1 </w:instrText>
      </w:r>
      <w:r>
        <w:fldChar w:fldCharType="separate"/>
      </w:r>
      <w:r>
        <w:rPr>
          <w:noProof/>
        </w:rPr>
        <w:t>2</w:t>
      </w:r>
      <w:r>
        <w:rPr>
          <w:noProof/>
        </w:rPr>
        <w:fldChar w:fldCharType="end"/>
      </w:r>
      <w:r>
        <w:t xml:space="preserve">: </w:t>
      </w:r>
      <w:r w:rsidRPr="00E1542C">
        <w:rPr>
          <w:rFonts w:asciiTheme="minorBidi" w:hAnsiTheme="minorBidi" w:cstheme="minorBidi"/>
        </w:rPr>
        <w:t>Age Composition of the Respondents.</w:t>
      </w:r>
      <w:bookmarkEnd w:id="89"/>
    </w:p>
    <w:p w14:paraId="63055FDB" w14:textId="77777777" w:rsidR="00C079F4" w:rsidRPr="00E1542C" w:rsidRDefault="00C079F4" w:rsidP="00C079F4">
      <w:pPr>
        <w:pStyle w:val="Heading3"/>
        <w:rPr>
          <w:rFonts w:asciiTheme="minorBidi" w:hAnsiTheme="minorBidi" w:cstheme="minorBidi"/>
          <w:lang w:eastAsia="zh-CN"/>
        </w:rPr>
      </w:pPr>
      <w:bookmarkStart w:id="90" w:name="_Toc80693147"/>
      <w:r w:rsidRPr="00E1542C">
        <w:rPr>
          <w:rFonts w:asciiTheme="minorBidi" w:hAnsiTheme="minorBidi" w:cstheme="minorBidi"/>
          <w:lang w:eastAsia="zh-CN"/>
        </w:rPr>
        <w:t>Education Level of the Respondents</w:t>
      </w:r>
      <w:bookmarkEnd w:id="90"/>
    </w:p>
    <w:p w14:paraId="603B434D" w14:textId="77777777" w:rsidR="00C079F4" w:rsidRDefault="00C079F4" w:rsidP="00C079F4">
      <w:pPr>
        <w:tabs>
          <w:tab w:val="left" w:pos="810"/>
          <w:tab w:val="left" w:pos="4680"/>
        </w:tabs>
        <w:spacing w:after="0"/>
        <w:jc w:val="both"/>
        <w:rPr>
          <w:rFonts w:asciiTheme="minorBidi" w:hAnsiTheme="minorBidi"/>
        </w:rPr>
      </w:pPr>
    </w:p>
    <w:p w14:paraId="5C91CCA5" w14:textId="11EB22F2"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Education facilities are </w:t>
      </w:r>
      <w:r>
        <w:rPr>
          <w:rFonts w:asciiTheme="minorBidi" w:hAnsiTheme="minorBidi"/>
        </w:rPr>
        <w:t>limited</w:t>
      </w:r>
      <w:r w:rsidRPr="00E1542C">
        <w:rPr>
          <w:rFonts w:asciiTheme="minorBidi" w:hAnsiTheme="minorBidi"/>
        </w:rPr>
        <w:t xml:space="preserve"> in the proposed project area. Just a Higher Secondary School for boys and Primary school for girls is available in the proposed Project area. Entire community of project area use to send their children in these schools for basic education</w:t>
      </w:r>
      <w:r w:rsidRPr="00193D87">
        <w:rPr>
          <w:rFonts w:asciiTheme="minorBidi" w:hAnsiTheme="minorBidi"/>
        </w:rPr>
        <w:t xml:space="preserve">. </w:t>
      </w:r>
      <w:r w:rsidRPr="00193D87">
        <w:rPr>
          <w:rFonts w:asciiTheme="minorBidi" w:hAnsiTheme="minorBidi"/>
          <w:b/>
        </w:rPr>
        <w:t>Table 3.4</w:t>
      </w:r>
      <w:r w:rsidRPr="00E1542C">
        <w:rPr>
          <w:rFonts w:asciiTheme="minorBidi" w:hAnsiTheme="minorBidi"/>
        </w:rPr>
        <w:t xml:space="preserve"> indicates the educational level of the respondents.</w:t>
      </w:r>
    </w:p>
    <w:p w14:paraId="6064B074" w14:textId="77777777" w:rsidR="00C079F4" w:rsidRDefault="00C079F4" w:rsidP="00C079F4">
      <w:pPr>
        <w:spacing w:after="0"/>
        <w:rPr>
          <w:rFonts w:asciiTheme="minorBidi" w:hAnsiTheme="minorBidi"/>
        </w:rPr>
      </w:pPr>
    </w:p>
    <w:p w14:paraId="11D23C2B" w14:textId="77777777" w:rsidR="00C079F4" w:rsidRPr="00E1542C" w:rsidRDefault="00C079F4" w:rsidP="00C079F4">
      <w:pPr>
        <w:pStyle w:val="Caption"/>
        <w:jc w:val="center"/>
        <w:rPr>
          <w:rFonts w:asciiTheme="minorBidi" w:hAnsiTheme="minorBidi" w:cstheme="minorBidi"/>
        </w:rPr>
      </w:pPr>
      <w:bookmarkStart w:id="91" w:name="_Toc61083707"/>
      <w:r>
        <w:t xml:space="preserve">Table </w:t>
      </w:r>
      <w:r>
        <w:fldChar w:fldCharType="begin"/>
      </w:r>
      <w:r>
        <w:instrText xml:space="preserve"> STYLEREF 1 \s </w:instrText>
      </w:r>
      <w:r>
        <w:fldChar w:fldCharType="separate"/>
      </w:r>
      <w:r>
        <w:rPr>
          <w:noProof/>
          <w:cs/>
        </w:rPr>
        <w:t>‎</w:t>
      </w:r>
      <w:r>
        <w:rPr>
          <w:noProof/>
        </w:rPr>
        <w:t>3</w:t>
      </w:r>
      <w:r>
        <w:rPr>
          <w:noProof/>
        </w:rPr>
        <w:fldChar w:fldCharType="end"/>
      </w:r>
      <w:r>
        <w:noBreakHyphen/>
      </w:r>
      <w:r>
        <w:fldChar w:fldCharType="begin"/>
      </w:r>
      <w:r>
        <w:instrText xml:space="preserve"> SEQ Table \* ARABIC \s 1 </w:instrText>
      </w:r>
      <w:r>
        <w:fldChar w:fldCharType="separate"/>
      </w:r>
      <w:r>
        <w:rPr>
          <w:noProof/>
        </w:rPr>
        <w:t>4</w:t>
      </w:r>
      <w:r>
        <w:rPr>
          <w:noProof/>
        </w:rPr>
        <w:fldChar w:fldCharType="end"/>
      </w:r>
      <w:r>
        <w:t xml:space="preserve">: </w:t>
      </w:r>
      <w:r w:rsidRPr="00E1542C">
        <w:rPr>
          <w:rFonts w:asciiTheme="minorBidi" w:hAnsiTheme="minorBidi" w:cstheme="minorBidi"/>
        </w:rPr>
        <w:t>Education Level of the Respondents</w:t>
      </w:r>
      <w:bookmarkEnd w:id="91"/>
    </w:p>
    <w:tbl>
      <w:tblPr>
        <w:tblW w:w="7760" w:type="dxa"/>
        <w:jc w:val="center"/>
        <w:tblLook w:val="04A0" w:firstRow="1" w:lastRow="0" w:firstColumn="1" w:lastColumn="0" w:noHBand="0" w:noVBand="1"/>
      </w:tblPr>
      <w:tblGrid>
        <w:gridCol w:w="820"/>
        <w:gridCol w:w="3780"/>
        <w:gridCol w:w="1660"/>
        <w:gridCol w:w="1500"/>
      </w:tblGrid>
      <w:tr w:rsidR="00C079F4" w:rsidRPr="0067229D" w14:paraId="6B1D742A" w14:textId="77777777" w:rsidTr="00791BB5">
        <w:trPr>
          <w:trHeight w:val="20"/>
          <w:jc w:val="center"/>
        </w:trPr>
        <w:tc>
          <w:tcPr>
            <w:tcW w:w="8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95AF1EC" w14:textId="77777777" w:rsidR="00C079F4" w:rsidRPr="0067229D" w:rsidRDefault="00C079F4" w:rsidP="00791BB5">
            <w:pPr>
              <w:spacing w:after="0" w:line="240" w:lineRule="auto"/>
              <w:jc w:val="center"/>
              <w:rPr>
                <w:rFonts w:asciiTheme="minorBidi" w:hAnsiTheme="minorBidi"/>
                <w:b/>
                <w:bCs/>
                <w:color w:val="000000"/>
                <w:sz w:val="20"/>
                <w:szCs w:val="20"/>
              </w:rPr>
            </w:pPr>
            <w:r w:rsidRPr="0067229D">
              <w:rPr>
                <w:rFonts w:asciiTheme="minorBidi" w:hAnsiTheme="minorBidi"/>
                <w:b/>
                <w:bCs/>
                <w:color w:val="000000"/>
                <w:sz w:val="20"/>
                <w:szCs w:val="20"/>
              </w:rPr>
              <w:t>Sr. No.</w:t>
            </w:r>
          </w:p>
        </w:tc>
        <w:tc>
          <w:tcPr>
            <w:tcW w:w="3780" w:type="dxa"/>
            <w:tcBorders>
              <w:top w:val="single" w:sz="8" w:space="0" w:color="auto"/>
              <w:left w:val="nil"/>
              <w:bottom w:val="single" w:sz="4" w:space="0" w:color="auto"/>
              <w:right w:val="single" w:sz="4" w:space="0" w:color="auto"/>
            </w:tcBorders>
            <w:shd w:val="clear" w:color="auto" w:fill="auto"/>
            <w:vAlign w:val="center"/>
            <w:hideMark/>
          </w:tcPr>
          <w:p w14:paraId="40FFBC55" w14:textId="77777777" w:rsidR="00C079F4" w:rsidRPr="0067229D" w:rsidRDefault="00C079F4" w:rsidP="00791BB5">
            <w:pPr>
              <w:spacing w:after="0" w:line="240" w:lineRule="auto"/>
              <w:rPr>
                <w:rFonts w:asciiTheme="minorBidi" w:hAnsiTheme="minorBidi"/>
                <w:b/>
                <w:bCs/>
                <w:color w:val="000000"/>
                <w:sz w:val="20"/>
                <w:szCs w:val="20"/>
              </w:rPr>
            </w:pPr>
            <w:r w:rsidRPr="0067229D">
              <w:rPr>
                <w:rFonts w:asciiTheme="minorBidi" w:hAnsiTheme="minorBidi"/>
                <w:b/>
                <w:bCs/>
                <w:color w:val="000000"/>
                <w:sz w:val="20"/>
                <w:szCs w:val="20"/>
              </w:rPr>
              <w:t>Education Level</w:t>
            </w:r>
          </w:p>
        </w:tc>
        <w:tc>
          <w:tcPr>
            <w:tcW w:w="1660" w:type="dxa"/>
            <w:tcBorders>
              <w:top w:val="single" w:sz="8" w:space="0" w:color="auto"/>
              <w:left w:val="nil"/>
              <w:bottom w:val="single" w:sz="4" w:space="0" w:color="auto"/>
              <w:right w:val="single" w:sz="4" w:space="0" w:color="auto"/>
            </w:tcBorders>
            <w:shd w:val="clear" w:color="auto" w:fill="auto"/>
            <w:noWrap/>
            <w:vAlign w:val="center"/>
            <w:hideMark/>
          </w:tcPr>
          <w:p w14:paraId="2DE8DB4D" w14:textId="77777777" w:rsidR="00C079F4" w:rsidRPr="0067229D" w:rsidRDefault="00C079F4" w:rsidP="00791BB5">
            <w:pPr>
              <w:spacing w:after="0" w:line="240" w:lineRule="auto"/>
              <w:jc w:val="center"/>
              <w:rPr>
                <w:rFonts w:asciiTheme="minorBidi" w:hAnsiTheme="minorBidi"/>
                <w:b/>
                <w:bCs/>
                <w:sz w:val="20"/>
                <w:szCs w:val="20"/>
              </w:rPr>
            </w:pPr>
            <w:r w:rsidRPr="0067229D">
              <w:rPr>
                <w:rFonts w:asciiTheme="minorBidi" w:hAnsiTheme="minorBidi"/>
                <w:b/>
                <w:bCs/>
                <w:sz w:val="20"/>
                <w:szCs w:val="20"/>
              </w:rPr>
              <w:t>Number</w:t>
            </w:r>
          </w:p>
        </w:tc>
        <w:tc>
          <w:tcPr>
            <w:tcW w:w="1500" w:type="dxa"/>
            <w:tcBorders>
              <w:top w:val="single" w:sz="8" w:space="0" w:color="auto"/>
              <w:left w:val="nil"/>
              <w:bottom w:val="single" w:sz="4" w:space="0" w:color="auto"/>
              <w:right w:val="single" w:sz="4" w:space="0" w:color="auto"/>
            </w:tcBorders>
            <w:shd w:val="clear" w:color="auto" w:fill="auto"/>
            <w:noWrap/>
            <w:vAlign w:val="center"/>
            <w:hideMark/>
          </w:tcPr>
          <w:p w14:paraId="5931EB51" w14:textId="77777777" w:rsidR="00C079F4" w:rsidRPr="0067229D" w:rsidRDefault="00C079F4" w:rsidP="00791BB5">
            <w:pPr>
              <w:spacing w:after="0" w:line="240" w:lineRule="auto"/>
              <w:jc w:val="center"/>
              <w:rPr>
                <w:rFonts w:asciiTheme="minorBidi" w:hAnsiTheme="minorBidi"/>
                <w:b/>
                <w:bCs/>
                <w:color w:val="000000"/>
                <w:sz w:val="20"/>
                <w:szCs w:val="20"/>
              </w:rPr>
            </w:pPr>
            <w:r w:rsidRPr="0067229D">
              <w:rPr>
                <w:rFonts w:asciiTheme="minorBidi" w:hAnsiTheme="minorBidi"/>
                <w:b/>
                <w:bCs/>
                <w:color w:val="000000"/>
                <w:sz w:val="20"/>
                <w:szCs w:val="20"/>
              </w:rPr>
              <w:t>Percentage</w:t>
            </w:r>
          </w:p>
        </w:tc>
      </w:tr>
      <w:tr w:rsidR="00C079F4" w:rsidRPr="0067229D" w14:paraId="4C3DFF51" w14:textId="77777777" w:rsidTr="00791BB5">
        <w:trPr>
          <w:trHeight w:val="20"/>
          <w:jc w:val="center"/>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14:paraId="63FE651E"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1</w:t>
            </w:r>
          </w:p>
        </w:tc>
        <w:tc>
          <w:tcPr>
            <w:tcW w:w="3780" w:type="dxa"/>
            <w:tcBorders>
              <w:top w:val="nil"/>
              <w:left w:val="nil"/>
              <w:bottom w:val="single" w:sz="4" w:space="0" w:color="auto"/>
              <w:right w:val="single" w:sz="4" w:space="0" w:color="auto"/>
            </w:tcBorders>
            <w:shd w:val="clear" w:color="auto" w:fill="auto"/>
            <w:noWrap/>
            <w:vAlign w:val="center"/>
            <w:hideMark/>
          </w:tcPr>
          <w:p w14:paraId="317A2576" w14:textId="77777777" w:rsidR="00C079F4" w:rsidRPr="0067229D" w:rsidRDefault="00C079F4" w:rsidP="00791BB5">
            <w:pPr>
              <w:spacing w:after="0" w:line="240" w:lineRule="auto"/>
              <w:rPr>
                <w:rFonts w:asciiTheme="minorBidi" w:hAnsiTheme="minorBidi"/>
                <w:color w:val="000000"/>
                <w:sz w:val="20"/>
                <w:szCs w:val="20"/>
              </w:rPr>
            </w:pPr>
            <w:r w:rsidRPr="0067229D">
              <w:rPr>
                <w:rFonts w:asciiTheme="minorBidi" w:hAnsiTheme="minorBidi"/>
                <w:color w:val="000000"/>
                <w:sz w:val="20"/>
                <w:szCs w:val="20"/>
              </w:rPr>
              <w:t>Illiterate</w:t>
            </w:r>
          </w:p>
        </w:tc>
        <w:tc>
          <w:tcPr>
            <w:tcW w:w="1660" w:type="dxa"/>
            <w:tcBorders>
              <w:top w:val="nil"/>
              <w:left w:val="nil"/>
              <w:bottom w:val="single" w:sz="4" w:space="0" w:color="auto"/>
              <w:right w:val="single" w:sz="4" w:space="0" w:color="auto"/>
            </w:tcBorders>
            <w:shd w:val="clear" w:color="auto" w:fill="auto"/>
            <w:noWrap/>
            <w:vAlign w:val="center"/>
            <w:hideMark/>
          </w:tcPr>
          <w:p w14:paraId="35FBF97B" w14:textId="77777777" w:rsidR="00C079F4" w:rsidRPr="0067229D" w:rsidRDefault="00C079F4" w:rsidP="00791BB5">
            <w:pPr>
              <w:spacing w:after="0" w:line="240" w:lineRule="auto"/>
              <w:jc w:val="center"/>
              <w:rPr>
                <w:rFonts w:asciiTheme="minorBidi" w:hAnsiTheme="minorBidi"/>
                <w:sz w:val="20"/>
                <w:szCs w:val="20"/>
              </w:rPr>
            </w:pPr>
            <w:r w:rsidRPr="0067229D">
              <w:rPr>
                <w:rFonts w:asciiTheme="minorBidi" w:hAnsiTheme="minorBidi"/>
                <w:sz w:val="20"/>
                <w:szCs w:val="20"/>
              </w:rPr>
              <w:t>30</w:t>
            </w:r>
          </w:p>
        </w:tc>
        <w:tc>
          <w:tcPr>
            <w:tcW w:w="1500" w:type="dxa"/>
            <w:tcBorders>
              <w:top w:val="nil"/>
              <w:left w:val="nil"/>
              <w:bottom w:val="single" w:sz="4" w:space="0" w:color="auto"/>
              <w:right w:val="single" w:sz="4" w:space="0" w:color="auto"/>
            </w:tcBorders>
            <w:shd w:val="clear" w:color="auto" w:fill="auto"/>
            <w:noWrap/>
            <w:vAlign w:val="center"/>
            <w:hideMark/>
          </w:tcPr>
          <w:p w14:paraId="1E9EC6D1"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21</w:t>
            </w:r>
          </w:p>
        </w:tc>
      </w:tr>
      <w:tr w:rsidR="00C079F4" w:rsidRPr="0067229D" w14:paraId="01B4B999" w14:textId="77777777" w:rsidTr="00791BB5">
        <w:trPr>
          <w:trHeight w:val="20"/>
          <w:jc w:val="center"/>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14:paraId="01789388"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2</w:t>
            </w:r>
          </w:p>
        </w:tc>
        <w:tc>
          <w:tcPr>
            <w:tcW w:w="3780" w:type="dxa"/>
            <w:tcBorders>
              <w:top w:val="nil"/>
              <w:left w:val="nil"/>
              <w:bottom w:val="single" w:sz="4" w:space="0" w:color="auto"/>
              <w:right w:val="single" w:sz="4" w:space="0" w:color="auto"/>
            </w:tcBorders>
            <w:shd w:val="clear" w:color="auto" w:fill="auto"/>
            <w:noWrap/>
            <w:vAlign w:val="center"/>
            <w:hideMark/>
          </w:tcPr>
          <w:p w14:paraId="09C0785D" w14:textId="77777777" w:rsidR="00C079F4" w:rsidRPr="0067229D" w:rsidRDefault="00C079F4" w:rsidP="00791BB5">
            <w:pPr>
              <w:spacing w:after="0" w:line="240" w:lineRule="auto"/>
              <w:rPr>
                <w:rFonts w:asciiTheme="minorBidi" w:hAnsiTheme="minorBidi"/>
                <w:color w:val="000000"/>
                <w:sz w:val="20"/>
                <w:szCs w:val="20"/>
              </w:rPr>
            </w:pPr>
            <w:r w:rsidRPr="0067229D">
              <w:rPr>
                <w:rFonts w:asciiTheme="minorBidi" w:hAnsiTheme="minorBidi"/>
                <w:color w:val="000000"/>
                <w:sz w:val="20"/>
                <w:szCs w:val="20"/>
              </w:rPr>
              <w:t>Primary</w:t>
            </w:r>
          </w:p>
        </w:tc>
        <w:tc>
          <w:tcPr>
            <w:tcW w:w="1660" w:type="dxa"/>
            <w:tcBorders>
              <w:top w:val="nil"/>
              <w:left w:val="nil"/>
              <w:bottom w:val="single" w:sz="4" w:space="0" w:color="auto"/>
              <w:right w:val="single" w:sz="4" w:space="0" w:color="auto"/>
            </w:tcBorders>
            <w:shd w:val="clear" w:color="auto" w:fill="auto"/>
            <w:noWrap/>
            <w:vAlign w:val="center"/>
            <w:hideMark/>
          </w:tcPr>
          <w:p w14:paraId="37D644DB" w14:textId="77777777" w:rsidR="00C079F4" w:rsidRPr="0067229D" w:rsidRDefault="00C079F4" w:rsidP="00791BB5">
            <w:pPr>
              <w:spacing w:after="0" w:line="240" w:lineRule="auto"/>
              <w:jc w:val="center"/>
              <w:rPr>
                <w:rFonts w:asciiTheme="minorBidi" w:hAnsiTheme="minorBidi"/>
                <w:sz w:val="20"/>
                <w:szCs w:val="20"/>
              </w:rPr>
            </w:pPr>
            <w:r w:rsidRPr="0067229D">
              <w:rPr>
                <w:rFonts w:asciiTheme="minorBidi" w:hAnsiTheme="minorBidi"/>
                <w:sz w:val="20"/>
                <w:szCs w:val="20"/>
              </w:rPr>
              <w:t>40</w:t>
            </w:r>
          </w:p>
        </w:tc>
        <w:tc>
          <w:tcPr>
            <w:tcW w:w="1500" w:type="dxa"/>
            <w:tcBorders>
              <w:top w:val="nil"/>
              <w:left w:val="nil"/>
              <w:bottom w:val="single" w:sz="4" w:space="0" w:color="auto"/>
              <w:right w:val="single" w:sz="4" w:space="0" w:color="auto"/>
            </w:tcBorders>
            <w:shd w:val="clear" w:color="auto" w:fill="auto"/>
            <w:noWrap/>
            <w:vAlign w:val="center"/>
            <w:hideMark/>
          </w:tcPr>
          <w:p w14:paraId="321C45F6"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29</w:t>
            </w:r>
          </w:p>
        </w:tc>
      </w:tr>
      <w:tr w:rsidR="00C079F4" w:rsidRPr="0067229D" w14:paraId="4889CE7F" w14:textId="77777777" w:rsidTr="00791BB5">
        <w:trPr>
          <w:trHeight w:val="20"/>
          <w:jc w:val="center"/>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14:paraId="0D40E426"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lastRenderedPageBreak/>
              <w:t>3</w:t>
            </w:r>
          </w:p>
        </w:tc>
        <w:tc>
          <w:tcPr>
            <w:tcW w:w="3780" w:type="dxa"/>
            <w:tcBorders>
              <w:top w:val="nil"/>
              <w:left w:val="nil"/>
              <w:bottom w:val="single" w:sz="4" w:space="0" w:color="auto"/>
              <w:right w:val="single" w:sz="4" w:space="0" w:color="auto"/>
            </w:tcBorders>
            <w:shd w:val="clear" w:color="auto" w:fill="auto"/>
            <w:noWrap/>
            <w:vAlign w:val="center"/>
            <w:hideMark/>
          </w:tcPr>
          <w:p w14:paraId="0D7D36D0" w14:textId="77777777" w:rsidR="00C079F4" w:rsidRPr="0067229D" w:rsidRDefault="00C079F4" w:rsidP="00791BB5">
            <w:pPr>
              <w:spacing w:after="0" w:line="240" w:lineRule="auto"/>
              <w:rPr>
                <w:rFonts w:asciiTheme="minorBidi" w:hAnsiTheme="minorBidi"/>
                <w:color w:val="000000"/>
                <w:sz w:val="20"/>
                <w:szCs w:val="20"/>
              </w:rPr>
            </w:pPr>
            <w:r w:rsidRPr="0067229D">
              <w:rPr>
                <w:rFonts w:asciiTheme="minorBidi" w:hAnsiTheme="minorBidi"/>
                <w:color w:val="000000"/>
                <w:sz w:val="20"/>
                <w:szCs w:val="20"/>
              </w:rPr>
              <w:t>Middle</w:t>
            </w:r>
          </w:p>
        </w:tc>
        <w:tc>
          <w:tcPr>
            <w:tcW w:w="1660" w:type="dxa"/>
            <w:tcBorders>
              <w:top w:val="nil"/>
              <w:left w:val="nil"/>
              <w:bottom w:val="single" w:sz="4" w:space="0" w:color="auto"/>
              <w:right w:val="single" w:sz="4" w:space="0" w:color="auto"/>
            </w:tcBorders>
            <w:shd w:val="clear" w:color="auto" w:fill="auto"/>
            <w:noWrap/>
            <w:vAlign w:val="center"/>
            <w:hideMark/>
          </w:tcPr>
          <w:p w14:paraId="17AC8C18" w14:textId="77777777" w:rsidR="00C079F4" w:rsidRPr="0067229D" w:rsidRDefault="00C079F4" w:rsidP="00791BB5">
            <w:pPr>
              <w:spacing w:after="0" w:line="240" w:lineRule="auto"/>
              <w:jc w:val="center"/>
              <w:rPr>
                <w:rFonts w:asciiTheme="minorBidi" w:hAnsiTheme="minorBidi"/>
                <w:sz w:val="20"/>
                <w:szCs w:val="20"/>
              </w:rPr>
            </w:pPr>
            <w:r w:rsidRPr="0067229D">
              <w:rPr>
                <w:rFonts w:asciiTheme="minorBidi" w:hAnsiTheme="minorBidi"/>
                <w:sz w:val="20"/>
                <w:szCs w:val="20"/>
              </w:rPr>
              <w:t>30</w:t>
            </w:r>
          </w:p>
        </w:tc>
        <w:tc>
          <w:tcPr>
            <w:tcW w:w="1500" w:type="dxa"/>
            <w:tcBorders>
              <w:top w:val="nil"/>
              <w:left w:val="nil"/>
              <w:bottom w:val="single" w:sz="4" w:space="0" w:color="auto"/>
              <w:right w:val="single" w:sz="4" w:space="0" w:color="auto"/>
            </w:tcBorders>
            <w:shd w:val="clear" w:color="auto" w:fill="auto"/>
            <w:noWrap/>
            <w:vAlign w:val="center"/>
            <w:hideMark/>
          </w:tcPr>
          <w:p w14:paraId="51872456"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21</w:t>
            </w:r>
          </w:p>
        </w:tc>
      </w:tr>
      <w:tr w:rsidR="00C079F4" w:rsidRPr="0067229D" w14:paraId="6D4C58DB" w14:textId="77777777" w:rsidTr="00791BB5">
        <w:trPr>
          <w:trHeight w:val="20"/>
          <w:jc w:val="center"/>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14:paraId="69C3B8CC"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4</w:t>
            </w:r>
          </w:p>
        </w:tc>
        <w:tc>
          <w:tcPr>
            <w:tcW w:w="3780" w:type="dxa"/>
            <w:tcBorders>
              <w:top w:val="nil"/>
              <w:left w:val="nil"/>
              <w:bottom w:val="single" w:sz="4" w:space="0" w:color="auto"/>
              <w:right w:val="single" w:sz="4" w:space="0" w:color="auto"/>
            </w:tcBorders>
            <w:shd w:val="clear" w:color="auto" w:fill="auto"/>
            <w:noWrap/>
            <w:vAlign w:val="center"/>
            <w:hideMark/>
          </w:tcPr>
          <w:p w14:paraId="14956213" w14:textId="77777777" w:rsidR="00C079F4" w:rsidRPr="0067229D" w:rsidRDefault="00C079F4" w:rsidP="00791BB5">
            <w:pPr>
              <w:spacing w:after="0" w:line="240" w:lineRule="auto"/>
              <w:rPr>
                <w:rFonts w:asciiTheme="minorBidi" w:hAnsiTheme="minorBidi"/>
                <w:color w:val="000000"/>
                <w:sz w:val="20"/>
                <w:szCs w:val="20"/>
              </w:rPr>
            </w:pPr>
            <w:r w:rsidRPr="0067229D">
              <w:rPr>
                <w:rFonts w:asciiTheme="minorBidi" w:hAnsiTheme="minorBidi"/>
                <w:color w:val="000000"/>
                <w:sz w:val="20"/>
                <w:szCs w:val="20"/>
              </w:rPr>
              <w:t>Matric</w:t>
            </w:r>
          </w:p>
        </w:tc>
        <w:tc>
          <w:tcPr>
            <w:tcW w:w="1660" w:type="dxa"/>
            <w:tcBorders>
              <w:top w:val="nil"/>
              <w:left w:val="nil"/>
              <w:bottom w:val="single" w:sz="4" w:space="0" w:color="auto"/>
              <w:right w:val="single" w:sz="4" w:space="0" w:color="auto"/>
            </w:tcBorders>
            <w:shd w:val="clear" w:color="auto" w:fill="auto"/>
            <w:noWrap/>
            <w:vAlign w:val="center"/>
            <w:hideMark/>
          </w:tcPr>
          <w:p w14:paraId="41E01EF6" w14:textId="77777777" w:rsidR="00C079F4" w:rsidRPr="0067229D" w:rsidRDefault="00C079F4" w:rsidP="00791BB5">
            <w:pPr>
              <w:spacing w:after="0" w:line="240" w:lineRule="auto"/>
              <w:jc w:val="center"/>
              <w:rPr>
                <w:rFonts w:asciiTheme="minorBidi" w:hAnsiTheme="minorBidi"/>
                <w:sz w:val="20"/>
                <w:szCs w:val="20"/>
              </w:rPr>
            </w:pPr>
            <w:r w:rsidRPr="0067229D">
              <w:rPr>
                <w:rFonts w:asciiTheme="minorBidi" w:hAnsiTheme="minorBidi"/>
                <w:sz w:val="20"/>
                <w:szCs w:val="20"/>
              </w:rPr>
              <w:t>16</w:t>
            </w:r>
          </w:p>
        </w:tc>
        <w:tc>
          <w:tcPr>
            <w:tcW w:w="1500" w:type="dxa"/>
            <w:tcBorders>
              <w:top w:val="nil"/>
              <w:left w:val="nil"/>
              <w:bottom w:val="single" w:sz="4" w:space="0" w:color="auto"/>
              <w:right w:val="single" w:sz="4" w:space="0" w:color="auto"/>
            </w:tcBorders>
            <w:shd w:val="clear" w:color="auto" w:fill="auto"/>
            <w:noWrap/>
            <w:vAlign w:val="center"/>
            <w:hideMark/>
          </w:tcPr>
          <w:p w14:paraId="4E1095B6"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11</w:t>
            </w:r>
          </w:p>
        </w:tc>
      </w:tr>
      <w:tr w:rsidR="00C079F4" w:rsidRPr="0067229D" w14:paraId="22E7B32E" w14:textId="77777777" w:rsidTr="00791BB5">
        <w:trPr>
          <w:trHeight w:val="20"/>
          <w:jc w:val="center"/>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14:paraId="24F9BF6C"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5</w:t>
            </w:r>
          </w:p>
        </w:tc>
        <w:tc>
          <w:tcPr>
            <w:tcW w:w="3780" w:type="dxa"/>
            <w:tcBorders>
              <w:top w:val="nil"/>
              <w:left w:val="nil"/>
              <w:bottom w:val="single" w:sz="4" w:space="0" w:color="auto"/>
              <w:right w:val="single" w:sz="4" w:space="0" w:color="auto"/>
            </w:tcBorders>
            <w:shd w:val="clear" w:color="auto" w:fill="auto"/>
            <w:noWrap/>
            <w:vAlign w:val="center"/>
            <w:hideMark/>
          </w:tcPr>
          <w:p w14:paraId="1C316170" w14:textId="77777777" w:rsidR="00C079F4" w:rsidRPr="0067229D" w:rsidRDefault="00C079F4" w:rsidP="00791BB5">
            <w:pPr>
              <w:spacing w:after="0" w:line="240" w:lineRule="auto"/>
              <w:rPr>
                <w:rFonts w:asciiTheme="minorBidi" w:hAnsiTheme="minorBidi"/>
                <w:color w:val="000000"/>
                <w:sz w:val="20"/>
                <w:szCs w:val="20"/>
              </w:rPr>
            </w:pPr>
            <w:r w:rsidRPr="0067229D">
              <w:rPr>
                <w:rFonts w:asciiTheme="minorBidi" w:hAnsiTheme="minorBidi"/>
                <w:color w:val="000000"/>
                <w:sz w:val="20"/>
                <w:szCs w:val="20"/>
              </w:rPr>
              <w:t>Intermediate</w:t>
            </w:r>
          </w:p>
        </w:tc>
        <w:tc>
          <w:tcPr>
            <w:tcW w:w="1660" w:type="dxa"/>
            <w:tcBorders>
              <w:top w:val="nil"/>
              <w:left w:val="nil"/>
              <w:bottom w:val="single" w:sz="4" w:space="0" w:color="auto"/>
              <w:right w:val="single" w:sz="4" w:space="0" w:color="auto"/>
            </w:tcBorders>
            <w:shd w:val="clear" w:color="auto" w:fill="auto"/>
            <w:noWrap/>
            <w:vAlign w:val="center"/>
            <w:hideMark/>
          </w:tcPr>
          <w:p w14:paraId="2D73B8F1" w14:textId="77777777" w:rsidR="00C079F4" w:rsidRPr="0067229D" w:rsidRDefault="00C079F4" w:rsidP="00791BB5">
            <w:pPr>
              <w:spacing w:after="0" w:line="240" w:lineRule="auto"/>
              <w:jc w:val="center"/>
              <w:rPr>
                <w:rFonts w:asciiTheme="minorBidi" w:hAnsiTheme="minorBidi"/>
                <w:sz w:val="20"/>
                <w:szCs w:val="20"/>
              </w:rPr>
            </w:pPr>
            <w:r w:rsidRPr="0067229D">
              <w:rPr>
                <w:rFonts w:asciiTheme="minorBidi" w:hAnsiTheme="minorBidi"/>
                <w:sz w:val="20"/>
                <w:szCs w:val="20"/>
              </w:rPr>
              <w:t>8</w:t>
            </w:r>
          </w:p>
        </w:tc>
        <w:tc>
          <w:tcPr>
            <w:tcW w:w="1500" w:type="dxa"/>
            <w:tcBorders>
              <w:top w:val="nil"/>
              <w:left w:val="nil"/>
              <w:bottom w:val="single" w:sz="4" w:space="0" w:color="auto"/>
              <w:right w:val="single" w:sz="4" w:space="0" w:color="auto"/>
            </w:tcBorders>
            <w:shd w:val="clear" w:color="auto" w:fill="auto"/>
            <w:noWrap/>
            <w:vAlign w:val="center"/>
            <w:hideMark/>
          </w:tcPr>
          <w:p w14:paraId="4B8AB251"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6</w:t>
            </w:r>
          </w:p>
        </w:tc>
      </w:tr>
      <w:tr w:rsidR="00C079F4" w:rsidRPr="0067229D" w14:paraId="38634D15" w14:textId="77777777" w:rsidTr="00791BB5">
        <w:trPr>
          <w:trHeight w:val="20"/>
          <w:jc w:val="center"/>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14:paraId="2DD1B8D0"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6</w:t>
            </w:r>
          </w:p>
        </w:tc>
        <w:tc>
          <w:tcPr>
            <w:tcW w:w="3780" w:type="dxa"/>
            <w:tcBorders>
              <w:top w:val="nil"/>
              <w:left w:val="nil"/>
              <w:bottom w:val="single" w:sz="4" w:space="0" w:color="auto"/>
              <w:right w:val="single" w:sz="4" w:space="0" w:color="auto"/>
            </w:tcBorders>
            <w:shd w:val="clear" w:color="auto" w:fill="auto"/>
            <w:noWrap/>
            <w:vAlign w:val="center"/>
            <w:hideMark/>
          </w:tcPr>
          <w:p w14:paraId="61ABD9E1" w14:textId="77777777" w:rsidR="00C079F4" w:rsidRPr="0067229D" w:rsidRDefault="00C079F4" w:rsidP="00791BB5">
            <w:pPr>
              <w:spacing w:after="0" w:line="240" w:lineRule="auto"/>
              <w:rPr>
                <w:rFonts w:asciiTheme="minorBidi" w:hAnsiTheme="minorBidi"/>
                <w:color w:val="000000"/>
                <w:sz w:val="20"/>
                <w:szCs w:val="20"/>
              </w:rPr>
            </w:pPr>
            <w:r w:rsidRPr="0067229D">
              <w:rPr>
                <w:rFonts w:asciiTheme="minorBidi" w:hAnsiTheme="minorBidi"/>
                <w:color w:val="000000"/>
                <w:sz w:val="20"/>
                <w:szCs w:val="20"/>
              </w:rPr>
              <w:t>Graduation &amp; above</w:t>
            </w:r>
          </w:p>
        </w:tc>
        <w:tc>
          <w:tcPr>
            <w:tcW w:w="1660" w:type="dxa"/>
            <w:tcBorders>
              <w:top w:val="nil"/>
              <w:left w:val="nil"/>
              <w:bottom w:val="single" w:sz="4" w:space="0" w:color="auto"/>
              <w:right w:val="single" w:sz="4" w:space="0" w:color="auto"/>
            </w:tcBorders>
            <w:shd w:val="clear" w:color="auto" w:fill="auto"/>
            <w:noWrap/>
            <w:vAlign w:val="center"/>
            <w:hideMark/>
          </w:tcPr>
          <w:p w14:paraId="18D2702C" w14:textId="77777777" w:rsidR="00C079F4" w:rsidRPr="0067229D" w:rsidRDefault="00C079F4" w:rsidP="00791BB5">
            <w:pPr>
              <w:spacing w:after="0" w:line="240" w:lineRule="auto"/>
              <w:jc w:val="center"/>
              <w:rPr>
                <w:rFonts w:asciiTheme="minorBidi" w:hAnsiTheme="minorBidi"/>
                <w:sz w:val="20"/>
                <w:szCs w:val="20"/>
              </w:rPr>
            </w:pPr>
            <w:r w:rsidRPr="0067229D">
              <w:rPr>
                <w:rFonts w:asciiTheme="minorBidi" w:hAnsiTheme="minorBidi"/>
                <w:sz w:val="20"/>
                <w:szCs w:val="20"/>
              </w:rPr>
              <w:t>16</w:t>
            </w:r>
          </w:p>
        </w:tc>
        <w:tc>
          <w:tcPr>
            <w:tcW w:w="1500" w:type="dxa"/>
            <w:tcBorders>
              <w:top w:val="nil"/>
              <w:left w:val="nil"/>
              <w:bottom w:val="single" w:sz="4" w:space="0" w:color="auto"/>
              <w:right w:val="single" w:sz="4" w:space="0" w:color="auto"/>
            </w:tcBorders>
            <w:shd w:val="clear" w:color="auto" w:fill="auto"/>
            <w:noWrap/>
            <w:vAlign w:val="center"/>
            <w:hideMark/>
          </w:tcPr>
          <w:p w14:paraId="5C25FCE2"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11</w:t>
            </w:r>
          </w:p>
        </w:tc>
      </w:tr>
      <w:tr w:rsidR="00C079F4" w:rsidRPr="0067229D" w14:paraId="50FB6078" w14:textId="77777777" w:rsidTr="00791BB5">
        <w:trPr>
          <w:trHeight w:val="20"/>
          <w:jc w:val="center"/>
        </w:trPr>
        <w:tc>
          <w:tcPr>
            <w:tcW w:w="4600" w:type="dxa"/>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5490F672" w14:textId="77777777" w:rsidR="00C079F4" w:rsidRPr="0067229D" w:rsidRDefault="00C079F4" w:rsidP="00791BB5">
            <w:pPr>
              <w:spacing w:after="0" w:line="240" w:lineRule="auto"/>
              <w:jc w:val="center"/>
              <w:rPr>
                <w:rFonts w:asciiTheme="minorBidi" w:hAnsiTheme="minorBidi"/>
                <w:b/>
                <w:bCs/>
                <w:color w:val="000000"/>
                <w:sz w:val="20"/>
                <w:szCs w:val="20"/>
              </w:rPr>
            </w:pPr>
            <w:r w:rsidRPr="0067229D">
              <w:rPr>
                <w:rFonts w:asciiTheme="minorBidi" w:hAnsiTheme="minorBidi"/>
                <w:b/>
                <w:bCs/>
                <w:color w:val="000000"/>
                <w:sz w:val="20"/>
                <w:szCs w:val="20"/>
              </w:rPr>
              <w:t>Total</w:t>
            </w:r>
          </w:p>
        </w:tc>
        <w:tc>
          <w:tcPr>
            <w:tcW w:w="1660" w:type="dxa"/>
            <w:tcBorders>
              <w:top w:val="nil"/>
              <w:left w:val="nil"/>
              <w:bottom w:val="single" w:sz="8" w:space="0" w:color="auto"/>
              <w:right w:val="single" w:sz="4" w:space="0" w:color="auto"/>
            </w:tcBorders>
            <w:shd w:val="clear" w:color="auto" w:fill="auto"/>
            <w:noWrap/>
            <w:vAlign w:val="center"/>
            <w:hideMark/>
          </w:tcPr>
          <w:p w14:paraId="584B48C2" w14:textId="77777777" w:rsidR="00C079F4" w:rsidRPr="0067229D" w:rsidRDefault="00C079F4" w:rsidP="00791BB5">
            <w:pPr>
              <w:spacing w:after="0" w:line="240" w:lineRule="auto"/>
              <w:jc w:val="center"/>
              <w:rPr>
                <w:rFonts w:asciiTheme="minorBidi" w:hAnsiTheme="minorBidi"/>
                <w:b/>
                <w:bCs/>
                <w:sz w:val="20"/>
                <w:szCs w:val="20"/>
              </w:rPr>
            </w:pPr>
            <w:r w:rsidRPr="0067229D">
              <w:rPr>
                <w:rFonts w:asciiTheme="minorBidi" w:hAnsiTheme="minorBidi"/>
                <w:b/>
                <w:bCs/>
                <w:sz w:val="20"/>
                <w:szCs w:val="20"/>
              </w:rPr>
              <w:t>140</w:t>
            </w:r>
          </w:p>
        </w:tc>
        <w:tc>
          <w:tcPr>
            <w:tcW w:w="1500" w:type="dxa"/>
            <w:tcBorders>
              <w:top w:val="nil"/>
              <w:left w:val="nil"/>
              <w:bottom w:val="single" w:sz="4" w:space="0" w:color="auto"/>
              <w:right w:val="single" w:sz="4" w:space="0" w:color="auto"/>
            </w:tcBorders>
            <w:shd w:val="clear" w:color="auto" w:fill="auto"/>
            <w:noWrap/>
            <w:vAlign w:val="center"/>
            <w:hideMark/>
          </w:tcPr>
          <w:p w14:paraId="5B33100B"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100</w:t>
            </w:r>
          </w:p>
        </w:tc>
      </w:tr>
    </w:tbl>
    <w:p w14:paraId="56B0B9B4" w14:textId="77777777" w:rsidR="00C079F4" w:rsidRPr="00E1542C" w:rsidRDefault="00C079F4" w:rsidP="00C079F4">
      <w:pPr>
        <w:spacing w:after="0"/>
        <w:rPr>
          <w:rFonts w:asciiTheme="minorBidi" w:hAnsiTheme="minorBidi"/>
          <w:bCs/>
          <w:sz w:val="14"/>
        </w:rPr>
      </w:pPr>
    </w:p>
    <w:p w14:paraId="54D10DA0" w14:textId="77777777" w:rsidR="00C079F4" w:rsidRDefault="00C079F4" w:rsidP="00C079F4">
      <w:pPr>
        <w:spacing w:after="0"/>
        <w:rPr>
          <w:rFonts w:asciiTheme="minorBidi" w:hAnsiTheme="minorBidi"/>
          <w:bCs/>
        </w:rPr>
      </w:pPr>
      <w:r w:rsidRPr="00E1542C">
        <w:rPr>
          <w:rFonts w:asciiTheme="minorBidi" w:hAnsiTheme="minorBidi"/>
          <w:bCs/>
        </w:rPr>
        <w:t>In the pie chart the Educational Level of the respondents are shown below.</w:t>
      </w:r>
    </w:p>
    <w:p w14:paraId="730487CB" w14:textId="77777777" w:rsidR="00C079F4" w:rsidRPr="00E1542C" w:rsidRDefault="00C079F4" w:rsidP="00C079F4">
      <w:pPr>
        <w:spacing w:after="0"/>
        <w:rPr>
          <w:rFonts w:asciiTheme="minorBidi" w:hAnsiTheme="minorBidi"/>
          <w:bCs/>
        </w:rPr>
      </w:pPr>
    </w:p>
    <w:p w14:paraId="0FDA5A54" w14:textId="77777777" w:rsidR="00C079F4" w:rsidRPr="00E1542C" w:rsidRDefault="00C079F4" w:rsidP="00C079F4">
      <w:pPr>
        <w:spacing w:after="0"/>
        <w:jc w:val="center"/>
        <w:rPr>
          <w:rFonts w:asciiTheme="minorBidi" w:hAnsiTheme="minorBidi"/>
        </w:rPr>
      </w:pPr>
      <w:r w:rsidRPr="00E1542C">
        <w:rPr>
          <w:rFonts w:asciiTheme="minorBidi" w:hAnsiTheme="minorBidi"/>
          <w:noProof/>
        </w:rPr>
        <w:drawing>
          <wp:inline distT="0" distB="0" distL="0" distR="0" wp14:anchorId="37217C63" wp14:editId="1AADB8F6">
            <wp:extent cx="4688205" cy="2375535"/>
            <wp:effectExtent l="0" t="0" r="17145" b="571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6C80B6D" w14:textId="77777777" w:rsidR="00C079F4" w:rsidRPr="00E1542C" w:rsidRDefault="00C079F4" w:rsidP="00C079F4">
      <w:pPr>
        <w:pStyle w:val="Caption"/>
        <w:jc w:val="center"/>
        <w:rPr>
          <w:rFonts w:asciiTheme="minorBidi" w:hAnsiTheme="minorBidi" w:cstheme="minorBidi"/>
        </w:rPr>
      </w:pPr>
      <w:bookmarkStart w:id="92" w:name="_Toc80693542"/>
      <w:r>
        <w:t xml:space="preserve">Figure </w:t>
      </w:r>
      <w:r>
        <w:fldChar w:fldCharType="begin"/>
      </w:r>
      <w:r>
        <w:instrText xml:space="preserve"> STYLEREF 1 \s </w:instrText>
      </w:r>
      <w:r>
        <w:fldChar w:fldCharType="separate"/>
      </w:r>
      <w:r>
        <w:rPr>
          <w:noProof/>
          <w:cs/>
        </w:rPr>
        <w:t>‎</w:t>
      </w:r>
      <w:r>
        <w:rPr>
          <w:noProof/>
        </w:rPr>
        <w:t>3</w:t>
      </w:r>
      <w:r>
        <w:rPr>
          <w:noProof/>
        </w:rPr>
        <w:fldChar w:fldCharType="end"/>
      </w:r>
      <w:r>
        <w:t>.</w:t>
      </w:r>
      <w:r>
        <w:fldChar w:fldCharType="begin"/>
      </w:r>
      <w:r>
        <w:instrText xml:space="preserve"> SEQ Figure \* ARABIC \s 1 </w:instrText>
      </w:r>
      <w:r>
        <w:fldChar w:fldCharType="separate"/>
      </w:r>
      <w:r>
        <w:rPr>
          <w:noProof/>
        </w:rPr>
        <w:t>3</w:t>
      </w:r>
      <w:r>
        <w:rPr>
          <w:noProof/>
        </w:rPr>
        <w:fldChar w:fldCharType="end"/>
      </w:r>
      <w:r>
        <w:t xml:space="preserve">: </w:t>
      </w:r>
      <w:r w:rsidRPr="00E1542C">
        <w:rPr>
          <w:rFonts w:asciiTheme="minorBidi" w:hAnsiTheme="minorBidi" w:cstheme="minorBidi"/>
        </w:rPr>
        <w:t>Educational Level of the Respondents.</w:t>
      </w:r>
      <w:bookmarkEnd w:id="92"/>
    </w:p>
    <w:p w14:paraId="036B364F" w14:textId="77777777" w:rsidR="00C079F4" w:rsidRPr="00E1542C" w:rsidRDefault="00C079F4" w:rsidP="00C079F4">
      <w:pPr>
        <w:pStyle w:val="Heading3"/>
        <w:rPr>
          <w:rFonts w:asciiTheme="minorBidi" w:hAnsiTheme="minorBidi" w:cstheme="minorBidi"/>
          <w:lang w:eastAsia="zh-CN"/>
        </w:rPr>
      </w:pPr>
      <w:bookmarkStart w:id="93" w:name="_Toc80693148"/>
      <w:r w:rsidRPr="00E1542C">
        <w:rPr>
          <w:rFonts w:asciiTheme="minorBidi" w:hAnsiTheme="minorBidi" w:cstheme="minorBidi"/>
          <w:lang w:eastAsia="zh-CN"/>
        </w:rPr>
        <w:t>Marital Status of the Respondents</w:t>
      </w:r>
      <w:bookmarkEnd w:id="93"/>
    </w:p>
    <w:p w14:paraId="430F22C8" w14:textId="77777777" w:rsidR="00C079F4" w:rsidRDefault="00C079F4" w:rsidP="00C079F4">
      <w:pPr>
        <w:tabs>
          <w:tab w:val="left" w:pos="810"/>
          <w:tab w:val="left" w:pos="4680"/>
        </w:tabs>
        <w:spacing w:after="0"/>
        <w:jc w:val="both"/>
        <w:rPr>
          <w:rFonts w:asciiTheme="minorBidi" w:hAnsiTheme="minorBidi"/>
        </w:rPr>
      </w:pPr>
    </w:p>
    <w:p w14:paraId="36B62155" w14:textId="77777777"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Field survey reveals that 96% of the respondents were married whereas, only 04% were unmarried. </w:t>
      </w:r>
      <w:r w:rsidRPr="00193D87">
        <w:rPr>
          <w:rFonts w:asciiTheme="minorBidi" w:hAnsiTheme="minorBidi"/>
          <w:b/>
        </w:rPr>
        <w:t>Table 3</w:t>
      </w:r>
      <w:r>
        <w:rPr>
          <w:rFonts w:asciiTheme="minorBidi" w:hAnsiTheme="minorBidi"/>
          <w:b/>
        </w:rPr>
        <w:t>.</w:t>
      </w:r>
      <w:r w:rsidRPr="00193D87">
        <w:rPr>
          <w:rFonts w:asciiTheme="minorBidi" w:hAnsiTheme="minorBidi"/>
          <w:b/>
        </w:rPr>
        <w:t>5</w:t>
      </w:r>
      <w:r w:rsidRPr="00193D87">
        <w:rPr>
          <w:rFonts w:asciiTheme="minorBidi" w:hAnsiTheme="minorBidi"/>
        </w:rPr>
        <w:t xml:space="preserve"> indicates the Marital Status of the respondents.</w:t>
      </w:r>
      <w:r w:rsidRPr="00E1542C">
        <w:rPr>
          <w:rFonts w:asciiTheme="minorBidi" w:hAnsiTheme="minorBidi"/>
        </w:rPr>
        <w:t xml:space="preserve"> </w:t>
      </w:r>
    </w:p>
    <w:p w14:paraId="04298915" w14:textId="77777777" w:rsidR="00C079F4" w:rsidRPr="00E1542C" w:rsidRDefault="00C079F4" w:rsidP="00C079F4">
      <w:pPr>
        <w:spacing w:after="0"/>
        <w:rPr>
          <w:rFonts w:asciiTheme="minorBidi" w:hAnsiTheme="minorBidi"/>
        </w:rPr>
      </w:pPr>
    </w:p>
    <w:p w14:paraId="487C9DE1" w14:textId="77777777" w:rsidR="00C079F4" w:rsidRPr="00E1542C" w:rsidRDefault="00C079F4" w:rsidP="00C079F4">
      <w:pPr>
        <w:pStyle w:val="Caption"/>
        <w:jc w:val="center"/>
        <w:rPr>
          <w:rFonts w:asciiTheme="minorBidi" w:hAnsiTheme="minorBidi" w:cstheme="minorBidi"/>
        </w:rPr>
      </w:pPr>
      <w:bookmarkStart w:id="94" w:name="_Toc61083708"/>
      <w:r>
        <w:t xml:space="preserve">Table </w:t>
      </w:r>
      <w:r>
        <w:fldChar w:fldCharType="begin"/>
      </w:r>
      <w:r>
        <w:instrText xml:space="preserve"> STYLEREF 1 \s </w:instrText>
      </w:r>
      <w:r>
        <w:fldChar w:fldCharType="separate"/>
      </w:r>
      <w:r>
        <w:rPr>
          <w:noProof/>
          <w:cs/>
        </w:rPr>
        <w:t>‎</w:t>
      </w:r>
      <w:r>
        <w:rPr>
          <w:noProof/>
        </w:rPr>
        <w:t>3</w:t>
      </w:r>
      <w:r>
        <w:rPr>
          <w:noProof/>
        </w:rPr>
        <w:fldChar w:fldCharType="end"/>
      </w:r>
      <w:r>
        <w:noBreakHyphen/>
      </w:r>
      <w:r>
        <w:fldChar w:fldCharType="begin"/>
      </w:r>
      <w:r>
        <w:instrText xml:space="preserve"> SEQ Table \* ARABIC \s 1 </w:instrText>
      </w:r>
      <w:r>
        <w:fldChar w:fldCharType="separate"/>
      </w:r>
      <w:r>
        <w:rPr>
          <w:noProof/>
        </w:rPr>
        <w:t>5</w:t>
      </w:r>
      <w:r>
        <w:rPr>
          <w:noProof/>
        </w:rPr>
        <w:fldChar w:fldCharType="end"/>
      </w:r>
      <w:r>
        <w:t xml:space="preserve">: </w:t>
      </w:r>
      <w:r w:rsidRPr="00E1542C">
        <w:rPr>
          <w:rFonts w:asciiTheme="minorBidi" w:hAnsiTheme="minorBidi" w:cstheme="minorBidi"/>
        </w:rPr>
        <w:t>Marital Status of the Respondents</w:t>
      </w:r>
      <w:bookmarkEnd w:id="94"/>
    </w:p>
    <w:tbl>
      <w:tblPr>
        <w:tblW w:w="7760" w:type="dxa"/>
        <w:jc w:val="center"/>
        <w:tblLook w:val="04A0" w:firstRow="1" w:lastRow="0" w:firstColumn="1" w:lastColumn="0" w:noHBand="0" w:noVBand="1"/>
      </w:tblPr>
      <w:tblGrid>
        <w:gridCol w:w="985"/>
        <w:gridCol w:w="3615"/>
        <w:gridCol w:w="1660"/>
        <w:gridCol w:w="1500"/>
      </w:tblGrid>
      <w:tr w:rsidR="00C079F4" w:rsidRPr="0067229D" w14:paraId="518D12EF" w14:textId="77777777" w:rsidTr="00791BB5">
        <w:trPr>
          <w:trHeight w:val="20"/>
          <w:jc w:val="center"/>
        </w:trPr>
        <w:tc>
          <w:tcPr>
            <w:tcW w:w="9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C1A3DE" w14:textId="77777777" w:rsidR="00C079F4" w:rsidRPr="0067229D" w:rsidRDefault="00C079F4" w:rsidP="00791BB5">
            <w:pPr>
              <w:spacing w:after="0" w:line="240" w:lineRule="auto"/>
              <w:jc w:val="center"/>
              <w:rPr>
                <w:rFonts w:asciiTheme="minorBidi" w:hAnsiTheme="minorBidi"/>
                <w:b/>
                <w:bCs/>
                <w:color w:val="000000"/>
                <w:sz w:val="20"/>
                <w:szCs w:val="20"/>
              </w:rPr>
            </w:pPr>
            <w:r w:rsidRPr="0067229D">
              <w:rPr>
                <w:rFonts w:asciiTheme="minorBidi" w:hAnsiTheme="minorBidi"/>
                <w:b/>
                <w:bCs/>
                <w:color w:val="000000"/>
                <w:sz w:val="20"/>
                <w:szCs w:val="20"/>
              </w:rPr>
              <w:t xml:space="preserve">Sr. No. </w:t>
            </w:r>
          </w:p>
        </w:tc>
        <w:tc>
          <w:tcPr>
            <w:tcW w:w="3615" w:type="dxa"/>
            <w:tcBorders>
              <w:top w:val="single" w:sz="4" w:space="0" w:color="auto"/>
              <w:left w:val="nil"/>
              <w:bottom w:val="single" w:sz="4" w:space="0" w:color="auto"/>
              <w:right w:val="single" w:sz="4" w:space="0" w:color="auto"/>
            </w:tcBorders>
            <w:shd w:val="clear" w:color="auto" w:fill="auto"/>
            <w:noWrap/>
            <w:vAlign w:val="bottom"/>
            <w:hideMark/>
          </w:tcPr>
          <w:p w14:paraId="72B86166" w14:textId="77777777" w:rsidR="00C079F4" w:rsidRPr="0067229D" w:rsidRDefault="00C079F4" w:rsidP="00791BB5">
            <w:pPr>
              <w:spacing w:after="0" w:line="240" w:lineRule="auto"/>
              <w:jc w:val="center"/>
              <w:rPr>
                <w:rFonts w:asciiTheme="minorBidi" w:hAnsiTheme="minorBidi"/>
                <w:b/>
                <w:bCs/>
                <w:color w:val="000000"/>
                <w:sz w:val="20"/>
                <w:szCs w:val="20"/>
              </w:rPr>
            </w:pPr>
            <w:r w:rsidRPr="0067229D">
              <w:rPr>
                <w:rFonts w:asciiTheme="minorBidi" w:hAnsiTheme="minorBidi"/>
                <w:b/>
                <w:bCs/>
                <w:color w:val="000000"/>
                <w:sz w:val="20"/>
                <w:szCs w:val="20"/>
              </w:rPr>
              <w:t xml:space="preserve">Marital Status </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267D79AC" w14:textId="77777777" w:rsidR="00C079F4" w:rsidRPr="0067229D" w:rsidRDefault="00C079F4" w:rsidP="00791BB5">
            <w:pPr>
              <w:spacing w:after="0" w:line="240" w:lineRule="auto"/>
              <w:jc w:val="center"/>
              <w:rPr>
                <w:rFonts w:asciiTheme="minorBidi" w:hAnsiTheme="minorBidi"/>
                <w:b/>
                <w:bCs/>
                <w:sz w:val="20"/>
                <w:szCs w:val="20"/>
              </w:rPr>
            </w:pPr>
            <w:r w:rsidRPr="0067229D">
              <w:rPr>
                <w:rFonts w:asciiTheme="minorBidi" w:hAnsiTheme="minorBidi"/>
                <w:b/>
                <w:bCs/>
                <w:sz w:val="20"/>
                <w:szCs w:val="20"/>
              </w:rPr>
              <w:t xml:space="preserve">Number </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36B17973" w14:textId="77777777" w:rsidR="00C079F4" w:rsidRPr="0067229D" w:rsidRDefault="00C079F4" w:rsidP="00791BB5">
            <w:pPr>
              <w:spacing w:after="0" w:line="240" w:lineRule="auto"/>
              <w:jc w:val="center"/>
              <w:rPr>
                <w:rFonts w:asciiTheme="minorBidi" w:hAnsiTheme="minorBidi"/>
                <w:b/>
                <w:bCs/>
                <w:color w:val="000000"/>
                <w:sz w:val="20"/>
                <w:szCs w:val="20"/>
              </w:rPr>
            </w:pPr>
            <w:r w:rsidRPr="0067229D">
              <w:rPr>
                <w:rFonts w:asciiTheme="minorBidi" w:hAnsiTheme="minorBidi"/>
                <w:b/>
                <w:bCs/>
                <w:color w:val="000000"/>
                <w:sz w:val="20"/>
                <w:szCs w:val="20"/>
              </w:rPr>
              <w:t>Percentage</w:t>
            </w:r>
          </w:p>
        </w:tc>
      </w:tr>
      <w:tr w:rsidR="00C079F4" w:rsidRPr="0067229D" w14:paraId="2A75D3E5" w14:textId="77777777" w:rsidTr="00791BB5">
        <w:trPr>
          <w:trHeight w:val="20"/>
          <w:jc w:val="center"/>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2C1C32B7"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1</w:t>
            </w:r>
          </w:p>
        </w:tc>
        <w:tc>
          <w:tcPr>
            <w:tcW w:w="3615" w:type="dxa"/>
            <w:tcBorders>
              <w:top w:val="nil"/>
              <w:left w:val="nil"/>
              <w:bottom w:val="single" w:sz="4" w:space="0" w:color="auto"/>
              <w:right w:val="single" w:sz="4" w:space="0" w:color="auto"/>
            </w:tcBorders>
            <w:shd w:val="clear" w:color="auto" w:fill="auto"/>
            <w:noWrap/>
            <w:vAlign w:val="bottom"/>
            <w:hideMark/>
          </w:tcPr>
          <w:p w14:paraId="50D272CB" w14:textId="77777777" w:rsidR="00C079F4" w:rsidRPr="0067229D" w:rsidRDefault="00C079F4" w:rsidP="00791BB5">
            <w:pPr>
              <w:spacing w:after="0" w:line="240" w:lineRule="auto"/>
              <w:rPr>
                <w:rFonts w:asciiTheme="minorBidi" w:hAnsiTheme="minorBidi"/>
                <w:color w:val="000000"/>
                <w:sz w:val="20"/>
                <w:szCs w:val="20"/>
              </w:rPr>
            </w:pPr>
            <w:r w:rsidRPr="0067229D">
              <w:rPr>
                <w:rFonts w:asciiTheme="minorBidi" w:hAnsiTheme="minorBidi"/>
                <w:color w:val="000000"/>
                <w:sz w:val="20"/>
                <w:szCs w:val="20"/>
              </w:rPr>
              <w:t xml:space="preserve">Married </w:t>
            </w:r>
          </w:p>
        </w:tc>
        <w:tc>
          <w:tcPr>
            <w:tcW w:w="1660" w:type="dxa"/>
            <w:tcBorders>
              <w:top w:val="nil"/>
              <w:left w:val="nil"/>
              <w:bottom w:val="single" w:sz="4" w:space="0" w:color="auto"/>
              <w:right w:val="single" w:sz="4" w:space="0" w:color="auto"/>
            </w:tcBorders>
            <w:shd w:val="clear" w:color="auto" w:fill="auto"/>
            <w:noWrap/>
            <w:vAlign w:val="bottom"/>
            <w:hideMark/>
          </w:tcPr>
          <w:p w14:paraId="348AA732" w14:textId="77777777" w:rsidR="00C079F4" w:rsidRPr="0067229D" w:rsidRDefault="00C079F4" w:rsidP="00791BB5">
            <w:pPr>
              <w:spacing w:after="0" w:line="240" w:lineRule="auto"/>
              <w:jc w:val="center"/>
              <w:rPr>
                <w:rFonts w:asciiTheme="minorBidi" w:hAnsiTheme="minorBidi"/>
                <w:sz w:val="20"/>
                <w:szCs w:val="20"/>
              </w:rPr>
            </w:pPr>
            <w:r w:rsidRPr="0067229D">
              <w:rPr>
                <w:rFonts w:asciiTheme="minorBidi" w:hAnsiTheme="minorBidi"/>
                <w:sz w:val="20"/>
                <w:szCs w:val="20"/>
              </w:rPr>
              <w:t>134</w:t>
            </w:r>
          </w:p>
        </w:tc>
        <w:tc>
          <w:tcPr>
            <w:tcW w:w="1500" w:type="dxa"/>
            <w:tcBorders>
              <w:top w:val="nil"/>
              <w:left w:val="nil"/>
              <w:bottom w:val="single" w:sz="4" w:space="0" w:color="auto"/>
              <w:right w:val="single" w:sz="4" w:space="0" w:color="auto"/>
            </w:tcBorders>
            <w:shd w:val="clear" w:color="auto" w:fill="auto"/>
            <w:noWrap/>
            <w:vAlign w:val="center"/>
            <w:hideMark/>
          </w:tcPr>
          <w:p w14:paraId="463CEDA6"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96</w:t>
            </w:r>
          </w:p>
        </w:tc>
      </w:tr>
      <w:tr w:rsidR="00C079F4" w:rsidRPr="0067229D" w14:paraId="6FA43752" w14:textId="77777777" w:rsidTr="00791BB5">
        <w:trPr>
          <w:trHeight w:val="20"/>
          <w:jc w:val="center"/>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054EC2D3"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2</w:t>
            </w:r>
          </w:p>
        </w:tc>
        <w:tc>
          <w:tcPr>
            <w:tcW w:w="3615" w:type="dxa"/>
            <w:tcBorders>
              <w:top w:val="nil"/>
              <w:left w:val="nil"/>
              <w:bottom w:val="single" w:sz="4" w:space="0" w:color="auto"/>
              <w:right w:val="single" w:sz="4" w:space="0" w:color="auto"/>
            </w:tcBorders>
            <w:shd w:val="clear" w:color="auto" w:fill="auto"/>
            <w:noWrap/>
            <w:vAlign w:val="bottom"/>
            <w:hideMark/>
          </w:tcPr>
          <w:p w14:paraId="3994C8D5" w14:textId="77777777" w:rsidR="00C079F4" w:rsidRPr="0067229D" w:rsidRDefault="00C079F4" w:rsidP="00791BB5">
            <w:pPr>
              <w:spacing w:after="0" w:line="240" w:lineRule="auto"/>
              <w:rPr>
                <w:rFonts w:asciiTheme="minorBidi" w:hAnsiTheme="minorBidi"/>
                <w:color w:val="000000"/>
                <w:sz w:val="20"/>
                <w:szCs w:val="20"/>
              </w:rPr>
            </w:pPr>
            <w:r w:rsidRPr="0067229D">
              <w:rPr>
                <w:rFonts w:asciiTheme="minorBidi" w:hAnsiTheme="minorBidi"/>
                <w:color w:val="000000"/>
                <w:sz w:val="20"/>
                <w:szCs w:val="20"/>
              </w:rPr>
              <w:t xml:space="preserve">Un-Married </w:t>
            </w:r>
          </w:p>
        </w:tc>
        <w:tc>
          <w:tcPr>
            <w:tcW w:w="1660" w:type="dxa"/>
            <w:tcBorders>
              <w:top w:val="nil"/>
              <w:left w:val="nil"/>
              <w:bottom w:val="single" w:sz="4" w:space="0" w:color="auto"/>
              <w:right w:val="single" w:sz="4" w:space="0" w:color="auto"/>
            </w:tcBorders>
            <w:shd w:val="clear" w:color="auto" w:fill="auto"/>
            <w:noWrap/>
            <w:vAlign w:val="bottom"/>
            <w:hideMark/>
          </w:tcPr>
          <w:p w14:paraId="1BE9655A" w14:textId="77777777" w:rsidR="00C079F4" w:rsidRPr="0067229D" w:rsidRDefault="00C079F4" w:rsidP="00791BB5">
            <w:pPr>
              <w:spacing w:after="0" w:line="240" w:lineRule="auto"/>
              <w:jc w:val="center"/>
              <w:rPr>
                <w:rFonts w:asciiTheme="minorBidi" w:hAnsiTheme="minorBidi"/>
                <w:sz w:val="20"/>
                <w:szCs w:val="20"/>
              </w:rPr>
            </w:pPr>
            <w:r w:rsidRPr="0067229D">
              <w:rPr>
                <w:rFonts w:asciiTheme="minorBidi" w:hAnsiTheme="minorBidi"/>
                <w:sz w:val="20"/>
                <w:szCs w:val="20"/>
              </w:rPr>
              <w:t>6</w:t>
            </w:r>
          </w:p>
        </w:tc>
        <w:tc>
          <w:tcPr>
            <w:tcW w:w="1500" w:type="dxa"/>
            <w:tcBorders>
              <w:top w:val="nil"/>
              <w:left w:val="nil"/>
              <w:bottom w:val="single" w:sz="4" w:space="0" w:color="auto"/>
              <w:right w:val="single" w:sz="4" w:space="0" w:color="auto"/>
            </w:tcBorders>
            <w:shd w:val="clear" w:color="auto" w:fill="auto"/>
            <w:noWrap/>
            <w:vAlign w:val="center"/>
            <w:hideMark/>
          </w:tcPr>
          <w:p w14:paraId="63E1FC98"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4</w:t>
            </w:r>
          </w:p>
        </w:tc>
      </w:tr>
      <w:tr w:rsidR="00C079F4" w:rsidRPr="0067229D" w14:paraId="5F37CC63" w14:textId="77777777" w:rsidTr="00791BB5">
        <w:trPr>
          <w:trHeight w:val="20"/>
          <w:jc w:val="center"/>
        </w:trPr>
        <w:tc>
          <w:tcPr>
            <w:tcW w:w="46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B3868" w14:textId="77777777" w:rsidR="00C079F4" w:rsidRPr="0067229D" w:rsidRDefault="00C079F4" w:rsidP="00791BB5">
            <w:pPr>
              <w:spacing w:after="0" w:line="240" w:lineRule="auto"/>
              <w:jc w:val="center"/>
              <w:rPr>
                <w:rFonts w:asciiTheme="minorBidi" w:hAnsiTheme="minorBidi"/>
                <w:b/>
                <w:bCs/>
                <w:color w:val="000000"/>
                <w:sz w:val="20"/>
                <w:szCs w:val="20"/>
              </w:rPr>
            </w:pPr>
            <w:r w:rsidRPr="0067229D">
              <w:rPr>
                <w:rFonts w:asciiTheme="minorBidi" w:hAnsiTheme="minorBidi"/>
                <w:b/>
                <w:bCs/>
                <w:color w:val="000000"/>
                <w:sz w:val="20"/>
                <w:szCs w:val="20"/>
              </w:rPr>
              <w:t xml:space="preserve">Total </w:t>
            </w:r>
          </w:p>
        </w:tc>
        <w:tc>
          <w:tcPr>
            <w:tcW w:w="1660" w:type="dxa"/>
            <w:tcBorders>
              <w:top w:val="nil"/>
              <w:left w:val="nil"/>
              <w:bottom w:val="single" w:sz="4" w:space="0" w:color="auto"/>
              <w:right w:val="single" w:sz="4" w:space="0" w:color="auto"/>
            </w:tcBorders>
            <w:shd w:val="clear" w:color="auto" w:fill="auto"/>
            <w:noWrap/>
            <w:vAlign w:val="bottom"/>
            <w:hideMark/>
          </w:tcPr>
          <w:p w14:paraId="1FDFABC0" w14:textId="77777777" w:rsidR="00C079F4" w:rsidRPr="0067229D" w:rsidRDefault="00C079F4" w:rsidP="00791BB5">
            <w:pPr>
              <w:spacing w:after="0" w:line="240" w:lineRule="auto"/>
              <w:jc w:val="center"/>
              <w:rPr>
                <w:rFonts w:asciiTheme="minorBidi" w:hAnsiTheme="minorBidi"/>
                <w:b/>
                <w:bCs/>
                <w:sz w:val="20"/>
                <w:szCs w:val="20"/>
              </w:rPr>
            </w:pPr>
            <w:r w:rsidRPr="0067229D">
              <w:rPr>
                <w:rFonts w:asciiTheme="minorBidi" w:hAnsiTheme="minorBidi"/>
                <w:b/>
                <w:bCs/>
                <w:sz w:val="20"/>
                <w:szCs w:val="20"/>
              </w:rPr>
              <w:t>140</w:t>
            </w:r>
          </w:p>
        </w:tc>
        <w:tc>
          <w:tcPr>
            <w:tcW w:w="1500" w:type="dxa"/>
            <w:tcBorders>
              <w:top w:val="nil"/>
              <w:left w:val="nil"/>
              <w:bottom w:val="single" w:sz="4" w:space="0" w:color="auto"/>
              <w:right w:val="single" w:sz="4" w:space="0" w:color="auto"/>
            </w:tcBorders>
            <w:shd w:val="clear" w:color="auto" w:fill="auto"/>
            <w:noWrap/>
            <w:vAlign w:val="center"/>
            <w:hideMark/>
          </w:tcPr>
          <w:p w14:paraId="62CCA08A"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100</w:t>
            </w:r>
          </w:p>
        </w:tc>
      </w:tr>
    </w:tbl>
    <w:p w14:paraId="7AA8CE46" w14:textId="77777777" w:rsidR="00C079F4" w:rsidRPr="00E1542C" w:rsidRDefault="00C079F4" w:rsidP="00C079F4">
      <w:pPr>
        <w:spacing w:after="0"/>
        <w:rPr>
          <w:rFonts w:asciiTheme="minorBidi" w:hAnsiTheme="minorBidi"/>
          <w:bCs/>
          <w:sz w:val="12"/>
        </w:rPr>
      </w:pPr>
    </w:p>
    <w:p w14:paraId="38FE4B3E" w14:textId="77777777" w:rsidR="00C079F4" w:rsidRPr="00E1542C" w:rsidRDefault="00C079F4" w:rsidP="00C079F4">
      <w:pPr>
        <w:spacing w:after="0"/>
        <w:rPr>
          <w:rFonts w:asciiTheme="minorBidi" w:hAnsiTheme="minorBidi"/>
          <w:bCs/>
        </w:rPr>
      </w:pPr>
      <w:r w:rsidRPr="00E1542C">
        <w:rPr>
          <w:rFonts w:asciiTheme="minorBidi" w:hAnsiTheme="minorBidi"/>
          <w:bCs/>
        </w:rPr>
        <w:t>In the pie chart the Marital Status of the respondents is shown below.</w:t>
      </w:r>
    </w:p>
    <w:p w14:paraId="0E994E16" w14:textId="77777777" w:rsidR="00C079F4" w:rsidRPr="00E1542C" w:rsidRDefault="00C079F4" w:rsidP="00C079F4">
      <w:pPr>
        <w:spacing w:after="0"/>
        <w:jc w:val="center"/>
        <w:rPr>
          <w:rFonts w:asciiTheme="minorBidi" w:hAnsiTheme="minorBidi"/>
        </w:rPr>
      </w:pPr>
      <w:r w:rsidRPr="00E1542C">
        <w:rPr>
          <w:rFonts w:asciiTheme="minorBidi" w:hAnsiTheme="minorBidi"/>
          <w:noProof/>
        </w:rPr>
        <w:lastRenderedPageBreak/>
        <w:drawing>
          <wp:inline distT="0" distB="0" distL="0" distR="0" wp14:anchorId="159D646D" wp14:editId="52225FC5">
            <wp:extent cx="4869180" cy="2435962"/>
            <wp:effectExtent l="0" t="0" r="7620" b="2540"/>
            <wp:docPr id="2056" name="Chart 20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A555D30" w14:textId="77777777" w:rsidR="00C079F4" w:rsidRDefault="00C079F4" w:rsidP="00C079F4">
      <w:pPr>
        <w:pStyle w:val="Caption"/>
        <w:jc w:val="center"/>
        <w:rPr>
          <w:rFonts w:asciiTheme="minorBidi" w:hAnsiTheme="minorBidi" w:cstheme="minorBidi"/>
        </w:rPr>
      </w:pPr>
      <w:bookmarkStart w:id="95" w:name="_Toc80693543"/>
      <w:r>
        <w:t xml:space="preserve">Figure </w:t>
      </w:r>
      <w:r>
        <w:fldChar w:fldCharType="begin"/>
      </w:r>
      <w:r>
        <w:instrText xml:space="preserve"> STYLEREF 1 \s </w:instrText>
      </w:r>
      <w:r>
        <w:fldChar w:fldCharType="separate"/>
      </w:r>
      <w:r>
        <w:rPr>
          <w:noProof/>
          <w:cs/>
        </w:rPr>
        <w:t>‎</w:t>
      </w:r>
      <w:r>
        <w:rPr>
          <w:noProof/>
        </w:rPr>
        <w:t>3</w:t>
      </w:r>
      <w:r>
        <w:rPr>
          <w:noProof/>
        </w:rPr>
        <w:fldChar w:fldCharType="end"/>
      </w:r>
      <w:r>
        <w:t>.</w:t>
      </w:r>
      <w:r>
        <w:fldChar w:fldCharType="begin"/>
      </w:r>
      <w:r>
        <w:instrText xml:space="preserve"> SEQ Figure \* ARABIC \s 1 </w:instrText>
      </w:r>
      <w:r>
        <w:fldChar w:fldCharType="separate"/>
      </w:r>
      <w:r>
        <w:rPr>
          <w:noProof/>
        </w:rPr>
        <w:t>4</w:t>
      </w:r>
      <w:r>
        <w:rPr>
          <w:noProof/>
        </w:rPr>
        <w:fldChar w:fldCharType="end"/>
      </w:r>
      <w:r>
        <w:t xml:space="preserve">: </w:t>
      </w:r>
      <w:r w:rsidRPr="00E1542C">
        <w:rPr>
          <w:rFonts w:asciiTheme="minorBidi" w:hAnsiTheme="minorBidi" w:cstheme="minorBidi"/>
        </w:rPr>
        <w:t>Educa</w:t>
      </w:r>
      <w:r>
        <w:rPr>
          <w:rFonts w:asciiTheme="minorBidi" w:hAnsiTheme="minorBidi" w:cstheme="minorBidi"/>
        </w:rPr>
        <w:t>tional Level of the Respondents</w:t>
      </w:r>
      <w:bookmarkEnd w:id="95"/>
    </w:p>
    <w:p w14:paraId="27E4C0F2" w14:textId="77777777" w:rsidR="00C079F4" w:rsidRPr="0067229D" w:rsidRDefault="00C079F4" w:rsidP="00C079F4"/>
    <w:p w14:paraId="0DCADAD6" w14:textId="77777777" w:rsidR="00C079F4" w:rsidRPr="00E1542C" w:rsidRDefault="00C079F4" w:rsidP="00C079F4">
      <w:pPr>
        <w:pStyle w:val="Heading3"/>
        <w:rPr>
          <w:rFonts w:asciiTheme="minorBidi" w:hAnsiTheme="minorBidi" w:cstheme="minorBidi"/>
          <w:lang w:eastAsia="zh-CN"/>
        </w:rPr>
      </w:pPr>
      <w:bookmarkStart w:id="96" w:name="_Toc80693149"/>
      <w:r w:rsidRPr="00E1542C">
        <w:rPr>
          <w:rFonts w:asciiTheme="minorBidi" w:hAnsiTheme="minorBidi" w:cstheme="minorBidi"/>
          <w:lang w:eastAsia="zh-CN"/>
        </w:rPr>
        <w:t>Gender wise Composition of the Respondent’s Households</w:t>
      </w:r>
      <w:bookmarkEnd w:id="96"/>
    </w:p>
    <w:p w14:paraId="3A39EBD4" w14:textId="77777777" w:rsidR="00C079F4" w:rsidRDefault="00C079F4" w:rsidP="00C079F4">
      <w:pPr>
        <w:tabs>
          <w:tab w:val="left" w:pos="810"/>
          <w:tab w:val="left" w:pos="4680"/>
        </w:tabs>
        <w:spacing w:after="0"/>
        <w:jc w:val="both"/>
        <w:rPr>
          <w:rFonts w:asciiTheme="minorBidi" w:hAnsiTheme="minorBidi"/>
        </w:rPr>
      </w:pPr>
    </w:p>
    <w:p w14:paraId="5B1904AC" w14:textId="77777777"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During the socioeconomic survey total 140 respondents were interviewed. Question was asked about the total family members of their families as well as gender of family membe</w:t>
      </w:r>
      <w:r w:rsidRPr="00193D87">
        <w:rPr>
          <w:rFonts w:asciiTheme="minorBidi" w:hAnsiTheme="minorBidi"/>
        </w:rPr>
        <w:t xml:space="preserve">rs. </w:t>
      </w:r>
      <w:r w:rsidRPr="00193D87">
        <w:rPr>
          <w:rFonts w:asciiTheme="minorBidi" w:hAnsiTheme="minorBidi"/>
          <w:b/>
        </w:rPr>
        <w:t>Table 3.6</w:t>
      </w:r>
      <w:r w:rsidRPr="00E1542C">
        <w:rPr>
          <w:rFonts w:asciiTheme="minorBidi" w:hAnsiTheme="minorBidi"/>
        </w:rPr>
        <w:t xml:space="preserve"> indicates the gender wise composition of the family members of the Respondents,</w:t>
      </w:r>
    </w:p>
    <w:p w14:paraId="69D52076" w14:textId="77777777" w:rsidR="00C079F4" w:rsidRPr="00E1542C" w:rsidRDefault="00C079F4" w:rsidP="00C079F4">
      <w:pPr>
        <w:spacing w:after="0"/>
        <w:jc w:val="both"/>
        <w:rPr>
          <w:rFonts w:asciiTheme="minorBidi" w:hAnsiTheme="minorBidi"/>
          <w:sz w:val="18"/>
        </w:rPr>
      </w:pPr>
    </w:p>
    <w:p w14:paraId="304B30E0" w14:textId="77777777" w:rsidR="00C079F4" w:rsidRPr="00E1542C" w:rsidRDefault="00C079F4" w:rsidP="00C079F4">
      <w:pPr>
        <w:pStyle w:val="Caption"/>
        <w:jc w:val="center"/>
        <w:rPr>
          <w:rFonts w:asciiTheme="minorBidi" w:hAnsiTheme="minorBidi" w:cstheme="minorBidi"/>
        </w:rPr>
      </w:pPr>
      <w:bookmarkStart w:id="97" w:name="_Toc61083709"/>
      <w:r>
        <w:t xml:space="preserve">Table </w:t>
      </w:r>
      <w:r>
        <w:fldChar w:fldCharType="begin"/>
      </w:r>
      <w:r>
        <w:instrText xml:space="preserve"> STYLEREF 1 \s </w:instrText>
      </w:r>
      <w:r>
        <w:fldChar w:fldCharType="separate"/>
      </w:r>
      <w:r>
        <w:rPr>
          <w:noProof/>
          <w:cs/>
        </w:rPr>
        <w:t>‎</w:t>
      </w:r>
      <w:r>
        <w:rPr>
          <w:noProof/>
        </w:rPr>
        <w:t>3</w:t>
      </w:r>
      <w:r>
        <w:rPr>
          <w:noProof/>
        </w:rPr>
        <w:fldChar w:fldCharType="end"/>
      </w:r>
      <w:r>
        <w:noBreakHyphen/>
      </w:r>
      <w:r>
        <w:fldChar w:fldCharType="begin"/>
      </w:r>
      <w:r>
        <w:instrText xml:space="preserve"> SEQ Table \* ARABIC \s 1 </w:instrText>
      </w:r>
      <w:r>
        <w:fldChar w:fldCharType="separate"/>
      </w:r>
      <w:r>
        <w:rPr>
          <w:noProof/>
        </w:rPr>
        <w:t>6</w:t>
      </w:r>
      <w:r>
        <w:rPr>
          <w:noProof/>
        </w:rPr>
        <w:fldChar w:fldCharType="end"/>
      </w:r>
      <w:r>
        <w:t xml:space="preserve">: </w:t>
      </w:r>
      <w:r w:rsidRPr="00E1542C">
        <w:rPr>
          <w:rFonts w:asciiTheme="minorBidi" w:hAnsiTheme="minorBidi" w:cstheme="minorBidi"/>
        </w:rPr>
        <w:t>Gender wise Composition of the Respondent’s HHs</w:t>
      </w:r>
      <w:bookmarkEnd w:id="97"/>
    </w:p>
    <w:tbl>
      <w:tblPr>
        <w:tblW w:w="7999" w:type="dxa"/>
        <w:jc w:val="center"/>
        <w:tblLook w:val="04A0" w:firstRow="1" w:lastRow="0" w:firstColumn="1" w:lastColumn="0" w:noHBand="0" w:noVBand="1"/>
      </w:tblPr>
      <w:tblGrid>
        <w:gridCol w:w="1048"/>
        <w:gridCol w:w="3780"/>
        <w:gridCol w:w="11"/>
        <w:gridCol w:w="1649"/>
        <w:gridCol w:w="11"/>
        <w:gridCol w:w="1489"/>
        <w:gridCol w:w="11"/>
      </w:tblGrid>
      <w:tr w:rsidR="00C079F4" w:rsidRPr="0067229D" w14:paraId="38660D60" w14:textId="77777777" w:rsidTr="00791BB5">
        <w:trPr>
          <w:gridAfter w:val="1"/>
          <w:wAfter w:w="11" w:type="dxa"/>
          <w:trHeight w:val="20"/>
          <w:jc w:val="center"/>
        </w:trPr>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ECB54" w14:textId="77777777" w:rsidR="00C079F4" w:rsidRPr="0067229D" w:rsidRDefault="00C079F4" w:rsidP="00791BB5">
            <w:pPr>
              <w:spacing w:after="0" w:line="240" w:lineRule="auto"/>
              <w:jc w:val="center"/>
              <w:rPr>
                <w:rFonts w:asciiTheme="minorBidi" w:hAnsiTheme="minorBidi"/>
                <w:b/>
                <w:bCs/>
                <w:color w:val="000000"/>
                <w:sz w:val="20"/>
                <w:szCs w:val="20"/>
              </w:rPr>
            </w:pPr>
            <w:r w:rsidRPr="0067229D">
              <w:rPr>
                <w:rFonts w:asciiTheme="minorBidi" w:hAnsiTheme="minorBidi"/>
                <w:b/>
                <w:bCs/>
                <w:color w:val="000000"/>
                <w:sz w:val="20"/>
                <w:szCs w:val="20"/>
              </w:rPr>
              <w:t>Sr. No.</w:t>
            </w:r>
          </w:p>
        </w:tc>
        <w:tc>
          <w:tcPr>
            <w:tcW w:w="3780" w:type="dxa"/>
            <w:tcBorders>
              <w:top w:val="single" w:sz="4" w:space="0" w:color="auto"/>
              <w:left w:val="nil"/>
              <w:bottom w:val="single" w:sz="4" w:space="0" w:color="auto"/>
              <w:right w:val="single" w:sz="4" w:space="0" w:color="auto"/>
            </w:tcBorders>
            <w:shd w:val="clear" w:color="auto" w:fill="auto"/>
            <w:vAlign w:val="center"/>
            <w:hideMark/>
          </w:tcPr>
          <w:p w14:paraId="19EB3A12" w14:textId="77777777" w:rsidR="00C079F4" w:rsidRPr="0067229D" w:rsidRDefault="00C079F4" w:rsidP="00791BB5">
            <w:pPr>
              <w:spacing w:after="0" w:line="240" w:lineRule="auto"/>
              <w:rPr>
                <w:rFonts w:asciiTheme="minorBidi" w:hAnsiTheme="minorBidi"/>
                <w:b/>
                <w:bCs/>
                <w:color w:val="000000"/>
                <w:sz w:val="20"/>
                <w:szCs w:val="20"/>
              </w:rPr>
            </w:pPr>
            <w:r w:rsidRPr="0067229D">
              <w:rPr>
                <w:rFonts w:asciiTheme="minorBidi" w:hAnsiTheme="minorBidi"/>
                <w:b/>
                <w:bCs/>
                <w:color w:val="000000"/>
                <w:sz w:val="20"/>
                <w:szCs w:val="20"/>
              </w:rPr>
              <w:t xml:space="preserve">Family Members </w:t>
            </w:r>
          </w:p>
        </w:tc>
        <w:tc>
          <w:tcPr>
            <w:tcW w:w="16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01F953C" w14:textId="77777777" w:rsidR="00C079F4" w:rsidRPr="0067229D" w:rsidRDefault="00C079F4" w:rsidP="00791BB5">
            <w:pPr>
              <w:spacing w:after="0" w:line="240" w:lineRule="auto"/>
              <w:jc w:val="center"/>
              <w:rPr>
                <w:rFonts w:asciiTheme="minorBidi" w:hAnsiTheme="minorBidi"/>
                <w:b/>
                <w:bCs/>
                <w:sz w:val="20"/>
                <w:szCs w:val="20"/>
              </w:rPr>
            </w:pPr>
            <w:r w:rsidRPr="0067229D">
              <w:rPr>
                <w:rFonts w:asciiTheme="minorBidi" w:hAnsiTheme="minorBidi"/>
                <w:b/>
                <w:bCs/>
                <w:sz w:val="20"/>
                <w:szCs w:val="20"/>
              </w:rPr>
              <w:t>Numbers</w:t>
            </w:r>
          </w:p>
        </w:tc>
        <w:tc>
          <w:tcPr>
            <w:tcW w:w="15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6AD10B1" w14:textId="77777777" w:rsidR="00C079F4" w:rsidRPr="0067229D" w:rsidRDefault="00C079F4" w:rsidP="00791BB5">
            <w:pPr>
              <w:spacing w:after="0" w:line="240" w:lineRule="auto"/>
              <w:jc w:val="center"/>
              <w:rPr>
                <w:rFonts w:asciiTheme="minorBidi" w:hAnsiTheme="minorBidi"/>
                <w:b/>
                <w:bCs/>
                <w:color w:val="000000"/>
                <w:sz w:val="20"/>
                <w:szCs w:val="20"/>
              </w:rPr>
            </w:pPr>
            <w:r w:rsidRPr="0067229D">
              <w:rPr>
                <w:rFonts w:asciiTheme="minorBidi" w:hAnsiTheme="minorBidi"/>
                <w:b/>
                <w:bCs/>
                <w:color w:val="000000"/>
                <w:sz w:val="20"/>
                <w:szCs w:val="20"/>
              </w:rPr>
              <w:t>Percentage</w:t>
            </w:r>
          </w:p>
        </w:tc>
      </w:tr>
      <w:tr w:rsidR="00C079F4" w:rsidRPr="0067229D" w14:paraId="426FB1BF" w14:textId="77777777" w:rsidTr="00791BB5">
        <w:trPr>
          <w:gridAfter w:val="1"/>
          <w:wAfter w:w="11" w:type="dxa"/>
          <w:trHeight w:val="20"/>
          <w:jc w:val="center"/>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3E1BE2C2"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1</w:t>
            </w:r>
          </w:p>
        </w:tc>
        <w:tc>
          <w:tcPr>
            <w:tcW w:w="3780" w:type="dxa"/>
            <w:tcBorders>
              <w:top w:val="nil"/>
              <w:left w:val="nil"/>
              <w:bottom w:val="single" w:sz="4" w:space="0" w:color="auto"/>
              <w:right w:val="single" w:sz="4" w:space="0" w:color="auto"/>
            </w:tcBorders>
            <w:shd w:val="clear" w:color="auto" w:fill="auto"/>
            <w:noWrap/>
            <w:vAlign w:val="center"/>
            <w:hideMark/>
          </w:tcPr>
          <w:p w14:paraId="4ED6FFDF" w14:textId="77777777" w:rsidR="00C079F4" w:rsidRPr="0067229D" w:rsidRDefault="00C079F4" w:rsidP="00791BB5">
            <w:pPr>
              <w:spacing w:after="0" w:line="240" w:lineRule="auto"/>
              <w:rPr>
                <w:rFonts w:asciiTheme="minorBidi" w:hAnsiTheme="minorBidi"/>
                <w:color w:val="000000"/>
                <w:sz w:val="20"/>
                <w:szCs w:val="20"/>
              </w:rPr>
            </w:pPr>
            <w:r w:rsidRPr="0067229D">
              <w:rPr>
                <w:rFonts w:asciiTheme="minorBidi" w:hAnsiTheme="minorBidi"/>
                <w:color w:val="000000"/>
                <w:sz w:val="20"/>
                <w:szCs w:val="20"/>
              </w:rPr>
              <w:t>Male</w:t>
            </w:r>
          </w:p>
        </w:tc>
        <w:tc>
          <w:tcPr>
            <w:tcW w:w="1660" w:type="dxa"/>
            <w:gridSpan w:val="2"/>
            <w:tcBorders>
              <w:top w:val="nil"/>
              <w:left w:val="nil"/>
              <w:bottom w:val="single" w:sz="4" w:space="0" w:color="auto"/>
              <w:right w:val="single" w:sz="4" w:space="0" w:color="auto"/>
            </w:tcBorders>
            <w:shd w:val="clear" w:color="auto" w:fill="auto"/>
            <w:noWrap/>
            <w:vAlign w:val="center"/>
            <w:hideMark/>
          </w:tcPr>
          <w:p w14:paraId="2922EE39" w14:textId="77777777" w:rsidR="00C079F4" w:rsidRPr="0067229D" w:rsidRDefault="00C079F4" w:rsidP="00791BB5">
            <w:pPr>
              <w:spacing w:after="0" w:line="240" w:lineRule="auto"/>
              <w:jc w:val="center"/>
              <w:rPr>
                <w:rFonts w:asciiTheme="minorBidi" w:hAnsiTheme="minorBidi"/>
                <w:sz w:val="20"/>
                <w:szCs w:val="20"/>
              </w:rPr>
            </w:pPr>
            <w:r w:rsidRPr="0067229D">
              <w:rPr>
                <w:rFonts w:asciiTheme="minorBidi" w:hAnsiTheme="minorBidi"/>
                <w:sz w:val="20"/>
                <w:szCs w:val="20"/>
              </w:rPr>
              <w:t>986</w:t>
            </w:r>
          </w:p>
        </w:tc>
        <w:tc>
          <w:tcPr>
            <w:tcW w:w="1500" w:type="dxa"/>
            <w:gridSpan w:val="2"/>
            <w:tcBorders>
              <w:top w:val="nil"/>
              <w:left w:val="nil"/>
              <w:bottom w:val="single" w:sz="4" w:space="0" w:color="auto"/>
              <w:right w:val="single" w:sz="4" w:space="0" w:color="auto"/>
            </w:tcBorders>
            <w:shd w:val="clear" w:color="auto" w:fill="auto"/>
            <w:noWrap/>
            <w:vAlign w:val="center"/>
            <w:hideMark/>
          </w:tcPr>
          <w:p w14:paraId="3C19BCE0"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62</w:t>
            </w:r>
          </w:p>
        </w:tc>
      </w:tr>
      <w:tr w:rsidR="00C079F4" w:rsidRPr="0067229D" w14:paraId="428DE2C1" w14:textId="77777777" w:rsidTr="00791BB5">
        <w:trPr>
          <w:gridAfter w:val="1"/>
          <w:wAfter w:w="11" w:type="dxa"/>
          <w:trHeight w:val="20"/>
          <w:jc w:val="center"/>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5202B418"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2</w:t>
            </w:r>
          </w:p>
        </w:tc>
        <w:tc>
          <w:tcPr>
            <w:tcW w:w="3780" w:type="dxa"/>
            <w:tcBorders>
              <w:top w:val="nil"/>
              <w:left w:val="nil"/>
              <w:bottom w:val="single" w:sz="4" w:space="0" w:color="auto"/>
              <w:right w:val="single" w:sz="4" w:space="0" w:color="auto"/>
            </w:tcBorders>
            <w:shd w:val="clear" w:color="auto" w:fill="auto"/>
            <w:noWrap/>
            <w:vAlign w:val="center"/>
            <w:hideMark/>
          </w:tcPr>
          <w:p w14:paraId="4CC3D00A" w14:textId="77777777" w:rsidR="00C079F4" w:rsidRPr="0067229D" w:rsidRDefault="00C079F4" w:rsidP="00791BB5">
            <w:pPr>
              <w:spacing w:after="0" w:line="240" w:lineRule="auto"/>
              <w:rPr>
                <w:rFonts w:asciiTheme="minorBidi" w:hAnsiTheme="minorBidi"/>
                <w:color w:val="000000"/>
                <w:sz w:val="20"/>
                <w:szCs w:val="20"/>
              </w:rPr>
            </w:pPr>
            <w:r w:rsidRPr="0067229D">
              <w:rPr>
                <w:rFonts w:asciiTheme="minorBidi" w:hAnsiTheme="minorBidi"/>
                <w:color w:val="000000"/>
                <w:sz w:val="20"/>
                <w:szCs w:val="20"/>
              </w:rPr>
              <w:t>Female</w:t>
            </w:r>
          </w:p>
        </w:tc>
        <w:tc>
          <w:tcPr>
            <w:tcW w:w="1660" w:type="dxa"/>
            <w:gridSpan w:val="2"/>
            <w:tcBorders>
              <w:top w:val="nil"/>
              <w:left w:val="nil"/>
              <w:bottom w:val="single" w:sz="4" w:space="0" w:color="auto"/>
              <w:right w:val="single" w:sz="4" w:space="0" w:color="auto"/>
            </w:tcBorders>
            <w:shd w:val="clear" w:color="auto" w:fill="auto"/>
            <w:noWrap/>
            <w:vAlign w:val="center"/>
            <w:hideMark/>
          </w:tcPr>
          <w:p w14:paraId="0F10E8E0" w14:textId="77777777" w:rsidR="00C079F4" w:rsidRPr="0067229D" w:rsidRDefault="00C079F4" w:rsidP="00791BB5">
            <w:pPr>
              <w:spacing w:after="0" w:line="240" w:lineRule="auto"/>
              <w:jc w:val="center"/>
              <w:rPr>
                <w:rFonts w:asciiTheme="minorBidi" w:hAnsiTheme="minorBidi"/>
                <w:sz w:val="20"/>
                <w:szCs w:val="20"/>
              </w:rPr>
            </w:pPr>
            <w:r w:rsidRPr="0067229D">
              <w:rPr>
                <w:rFonts w:asciiTheme="minorBidi" w:hAnsiTheme="minorBidi"/>
                <w:sz w:val="20"/>
                <w:szCs w:val="20"/>
              </w:rPr>
              <w:t>616</w:t>
            </w:r>
          </w:p>
        </w:tc>
        <w:tc>
          <w:tcPr>
            <w:tcW w:w="1500" w:type="dxa"/>
            <w:gridSpan w:val="2"/>
            <w:tcBorders>
              <w:top w:val="nil"/>
              <w:left w:val="nil"/>
              <w:bottom w:val="single" w:sz="4" w:space="0" w:color="auto"/>
              <w:right w:val="single" w:sz="4" w:space="0" w:color="auto"/>
            </w:tcBorders>
            <w:shd w:val="clear" w:color="auto" w:fill="auto"/>
            <w:noWrap/>
            <w:vAlign w:val="center"/>
            <w:hideMark/>
          </w:tcPr>
          <w:p w14:paraId="16C299AB"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38</w:t>
            </w:r>
          </w:p>
        </w:tc>
      </w:tr>
      <w:tr w:rsidR="00C079F4" w:rsidRPr="0067229D" w14:paraId="416323D4" w14:textId="77777777" w:rsidTr="00791BB5">
        <w:trPr>
          <w:trHeight w:val="20"/>
          <w:jc w:val="center"/>
        </w:trPr>
        <w:tc>
          <w:tcPr>
            <w:tcW w:w="48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0D157" w14:textId="77777777" w:rsidR="00C079F4" w:rsidRPr="0067229D" w:rsidRDefault="00C079F4" w:rsidP="00791BB5">
            <w:pPr>
              <w:spacing w:after="0" w:line="240" w:lineRule="auto"/>
              <w:jc w:val="center"/>
              <w:rPr>
                <w:rFonts w:asciiTheme="minorBidi" w:hAnsiTheme="minorBidi"/>
                <w:b/>
                <w:bCs/>
                <w:color w:val="000000"/>
                <w:sz w:val="20"/>
                <w:szCs w:val="20"/>
              </w:rPr>
            </w:pPr>
            <w:r w:rsidRPr="0067229D">
              <w:rPr>
                <w:rFonts w:asciiTheme="minorBidi" w:hAnsiTheme="minorBidi"/>
                <w:b/>
                <w:bCs/>
                <w:color w:val="000000"/>
                <w:sz w:val="20"/>
                <w:szCs w:val="20"/>
              </w:rPr>
              <w:t>Total</w:t>
            </w:r>
          </w:p>
        </w:tc>
        <w:tc>
          <w:tcPr>
            <w:tcW w:w="1660" w:type="dxa"/>
            <w:gridSpan w:val="2"/>
            <w:tcBorders>
              <w:top w:val="nil"/>
              <w:left w:val="nil"/>
              <w:bottom w:val="single" w:sz="4" w:space="0" w:color="auto"/>
              <w:right w:val="single" w:sz="4" w:space="0" w:color="auto"/>
            </w:tcBorders>
            <w:shd w:val="clear" w:color="auto" w:fill="auto"/>
            <w:noWrap/>
            <w:vAlign w:val="center"/>
            <w:hideMark/>
          </w:tcPr>
          <w:p w14:paraId="49ABDE88" w14:textId="77777777" w:rsidR="00C079F4" w:rsidRPr="0067229D" w:rsidRDefault="00C079F4" w:rsidP="00791BB5">
            <w:pPr>
              <w:spacing w:after="0" w:line="240" w:lineRule="auto"/>
              <w:jc w:val="center"/>
              <w:rPr>
                <w:rFonts w:asciiTheme="minorBidi" w:hAnsiTheme="minorBidi"/>
                <w:b/>
                <w:sz w:val="20"/>
                <w:szCs w:val="20"/>
              </w:rPr>
            </w:pPr>
            <w:r w:rsidRPr="0067229D">
              <w:rPr>
                <w:rFonts w:asciiTheme="minorBidi" w:hAnsiTheme="minorBidi"/>
                <w:b/>
                <w:sz w:val="20"/>
                <w:szCs w:val="20"/>
              </w:rPr>
              <w:t>1602</w:t>
            </w:r>
          </w:p>
        </w:tc>
        <w:tc>
          <w:tcPr>
            <w:tcW w:w="1500" w:type="dxa"/>
            <w:gridSpan w:val="2"/>
            <w:tcBorders>
              <w:top w:val="nil"/>
              <w:left w:val="nil"/>
              <w:bottom w:val="single" w:sz="4" w:space="0" w:color="auto"/>
              <w:right w:val="single" w:sz="4" w:space="0" w:color="auto"/>
            </w:tcBorders>
            <w:shd w:val="clear" w:color="auto" w:fill="auto"/>
            <w:noWrap/>
            <w:vAlign w:val="center"/>
            <w:hideMark/>
          </w:tcPr>
          <w:p w14:paraId="6184DEC5" w14:textId="77777777" w:rsidR="00C079F4" w:rsidRPr="0067229D" w:rsidRDefault="00C079F4" w:rsidP="00791BB5">
            <w:pPr>
              <w:spacing w:after="0" w:line="240" w:lineRule="auto"/>
              <w:jc w:val="center"/>
              <w:rPr>
                <w:rFonts w:asciiTheme="minorBidi" w:hAnsiTheme="minorBidi"/>
                <w:b/>
                <w:color w:val="000000"/>
                <w:sz w:val="20"/>
                <w:szCs w:val="20"/>
              </w:rPr>
            </w:pPr>
            <w:r w:rsidRPr="0067229D">
              <w:rPr>
                <w:rFonts w:asciiTheme="minorBidi" w:hAnsiTheme="minorBidi"/>
                <w:b/>
                <w:color w:val="000000"/>
                <w:sz w:val="20"/>
                <w:szCs w:val="20"/>
              </w:rPr>
              <w:t>100</w:t>
            </w:r>
          </w:p>
        </w:tc>
      </w:tr>
    </w:tbl>
    <w:p w14:paraId="136243F3" w14:textId="77777777" w:rsidR="00C079F4" w:rsidRPr="00E1542C" w:rsidRDefault="00C079F4" w:rsidP="00C079F4">
      <w:pPr>
        <w:spacing w:after="0"/>
        <w:rPr>
          <w:rFonts w:asciiTheme="minorBidi" w:hAnsiTheme="minorBidi"/>
          <w:bCs/>
          <w:sz w:val="14"/>
        </w:rPr>
      </w:pPr>
    </w:p>
    <w:p w14:paraId="3BD58324" w14:textId="77777777" w:rsidR="00C079F4" w:rsidRDefault="00C079F4" w:rsidP="00C079F4">
      <w:pPr>
        <w:spacing w:after="0"/>
        <w:rPr>
          <w:rFonts w:asciiTheme="minorBidi" w:hAnsiTheme="minorBidi"/>
          <w:bCs/>
        </w:rPr>
      </w:pPr>
      <w:r w:rsidRPr="00E1542C">
        <w:rPr>
          <w:rFonts w:asciiTheme="minorBidi" w:hAnsiTheme="minorBidi"/>
          <w:bCs/>
        </w:rPr>
        <w:t>In the pie chart the Gender wise Composition of respondent’s HHs is shown below.</w:t>
      </w:r>
    </w:p>
    <w:p w14:paraId="0914C8F5" w14:textId="77777777" w:rsidR="00C079F4" w:rsidRPr="00E1542C" w:rsidRDefault="00C079F4" w:rsidP="00C079F4">
      <w:pPr>
        <w:spacing w:after="0"/>
        <w:rPr>
          <w:rFonts w:asciiTheme="minorBidi" w:hAnsiTheme="minorBidi"/>
          <w:bCs/>
        </w:rPr>
      </w:pPr>
    </w:p>
    <w:p w14:paraId="7D6E206A" w14:textId="77777777" w:rsidR="00C079F4" w:rsidRPr="00E1542C" w:rsidRDefault="00C079F4" w:rsidP="00C079F4">
      <w:pPr>
        <w:spacing w:after="0"/>
        <w:jc w:val="center"/>
        <w:rPr>
          <w:rFonts w:asciiTheme="minorBidi" w:hAnsiTheme="minorBidi"/>
        </w:rPr>
      </w:pPr>
      <w:r w:rsidRPr="00E1542C">
        <w:rPr>
          <w:rFonts w:asciiTheme="minorBidi" w:hAnsiTheme="minorBidi"/>
          <w:noProof/>
        </w:rPr>
        <w:drawing>
          <wp:inline distT="0" distB="0" distL="0" distR="0" wp14:anchorId="0BC0EEEC" wp14:editId="039A8BDC">
            <wp:extent cx="4867275" cy="2084705"/>
            <wp:effectExtent l="0" t="0" r="9525" b="10795"/>
            <wp:docPr id="2067" name="Chart 20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4DE724E" w14:textId="77777777" w:rsidR="00C079F4" w:rsidRPr="00E1542C" w:rsidRDefault="00C079F4" w:rsidP="00C079F4">
      <w:pPr>
        <w:pStyle w:val="Caption"/>
        <w:jc w:val="center"/>
        <w:rPr>
          <w:rFonts w:asciiTheme="minorBidi" w:hAnsiTheme="minorBidi" w:cstheme="minorBidi"/>
        </w:rPr>
      </w:pPr>
      <w:bookmarkStart w:id="98" w:name="_Toc80693544"/>
      <w:r>
        <w:t xml:space="preserve">Figure </w:t>
      </w:r>
      <w:r>
        <w:fldChar w:fldCharType="begin"/>
      </w:r>
      <w:r>
        <w:instrText xml:space="preserve"> STYLEREF 1 \s </w:instrText>
      </w:r>
      <w:r>
        <w:fldChar w:fldCharType="separate"/>
      </w:r>
      <w:r>
        <w:rPr>
          <w:noProof/>
          <w:cs/>
        </w:rPr>
        <w:t>‎</w:t>
      </w:r>
      <w:r>
        <w:rPr>
          <w:noProof/>
        </w:rPr>
        <w:t>3</w:t>
      </w:r>
      <w:r>
        <w:rPr>
          <w:noProof/>
        </w:rPr>
        <w:fldChar w:fldCharType="end"/>
      </w:r>
      <w:r>
        <w:t>.</w:t>
      </w:r>
      <w:r>
        <w:fldChar w:fldCharType="begin"/>
      </w:r>
      <w:r>
        <w:instrText xml:space="preserve"> SEQ Figure \* ARABIC \s 1 </w:instrText>
      </w:r>
      <w:r>
        <w:fldChar w:fldCharType="separate"/>
      </w:r>
      <w:r>
        <w:rPr>
          <w:noProof/>
        </w:rPr>
        <w:t>5</w:t>
      </w:r>
      <w:r>
        <w:rPr>
          <w:noProof/>
        </w:rPr>
        <w:fldChar w:fldCharType="end"/>
      </w:r>
      <w:r>
        <w:t xml:space="preserve">: </w:t>
      </w:r>
      <w:r w:rsidRPr="00E1542C">
        <w:rPr>
          <w:rFonts w:asciiTheme="minorBidi" w:hAnsiTheme="minorBidi" w:cstheme="minorBidi"/>
        </w:rPr>
        <w:t>Gender wise Composition of the Respondent’s HHs</w:t>
      </w:r>
      <w:bookmarkEnd w:id="98"/>
    </w:p>
    <w:p w14:paraId="64D3CE1C" w14:textId="77777777" w:rsidR="00C079F4" w:rsidRPr="00E1542C" w:rsidRDefault="00C079F4" w:rsidP="00C079F4">
      <w:pPr>
        <w:pStyle w:val="Heading3"/>
        <w:rPr>
          <w:rFonts w:asciiTheme="minorBidi" w:hAnsiTheme="minorBidi" w:cstheme="minorBidi"/>
          <w:lang w:eastAsia="zh-CN"/>
        </w:rPr>
      </w:pPr>
      <w:bookmarkStart w:id="99" w:name="_Toc80693150"/>
      <w:r w:rsidRPr="00E1542C">
        <w:rPr>
          <w:rFonts w:asciiTheme="minorBidi" w:hAnsiTheme="minorBidi" w:cstheme="minorBidi"/>
          <w:lang w:eastAsia="zh-CN"/>
        </w:rPr>
        <w:lastRenderedPageBreak/>
        <w:t>Main Occupation of the Project Area</w:t>
      </w:r>
      <w:bookmarkEnd w:id="99"/>
    </w:p>
    <w:p w14:paraId="2C96F5B8" w14:textId="77777777" w:rsidR="00C079F4" w:rsidRDefault="00C079F4" w:rsidP="00C079F4">
      <w:pPr>
        <w:tabs>
          <w:tab w:val="left" w:pos="810"/>
          <w:tab w:val="left" w:pos="4680"/>
        </w:tabs>
        <w:spacing w:after="0"/>
        <w:jc w:val="both"/>
        <w:rPr>
          <w:rFonts w:asciiTheme="minorBidi" w:hAnsiTheme="minorBidi"/>
        </w:rPr>
      </w:pPr>
    </w:p>
    <w:p w14:paraId="365D5CC0" w14:textId="77777777"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The majority of the entire community is associated with farming as well with tourism industry for earning their livelihood. The </w:t>
      </w:r>
      <w:r w:rsidRPr="00193D87">
        <w:rPr>
          <w:rFonts w:asciiTheme="minorBidi" w:hAnsiTheme="minorBidi"/>
          <w:b/>
          <w:bCs/>
        </w:rPr>
        <w:t>Table 3.7</w:t>
      </w:r>
      <w:r w:rsidRPr="00E1542C">
        <w:rPr>
          <w:rFonts w:asciiTheme="minorBidi" w:hAnsiTheme="minorBidi"/>
        </w:rPr>
        <w:t xml:space="preserve"> below mentioned that almost 29% of the respondents are associated with farming but it is seasonal due to harsh weather in winter season. In the same way, the business and labor opportunities are 16% and 14% respectively which are directly or indirectly associated with farming and tourism industry. The contribution of women in earning livelihood is minimal. </w:t>
      </w:r>
    </w:p>
    <w:p w14:paraId="36BC0179" w14:textId="77777777" w:rsidR="00C079F4" w:rsidRPr="00E1542C" w:rsidRDefault="00C079F4" w:rsidP="00C079F4">
      <w:pPr>
        <w:pStyle w:val="ListParagraph"/>
        <w:autoSpaceDE w:val="0"/>
        <w:autoSpaceDN w:val="0"/>
        <w:adjustRightInd w:val="0"/>
        <w:spacing w:after="0"/>
        <w:ind w:left="0"/>
        <w:jc w:val="both"/>
        <w:rPr>
          <w:rFonts w:asciiTheme="minorBidi" w:hAnsiTheme="minorBidi"/>
        </w:rPr>
      </w:pPr>
    </w:p>
    <w:p w14:paraId="659162FC" w14:textId="77777777" w:rsidR="00C079F4" w:rsidRPr="00E1542C" w:rsidRDefault="00C079F4" w:rsidP="00C079F4">
      <w:pPr>
        <w:pStyle w:val="Caption"/>
        <w:jc w:val="center"/>
        <w:rPr>
          <w:rFonts w:asciiTheme="minorBidi" w:hAnsiTheme="minorBidi" w:cstheme="minorBidi"/>
        </w:rPr>
      </w:pPr>
      <w:bookmarkStart w:id="100" w:name="_Toc61083710"/>
      <w:r>
        <w:t xml:space="preserve">Table </w:t>
      </w:r>
      <w:r>
        <w:fldChar w:fldCharType="begin"/>
      </w:r>
      <w:r>
        <w:instrText xml:space="preserve"> STYLEREF 1 \s </w:instrText>
      </w:r>
      <w:r>
        <w:fldChar w:fldCharType="separate"/>
      </w:r>
      <w:r>
        <w:rPr>
          <w:noProof/>
          <w:cs/>
        </w:rPr>
        <w:t>‎</w:t>
      </w:r>
      <w:r>
        <w:rPr>
          <w:noProof/>
        </w:rPr>
        <w:t>3</w:t>
      </w:r>
      <w:r>
        <w:rPr>
          <w:noProof/>
        </w:rPr>
        <w:fldChar w:fldCharType="end"/>
      </w:r>
      <w:r>
        <w:noBreakHyphen/>
      </w:r>
      <w:r>
        <w:fldChar w:fldCharType="begin"/>
      </w:r>
      <w:r>
        <w:instrText xml:space="preserve"> SEQ Table \* ARABIC \s 1 </w:instrText>
      </w:r>
      <w:r>
        <w:fldChar w:fldCharType="separate"/>
      </w:r>
      <w:r>
        <w:rPr>
          <w:noProof/>
        </w:rPr>
        <w:t>7</w:t>
      </w:r>
      <w:r>
        <w:rPr>
          <w:noProof/>
        </w:rPr>
        <w:fldChar w:fldCharType="end"/>
      </w:r>
      <w:r w:rsidRPr="00E1542C">
        <w:rPr>
          <w:rFonts w:asciiTheme="minorBidi" w:hAnsiTheme="minorBidi" w:cstheme="minorBidi"/>
        </w:rPr>
        <w:t>: Main Occupations of the Respondents</w:t>
      </w:r>
      <w:bookmarkEnd w:id="100"/>
    </w:p>
    <w:tbl>
      <w:tblPr>
        <w:tblW w:w="7760" w:type="dxa"/>
        <w:jc w:val="center"/>
        <w:tblLook w:val="04A0" w:firstRow="1" w:lastRow="0" w:firstColumn="1" w:lastColumn="0" w:noHBand="0" w:noVBand="1"/>
      </w:tblPr>
      <w:tblGrid>
        <w:gridCol w:w="820"/>
        <w:gridCol w:w="3780"/>
        <w:gridCol w:w="1660"/>
        <w:gridCol w:w="1500"/>
      </w:tblGrid>
      <w:tr w:rsidR="00C079F4" w:rsidRPr="0067229D" w14:paraId="3F1C8524" w14:textId="77777777" w:rsidTr="00791BB5">
        <w:trPr>
          <w:trHeight w:val="283"/>
          <w:tblHeader/>
          <w:jc w:val="center"/>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F4A32" w14:textId="77777777" w:rsidR="00C079F4" w:rsidRPr="0067229D" w:rsidRDefault="00C079F4" w:rsidP="00791BB5">
            <w:pPr>
              <w:spacing w:after="0" w:line="240" w:lineRule="auto"/>
              <w:jc w:val="center"/>
              <w:rPr>
                <w:rFonts w:asciiTheme="minorBidi" w:hAnsiTheme="minorBidi"/>
                <w:b/>
                <w:bCs/>
                <w:color w:val="000000"/>
                <w:sz w:val="20"/>
                <w:szCs w:val="20"/>
              </w:rPr>
            </w:pPr>
            <w:r w:rsidRPr="0067229D">
              <w:rPr>
                <w:rFonts w:asciiTheme="minorBidi" w:hAnsiTheme="minorBidi"/>
                <w:b/>
                <w:bCs/>
                <w:color w:val="000000"/>
                <w:sz w:val="20"/>
                <w:szCs w:val="20"/>
              </w:rPr>
              <w:t>Sr. No.</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351E222D" w14:textId="77777777" w:rsidR="00C079F4" w:rsidRPr="0067229D" w:rsidRDefault="00C079F4" w:rsidP="00791BB5">
            <w:pPr>
              <w:spacing w:after="0" w:line="240" w:lineRule="auto"/>
              <w:jc w:val="center"/>
              <w:rPr>
                <w:rFonts w:asciiTheme="minorBidi" w:hAnsiTheme="minorBidi"/>
                <w:b/>
                <w:bCs/>
                <w:color w:val="000000"/>
                <w:sz w:val="20"/>
                <w:szCs w:val="20"/>
              </w:rPr>
            </w:pPr>
            <w:r w:rsidRPr="0067229D">
              <w:rPr>
                <w:rFonts w:asciiTheme="minorBidi" w:hAnsiTheme="minorBidi"/>
                <w:b/>
                <w:bCs/>
                <w:color w:val="000000"/>
                <w:sz w:val="20"/>
                <w:szCs w:val="20"/>
              </w:rPr>
              <w:t>Profession</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14:paraId="6011F329" w14:textId="77777777" w:rsidR="00C079F4" w:rsidRPr="0067229D" w:rsidRDefault="00C079F4" w:rsidP="00791BB5">
            <w:pPr>
              <w:spacing w:after="0" w:line="240" w:lineRule="auto"/>
              <w:jc w:val="center"/>
              <w:rPr>
                <w:rFonts w:asciiTheme="minorBidi" w:hAnsiTheme="minorBidi"/>
                <w:b/>
                <w:bCs/>
                <w:sz w:val="20"/>
                <w:szCs w:val="20"/>
              </w:rPr>
            </w:pPr>
            <w:r w:rsidRPr="0067229D">
              <w:rPr>
                <w:rFonts w:asciiTheme="minorBidi" w:hAnsiTheme="minorBidi"/>
                <w:b/>
                <w:bCs/>
                <w:sz w:val="20"/>
                <w:szCs w:val="20"/>
              </w:rPr>
              <w:t>Numbers</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2BAA4B6E" w14:textId="77777777" w:rsidR="00C079F4" w:rsidRPr="0067229D" w:rsidRDefault="00C079F4" w:rsidP="00791BB5">
            <w:pPr>
              <w:spacing w:after="0" w:line="240" w:lineRule="auto"/>
              <w:jc w:val="center"/>
              <w:rPr>
                <w:rFonts w:asciiTheme="minorBidi" w:hAnsiTheme="minorBidi"/>
                <w:b/>
                <w:bCs/>
                <w:color w:val="000000"/>
                <w:sz w:val="20"/>
                <w:szCs w:val="20"/>
              </w:rPr>
            </w:pPr>
            <w:r w:rsidRPr="0067229D">
              <w:rPr>
                <w:rFonts w:asciiTheme="minorBidi" w:hAnsiTheme="minorBidi"/>
                <w:b/>
                <w:bCs/>
                <w:color w:val="000000"/>
                <w:sz w:val="20"/>
                <w:szCs w:val="20"/>
              </w:rPr>
              <w:t>Percentage</w:t>
            </w:r>
          </w:p>
        </w:tc>
      </w:tr>
      <w:tr w:rsidR="00C079F4" w:rsidRPr="0067229D" w14:paraId="5CF4834A" w14:textId="77777777" w:rsidTr="00791BB5">
        <w:trPr>
          <w:trHeight w:val="283"/>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42C892C" w14:textId="77777777" w:rsidR="00C079F4" w:rsidRPr="0067229D" w:rsidRDefault="00C079F4" w:rsidP="00791BB5">
            <w:pPr>
              <w:spacing w:after="0" w:line="240" w:lineRule="auto"/>
              <w:jc w:val="center"/>
              <w:rPr>
                <w:rFonts w:asciiTheme="minorBidi" w:hAnsiTheme="minorBidi"/>
                <w:bCs/>
                <w:color w:val="000000"/>
                <w:sz w:val="20"/>
                <w:szCs w:val="20"/>
              </w:rPr>
            </w:pPr>
            <w:r w:rsidRPr="0067229D">
              <w:rPr>
                <w:rFonts w:asciiTheme="minorBidi" w:hAnsiTheme="minorBidi"/>
                <w:bCs/>
                <w:color w:val="000000"/>
                <w:sz w:val="20"/>
                <w:szCs w:val="20"/>
              </w:rPr>
              <w:t>1</w:t>
            </w:r>
          </w:p>
        </w:tc>
        <w:tc>
          <w:tcPr>
            <w:tcW w:w="3780" w:type="dxa"/>
            <w:tcBorders>
              <w:top w:val="nil"/>
              <w:left w:val="nil"/>
              <w:bottom w:val="single" w:sz="4" w:space="0" w:color="auto"/>
              <w:right w:val="single" w:sz="4" w:space="0" w:color="auto"/>
            </w:tcBorders>
            <w:shd w:val="clear" w:color="auto" w:fill="auto"/>
            <w:noWrap/>
            <w:vAlign w:val="center"/>
            <w:hideMark/>
          </w:tcPr>
          <w:p w14:paraId="7B9747AE"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Farmers</w:t>
            </w:r>
          </w:p>
        </w:tc>
        <w:tc>
          <w:tcPr>
            <w:tcW w:w="1660" w:type="dxa"/>
            <w:tcBorders>
              <w:top w:val="nil"/>
              <w:left w:val="nil"/>
              <w:bottom w:val="single" w:sz="4" w:space="0" w:color="auto"/>
              <w:right w:val="single" w:sz="4" w:space="0" w:color="auto"/>
            </w:tcBorders>
            <w:shd w:val="clear" w:color="auto" w:fill="auto"/>
            <w:noWrap/>
            <w:vAlign w:val="center"/>
            <w:hideMark/>
          </w:tcPr>
          <w:p w14:paraId="75A5D139" w14:textId="77777777" w:rsidR="00C079F4" w:rsidRPr="0067229D" w:rsidRDefault="00C079F4" w:rsidP="00791BB5">
            <w:pPr>
              <w:spacing w:after="0" w:line="240" w:lineRule="auto"/>
              <w:jc w:val="center"/>
              <w:rPr>
                <w:rFonts w:asciiTheme="minorBidi" w:hAnsiTheme="minorBidi"/>
                <w:sz w:val="20"/>
                <w:szCs w:val="20"/>
              </w:rPr>
            </w:pPr>
            <w:r w:rsidRPr="0067229D">
              <w:rPr>
                <w:rFonts w:asciiTheme="minorBidi" w:hAnsiTheme="minorBidi"/>
                <w:sz w:val="20"/>
                <w:szCs w:val="20"/>
              </w:rPr>
              <w:t>40</w:t>
            </w:r>
          </w:p>
        </w:tc>
        <w:tc>
          <w:tcPr>
            <w:tcW w:w="1500" w:type="dxa"/>
            <w:tcBorders>
              <w:top w:val="nil"/>
              <w:left w:val="nil"/>
              <w:bottom w:val="single" w:sz="4" w:space="0" w:color="auto"/>
              <w:right w:val="single" w:sz="4" w:space="0" w:color="auto"/>
            </w:tcBorders>
            <w:shd w:val="clear" w:color="auto" w:fill="auto"/>
            <w:noWrap/>
            <w:vAlign w:val="center"/>
            <w:hideMark/>
          </w:tcPr>
          <w:p w14:paraId="75587103"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29</w:t>
            </w:r>
          </w:p>
        </w:tc>
      </w:tr>
      <w:tr w:rsidR="00C079F4" w:rsidRPr="0067229D" w14:paraId="0E831A11" w14:textId="77777777" w:rsidTr="00791BB5">
        <w:trPr>
          <w:trHeight w:val="283"/>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B5D89D2" w14:textId="77777777" w:rsidR="00C079F4" w:rsidRPr="0067229D" w:rsidRDefault="00C079F4" w:rsidP="00791BB5">
            <w:pPr>
              <w:spacing w:after="0" w:line="240" w:lineRule="auto"/>
              <w:jc w:val="center"/>
              <w:rPr>
                <w:rFonts w:asciiTheme="minorBidi" w:hAnsiTheme="minorBidi"/>
                <w:bCs/>
                <w:color w:val="000000"/>
                <w:sz w:val="20"/>
                <w:szCs w:val="20"/>
              </w:rPr>
            </w:pPr>
            <w:r w:rsidRPr="0067229D">
              <w:rPr>
                <w:rFonts w:asciiTheme="minorBidi" w:hAnsiTheme="minorBidi"/>
                <w:bCs/>
                <w:color w:val="000000"/>
                <w:sz w:val="20"/>
                <w:szCs w:val="20"/>
              </w:rPr>
              <w:t>2</w:t>
            </w:r>
          </w:p>
        </w:tc>
        <w:tc>
          <w:tcPr>
            <w:tcW w:w="3780" w:type="dxa"/>
            <w:tcBorders>
              <w:top w:val="nil"/>
              <w:left w:val="nil"/>
              <w:bottom w:val="single" w:sz="4" w:space="0" w:color="auto"/>
              <w:right w:val="single" w:sz="4" w:space="0" w:color="auto"/>
            </w:tcBorders>
            <w:shd w:val="clear" w:color="auto" w:fill="auto"/>
            <w:noWrap/>
            <w:vAlign w:val="center"/>
            <w:hideMark/>
          </w:tcPr>
          <w:p w14:paraId="3E7D1242"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House wife</w:t>
            </w:r>
          </w:p>
        </w:tc>
        <w:tc>
          <w:tcPr>
            <w:tcW w:w="1660" w:type="dxa"/>
            <w:tcBorders>
              <w:top w:val="nil"/>
              <w:left w:val="nil"/>
              <w:bottom w:val="single" w:sz="4" w:space="0" w:color="auto"/>
              <w:right w:val="single" w:sz="4" w:space="0" w:color="auto"/>
            </w:tcBorders>
            <w:shd w:val="clear" w:color="auto" w:fill="auto"/>
            <w:noWrap/>
            <w:vAlign w:val="center"/>
            <w:hideMark/>
          </w:tcPr>
          <w:p w14:paraId="5F324711" w14:textId="77777777" w:rsidR="00C079F4" w:rsidRPr="0067229D" w:rsidRDefault="00C079F4" w:rsidP="00791BB5">
            <w:pPr>
              <w:spacing w:after="0" w:line="240" w:lineRule="auto"/>
              <w:jc w:val="center"/>
              <w:rPr>
                <w:rFonts w:asciiTheme="minorBidi" w:hAnsiTheme="minorBidi"/>
                <w:sz w:val="20"/>
                <w:szCs w:val="20"/>
              </w:rPr>
            </w:pPr>
            <w:r w:rsidRPr="0067229D">
              <w:rPr>
                <w:rFonts w:asciiTheme="minorBidi" w:hAnsiTheme="minorBidi"/>
                <w:sz w:val="20"/>
                <w:szCs w:val="20"/>
              </w:rPr>
              <w:t>35</w:t>
            </w:r>
          </w:p>
        </w:tc>
        <w:tc>
          <w:tcPr>
            <w:tcW w:w="1500" w:type="dxa"/>
            <w:tcBorders>
              <w:top w:val="nil"/>
              <w:left w:val="nil"/>
              <w:bottom w:val="single" w:sz="4" w:space="0" w:color="auto"/>
              <w:right w:val="single" w:sz="4" w:space="0" w:color="auto"/>
            </w:tcBorders>
            <w:shd w:val="clear" w:color="auto" w:fill="auto"/>
            <w:noWrap/>
            <w:vAlign w:val="center"/>
            <w:hideMark/>
          </w:tcPr>
          <w:p w14:paraId="26DD2FE5"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25</w:t>
            </w:r>
          </w:p>
        </w:tc>
      </w:tr>
      <w:tr w:rsidR="00C079F4" w:rsidRPr="0067229D" w14:paraId="201CCF66" w14:textId="77777777" w:rsidTr="00791BB5">
        <w:trPr>
          <w:trHeight w:val="283"/>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68BC8A7"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3</w:t>
            </w:r>
          </w:p>
        </w:tc>
        <w:tc>
          <w:tcPr>
            <w:tcW w:w="3780" w:type="dxa"/>
            <w:tcBorders>
              <w:top w:val="nil"/>
              <w:left w:val="nil"/>
              <w:bottom w:val="single" w:sz="4" w:space="0" w:color="auto"/>
              <w:right w:val="single" w:sz="4" w:space="0" w:color="auto"/>
            </w:tcBorders>
            <w:shd w:val="clear" w:color="auto" w:fill="auto"/>
            <w:vAlign w:val="center"/>
            <w:hideMark/>
          </w:tcPr>
          <w:p w14:paraId="4B9D9DA3"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Businessmen/ shopkeepers</w:t>
            </w:r>
          </w:p>
        </w:tc>
        <w:tc>
          <w:tcPr>
            <w:tcW w:w="1660" w:type="dxa"/>
            <w:tcBorders>
              <w:top w:val="nil"/>
              <w:left w:val="nil"/>
              <w:bottom w:val="single" w:sz="4" w:space="0" w:color="auto"/>
              <w:right w:val="single" w:sz="4" w:space="0" w:color="auto"/>
            </w:tcBorders>
            <w:shd w:val="clear" w:color="auto" w:fill="auto"/>
            <w:noWrap/>
            <w:vAlign w:val="center"/>
            <w:hideMark/>
          </w:tcPr>
          <w:p w14:paraId="78B5506D" w14:textId="77777777" w:rsidR="00C079F4" w:rsidRPr="0067229D" w:rsidRDefault="00C079F4" w:rsidP="00791BB5">
            <w:pPr>
              <w:spacing w:after="0" w:line="240" w:lineRule="auto"/>
              <w:jc w:val="center"/>
              <w:rPr>
                <w:rFonts w:asciiTheme="minorBidi" w:hAnsiTheme="minorBidi"/>
                <w:sz w:val="20"/>
                <w:szCs w:val="20"/>
              </w:rPr>
            </w:pPr>
            <w:r w:rsidRPr="0067229D">
              <w:rPr>
                <w:rFonts w:asciiTheme="minorBidi" w:hAnsiTheme="minorBidi"/>
                <w:sz w:val="20"/>
                <w:szCs w:val="20"/>
              </w:rPr>
              <w:t>23</w:t>
            </w:r>
          </w:p>
        </w:tc>
        <w:tc>
          <w:tcPr>
            <w:tcW w:w="1500" w:type="dxa"/>
            <w:tcBorders>
              <w:top w:val="nil"/>
              <w:left w:val="nil"/>
              <w:bottom w:val="single" w:sz="4" w:space="0" w:color="auto"/>
              <w:right w:val="single" w:sz="4" w:space="0" w:color="auto"/>
            </w:tcBorders>
            <w:shd w:val="clear" w:color="auto" w:fill="auto"/>
            <w:noWrap/>
            <w:vAlign w:val="center"/>
            <w:hideMark/>
          </w:tcPr>
          <w:p w14:paraId="5EDB5A1C"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16</w:t>
            </w:r>
          </w:p>
        </w:tc>
      </w:tr>
      <w:tr w:rsidR="00C079F4" w:rsidRPr="0067229D" w14:paraId="3938B414" w14:textId="77777777" w:rsidTr="00791BB5">
        <w:trPr>
          <w:trHeight w:val="283"/>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C4D2CC3"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4</w:t>
            </w:r>
          </w:p>
        </w:tc>
        <w:tc>
          <w:tcPr>
            <w:tcW w:w="3780" w:type="dxa"/>
            <w:tcBorders>
              <w:top w:val="nil"/>
              <w:left w:val="nil"/>
              <w:bottom w:val="single" w:sz="4" w:space="0" w:color="auto"/>
              <w:right w:val="single" w:sz="4" w:space="0" w:color="auto"/>
            </w:tcBorders>
            <w:shd w:val="clear" w:color="auto" w:fill="auto"/>
            <w:noWrap/>
            <w:vAlign w:val="center"/>
            <w:hideMark/>
          </w:tcPr>
          <w:p w14:paraId="07BAEADE"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Labor</w:t>
            </w:r>
          </w:p>
        </w:tc>
        <w:tc>
          <w:tcPr>
            <w:tcW w:w="1660" w:type="dxa"/>
            <w:tcBorders>
              <w:top w:val="nil"/>
              <w:left w:val="nil"/>
              <w:bottom w:val="single" w:sz="4" w:space="0" w:color="auto"/>
              <w:right w:val="single" w:sz="4" w:space="0" w:color="auto"/>
            </w:tcBorders>
            <w:shd w:val="clear" w:color="auto" w:fill="auto"/>
            <w:noWrap/>
            <w:vAlign w:val="center"/>
            <w:hideMark/>
          </w:tcPr>
          <w:p w14:paraId="28D0F8B4" w14:textId="77777777" w:rsidR="00C079F4" w:rsidRPr="0067229D" w:rsidRDefault="00C079F4" w:rsidP="00791BB5">
            <w:pPr>
              <w:spacing w:after="0" w:line="240" w:lineRule="auto"/>
              <w:jc w:val="center"/>
              <w:rPr>
                <w:rFonts w:asciiTheme="minorBidi" w:hAnsiTheme="minorBidi"/>
                <w:sz w:val="20"/>
                <w:szCs w:val="20"/>
              </w:rPr>
            </w:pPr>
            <w:r w:rsidRPr="0067229D">
              <w:rPr>
                <w:rFonts w:asciiTheme="minorBidi" w:hAnsiTheme="minorBidi"/>
                <w:sz w:val="20"/>
                <w:szCs w:val="20"/>
              </w:rPr>
              <w:t>19</w:t>
            </w:r>
          </w:p>
        </w:tc>
        <w:tc>
          <w:tcPr>
            <w:tcW w:w="1500" w:type="dxa"/>
            <w:tcBorders>
              <w:top w:val="nil"/>
              <w:left w:val="nil"/>
              <w:bottom w:val="single" w:sz="4" w:space="0" w:color="auto"/>
              <w:right w:val="single" w:sz="4" w:space="0" w:color="auto"/>
            </w:tcBorders>
            <w:shd w:val="clear" w:color="auto" w:fill="auto"/>
            <w:noWrap/>
            <w:vAlign w:val="center"/>
            <w:hideMark/>
          </w:tcPr>
          <w:p w14:paraId="73E1D1C0"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14</w:t>
            </w:r>
          </w:p>
        </w:tc>
      </w:tr>
      <w:tr w:rsidR="00C079F4" w:rsidRPr="0067229D" w14:paraId="5B5C6B3B" w14:textId="77777777" w:rsidTr="00791BB5">
        <w:trPr>
          <w:trHeight w:val="283"/>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F612A86"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5</w:t>
            </w:r>
          </w:p>
        </w:tc>
        <w:tc>
          <w:tcPr>
            <w:tcW w:w="3780" w:type="dxa"/>
            <w:tcBorders>
              <w:top w:val="nil"/>
              <w:left w:val="nil"/>
              <w:bottom w:val="single" w:sz="4" w:space="0" w:color="auto"/>
              <w:right w:val="single" w:sz="4" w:space="0" w:color="auto"/>
            </w:tcBorders>
            <w:shd w:val="clear" w:color="auto" w:fill="auto"/>
            <w:noWrap/>
            <w:vAlign w:val="center"/>
            <w:hideMark/>
          </w:tcPr>
          <w:p w14:paraId="5DA9268D"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Govt. Employee</w:t>
            </w:r>
          </w:p>
        </w:tc>
        <w:tc>
          <w:tcPr>
            <w:tcW w:w="1660" w:type="dxa"/>
            <w:tcBorders>
              <w:top w:val="nil"/>
              <w:left w:val="nil"/>
              <w:bottom w:val="single" w:sz="4" w:space="0" w:color="auto"/>
              <w:right w:val="single" w:sz="4" w:space="0" w:color="auto"/>
            </w:tcBorders>
            <w:shd w:val="clear" w:color="auto" w:fill="auto"/>
            <w:noWrap/>
            <w:vAlign w:val="center"/>
            <w:hideMark/>
          </w:tcPr>
          <w:p w14:paraId="3D38E130" w14:textId="77777777" w:rsidR="00C079F4" w:rsidRPr="0067229D" w:rsidRDefault="00C079F4" w:rsidP="00791BB5">
            <w:pPr>
              <w:spacing w:after="0" w:line="240" w:lineRule="auto"/>
              <w:jc w:val="center"/>
              <w:rPr>
                <w:rFonts w:asciiTheme="minorBidi" w:hAnsiTheme="minorBidi"/>
                <w:sz w:val="20"/>
                <w:szCs w:val="20"/>
              </w:rPr>
            </w:pPr>
            <w:r w:rsidRPr="0067229D">
              <w:rPr>
                <w:rFonts w:asciiTheme="minorBidi" w:hAnsiTheme="minorBidi"/>
                <w:sz w:val="20"/>
                <w:szCs w:val="20"/>
              </w:rPr>
              <w:t>11</w:t>
            </w:r>
          </w:p>
        </w:tc>
        <w:tc>
          <w:tcPr>
            <w:tcW w:w="1500" w:type="dxa"/>
            <w:tcBorders>
              <w:top w:val="nil"/>
              <w:left w:val="nil"/>
              <w:bottom w:val="single" w:sz="4" w:space="0" w:color="auto"/>
              <w:right w:val="single" w:sz="4" w:space="0" w:color="auto"/>
            </w:tcBorders>
            <w:shd w:val="clear" w:color="auto" w:fill="auto"/>
            <w:noWrap/>
            <w:vAlign w:val="center"/>
            <w:hideMark/>
          </w:tcPr>
          <w:p w14:paraId="4A23D2D7"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8</w:t>
            </w:r>
          </w:p>
        </w:tc>
      </w:tr>
      <w:tr w:rsidR="00C079F4" w:rsidRPr="0067229D" w14:paraId="675C1CF5" w14:textId="77777777" w:rsidTr="00791BB5">
        <w:trPr>
          <w:trHeight w:val="283"/>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38A8A35"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6</w:t>
            </w:r>
          </w:p>
        </w:tc>
        <w:tc>
          <w:tcPr>
            <w:tcW w:w="3780" w:type="dxa"/>
            <w:tcBorders>
              <w:top w:val="nil"/>
              <w:left w:val="nil"/>
              <w:bottom w:val="single" w:sz="4" w:space="0" w:color="auto"/>
              <w:right w:val="single" w:sz="4" w:space="0" w:color="auto"/>
            </w:tcBorders>
            <w:shd w:val="clear" w:color="auto" w:fill="auto"/>
            <w:noWrap/>
            <w:vAlign w:val="center"/>
            <w:hideMark/>
          </w:tcPr>
          <w:p w14:paraId="74E4C993"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Private Job</w:t>
            </w:r>
          </w:p>
        </w:tc>
        <w:tc>
          <w:tcPr>
            <w:tcW w:w="1660" w:type="dxa"/>
            <w:tcBorders>
              <w:top w:val="nil"/>
              <w:left w:val="nil"/>
              <w:bottom w:val="single" w:sz="4" w:space="0" w:color="auto"/>
              <w:right w:val="single" w:sz="4" w:space="0" w:color="auto"/>
            </w:tcBorders>
            <w:shd w:val="clear" w:color="auto" w:fill="auto"/>
            <w:noWrap/>
            <w:vAlign w:val="center"/>
            <w:hideMark/>
          </w:tcPr>
          <w:p w14:paraId="081600B2" w14:textId="77777777" w:rsidR="00C079F4" w:rsidRPr="0067229D" w:rsidRDefault="00C079F4" w:rsidP="00791BB5">
            <w:pPr>
              <w:spacing w:after="0" w:line="240" w:lineRule="auto"/>
              <w:jc w:val="center"/>
              <w:rPr>
                <w:rFonts w:asciiTheme="minorBidi" w:hAnsiTheme="minorBidi"/>
                <w:sz w:val="20"/>
                <w:szCs w:val="20"/>
              </w:rPr>
            </w:pPr>
            <w:r w:rsidRPr="0067229D">
              <w:rPr>
                <w:rFonts w:asciiTheme="minorBidi" w:hAnsiTheme="minorBidi"/>
                <w:sz w:val="20"/>
                <w:szCs w:val="20"/>
              </w:rPr>
              <w:t>7</w:t>
            </w:r>
          </w:p>
        </w:tc>
        <w:tc>
          <w:tcPr>
            <w:tcW w:w="1500" w:type="dxa"/>
            <w:tcBorders>
              <w:top w:val="nil"/>
              <w:left w:val="nil"/>
              <w:bottom w:val="single" w:sz="4" w:space="0" w:color="auto"/>
              <w:right w:val="single" w:sz="4" w:space="0" w:color="auto"/>
            </w:tcBorders>
            <w:shd w:val="clear" w:color="auto" w:fill="auto"/>
            <w:noWrap/>
            <w:vAlign w:val="center"/>
            <w:hideMark/>
          </w:tcPr>
          <w:p w14:paraId="4F255C8B"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5</w:t>
            </w:r>
          </w:p>
        </w:tc>
      </w:tr>
      <w:tr w:rsidR="00C079F4" w:rsidRPr="0067229D" w14:paraId="5366A47F" w14:textId="77777777" w:rsidTr="00791BB5">
        <w:trPr>
          <w:trHeight w:val="283"/>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3CFC263"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7</w:t>
            </w:r>
          </w:p>
        </w:tc>
        <w:tc>
          <w:tcPr>
            <w:tcW w:w="3780" w:type="dxa"/>
            <w:tcBorders>
              <w:top w:val="nil"/>
              <w:left w:val="nil"/>
              <w:bottom w:val="single" w:sz="4" w:space="0" w:color="auto"/>
              <w:right w:val="single" w:sz="4" w:space="0" w:color="auto"/>
            </w:tcBorders>
            <w:shd w:val="clear" w:color="auto" w:fill="auto"/>
            <w:noWrap/>
            <w:vAlign w:val="center"/>
            <w:hideMark/>
          </w:tcPr>
          <w:p w14:paraId="64613292"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Drivers</w:t>
            </w:r>
          </w:p>
        </w:tc>
        <w:tc>
          <w:tcPr>
            <w:tcW w:w="1660" w:type="dxa"/>
            <w:tcBorders>
              <w:top w:val="nil"/>
              <w:left w:val="nil"/>
              <w:bottom w:val="single" w:sz="4" w:space="0" w:color="auto"/>
              <w:right w:val="single" w:sz="4" w:space="0" w:color="auto"/>
            </w:tcBorders>
            <w:shd w:val="clear" w:color="auto" w:fill="auto"/>
            <w:noWrap/>
            <w:vAlign w:val="center"/>
            <w:hideMark/>
          </w:tcPr>
          <w:p w14:paraId="7FDDE660" w14:textId="77777777" w:rsidR="00C079F4" w:rsidRPr="0067229D" w:rsidRDefault="00C079F4" w:rsidP="00791BB5">
            <w:pPr>
              <w:spacing w:after="0" w:line="240" w:lineRule="auto"/>
              <w:jc w:val="center"/>
              <w:rPr>
                <w:rFonts w:asciiTheme="minorBidi" w:hAnsiTheme="minorBidi"/>
                <w:sz w:val="20"/>
                <w:szCs w:val="20"/>
              </w:rPr>
            </w:pPr>
            <w:r w:rsidRPr="0067229D">
              <w:rPr>
                <w:rFonts w:asciiTheme="minorBidi" w:hAnsiTheme="minorBidi"/>
                <w:sz w:val="20"/>
                <w:szCs w:val="20"/>
              </w:rPr>
              <w:t>5</w:t>
            </w:r>
          </w:p>
        </w:tc>
        <w:tc>
          <w:tcPr>
            <w:tcW w:w="1500" w:type="dxa"/>
            <w:tcBorders>
              <w:top w:val="nil"/>
              <w:left w:val="nil"/>
              <w:bottom w:val="single" w:sz="4" w:space="0" w:color="auto"/>
              <w:right w:val="single" w:sz="4" w:space="0" w:color="auto"/>
            </w:tcBorders>
            <w:shd w:val="clear" w:color="auto" w:fill="auto"/>
            <w:noWrap/>
            <w:vAlign w:val="center"/>
            <w:hideMark/>
          </w:tcPr>
          <w:p w14:paraId="7EDBDAD2"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4</w:t>
            </w:r>
          </w:p>
        </w:tc>
      </w:tr>
      <w:tr w:rsidR="00C079F4" w:rsidRPr="0067229D" w14:paraId="5587343F" w14:textId="77777777" w:rsidTr="00791BB5">
        <w:trPr>
          <w:trHeight w:val="283"/>
          <w:jc w:val="center"/>
        </w:trPr>
        <w:tc>
          <w:tcPr>
            <w:tcW w:w="46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17FDE" w14:textId="77777777" w:rsidR="00C079F4" w:rsidRPr="0067229D" w:rsidRDefault="00C079F4" w:rsidP="00791BB5">
            <w:pPr>
              <w:spacing w:after="0" w:line="240" w:lineRule="auto"/>
              <w:jc w:val="center"/>
              <w:rPr>
                <w:rFonts w:asciiTheme="minorBidi" w:hAnsiTheme="minorBidi"/>
                <w:b/>
                <w:bCs/>
                <w:color w:val="000000"/>
                <w:sz w:val="20"/>
                <w:szCs w:val="20"/>
              </w:rPr>
            </w:pPr>
            <w:r w:rsidRPr="0067229D">
              <w:rPr>
                <w:rFonts w:asciiTheme="minorBidi" w:hAnsiTheme="minorBidi"/>
                <w:b/>
                <w:bCs/>
                <w:color w:val="000000"/>
                <w:sz w:val="20"/>
                <w:szCs w:val="20"/>
              </w:rPr>
              <w:t xml:space="preserve">Total </w:t>
            </w:r>
          </w:p>
        </w:tc>
        <w:tc>
          <w:tcPr>
            <w:tcW w:w="1660" w:type="dxa"/>
            <w:tcBorders>
              <w:top w:val="nil"/>
              <w:left w:val="nil"/>
              <w:bottom w:val="single" w:sz="4" w:space="0" w:color="auto"/>
              <w:right w:val="single" w:sz="4" w:space="0" w:color="auto"/>
            </w:tcBorders>
            <w:shd w:val="clear" w:color="auto" w:fill="auto"/>
            <w:noWrap/>
            <w:vAlign w:val="center"/>
            <w:hideMark/>
          </w:tcPr>
          <w:p w14:paraId="5153386C" w14:textId="77777777" w:rsidR="00C079F4" w:rsidRPr="0067229D" w:rsidRDefault="00C079F4" w:rsidP="00791BB5">
            <w:pPr>
              <w:spacing w:after="0" w:line="240" w:lineRule="auto"/>
              <w:jc w:val="center"/>
              <w:rPr>
                <w:rFonts w:asciiTheme="minorBidi" w:hAnsiTheme="minorBidi"/>
                <w:b/>
                <w:bCs/>
                <w:sz w:val="20"/>
                <w:szCs w:val="20"/>
              </w:rPr>
            </w:pPr>
            <w:r w:rsidRPr="0067229D">
              <w:rPr>
                <w:rFonts w:asciiTheme="minorBidi" w:hAnsiTheme="minorBidi"/>
                <w:b/>
                <w:bCs/>
                <w:sz w:val="20"/>
                <w:szCs w:val="20"/>
              </w:rPr>
              <w:t>140</w:t>
            </w:r>
          </w:p>
        </w:tc>
        <w:tc>
          <w:tcPr>
            <w:tcW w:w="1500" w:type="dxa"/>
            <w:tcBorders>
              <w:top w:val="nil"/>
              <w:left w:val="nil"/>
              <w:bottom w:val="single" w:sz="4" w:space="0" w:color="auto"/>
              <w:right w:val="single" w:sz="4" w:space="0" w:color="auto"/>
            </w:tcBorders>
            <w:shd w:val="clear" w:color="auto" w:fill="auto"/>
            <w:noWrap/>
            <w:vAlign w:val="center"/>
            <w:hideMark/>
          </w:tcPr>
          <w:p w14:paraId="00A859BC"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100</w:t>
            </w:r>
          </w:p>
        </w:tc>
      </w:tr>
    </w:tbl>
    <w:p w14:paraId="3EEC4282" w14:textId="77777777" w:rsidR="00C079F4" w:rsidRPr="00E1542C" w:rsidRDefault="00C079F4" w:rsidP="00C079F4">
      <w:pPr>
        <w:autoSpaceDE w:val="0"/>
        <w:autoSpaceDN w:val="0"/>
        <w:adjustRightInd w:val="0"/>
        <w:spacing w:after="0"/>
        <w:rPr>
          <w:rFonts w:asciiTheme="minorBidi" w:hAnsiTheme="minorBidi"/>
          <w:sz w:val="14"/>
        </w:rPr>
      </w:pPr>
    </w:p>
    <w:p w14:paraId="08C05091" w14:textId="77777777" w:rsidR="00C079F4" w:rsidRDefault="00C079F4" w:rsidP="00C079F4">
      <w:pPr>
        <w:autoSpaceDE w:val="0"/>
        <w:autoSpaceDN w:val="0"/>
        <w:adjustRightInd w:val="0"/>
        <w:spacing w:after="0"/>
        <w:rPr>
          <w:rFonts w:asciiTheme="minorBidi" w:hAnsiTheme="minorBidi"/>
        </w:rPr>
      </w:pPr>
      <w:r w:rsidRPr="00E1542C">
        <w:rPr>
          <w:rFonts w:asciiTheme="minorBidi" w:hAnsiTheme="minorBidi"/>
        </w:rPr>
        <w:t xml:space="preserve">In the </w:t>
      </w:r>
      <w:r w:rsidRPr="00E1542C">
        <w:rPr>
          <w:rFonts w:asciiTheme="minorBidi" w:hAnsiTheme="minorBidi"/>
          <w:b/>
          <w:bCs/>
        </w:rPr>
        <w:t>pie</w:t>
      </w:r>
      <w:r w:rsidRPr="00E1542C">
        <w:rPr>
          <w:rFonts w:asciiTheme="minorBidi" w:hAnsiTheme="minorBidi"/>
        </w:rPr>
        <w:t xml:space="preserve"> chart (</w:t>
      </w:r>
      <w:r w:rsidRPr="00E1542C">
        <w:rPr>
          <w:rFonts w:asciiTheme="minorBidi" w:hAnsiTheme="minorBidi"/>
          <w:b/>
        </w:rPr>
        <w:t>Figure 3</w:t>
      </w:r>
      <w:r>
        <w:rPr>
          <w:rFonts w:asciiTheme="minorBidi" w:hAnsiTheme="minorBidi"/>
          <w:b/>
        </w:rPr>
        <w:t>.</w:t>
      </w:r>
      <w:r w:rsidRPr="00E1542C">
        <w:rPr>
          <w:rFonts w:asciiTheme="minorBidi" w:hAnsiTheme="minorBidi"/>
          <w:b/>
        </w:rPr>
        <w:t>6</w:t>
      </w:r>
      <w:r w:rsidRPr="00E1542C">
        <w:rPr>
          <w:rFonts w:asciiTheme="minorBidi" w:hAnsiTheme="minorBidi"/>
        </w:rPr>
        <w:t>), Main Occupations of the respondents is shown below.</w:t>
      </w:r>
    </w:p>
    <w:p w14:paraId="54DF8E43" w14:textId="77777777" w:rsidR="00C079F4" w:rsidRPr="00E1542C" w:rsidRDefault="00C079F4" w:rsidP="00C079F4">
      <w:pPr>
        <w:autoSpaceDE w:val="0"/>
        <w:autoSpaceDN w:val="0"/>
        <w:adjustRightInd w:val="0"/>
        <w:spacing w:after="0"/>
        <w:rPr>
          <w:rFonts w:asciiTheme="minorBidi" w:hAnsiTheme="minorBidi"/>
        </w:rPr>
      </w:pPr>
    </w:p>
    <w:p w14:paraId="1F617409" w14:textId="77777777" w:rsidR="00C079F4" w:rsidRPr="00E1542C" w:rsidRDefault="00C079F4" w:rsidP="00C079F4">
      <w:pPr>
        <w:pStyle w:val="Heading3"/>
        <w:numPr>
          <w:ilvl w:val="0"/>
          <w:numId w:val="0"/>
        </w:numPr>
        <w:jc w:val="center"/>
        <w:rPr>
          <w:rFonts w:asciiTheme="minorBidi" w:hAnsiTheme="minorBidi" w:cstheme="minorBidi"/>
        </w:rPr>
      </w:pPr>
      <w:bookmarkStart w:id="101" w:name="_Toc61083103"/>
      <w:bookmarkStart w:id="102" w:name="_Toc80693151"/>
      <w:r w:rsidRPr="00E1542C">
        <w:rPr>
          <w:rFonts w:asciiTheme="minorBidi" w:hAnsiTheme="minorBidi" w:cstheme="minorBidi"/>
          <w:noProof/>
        </w:rPr>
        <w:drawing>
          <wp:inline distT="0" distB="0" distL="0" distR="0" wp14:anchorId="5AF42C45" wp14:editId="6453397E">
            <wp:extent cx="4905375" cy="2609850"/>
            <wp:effectExtent l="0" t="0" r="9525" b="0"/>
            <wp:docPr id="2068" name="Chart 20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bookmarkEnd w:id="101"/>
      <w:bookmarkEnd w:id="102"/>
    </w:p>
    <w:p w14:paraId="78AD52FC" w14:textId="77777777" w:rsidR="00C079F4" w:rsidRDefault="00C079F4" w:rsidP="00C079F4">
      <w:pPr>
        <w:pStyle w:val="Caption"/>
        <w:jc w:val="center"/>
        <w:rPr>
          <w:rFonts w:asciiTheme="minorBidi" w:hAnsiTheme="minorBidi" w:cstheme="minorBidi"/>
        </w:rPr>
      </w:pPr>
      <w:bookmarkStart w:id="103" w:name="_Toc80693545"/>
      <w:r>
        <w:t xml:space="preserve">Figure </w:t>
      </w:r>
      <w:r>
        <w:fldChar w:fldCharType="begin"/>
      </w:r>
      <w:r>
        <w:instrText xml:space="preserve"> STYLEREF 1 \s </w:instrText>
      </w:r>
      <w:r>
        <w:fldChar w:fldCharType="separate"/>
      </w:r>
      <w:r>
        <w:rPr>
          <w:noProof/>
          <w:cs/>
        </w:rPr>
        <w:t>‎</w:t>
      </w:r>
      <w:r>
        <w:rPr>
          <w:noProof/>
        </w:rPr>
        <w:t>3</w:t>
      </w:r>
      <w:r>
        <w:rPr>
          <w:noProof/>
        </w:rPr>
        <w:fldChar w:fldCharType="end"/>
      </w:r>
      <w:r>
        <w:t>.</w:t>
      </w:r>
      <w:r>
        <w:fldChar w:fldCharType="begin"/>
      </w:r>
      <w:r>
        <w:instrText xml:space="preserve"> SEQ Figure \* ARABIC \s 1 </w:instrText>
      </w:r>
      <w:r>
        <w:fldChar w:fldCharType="separate"/>
      </w:r>
      <w:r>
        <w:rPr>
          <w:noProof/>
        </w:rPr>
        <w:t>6</w:t>
      </w:r>
      <w:r>
        <w:rPr>
          <w:noProof/>
        </w:rPr>
        <w:fldChar w:fldCharType="end"/>
      </w:r>
      <w:r w:rsidRPr="00E1542C">
        <w:rPr>
          <w:rFonts w:asciiTheme="minorBidi" w:hAnsiTheme="minorBidi" w:cstheme="minorBidi"/>
        </w:rPr>
        <w:t>: Main Occupations of the Respondents</w:t>
      </w:r>
      <w:bookmarkEnd w:id="103"/>
    </w:p>
    <w:p w14:paraId="2C5585F5" w14:textId="77777777" w:rsidR="00C079F4" w:rsidRPr="00E1542C" w:rsidRDefault="00C079F4" w:rsidP="00C079F4">
      <w:pPr>
        <w:pStyle w:val="Heading3"/>
        <w:rPr>
          <w:rFonts w:asciiTheme="minorBidi" w:hAnsiTheme="minorBidi" w:cstheme="minorBidi"/>
          <w:lang w:eastAsia="zh-CN"/>
        </w:rPr>
      </w:pPr>
      <w:bookmarkStart w:id="104" w:name="_Toc80693152"/>
      <w:r w:rsidRPr="00E1542C">
        <w:rPr>
          <w:rFonts w:asciiTheme="minorBidi" w:hAnsiTheme="minorBidi" w:cstheme="minorBidi"/>
          <w:lang w:eastAsia="zh-CN"/>
        </w:rPr>
        <w:t>Monthly Income of the Respondents</w:t>
      </w:r>
      <w:bookmarkEnd w:id="104"/>
    </w:p>
    <w:p w14:paraId="6800DDF2" w14:textId="77777777" w:rsidR="00C079F4" w:rsidRDefault="00C079F4" w:rsidP="00C079F4">
      <w:pPr>
        <w:tabs>
          <w:tab w:val="left" w:pos="810"/>
          <w:tab w:val="left" w:pos="4680"/>
        </w:tabs>
        <w:spacing w:after="0"/>
        <w:jc w:val="both"/>
        <w:rPr>
          <w:rFonts w:asciiTheme="minorBidi" w:hAnsiTheme="minorBidi"/>
          <w:bCs/>
        </w:rPr>
      </w:pPr>
    </w:p>
    <w:p w14:paraId="044F73DF" w14:textId="77777777" w:rsidR="00C079F4" w:rsidRPr="00E1542C" w:rsidRDefault="00C079F4" w:rsidP="00C079F4">
      <w:pPr>
        <w:tabs>
          <w:tab w:val="left" w:pos="810"/>
          <w:tab w:val="left" w:pos="4680"/>
        </w:tabs>
        <w:spacing w:after="0"/>
        <w:jc w:val="both"/>
        <w:rPr>
          <w:rFonts w:asciiTheme="minorBidi" w:hAnsiTheme="minorBidi"/>
          <w:bCs/>
        </w:rPr>
      </w:pPr>
      <w:r w:rsidRPr="00E1542C">
        <w:rPr>
          <w:rFonts w:asciiTheme="minorBidi" w:hAnsiTheme="minorBidi"/>
          <w:bCs/>
        </w:rPr>
        <w:t xml:space="preserve">Most of the families are comprised of large family size. These local inhabitants are associated with the profession of farming as well as with the tourism industry. Due to seasonal work of tourism and farming most of the times this labor force remains idle at home. Specifically in winter season, there is no work to do in both sectors. Younger boys are supposed to collect fire woods from forest. Many of the adults are </w:t>
      </w:r>
      <w:r w:rsidRPr="00E1542C">
        <w:rPr>
          <w:rFonts w:asciiTheme="minorBidi" w:hAnsiTheme="minorBidi"/>
          <w:bCs/>
        </w:rPr>
        <w:lastRenderedPageBreak/>
        <w:t xml:space="preserve">working on hotels and different shops as laborer, salesmen and waiters. From the </w:t>
      </w:r>
      <w:r w:rsidRPr="00E1542C">
        <w:rPr>
          <w:rFonts w:asciiTheme="minorBidi" w:hAnsiTheme="minorBidi"/>
          <w:b/>
          <w:bCs/>
        </w:rPr>
        <w:t>Table 3</w:t>
      </w:r>
      <w:r>
        <w:rPr>
          <w:rFonts w:asciiTheme="minorBidi" w:hAnsiTheme="minorBidi"/>
          <w:b/>
          <w:bCs/>
        </w:rPr>
        <w:t>.</w:t>
      </w:r>
      <w:r w:rsidRPr="00E1542C">
        <w:rPr>
          <w:rFonts w:asciiTheme="minorBidi" w:hAnsiTheme="minorBidi"/>
          <w:b/>
          <w:bCs/>
        </w:rPr>
        <w:t>8</w:t>
      </w:r>
      <w:r w:rsidRPr="00E1542C">
        <w:rPr>
          <w:rFonts w:asciiTheme="minorBidi" w:hAnsiTheme="minorBidi"/>
          <w:bCs/>
        </w:rPr>
        <w:t xml:space="preserve">, it is clear that most of the respondents living below the poverty line. About 40% fall in the </w:t>
      </w:r>
      <w:proofErr w:type="gramStart"/>
      <w:r w:rsidRPr="00E1542C">
        <w:rPr>
          <w:rFonts w:asciiTheme="minorBidi" w:hAnsiTheme="minorBidi"/>
          <w:bCs/>
        </w:rPr>
        <w:t>low income</w:t>
      </w:r>
      <w:proofErr w:type="gramEnd"/>
      <w:r w:rsidRPr="00E1542C">
        <w:rPr>
          <w:rFonts w:asciiTheme="minorBidi" w:hAnsiTheme="minorBidi"/>
          <w:bCs/>
        </w:rPr>
        <w:t xml:space="preserve"> group who are earning up to rupees 15,000 per month. 45% from the range </w:t>
      </w:r>
      <w:r w:rsidRPr="00E1542C">
        <w:rPr>
          <w:rFonts w:asciiTheme="minorBidi" w:hAnsiTheme="minorBidi"/>
        </w:rPr>
        <w:t xml:space="preserve">15,001 – 25,000 </w:t>
      </w:r>
      <w:r w:rsidRPr="00E1542C">
        <w:rPr>
          <w:rFonts w:asciiTheme="minorBidi" w:hAnsiTheme="minorBidi"/>
          <w:bCs/>
        </w:rPr>
        <w:t xml:space="preserve">rupees, and 15% of the respondents </w:t>
      </w:r>
      <w:r w:rsidRPr="00E1542C">
        <w:rPr>
          <w:rFonts w:asciiTheme="minorBidi" w:hAnsiTheme="minorBidi"/>
        </w:rPr>
        <w:t>were</w:t>
      </w:r>
      <w:r w:rsidRPr="00E1542C">
        <w:rPr>
          <w:rFonts w:asciiTheme="minorBidi" w:hAnsiTheme="minorBidi"/>
          <w:bCs/>
        </w:rPr>
        <w:t xml:space="preserve"> earning their monthly income more than 25</w:t>
      </w:r>
      <w:r w:rsidRPr="00E1542C">
        <w:rPr>
          <w:rFonts w:asciiTheme="minorBidi" w:hAnsiTheme="minorBidi"/>
        </w:rPr>
        <w:t xml:space="preserve">,000 </w:t>
      </w:r>
      <w:r w:rsidRPr="00E1542C">
        <w:rPr>
          <w:rFonts w:asciiTheme="minorBidi" w:hAnsiTheme="minorBidi"/>
          <w:bCs/>
        </w:rPr>
        <w:t>rupees per month. Income distribution details are given below;</w:t>
      </w:r>
    </w:p>
    <w:p w14:paraId="771CD526" w14:textId="77777777" w:rsidR="00C079F4" w:rsidRPr="00E1542C" w:rsidRDefault="00C079F4" w:rsidP="00C079F4">
      <w:pPr>
        <w:spacing w:after="0"/>
        <w:jc w:val="both"/>
        <w:rPr>
          <w:rFonts w:asciiTheme="minorBidi" w:hAnsiTheme="minorBidi"/>
          <w:bCs/>
          <w:sz w:val="14"/>
        </w:rPr>
      </w:pPr>
    </w:p>
    <w:p w14:paraId="282A1A47" w14:textId="77777777" w:rsidR="00C079F4" w:rsidRPr="00E1542C" w:rsidRDefault="00C079F4" w:rsidP="00C079F4">
      <w:pPr>
        <w:pStyle w:val="Caption"/>
        <w:jc w:val="center"/>
        <w:rPr>
          <w:rFonts w:asciiTheme="minorBidi" w:hAnsiTheme="minorBidi" w:cstheme="minorBidi"/>
        </w:rPr>
      </w:pPr>
      <w:bookmarkStart w:id="105" w:name="_Toc61083711"/>
      <w:r>
        <w:t xml:space="preserve">Table </w:t>
      </w:r>
      <w:r>
        <w:fldChar w:fldCharType="begin"/>
      </w:r>
      <w:r>
        <w:instrText xml:space="preserve"> STYLEREF 1 \s </w:instrText>
      </w:r>
      <w:r>
        <w:fldChar w:fldCharType="separate"/>
      </w:r>
      <w:r>
        <w:rPr>
          <w:noProof/>
          <w:cs/>
        </w:rPr>
        <w:t>‎</w:t>
      </w:r>
      <w:r>
        <w:rPr>
          <w:noProof/>
        </w:rPr>
        <w:t>3</w:t>
      </w:r>
      <w:r>
        <w:rPr>
          <w:noProof/>
        </w:rPr>
        <w:fldChar w:fldCharType="end"/>
      </w:r>
      <w:r>
        <w:noBreakHyphen/>
      </w:r>
      <w:r>
        <w:fldChar w:fldCharType="begin"/>
      </w:r>
      <w:r>
        <w:instrText xml:space="preserve"> SEQ Table \* ARABIC \s 1 </w:instrText>
      </w:r>
      <w:r>
        <w:fldChar w:fldCharType="separate"/>
      </w:r>
      <w:r>
        <w:rPr>
          <w:noProof/>
        </w:rPr>
        <w:t>8</w:t>
      </w:r>
      <w:r>
        <w:rPr>
          <w:noProof/>
        </w:rPr>
        <w:fldChar w:fldCharType="end"/>
      </w:r>
      <w:r w:rsidRPr="00E1542C">
        <w:rPr>
          <w:rFonts w:asciiTheme="minorBidi" w:hAnsiTheme="minorBidi" w:cstheme="minorBidi"/>
        </w:rPr>
        <w:t>: Average Monthly Income of the Respondents</w:t>
      </w:r>
      <w:bookmarkEnd w:id="105"/>
    </w:p>
    <w:tbl>
      <w:tblPr>
        <w:tblW w:w="7760" w:type="dxa"/>
        <w:jc w:val="center"/>
        <w:tblLook w:val="04A0" w:firstRow="1" w:lastRow="0" w:firstColumn="1" w:lastColumn="0" w:noHBand="0" w:noVBand="1"/>
      </w:tblPr>
      <w:tblGrid>
        <w:gridCol w:w="820"/>
        <w:gridCol w:w="3780"/>
        <w:gridCol w:w="1660"/>
        <w:gridCol w:w="1500"/>
      </w:tblGrid>
      <w:tr w:rsidR="00C079F4" w:rsidRPr="0067229D" w14:paraId="2AF01370" w14:textId="77777777" w:rsidTr="00791BB5">
        <w:trPr>
          <w:trHeight w:val="300"/>
          <w:tblHeader/>
          <w:jc w:val="center"/>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ED8DA" w14:textId="77777777" w:rsidR="00C079F4" w:rsidRPr="0067229D" w:rsidRDefault="00C079F4" w:rsidP="00791BB5">
            <w:pPr>
              <w:spacing w:after="0" w:line="240" w:lineRule="auto"/>
              <w:jc w:val="center"/>
              <w:rPr>
                <w:rFonts w:asciiTheme="minorBidi" w:hAnsiTheme="minorBidi"/>
                <w:b/>
                <w:bCs/>
                <w:color w:val="000000"/>
                <w:sz w:val="20"/>
                <w:szCs w:val="20"/>
              </w:rPr>
            </w:pPr>
            <w:r w:rsidRPr="0067229D">
              <w:rPr>
                <w:rFonts w:asciiTheme="minorBidi" w:hAnsiTheme="minorBidi"/>
                <w:b/>
                <w:bCs/>
                <w:color w:val="000000"/>
                <w:sz w:val="20"/>
                <w:szCs w:val="20"/>
              </w:rPr>
              <w:t>Sr. No.</w:t>
            </w:r>
          </w:p>
        </w:tc>
        <w:tc>
          <w:tcPr>
            <w:tcW w:w="3780" w:type="dxa"/>
            <w:tcBorders>
              <w:top w:val="single" w:sz="4" w:space="0" w:color="auto"/>
              <w:left w:val="nil"/>
              <w:bottom w:val="single" w:sz="4" w:space="0" w:color="auto"/>
              <w:right w:val="single" w:sz="4" w:space="0" w:color="auto"/>
            </w:tcBorders>
            <w:shd w:val="clear" w:color="auto" w:fill="auto"/>
            <w:vAlign w:val="center"/>
            <w:hideMark/>
          </w:tcPr>
          <w:p w14:paraId="701212D6" w14:textId="77777777" w:rsidR="00C079F4" w:rsidRPr="0067229D" w:rsidRDefault="00C079F4" w:rsidP="00791BB5">
            <w:pPr>
              <w:spacing w:after="0" w:line="240" w:lineRule="auto"/>
              <w:jc w:val="center"/>
              <w:rPr>
                <w:rFonts w:asciiTheme="minorBidi" w:hAnsiTheme="minorBidi"/>
                <w:b/>
                <w:bCs/>
                <w:color w:val="000000"/>
                <w:sz w:val="20"/>
                <w:szCs w:val="20"/>
              </w:rPr>
            </w:pPr>
            <w:r w:rsidRPr="0067229D">
              <w:rPr>
                <w:rFonts w:asciiTheme="minorBidi" w:hAnsiTheme="minorBidi"/>
                <w:b/>
                <w:bCs/>
                <w:color w:val="000000"/>
                <w:sz w:val="20"/>
                <w:szCs w:val="20"/>
              </w:rPr>
              <w:t xml:space="preserve"> Average Monthly Income</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14:paraId="00698E76" w14:textId="77777777" w:rsidR="00C079F4" w:rsidRPr="0067229D" w:rsidRDefault="00C079F4" w:rsidP="00791BB5">
            <w:pPr>
              <w:spacing w:after="0" w:line="240" w:lineRule="auto"/>
              <w:jc w:val="center"/>
              <w:rPr>
                <w:rFonts w:asciiTheme="minorBidi" w:hAnsiTheme="minorBidi"/>
                <w:b/>
                <w:bCs/>
                <w:sz w:val="20"/>
                <w:szCs w:val="20"/>
              </w:rPr>
            </w:pPr>
            <w:r w:rsidRPr="0067229D">
              <w:rPr>
                <w:rFonts w:asciiTheme="minorBidi" w:hAnsiTheme="minorBidi"/>
                <w:b/>
                <w:bCs/>
                <w:sz w:val="20"/>
                <w:szCs w:val="20"/>
              </w:rPr>
              <w:t>Number</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6C8AFBF0" w14:textId="77777777" w:rsidR="00C079F4" w:rsidRPr="0067229D" w:rsidRDefault="00C079F4" w:rsidP="00791BB5">
            <w:pPr>
              <w:spacing w:after="0" w:line="240" w:lineRule="auto"/>
              <w:jc w:val="center"/>
              <w:rPr>
                <w:rFonts w:asciiTheme="minorBidi" w:hAnsiTheme="minorBidi"/>
                <w:b/>
                <w:bCs/>
                <w:color w:val="000000"/>
                <w:sz w:val="20"/>
                <w:szCs w:val="20"/>
              </w:rPr>
            </w:pPr>
            <w:r w:rsidRPr="0067229D">
              <w:rPr>
                <w:rFonts w:asciiTheme="minorBidi" w:hAnsiTheme="minorBidi"/>
                <w:b/>
                <w:bCs/>
                <w:color w:val="000000"/>
                <w:sz w:val="20"/>
                <w:szCs w:val="20"/>
              </w:rPr>
              <w:t>Percentage</w:t>
            </w:r>
          </w:p>
        </w:tc>
      </w:tr>
      <w:tr w:rsidR="00C079F4" w:rsidRPr="0067229D" w14:paraId="616D36F8" w14:textId="77777777" w:rsidTr="00791BB5">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7266B1B"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1</w:t>
            </w:r>
          </w:p>
        </w:tc>
        <w:tc>
          <w:tcPr>
            <w:tcW w:w="3780" w:type="dxa"/>
            <w:tcBorders>
              <w:top w:val="nil"/>
              <w:left w:val="nil"/>
              <w:bottom w:val="single" w:sz="4" w:space="0" w:color="auto"/>
              <w:right w:val="single" w:sz="4" w:space="0" w:color="auto"/>
            </w:tcBorders>
            <w:shd w:val="clear" w:color="auto" w:fill="auto"/>
            <w:vAlign w:val="center"/>
            <w:hideMark/>
          </w:tcPr>
          <w:p w14:paraId="77E7C638"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Below 9000</w:t>
            </w:r>
          </w:p>
        </w:tc>
        <w:tc>
          <w:tcPr>
            <w:tcW w:w="1660" w:type="dxa"/>
            <w:tcBorders>
              <w:top w:val="nil"/>
              <w:left w:val="nil"/>
              <w:bottom w:val="single" w:sz="4" w:space="0" w:color="auto"/>
              <w:right w:val="single" w:sz="4" w:space="0" w:color="auto"/>
            </w:tcBorders>
            <w:shd w:val="clear" w:color="auto" w:fill="auto"/>
            <w:noWrap/>
            <w:vAlign w:val="center"/>
            <w:hideMark/>
          </w:tcPr>
          <w:p w14:paraId="11AC4344" w14:textId="77777777" w:rsidR="00C079F4" w:rsidRPr="0067229D" w:rsidRDefault="00C079F4" w:rsidP="00791BB5">
            <w:pPr>
              <w:spacing w:after="0" w:line="240" w:lineRule="auto"/>
              <w:jc w:val="center"/>
              <w:rPr>
                <w:rFonts w:asciiTheme="minorBidi" w:hAnsiTheme="minorBidi"/>
                <w:sz w:val="20"/>
                <w:szCs w:val="20"/>
              </w:rPr>
            </w:pPr>
            <w:r w:rsidRPr="0067229D">
              <w:rPr>
                <w:rFonts w:asciiTheme="minorBidi" w:hAnsiTheme="minorBidi"/>
                <w:sz w:val="20"/>
                <w:szCs w:val="20"/>
              </w:rPr>
              <w:t>28</w:t>
            </w:r>
          </w:p>
        </w:tc>
        <w:tc>
          <w:tcPr>
            <w:tcW w:w="1500" w:type="dxa"/>
            <w:tcBorders>
              <w:top w:val="nil"/>
              <w:left w:val="nil"/>
              <w:bottom w:val="single" w:sz="4" w:space="0" w:color="auto"/>
              <w:right w:val="single" w:sz="4" w:space="0" w:color="auto"/>
            </w:tcBorders>
            <w:shd w:val="clear" w:color="auto" w:fill="auto"/>
            <w:noWrap/>
            <w:vAlign w:val="center"/>
            <w:hideMark/>
          </w:tcPr>
          <w:p w14:paraId="189D30FE"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20</w:t>
            </w:r>
          </w:p>
        </w:tc>
      </w:tr>
      <w:tr w:rsidR="00C079F4" w:rsidRPr="0067229D" w14:paraId="57231ABB" w14:textId="77777777" w:rsidTr="00791BB5">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5E2B8DD"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2</w:t>
            </w:r>
          </w:p>
        </w:tc>
        <w:tc>
          <w:tcPr>
            <w:tcW w:w="3780" w:type="dxa"/>
            <w:tcBorders>
              <w:top w:val="nil"/>
              <w:left w:val="nil"/>
              <w:bottom w:val="single" w:sz="4" w:space="0" w:color="auto"/>
              <w:right w:val="single" w:sz="4" w:space="0" w:color="auto"/>
            </w:tcBorders>
            <w:shd w:val="clear" w:color="auto" w:fill="auto"/>
            <w:noWrap/>
            <w:vAlign w:val="bottom"/>
            <w:hideMark/>
          </w:tcPr>
          <w:p w14:paraId="55DAB7EC"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9001-15000</w:t>
            </w:r>
          </w:p>
        </w:tc>
        <w:tc>
          <w:tcPr>
            <w:tcW w:w="1660" w:type="dxa"/>
            <w:tcBorders>
              <w:top w:val="nil"/>
              <w:left w:val="nil"/>
              <w:bottom w:val="single" w:sz="4" w:space="0" w:color="auto"/>
              <w:right w:val="single" w:sz="4" w:space="0" w:color="auto"/>
            </w:tcBorders>
            <w:shd w:val="clear" w:color="auto" w:fill="auto"/>
            <w:noWrap/>
            <w:vAlign w:val="bottom"/>
            <w:hideMark/>
          </w:tcPr>
          <w:p w14:paraId="42CEB712" w14:textId="77777777" w:rsidR="00C079F4" w:rsidRPr="0067229D" w:rsidRDefault="00C079F4" w:rsidP="00791BB5">
            <w:pPr>
              <w:spacing w:after="0" w:line="240" w:lineRule="auto"/>
              <w:jc w:val="center"/>
              <w:rPr>
                <w:rFonts w:asciiTheme="minorBidi" w:hAnsiTheme="minorBidi"/>
                <w:sz w:val="20"/>
                <w:szCs w:val="20"/>
              </w:rPr>
            </w:pPr>
            <w:r w:rsidRPr="0067229D">
              <w:rPr>
                <w:rFonts w:asciiTheme="minorBidi" w:hAnsiTheme="minorBidi"/>
                <w:sz w:val="20"/>
                <w:szCs w:val="20"/>
              </w:rPr>
              <w:t>28</w:t>
            </w:r>
          </w:p>
        </w:tc>
        <w:tc>
          <w:tcPr>
            <w:tcW w:w="1500" w:type="dxa"/>
            <w:tcBorders>
              <w:top w:val="nil"/>
              <w:left w:val="nil"/>
              <w:bottom w:val="single" w:sz="4" w:space="0" w:color="auto"/>
              <w:right w:val="single" w:sz="4" w:space="0" w:color="auto"/>
            </w:tcBorders>
            <w:shd w:val="clear" w:color="auto" w:fill="auto"/>
            <w:noWrap/>
            <w:vAlign w:val="center"/>
            <w:hideMark/>
          </w:tcPr>
          <w:p w14:paraId="0F51FB51"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20</w:t>
            </w:r>
          </w:p>
        </w:tc>
      </w:tr>
      <w:tr w:rsidR="00C079F4" w:rsidRPr="0067229D" w14:paraId="787321BD" w14:textId="77777777" w:rsidTr="00791BB5">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8C55CA2"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3</w:t>
            </w:r>
          </w:p>
        </w:tc>
        <w:tc>
          <w:tcPr>
            <w:tcW w:w="3780" w:type="dxa"/>
            <w:tcBorders>
              <w:top w:val="nil"/>
              <w:left w:val="nil"/>
              <w:bottom w:val="single" w:sz="4" w:space="0" w:color="auto"/>
              <w:right w:val="single" w:sz="4" w:space="0" w:color="auto"/>
            </w:tcBorders>
            <w:shd w:val="clear" w:color="auto" w:fill="auto"/>
            <w:noWrap/>
            <w:vAlign w:val="bottom"/>
            <w:hideMark/>
          </w:tcPr>
          <w:p w14:paraId="467FB7D9"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 xml:space="preserve">15,001-25,000 </w:t>
            </w:r>
          </w:p>
        </w:tc>
        <w:tc>
          <w:tcPr>
            <w:tcW w:w="1660" w:type="dxa"/>
            <w:tcBorders>
              <w:top w:val="nil"/>
              <w:left w:val="nil"/>
              <w:bottom w:val="single" w:sz="4" w:space="0" w:color="auto"/>
              <w:right w:val="single" w:sz="4" w:space="0" w:color="auto"/>
            </w:tcBorders>
            <w:shd w:val="clear" w:color="auto" w:fill="auto"/>
            <w:noWrap/>
            <w:vAlign w:val="bottom"/>
            <w:hideMark/>
          </w:tcPr>
          <w:p w14:paraId="2CBCE98F" w14:textId="77777777" w:rsidR="00C079F4" w:rsidRPr="0067229D" w:rsidRDefault="00C079F4" w:rsidP="00791BB5">
            <w:pPr>
              <w:spacing w:after="0" w:line="240" w:lineRule="auto"/>
              <w:jc w:val="center"/>
              <w:rPr>
                <w:rFonts w:asciiTheme="minorBidi" w:hAnsiTheme="minorBidi"/>
                <w:sz w:val="20"/>
                <w:szCs w:val="20"/>
              </w:rPr>
            </w:pPr>
            <w:r w:rsidRPr="0067229D">
              <w:rPr>
                <w:rFonts w:asciiTheme="minorBidi" w:hAnsiTheme="minorBidi"/>
                <w:sz w:val="20"/>
                <w:szCs w:val="20"/>
              </w:rPr>
              <w:t>63</w:t>
            </w:r>
          </w:p>
        </w:tc>
        <w:tc>
          <w:tcPr>
            <w:tcW w:w="1500" w:type="dxa"/>
            <w:tcBorders>
              <w:top w:val="nil"/>
              <w:left w:val="nil"/>
              <w:bottom w:val="single" w:sz="4" w:space="0" w:color="auto"/>
              <w:right w:val="single" w:sz="4" w:space="0" w:color="auto"/>
            </w:tcBorders>
            <w:shd w:val="clear" w:color="auto" w:fill="auto"/>
            <w:noWrap/>
            <w:vAlign w:val="center"/>
            <w:hideMark/>
          </w:tcPr>
          <w:p w14:paraId="6658D1BD"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45</w:t>
            </w:r>
          </w:p>
        </w:tc>
      </w:tr>
      <w:tr w:rsidR="00C079F4" w:rsidRPr="0067229D" w14:paraId="45DBBA1B" w14:textId="77777777" w:rsidTr="00791BB5">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3E246F1"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4</w:t>
            </w:r>
          </w:p>
        </w:tc>
        <w:tc>
          <w:tcPr>
            <w:tcW w:w="3780" w:type="dxa"/>
            <w:tcBorders>
              <w:top w:val="nil"/>
              <w:left w:val="nil"/>
              <w:bottom w:val="single" w:sz="4" w:space="0" w:color="auto"/>
              <w:right w:val="single" w:sz="4" w:space="0" w:color="auto"/>
            </w:tcBorders>
            <w:shd w:val="clear" w:color="auto" w:fill="auto"/>
            <w:noWrap/>
            <w:vAlign w:val="bottom"/>
            <w:hideMark/>
          </w:tcPr>
          <w:p w14:paraId="4AC89259"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 xml:space="preserve"> Above 25,000 </w:t>
            </w:r>
          </w:p>
        </w:tc>
        <w:tc>
          <w:tcPr>
            <w:tcW w:w="1660" w:type="dxa"/>
            <w:tcBorders>
              <w:top w:val="nil"/>
              <w:left w:val="nil"/>
              <w:bottom w:val="single" w:sz="4" w:space="0" w:color="auto"/>
              <w:right w:val="single" w:sz="4" w:space="0" w:color="auto"/>
            </w:tcBorders>
            <w:shd w:val="clear" w:color="auto" w:fill="auto"/>
            <w:noWrap/>
            <w:vAlign w:val="bottom"/>
            <w:hideMark/>
          </w:tcPr>
          <w:p w14:paraId="0BA3317C" w14:textId="77777777" w:rsidR="00C079F4" w:rsidRPr="0067229D" w:rsidRDefault="00C079F4" w:rsidP="00791BB5">
            <w:pPr>
              <w:spacing w:after="0" w:line="240" w:lineRule="auto"/>
              <w:jc w:val="center"/>
              <w:rPr>
                <w:rFonts w:asciiTheme="minorBidi" w:hAnsiTheme="minorBidi"/>
                <w:sz w:val="20"/>
                <w:szCs w:val="20"/>
              </w:rPr>
            </w:pPr>
            <w:r w:rsidRPr="0067229D">
              <w:rPr>
                <w:rFonts w:asciiTheme="minorBidi" w:hAnsiTheme="minorBidi"/>
                <w:sz w:val="20"/>
                <w:szCs w:val="20"/>
              </w:rPr>
              <w:t>21</w:t>
            </w:r>
          </w:p>
        </w:tc>
        <w:tc>
          <w:tcPr>
            <w:tcW w:w="1500" w:type="dxa"/>
            <w:tcBorders>
              <w:top w:val="nil"/>
              <w:left w:val="nil"/>
              <w:bottom w:val="single" w:sz="4" w:space="0" w:color="auto"/>
              <w:right w:val="single" w:sz="4" w:space="0" w:color="auto"/>
            </w:tcBorders>
            <w:shd w:val="clear" w:color="auto" w:fill="auto"/>
            <w:noWrap/>
            <w:vAlign w:val="center"/>
            <w:hideMark/>
          </w:tcPr>
          <w:p w14:paraId="0EAE0AA9"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15</w:t>
            </w:r>
          </w:p>
        </w:tc>
      </w:tr>
      <w:tr w:rsidR="00C079F4" w:rsidRPr="0067229D" w14:paraId="717C649F" w14:textId="77777777" w:rsidTr="00791BB5">
        <w:trPr>
          <w:trHeight w:val="300"/>
          <w:jc w:val="center"/>
        </w:trPr>
        <w:tc>
          <w:tcPr>
            <w:tcW w:w="46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F66F1" w14:textId="77777777" w:rsidR="00C079F4" w:rsidRPr="0067229D" w:rsidRDefault="00C079F4" w:rsidP="00791BB5">
            <w:pPr>
              <w:spacing w:after="0" w:line="240" w:lineRule="auto"/>
              <w:jc w:val="center"/>
              <w:rPr>
                <w:rFonts w:asciiTheme="minorBidi" w:hAnsiTheme="minorBidi"/>
                <w:b/>
                <w:bCs/>
                <w:color w:val="000000"/>
                <w:sz w:val="20"/>
                <w:szCs w:val="20"/>
              </w:rPr>
            </w:pPr>
            <w:r w:rsidRPr="0067229D">
              <w:rPr>
                <w:rFonts w:asciiTheme="minorBidi" w:hAnsiTheme="minorBidi"/>
                <w:b/>
                <w:bCs/>
                <w:color w:val="000000"/>
                <w:sz w:val="20"/>
                <w:szCs w:val="20"/>
              </w:rPr>
              <w:t>Total</w:t>
            </w:r>
          </w:p>
        </w:tc>
        <w:tc>
          <w:tcPr>
            <w:tcW w:w="1660" w:type="dxa"/>
            <w:tcBorders>
              <w:top w:val="nil"/>
              <w:left w:val="nil"/>
              <w:bottom w:val="single" w:sz="4" w:space="0" w:color="auto"/>
              <w:right w:val="single" w:sz="4" w:space="0" w:color="auto"/>
            </w:tcBorders>
            <w:shd w:val="clear" w:color="auto" w:fill="auto"/>
            <w:noWrap/>
            <w:vAlign w:val="bottom"/>
            <w:hideMark/>
          </w:tcPr>
          <w:p w14:paraId="479CE9D1" w14:textId="77777777" w:rsidR="00C079F4" w:rsidRPr="0067229D" w:rsidRDefault="00C079F4" w:rsidP="00791BB5">
            <w:pPr>
              <w:spacing w:after="0" w:line="240" w:lineRule="auto"/>
              <w:jc w:val="center"/>
              <w:rPr>
                <w:rFonts w:asciiTheme="minorBidi" w:hAnsiTheme="minorBidi"/>
                <w:b/>
                <w:bCs/>
                <w:sz w:val="20"/>
                <w:szCs w:val="20"/>
              </w:rPr>
            </w:pPr>
            <w:r w:rsidRPr="0067229D">
              <w:rPr>
                <w:rFonts w:asciiTheme="minorBidi" w:hAnsiTheme="minorBidi"/>
                <w:b/>
                <w:bCs/>
                <w:sz w:val="20"/>
                <w:szCs w:val="20"/>
              </w:rPr>
              <w:t>140</w:t>
            </w:r>
          </w:p>
        </w:tc>
        <w:tc>
          <w:tcPr>
            <w:tcW w:w="1500" w:type="dxa"/>
            <w:tcBorders>
              <w:top w:val="nil"/>
              <w:left w:val="nil"/>
              <w:bottom w:val="single" w:sz="4" w:space="0" w:color="auto"/>
              <w:right w:val="single" w:sz="4" w:space="0" w:color="auto"/>
            </w:tcBorders>
            <w:shd w:val="clear" w:color="auto" w:fill="auto"/>
            <w:noWrap/>
            <w:vAlign w:val="center"/>
            <w:hideMark/>
          </w:tcPr>
          <w:p w14:paraId="69C2CE97"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100</w:t>
            </w:r>
          </w:p>
        </w:tc>
      </w:tr>
    </w:tbl>
    <w:p w14:paraId="4C2D2BEF" w14:textId="77777777" w:rsidR="00C079F4" w:rsidRPr="00E1542C" w:rsidRDefault="00C079F4" w:rsidP="00C079F4">
      <w:pPr>
        <w:spacing w:after="0"/>
        <w:rPr>
          <w:rFonts w:asciiTheme="minorBidi" w:hAnsiTheme="minorBidi"/>
          <w:bCs/>
          <w:sz w:val="4"/>
        </w:rPr>
      </w:pPr>
    </w:p>
    <w:p w14:paraId="7BFB598B" w14:textId="77777777" w:rsidR="00C079F4" w:rsidRDefault="00C079F4" w:rsidP="00C079F4">
      <w:pPr>
        <w:spacing w:after="0"/>
        <w:rPr>
          <w:rFonts w:asciiTheme="minorBidi" w:hAnsiTheme="minorBidi"/>
          <w:bCs/>
        </w:rPr>
      </w:pPr>
    </w:p>
    <w:p w14:paraId="74A73502" w14:textId="77777777" w:rsidR="00C079F4" w:rsidRDefault="00C079F4" w:rsidP="00C079F4">
      <w:pPr>
        <w:spacing w:after="0"/>
        <w:rPr>
          <w:rFonts w:asciiTheme="minorBidi" w:hAnsiTheme="minorBidi"/>
          <w:bCs/>
        </w:rPr>
      </w:pPr>
      <w:r w:rsidRPr="00E1542C">
        <w:rPr>
          <w:rFonts w:asciiTheme="minorBidi" w:hAnsiTheme="minorBidi"/>
          <w:bCs/>
        </w:rPr>
        <w:t>In the pie chart the income groups of various respondents are shown below.</w:t>
      </w:r>
    </w:p>
    <w:p w14:paraId="4DA99652" w14:textId="77777777" w:rsidR="00C079F4" w:rsidRPr="00E1542C" w:rsidRDefault="00C079F4" w:rsidP="00C079F4">
      <w:pPr>
        <w:spacing w:after="0"/>
        <w:rPr>
          <w:rFonts w:asciiTheme="minorBidi" w:hAnsiTheme="minorBidi"/>
          <w:bCs/>
        </w:rPr>
      </w:pPr>
    </w:p>
    <w:p w14:paraId="7DF8A6B8" w14:textId="77777777" w:rsidR="00C079F4" w:rsidRPr="00E1542C" w:rsidRDefault="00C079F4" w:rsidP="00C079F4">
      <w:pPr>
        <w:spacing w:after="0"/>
        <w:jc w:val="center"/>
        <w:rPr>
          <w:rFonts w:asciiTheme="minorBidi" w:hAnsiTheme="minorBidi"/>
          <w:bCs/>
        </w:rPr>
      </w:pPr>
      <w:r w:rsidRPr="00E1542C">
        <w:rPr>
          <w:rFonts w:asciiTheme="minorBidi" w:hAnsiTheme="minorBidi"/>
          <w:noProof/>
        </w:rPr>
        <w:drawing>
          <wp:inline distT="0" distB="0" distL="0" distR="0" wp14:anchorId="67D17C39" wp14:editId="6A9794A9">
            <wp:extent cx="4904740" cy="1838325"/>
            <wp:effectExtent l="0" t="0" r="10160" b="9525"/>
            <wp:docPr id="2069" name="Chart 20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720E65E" w14:textId="77777777" w:rsidR="00C079F4" w:rsidRDefault="00C079F4" w:rsidP="00C079F4">
      <w:pPr>
        <w:pStyle w:val="Caption"/>
        <w:jc w:val="center"/>
        <w:rPr>
          <w:rFonts w:asciiTheme="minorBidi" w:hAnsiTheme="minorBidi" w:cstheme="minorBidi"/>
        </w:rPr>
      </w:pPr>
      <w:bookmarkStart w:id="106" w:name="_Toc80693546"/>
      <w:r>
        <w:t xml:space="preserve">Figure </w:t>
      </w:r>
      <w:r>
        <w:fldChar w:fldCharType="begin"/>
      </w:r>
      <w:r>
        <w:instrText xml:space="preserve"> STYLEREF 1 \s </w:instrText>
      </w:r>
      <w:r>
        <w:fldChar w:fldCharType="separate"/>
      </w:r>
      <w:r>
        <w:rPr>
          <w:noProof/>
          <w:cs/>
        </w:rPr>
        <w:t>‎</w:t>
      </w:r>
      <w:r>
        <w:rPr>
          <w:noProof/>
        </w:rPr>
        <w:t>3</w:t>
      </w:r>
      <w:r>
        <w:rPr>
          <w:noProof/>
        </w:rPr>
        <w:fldChar w:fldCharType="end"/>
      </w:r>
      <w:r>
        <w:t>.</w:t>
      </w:r>
      <w:r>
        <w:fldChar w:fldCharType="begin"/>
      </w:r>
      <w:r>
        <w:instrText xml:space="preserve"> SEQ Figure \* ARABIC \s 1 </w:instrText>
      </w:r>
      <w:r>
        <w:fldChar w:fldCharType="separate"/>
      </w:r>
      <w:r>
        <w:rPr>
          <w:noProof/>
        </w:rPr>
        <w:t>7</w:t>
      </w:r>
      <w:r>
        <w:rPr>
          <w:noProof/>
        </w:rPr>
        <w:fldChar w:fldCharType="end"/>
      </w:r>
      <w:r w:rsidRPr="00E1542C">
        <w:rPr>
          <w:rFonts w:asciiTheme="minorBidi" w:hAnsiTheme="minorBidi" w:cstheme="minorBidi"/>
        </w:rPr>
        <w:t>: Range Monthly Income of the Respondents.</w:t>
      </w:r>
      <w:bookmarkEnd w:id="106"/>
    </w:p>
    <w:p w14:paraId="543271FF" w14:textId="77777777" w:rsidR="00C079F4" w:rsidRPr="00E1542C" w:rsidRDefault="00C079F4" w:rsidP="00C079F4">
      <w:pPr>
        <w:pStyle w:val="Heading3"/>
        <w:rPr>
          <w:rFonts w:asciiTheme="minorBidi" w:hAnsiTheme="minorBidi" w:cstheme="minorBidi"/>
          <w:lang w:eastAsia="zh-CN"/>
        </w:rPr>
      </w:pPr>
      <w:bookmarkStart w:id="107" w:name="_Toc80693153"/>
      <w:r w:rsidRPr="00E1542C">
        <w:rPr>
          <w:rFonts w:asciiTheme="minorBidi" w:hAnsiTheme="minorBidi" w:cstheme="minorBidi"/>
          <w:lang w:eastAsia="zh-CN"/>
        </w:rPr>
        <w:t>Expenditure of the Respondents</w:t>
      </w:r>
      <w:bookmarkEnd w:id="107"/>
    </w:p>
    <w:p w14:paraId="2E4C3947" w14:textId="77777777" w:rsidR="00C079F4" w:rsidRDefault="00C079F4" w:rsidP="00C079F4">
      <w:pPr>
        <w:tabs>
          <w:tab w:val="left" w:pos="810"/>
          <w:tab w:val="left" w:pos="4680"/>
        </w:tabs>
        <w:spacing w:after="0"/>
        <w:jc w:val="both"/>
        <w:rPr>
          <w:rFonts w:asciiTheme="minorBidi" w:hAnsiTheme="minorBidi"/>
        </w:rPr>
      </w:pPr>
    </w:p>
    <w:p w14:paraId="3D3E1303" w14:textId="77777777" w:rsidR="00C079F4"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Household expenditures depends on the earning. Above mentioned income status shows the financial status of the respondents. In the same way, the expenses are in the line with income status. About 25% respondents reported their monthly expenditure below than Rs. 9000, and 19% respondents found within the range of 9001 – 15,000 per month. While, 43% fall between the expenditure ranges of 15,001 – 25,000. About 13% were having their expenses more than 25,000 per month. The average monthly expenditures have shown in </w:t>
      </w:r>
      <w:r>
        <w:rPr>
          <w:rFonts w:asciiTheme="minorBidi" w:hAnsiTheme="minorBidi"/>
          <w:b/>
        </w:rPr>
        <w:t>T</w:t>
      </w:r>
      <w:r w:rsidRPr="00E1542C">
        <w:rPr>
          <w:rFonts w:asciiTheme="minorBidi" w:hAnsiTheme="minorBidi"/>
          <w:b/>
        </w:rPr>
        <w:t xml:space="preserve">able </w:t>
      </w:r>
      <w:r>
        <w:rPr>
          <w:rFonts w:asciiTheme="minorBidi" w:hAnsiTheme="minorBidi"/>
          <w:b/>
        </w:rPr>
        <w:t>3.</w:t>
      </w:r>
      <w:r w:rsidRPr="00E1542C">
        <w:rPr>
          <w:rFonts w:asciiTheme="minorBidi" w:hAnsiTheme="minorBidi"/>
          <w:b/>
        </w:rPr>
        <w:t>9</w:t>
      </w:r>
      <w:r w:rsidRPr="00E1542C">
        <w:rPr>
          <w:rFonts w:asciiTheme="minorBidi" w:hAnsiTheme="minorBidi"/>
        </w:rPr>
        <w:t xml:space="preserve"> and </w:t>
      </w:r>
      <w:r w:rsidRPr="00193D87">
        <w:rPr>
          <w:rFonts w:asciiTheme="minorBidi" w:hAnsiTheme="minorBidi"/>
          <w:b/>
        </w:rPr>
        <w:t>Figure 3.</w:t>
      </w:r>
      <w:r w:rsidRPr="00E1542C">
        <w:rPr>
          <w:rFonts w:asciiTheme="minorBidi" w:hAnsiTheme="minorBidi"/>
          <w:b/>
        </w:rPr>
        <w:t>8</w:t>
      </w:r>
      <w:r w:rsidRPr="00E1542C">
        <w:rPr>
          <w:rFonts w:asciiTheme="minorBidi" w:hAnsiTheme="minorBidi"/>
        </w:rPr>
        <w:t xml:space="preserve"> below;</w:t>
      </w:r>
    </w:p>
    <w:p w14:paraId="116C391A" w14:textId="77777777" w:rsidR="00C079F4" w:rsidRDefault="00C079F4" w:rsidP="00C079F4">
      <w:pPr>
        <w:tabs>
          <w:tab w:val="left" w:pos="810"/>
          <w:tab w:val="left" w:pos="4680"/>
        </w:tabs>
        <w:spacing w:after="0"/>
        <w:jc w:val="both"/>
        <w:rPr>
          <w:rFonts w:asciiTheme="minorBidi" w:hAnsiTheme="minorBidi"/>
        </w:rPr>
      </w:pPr>
    </w:p>
    <w:p w14:paraId="7FD75A35" w14:textId="77777777" w:rsidR="00C079F4" w:rsidRPr="00E1542C" w:rsidRDefault="00C079F4" w:rsidP="00C079F4">
      <w:pPr>
        <w:pStyle w:val="Caption"/>
        <w:jc w:val="center"/>
        <w:rPr>
          <w:rFonts w:asciiTheme="minorBidi" w:hAnsiTheme="minorBidi" w:cstheme="minorBidi"/>
        </w:rPr>
      </w:pPr>
      <w:bookmarkStart w:id="108" w:name="_Toc61083712"/>
      <w:r>
        <w:t xml:space="preserve">Table </w:t>
      </w:r>
      <w:r>
        <w:fldChar w:fldCharType="begin"/>
      </w:r>
      <w:r>
        <w:instrText xml:space="preserve"> STYLEREF 1 \s </w:instrText>
      </w:r>
      <w:r>
        <w:fldChar w:fldCharType="separate"/>
      </w:r>
      <w:r>
        <w:rPr>
          <w:noProof/>
          <w:cs/>
        </w:rPr>
        <w:t>‎</w:t>
      </w:r>
      <w:r>
        <w:rPr>
          <w:noProof/>
        </w:rPr>
        <w:t>3</w:t>
      </w:r>
      <w:r>
        <w:rPr>
          <w:noProof/>
        </w:rPr>
        <w:fldChar w:fldCharType="end"/>
      </w:r>
      <w:r>
        <w:noBreakHyphen/>
      </w:r>
      <w:r>
        <w:fldChar w:fldCharType="begin"/>
      </w:r>
      <w:r>
        <w:instrText xml:space="preserve"> SEQ Table \* ARABIC \s 1 </w:instrText>
      </w:r>
      <w:r>
        <w:fldChar w:fldCharType="separate"/>
      </w:r>
      <w:r>
        <w:rPr>
          <w:noProof/>
        </w:rPr>
        <w:t>9</w:t>
      </w:r>
      <w:r>
        <w:rPr>
          <w:noProof/>
        </w:rPr>
        <w:fldChar w:fldCharType="end"/>
      </w:r>
      <w:r w:rsidRPr="00E1542C">
        <w:rPr>
          <w:rFonts w:asciiTheme="minorBidi" w:hAnsiTheme="minorBidi" w:cstheme="minorBidi"/>
        </w:rPr>
        <w:t>: Range of Monthly Expenditures of the Respondents</w:t>
      </w:r>
      <w:bookmarkEnd w:id="108"/>
    </w:p>
    <w:tbl>
      <w:tblPr>
        <w:tblW w:w="7760" w:type="dxa"/>
        <w:jc w:val="center"/>
        <w:tblLook w:val="04A0" w:firstRow="1" w:lastRow="0" w:firstColumn="1" w:lastColumn="0" w:noHBand="0" w:noVBand="1"/>
      </w:tblPr>
      <w:tblGrid>
        <w:gridCol w:w="820"/>
        <w:gridCol w:w="3780"/>
        <w:gridCol w:w="1660"/>
        <w:gridCol w:w="1500"/>
      </w:tblGrid>
      <w:tr w:rsidR="00C079F4" w:rsidRPr="0067229D" w14:paraId="1F6BE5A1" w14:textId="77777777" w:rsidTr="00791BB5">
        <w:trPr>
          <w:trHeight w:val="300"/>
          <w:tblHeader/>
          <w:jc w:val="center"/>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C9333" w14:textId="77777777" w:rsidR="00C079F4" w:rsidRPr="0067229D" w:rsidRDefault="00C079F4" w:rsidP="00791BB5">
            <w:pPr>
              <w:spacing w:after="0" w:line="240" w:lineRule="auto"/>
              <w:jc w:val="center"/>
              <w:rPr>
                <w:rFonts w:asciiTheme="minorBidi" w:hAnsiTheme="minorBidi"/>
                <w:b/>
                <w:bCs/>
                <w:color w:val="000000"/>
                <w:sz w:val="20"/>
                <w:szCs w:val="20"/>
              </w:rPr>
            </w:pPr>
            <w:r w:rsidRPr="0067229D">
              <w:rPr>
                <w:rFonts w:asciiTheme="minorBidi" w:hAnsiTheme="minorBidi"/>
                <w:b/>
                <w:bCs/>
                <w:color w:val="000000"/>
                <w:sz w:val="20"/>
                <w:szCs w:val="20"/>
              </w:rPr>
              <w:t>Sr. No.</w:t>
            </w:r>
          </w:p>
        </w:tc>
        <w:tc>
          <w:tcPr>
            <w:tcW w:w="3780" w:type="dxa"/>
            <w:tcBorders>
              <w:top w:val="single" w:sz="4" w:space="0" w:color="auto"/>
              <w:left w:val="nil"/>
              <w:bottom w:val="single" w:sz="4" w:space="0" w:color="auto"/>
              <w:right w:val="single" w:sz="4" w:space="0" w:color="auto"/>
            </w:tcBorders>
            <w:shd w:val="clear" w:color="auto" w:fill="auto"/>
            <w:vAlign w:val="center"/>
            <w:hideMark/>
          </w:tcPr>
          <w:p w14:paraId="0E97CD65" w14:textId="77777777" w:rsidR="00C079F4" w:rsidRPr="0067229D" w:rsidRDefault="00C079F4" w:rsidP="00791BB5">
            <w:pPr>
              <w:spacing w:after="0" w:line="240" w:lineRule="auto"/>
              <w:jc w:val="center"/>
              <w:rPr>
                <w:rFonts w:asciiTheme="minorBidi" w:hAnsiTheme="minorBidi"/>
                <w:b/>
                <w:bCs/>
                <w:color w:val="000000"/>
                <w:sz w:val="20"/>
                <w:szCs w:val="20"/>
              </w:rPr>
            </w:pPr>
            <w:r w:rsidRPr="0067229D">
              <w:rPr>
                <w:rFonts w:asciiTheme="minorBidi" w:hAnsiTheme="minorBidi"/>
                <w:b/>
                <w:bCs/>
                <w:color w:val="000000"/>
                <w:sz w:val="20"/>
                <w:szCs w:val="20"/>
              </w:rPr>
              <w:t xml:space="preserve"> Average Monthly Expenditures</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14:paraId="70AF4234" w14:textId="77777777" w:rsidR="00C079F4" w:rsidRPr="0067229D" w:rsidRDefault="00C079F4" w:rsidP="00791BB5">
            <w:pPr>
              <w:spacing w:after="0" w:line="240" w:lineRule="auto"/>
              <w:jc w:val="center"/>
              <w:rPr>
                <w:rFonts w:asciiTheme="minorBidi" w:hAnsiTheme="minorBidi"/>
                <w:b/>
                <w:bCs/>
                <w:sz w:val="20"/>
                <w:szCs w:val="20"/>
              </w:rPr>
            </w:pPr>
            <w:r w:rsidRPr="0067229D">
              <w:rPr>
                <w:rFonts w:asciiTheme="minorBidi" w:hAnsiTheme="minorBidi"/>
                <w:b/>
                <w:bCs/>
                <w:sz w:val="20"/>
                <w:szCs w:val="20"/>
              </w:rPr>
              <w:t>Number</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0E8BACAB" w14:textId="77777777" w:rsidR="00C079F4" w:rsidRPr="0067229D" w:rsidRDefault="00C079F4" w:rsidP="00791BB5">
            <w:pPr>
              <w:spacing w:after="0" w:line="240" w:lineRule="auto"/>
              <w:jc w:val="center"/>
              <w:rPr>
                <w:rFonts w:asciiTheme="minorBidi" w:hAnsiTheme="minorBidi"/>
                <w:b/>
                <w:bCs/>
                <w:color w:val="000000"/>
                <w:sz w:val="20"/>
                <w:szCs w:val="20"/>
              </w:rPr>
            </w:pPr>
            <w:r w:rsidRPr="0067229D">
              <w:rPr>
                <w:rFonts w:asciiTheme="minorBidi" w:hAnsiTheme="minorBidi"/>
                <w:b/>
                <w:bCs/>
                <w:color w:val="000000"/>
                <w:sz w:val="20"/>
                <w:szCs w:val="20"/>
              </w:rPr>
              <w:t>Percentage</w:t>
            </w:r>
          </w:p>
        </w:tc>
      </w:tr>
      <w:tr w:rsidR="00C079F4" w:rsidRPr="0067229D" w14:paraId="390E5825" w14:textId="77777777" w:rsidTr="00791BB5">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9550C3C"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1</w:t>
            </w:r>
          </w:p>
        </w:tc>
        <w:tc>
          <w:tcPr>
            <w:tcW w:w="3780" w:type="dxa"/>
            <w:tcBorders>
              <w:top w:val="nil"/>
              <w:left w:val="nil"/>
              <w:bottom w:val="single" w:sz="4" w:space="0" w:color="auto"/>
              <w:right w:val="single" w:sz="4" w:space="0" w:color="auto"/>
            </w:tcBorders>
            <w:shd w:val="clear" w:color="auto" w:fill="auto"/>
            <w:vAlign w:val="center"/>
            <w:hideMark/>
          </w:tcPr>
          <w:p w14:paraId="1EC31CDC"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Below 9000</w:t>
            </w:r>
          </w:p>
        </w:tc>
        <w:tc>
          <w:tcPr>
            <w:tcW w:w="1660" w:type="dxa"/>
            <w:tcBorders>
              <w:top w:val="nil"/>
              <w:left w:val="nil"/>
              <w:bottom w:val="single" w:sz="4" w:space="0" w:color="auto"/>
              <w:right w:val="single" w:sz="4" w:space="0" w:color="auto"/>
            </w:tcBorders>
            <w:shd w:val="clear" w:color="auto" w:fill="auto"/>
            <w:noWrap/>
            <w:vAlign w:val="center"/>
            <w:hideMark/>
          </w:tcPr>
          <w:p w14:paraId="3E36ED34" w14:textId="77777777" w:rsidR="00C079F4" w:rsidRPr="0067229D" w:rsidRDefault="00C079F4" w:rsidP="00791BB5">
            <w:pPr>
              <w:spacing w:after="0" w:line="240" w:lineRule="auto"/>
              <w:jc w:val="center"/>
              <w:rPr>
                <w:rFonts w:asciiTheme="minorBidi" w:hAnsiTheme="minorBidi"/>
                <w:sz w:val="20"/>
                <w:szCs w:val="20"/>
              </w:rPr>
            </w:pPr>
            <w:r w:rsidRPr="0067229D">
              <w:rPr>
                <w:rFonts w:asciiTheme="minorBidi" w:hAnsiTheme="minorBidi"/>
                <w:sz w:val="20"/>
                <w:szCs w:val="20"/>
              </w:rPr>
              <w:t>35</w:t>
            </w:r>
          </w:p>
        </w:tc>
        <w:tc>
          <w:tcPr>
            <w:tcW w:w="1500" w:type="dxa"/>
            <w:tcBorders>
              <w:top w:val="nil"/>
              <w:left w:val="nil"/>
              <w:bottom w:val="single" w:sz="4" w:space="0" w:color="auto"/>
              <w:right w:val="single" w:sz="4" w:space="0" w:color="auto"/>
            </w:tcBorders>
            <w:shd w:val="clear" w:color="auto" w:fill="auto"/>
            <w:noWrap/>
            <w:vAlign w:val="center"/>
            <w:hideMark/>
          </w:tcPr>
          <w:p w14:paraId="5C36B017"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25</w:t>
            </w:r>
          </w:p>
        </w:tc>
      </w:tr>
      <w:tr w:rsidR="00C079F4" w:rsidRPr="0067229D" w14:paraId="1946B72E" w14:textId="77777777" w:rsidTr="00791BB5">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6584B98"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2</w:t>
            </w:r>
          </w:p>
        </w:tc>
        <w:tc>
          <w:tcPr>
            <w:tcW w:w="3780" w:type="dxa"/>
            <w:tcBorders>
              <w:top w:val="nil"/>
              <w:left w:val="nil"/>
              <w:bottom w:val="single" w:sz="4" w:space="0" w:color="auto"/>
              <w:right w:val="single" w:sz="4" w:space="0" w:color="auto"/>
            </w:tcBorders>
            <w:shd w:val="clear" w:color="auto" w:fill="auto"/>
            <w:noWrap/>
            <w:vAlign w:val="bottom"/>
            <w:hideMark/>
          </w:tcPr>
          <w:p w14:paraId="3459035A"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9001-15000</w:t>
            </w:r>
          </w:p>
        </w:tc>
        <w:tc>
          <w:tcPr>
            <w:tcW w:w="1660" w:type="dxa"/>
            <w:tcBorders>
              <w:top w:val="nil"/>
              <w:left w:val="nil"/>
              <w:bottom w:val="single" w:sz="4" w:space="0" w:color="auto"/>
              <w:right w:val="single" w:sz="4" w:space="0" w:color="auto"/>
            </w:tcBorders>
            <w:shd w:val="clear" w:color="auto" w:fill="auto"/>
            <w:noWrap/>
            <w:vAlign w:val="bottom"/>
            <w:hideMark/>
          </w:tcPr>
          <w:p w14:paraId="55E2545B" w14:textId="77777777" w:rsidR="00C079F4" w:rsidRPr="0067229D" w:rsidRDefault="00C079F4" w:rsidP="00791BB5">
            <w:pPr>
              <w:spacing w:after="0" w:line="240" w:lineRule="auto"/>
              <w:jc w:val="center"/>
              <w:rPr>
                <w:rFonts w:asciiTheme="minorBidi" w:hAnsiTheme="minorBidi"/>
                <w:sz w:val="20"/>
                <w:szCs w:val="20"/>
              </w:rPr>
            </w:pPr>
            <w:r w:rsidRPr="0067229D">
              <w:rPr>
                <w:rFonts w:asciiTheme="minorBidi" w:hAnsiTheme="minorBidi"/>
                <w:sz w:val="20"/>
                <w:szCs w:val="20"/>
              </w:rPr>
              <w:t>27</w:t>
            </w:r>
          </w:p>
        </w:tc>
        <w:tc>
          <w:tcPr>
            <w:tcW w:w="1500" w:type="dxa"/>
            <w:tcBorders>
              <w:top w:val="nil"/>
              <w:left w:val="nil"/>
              <w:bottom w:val="single" w:sz="4" w:space="0" w:color="auto"/>
              <w:right w:val="single" w:sz="4" w:space="0" w:color="auto"/>
            </w:tcBorders>
            <w:shd w:val="clear" w:color="auto" w:fill="auto"/>
            <w:noWrap/>
            <w:vAlign w:val="center"/>
            <w:hideMark/>
          </w:tcPr>
          <w:p w14:paraId="66CB1DE5"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19</w:t>
            </w:r>
          </w:p>
        </w:tc>
      </w:tr>
      <w:tr w:rsidR="00C079F4" w:rsidRPr="0067229D" w14:paraId="76433A38" w14:textId="77777777" w:rsidTr="00791BB5">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8EE2325"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lastRenderedPageBreak/>
              <w:t>3</w:t>
            </w:r>
          </w:p>
        </w:tc>
        <w:tc>
          <w:tcPr>
            <w:tcW w:w="3780" w:type="dxa"/>
            <w:tcBorders>
              <w:top w:val="nil"/>
              <w:left w:val="nil"/>
              <w:bottom w:val="single" w:sz="4" w:space="0" w:color="auto"/>
              <w:right w:val="single" w:sz="4" w:space="0" w:color="auto"/>
            </w:tcBorders>
            <w:shd w:val="clear" w:color="auto" w:fill="auto"/>
            <w:noWrap/>
            <w:vAlign w:val="bottom"/>
            <w:hideMark/>
          </w:tcPr>
          <w:p w14:paraId="72C72E8F"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 xml:space="preserve">15,001-25,000 </w:t>
            </w:r>
          </w:p>
        </w:tc>
        <w:tc>
          <w:tcPr>
            <w:tcW w:w="1660" w:type="dxa"/>
            <w:tcBorders>
              <w:top w:val="nil"/>
              <w:left w:val="nil"/>
              <w:bottom w:val="single" w:sz="4" w:space="0" w:color="auto"/>
              <w:right w:val="single" w:sz="4" w:space="0" w:color="auto"/>
            </w:tcBorders>
            <w:shd w:val="clear" w:color="auto" w:fill="auto"/>
            <w:noWrap/>
            <w:vAlign w:val="bottom"/>
            <w:hideMark/>
          </w:tcPr>
          <w:p w14:paraId="5E522845" w14:textId="77777777" w:rsidR="00C079F4" w:rsidRPr="0067229D" w:rsidRDefault="00C079F4" w:rsidP="00791BB5">
            <w:pPr>
              <w:spacing w:after="0" w:line="240" w:lineRule="auto"/>
              <w:jc w:val="center"/>
              <w:rPr>
                <w:rFonts w:asciiTheme="minorBidi" w:hAnsiTheme="minorBidi"/>
                <w:sz w:val="20"/>
                <w:szCs w:val="20"/>
              </w:rPr>
            </w:pPr>
            <w:r w:rsidRPr="0067229D">
              <w:rPr>
                <w:rFonts w:asciiTheme="minorBidi" w:hAnsiTheme="minorBidi"/>
                <w:sz w:val="20"/>
                <w:szCs w:val="20"/>
              </w:rPr>
              <w:t>60</w:t>
            </w:r>
          </w:p>
        </w:tc>
        <w:tc>
          <w:tcPr>
            <w:tcW w:w="1500" w:type="dxa"/>
            <w:tcBorders>
              <w:top w:val="nil"/>
              <w:left w:val="nil"/>
              <w:bottom w:val="single" w:sz="4" w:space="0" w:color="auto"/>
              <w:right w:val="single" w:sz="4" w:space="0" w:color="auto"/>
            </w:tcBorders>
            <w:shd w:val="clear" w:color="auto" w:fill="auto"/>
            <w:noWrap/>
            <w:vAlign w:val="center"/>
            <w:hideMark/>
          </w:tcPr>
          <w:p w14:paraId="10DFD6E1"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43</w:t>
            </w:r>
          </w:p>
        </w:tc>
      </w:tr>
      <w:tr w:rsidR="00C079F4" w:rsidRPr="0067229D" w14:paraId="5C2924E3" w14:textId="77777777" w:rsidTr="00791BB5">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C1D774D"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4</w:t>
            </w:r>
          </w:p>
        </w:tc>
        <w:tc>
          <w:tcPr>
            <w:tcW w:w="3780" w:type="dxa"/>
            <w:tcBorders>
              <w:top w:val="nil"/>
              <w:left w:val="nil"/>
              <w:bottom w:val="single" w:sz="4" w:space="0" w:color="auto"/>
              <w:right w:val="single" w:sz="4" w:space="0" w:color="auto"/>
            </w:tcBorders>
            <w:shd w:val="clear" w:color="auto" w:fill="auto"/>
            <w:noWrap/>
            <w:vAlign w:val="bottom"/>
            <w:hideMark/>
          </w:tcPr>
          <w:p w14:paraId="61766950"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 xml:space="preserve"> Above 25,000 </w:t>
            </w:r>
          </w:p>
        </w:tc>
        <w:tc>
          <w:tcPr>
            <w:tcW w:w="1660" w:type="dxa"/>
            <w:tcBorders>
              <w:top w:val="nil"/>
              <w:left w:val="nil"/>
              <w:bottom w:val="single" w:sz="4" w:space="0" w:color="auto"/>
              <w:right w:val="single" w:sz="4" w:space="0" w:color="auto"/>
            </w:tcBorders>
            <w:shd w:val="clear" w:color="auto" w:fill="auto"/>
            <w:noWrap/>
            <w:vAlign w:val="bottom"/>
            <w:hideMark/>
          </w:tcPr>
          <w:p w14:paraId="16B2FF93" w14:textId="77777777" w:rsidR="00C079F4" w:rsidRPr="0067229D" w:rsidRDefault="00C079F4" w:rsidP="00791BB5">
            <w:pPr>
              <w:spacing w:after="0" w:line="240" w:lineRule="auto"/>
              <w:jc w:val="center"/>
              <w:rPr>
                <w:rFonts w:asciiTheme="minorBidi" w:hAnsiTheme="minorBidi"/>
                <w:sz w:val="20"/>
                <w:szCs w:val="20"/>
              </w:rPr>
            </w:pPr>
            <w:r w:rsidRPr="0067229D">
              <w:rPr>
                <w:rFonts w:asciiTheme="minorBidi" w:hAnsiTheme="minorBidi"/>
                <w:sz w:val="20"/>
                <w:szCs w:val="20"/>
              </w:rPr>
              <w:t>18</w:t>
            </w:r>
          </w:p>
        </w:tc>
        <w:tc>
          <w:tcPr>
            <w:tcW w:w="1500" w:type="dxa"/>
            <w:tcBorders>
              <w:top w:val="nil"/>
              <w:left w:val="nil"/>
              <w:bottom w:val="single" w:sz="4" w:space="0" w:color="auto"/>
              <w:right w:val="single" w:sz="4" w:space="0" w:color="auto"/>
            </w:tcBorders>
            <w:shd w:val="clear" w:color="auto" w:fill="auto"/>
            <w:noWrap/>
            <w:vAlign w:val="center"/>
            <w:hideMark/>
          </w:tcPr>
          <w:p w14:paraId="6C037840"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13</w:t>
            </w:r>
          </w:p>
        </w:tc>
      </w:tr>
      <w:tr w:rsidR="00C079F4" w:rsidRPr="0067229D" w14:paraId="588DB9C7" w14:textId="77777777" w:rsidTr="00791BB5">
        <w:trPr>
          <w:trHeight w:val="300"/>
          <w:jc w:val="center"/>
        </w:trPr>
        <w:tc>
          <w:tcPr>
            <w:tcW w:w="46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8F933" w14:textId="77777777" w:rsidR="00C079F4" w:rsidRPr="0067229D" w:rsidRDefault="00C079F4" w:rsidP="00791BB5">
            <w:pPr>
              <w:spacing w:after="0" w:line="240" w:lineRule="auto"/>
              <w:jc w:val="center"/>
              <w:rPr>
                <w:rFonts w:asciiTheme="minorBidi" w:hAnsiTheme="minorBidi"/>
                <w:b/>
                <w:bCs/>
                <w:color w:val="000000"/>
                <w:sz w:val="20"/>
                <w:szCs w:val="20"/>
              </w:rPr>
            </w:pPr>
            <w:r w:rsidRPr="0067229D">
              <w:rPr>
                <w:rFonts w:asciiTheme="minorBidi" w:hAnsiTheme="minorBidi"/>
                <w:b/>
                <w:bCs/>
                <w:color w:val="000000"/>
                <w:sz w:val="20"/>
                <w:szCs w:val="20"/>
              </w:rPr>
              <w:t>Total</w:t>
            </w:r>
          </w:p>
        </w:tc>
        <w:tc>
          <w:tcPr>
            <w:tcW w:w="1660" w:type="dxa"/>
            <w:tcBorders>
              <w:top w:val="nil"/>
              <w:left w:val="nil"/>
              <w:bottom w:val="single" w:sz="4" w:space="0" w:color="auto"/>
              <w:right w:val="single" w:sz="4" w:space="0" w:color="auto"/>
            </w:tcBorders>
            <w:shd w:val="clear" w:color="auto" w:fill="auto"/>
            <w:noWrap/>
            <w:vAlign w:val="bottom"/>
            <w:hideMark/>
          </w:tcPr>
          <w:p w14:paraId="08FCE01D" w14:textId="77777777" w:rsidR="00C079F4" w:rsidRPr="0067229D" w:rsidRDefault="00C079F4" w:rsidP="00791BB5">
            <w:pPr>
              <w:spacing w:after="0" w:line="240" w:lineRule="auto"/>
              <w:jc w:val="center"/>
              <w:rPr>
                <w:rFonts w:asciiTheme="minorBidi" w:hAnsiTheme="minorBidi"/>
                <w:b/>
                <w:bCs/>
                <w:sz w:val="20"/>
                <w:szCs w:val="20"/>
              </w:rPr>
            </w:pPr>
            <w:r w:rsidRPr="0067229D">
              <w:rPr>
                <w:rFonts w:asciiTheme="minorBidi" w:hAnsiTheme="minorBidi"/>
                <w:b/>
                <w:bCs/>
                <w:sz w:val="20"/>
                <w:szCs w:val="20"/>
              </w:rPr>
              <w:t>140</w:t>
            </w:r>
          </w:p>
        </w:tc>
        <w:tc>
          <w:tcPr>
            <w:tcW w:w="1500" w:type="dxa"/>
            <w:tcBorders>
              <w:top w:val="nil"/>
              <w:left w:val="nil"/>
              <w:bottom w:val="single" w:sz="4" w:space="0" w:color="auto"/>
              <w:right w:val="single" w:sz="4" w:space="0" w:color="auto"/>
            </w:tcBorders>
            <w:shd w:val="clear" w:color="auto" w:fill="auto"/>
            <w:noWrap/>
            <w:vAlign w:val="center"/>
            <w:hideMark/>
          </w:tcPr>
          <w:p w14:paraId="682E700E"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100</w:t>
            </w:r>
          </w:p>
        </w:tc>
      </w:tr>
    </w:tbl>
    <w:p w14:paraId="501CE853" w14:textId="77777777" w:rsidR="00C079F4" w:rsidRPr="00E1542C" w:rsidRDefault="00C079F4" w:rsidP="00C079F4">
      <w:pPr>
        <w:spacing w:after="0"/>
        <w:rPr>
          <w:rFonts w:asciiTheme="minorBidi" w:hAnsiTheme="minorBidi"/>
          <w:bCs/>
          <w:sz w:val="6"/>
        </w:rPr>
      </w:pPr>
    </w:p>
    <w:p w14:paraId="00099A9D" w14:textId="77777777" w:rsidR="00C079F4" w:rsidRDefault="00C079F4" w:rsidP="00C079F4">
      <w:pPr>
        <w:spacing w:after="0"/>
        <w:jc w:val="center"/>
        <w:rPr>
          <w:rFonts w:asciiTheme="minorBidi" w:hAnsiTheme="minorBidi"/>
          <w:sz w:val="10"/>
        </w:rPr>
      </w:pPr>
    </w:p>
    <w:p w14:paraId="0B7D2014" w14:textId="77777777" w:rsidR="00C079F4" w:rsidRPr="00E1542C" w:rsidRDefault="00C079F4" w:rsidP="00C079F4">
      <w:pPr>
        <w:spacing w:after="0"/>
        <w:jc w:val="center"/>
        <w:rPr>
          <w:rFonts w:asciiTheme="minorBidi" w:hAnsiTheme="minorBidi"/>
          <w:sz w:val="10"/>
        </w:rPr>
      </w:pPr>
      <w:r w:rsidRPr="00E1542C">
        <w:rPr>
          <w:rFonts w:asciiTheme="minorBidi" w:hAnsiTheme="minorBidi"/>
          <w:noProof/>
        </w:rPr>
        <w:drawing>
          <wp:inline distT="0" distB="0" distL="0" distR="0" wp14:anchorId="542EFE32" wp14:editId="29DAA619">
            <wp:extent cx="4825365" cy="2021205"/>
            <wp:effectExtent l="0" t="0" r="13335" b="17145"/>
            <wp:docPr id="2070" name="Chart 207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A4444BB" w14:textId="77777777" w:rsidR="00C079F4" w:rsidRDefault="00C079F4" w:rsidP="00C079F4">
      <w:pPr>
        <w:pStyle w:val="Caption"/>
        <w:jc w:val="center"/>
        <w:rPr>
          <w:rFonts w:asciiTheme="minorBidi" w:hAnsiTheme="minorBidi" w:cstheme="minorBidi"/>
        </w:rPr>
      </w:pPr>
      <w:bookmarkStart w:id="109" w:name="_Toc80693547"/>
      <w:r>
        <w:t xml:space="preserve">Figure </w:t>
      </w:r>
      <w:r>
        <w:fldChar w:fldCharType="begin"/>
      </w:r>
      <w:r>
        <w:instrText xml:space="preserve"> STYLEREF 1 \s </w:instrText>
      </w:r>
      <w:r>
        <w:fldChar w:fldCharType="separate"/>
      </w:r>
      <w:r>
        <w:rPr>
          <w:noProof/>
          <w:cs/>
        </w:rPr>
        <w:t>‎</w:t>
      </w:r>
      <w:r>
        <w:rPr>
          <w:noProof/>
        </w:rPr>
        <w:t>3</w:t>
      </w:r>
      <w:r>
        <w:rPr>
          <w:noProof/>
        </w:rPr>
        <w:fldChar w:fldCharType="end"/>
      </w:r>
      <w:r>
        <w:t>.</w:t>
      </w:r>
      <w:r>
        <w:fldChar w:fldCharType="begin"/>
      </w:r>
      <w:r>
        <w:instrText xml:space="preserve"> SEQ Figure \* ARABIC \s 1 </w:instrText>
      </w:r>
      <w:r>
        <w:fldChar w:fldCharType="separate"/>
      </w:r>
      <w:r>
        <w:rPr>
          <w:noProof/>
        </w:rPr>
        <w:t>8</w:t>
      </w:r>
      <w:r>
        <w:rPr>
          <w:noProof/>
        </w:rPr>
        <w:fldChar w:fldCharType="end"/>
      </w:r>
      <w:r w:rsidRPr="00E1542C">
        <w:rPr>
          <w:rFonts w:asciiTheme="minorBidi" w:hAnsiTheme="minorBidi" w:cstheme="minorBidi"/>
        </w:rPr>
        <w:t>: Range Monthly Expenditure of the Respondents</w:t>
      </w:r>
      <w:bookmarkEnd w:id="109"/>
    </w:p>
    <w:p w14:paraId="080D9A8A" w14:textId="77777777" w:rsidR="00C079F4" w:rsidRPr="00E1542C" w:rsidRDefault="00C079F4" w:rsidP="00C079F4">
      <w:pPr>
        <w:pStyle w:val="Heading3"/>
        <w:rPr>
          <w:rFonts w:asciiTheme="minorBidi" w:hAnsiTheme="minorBidi" w:cstheme="minorBidi"/>
        </w:rPr>
      </w:pPr>
      <w:bookmarkStart w:id="110" w:name="_Toc80693154"/>
      <w:r w:rsidRPr="00E1542C">
        <w:rPr>
          <w:rFonts w:asciiTheme="minorBidi" w:hAnsiTheme="minorBidi" w:cstheme="minorBidi"/>
          <w:lang w:eastAsia="zh-CN"/>
        </w:rPr>
        <w:t>Ownership Status of the Houses</w:t>
      </w:r>
      <w:bookmarkEnd w:id="110"/>
    </w:p>
    <w:p w14:paraId="0CEE50EA" w14:textId="77777777" w:rsidR="00C079F4" w:rsidRDefault="00C079F4" w:rsidP="00C079F4">
      <w:pPr>
        <w:tabs>
          <w:tab w:val="left" w:pos="810"/>
          <w:tab w:val="left" w:pos="4680"/>
        </w:tabs>
        <w:spacing w:after="0"/>
        <w:jc w:val="both"/>
        <w:rPr>
          <w:rFonts w:asciiTheme="minorBidi" w:hAnsiTheme="minorBidi"/>
        </w:rPr>
      </w:pPr>
    </w:p>
    <w:p w14:paraId="2DA2DE00" w14:textId="77777777" w:rsidR="00C079F4"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Sampled respondents were asked about their housing ownership status in order to know their level of living standard as reflected in </w:t>
      </w:r>
      <w:r w:rsidRPr="00E1542C">
        <w:rPr>
          <w:rFonts w:asciiTheme="minorBidi" w:hAnsiTheme="minorBidi"/>
          <w:b/>
        </w:rPr>
        <w:t>Table 3</w:t>
      </w:r>
      <w:r>
        <w:rPr>
          <w:rFonts w:asciiTheme="minorBidi" w:hAnsiTheme="minorBidi"/>
          <w:b/>
        </w:rPr>
        <w:t>.</w:t>
      </w:r>
      <w:r w:rsidRPr="00E1542C">
        <w:rPr>
          <w:rFonts w:asciiTheme="minorBidi" w:hAnsiTheme="minorBidi"/>
          <w:b/>
        </w:rPr>
        <w:t>10</w:t>
      </w:r>
      <w:r w:rsidRPr="00E1542C">
        <w:rPr>
          <w:rFonts w:asciiTheme="minorBidi" w:hAnsiTheme="minorBidi"/>
        </w:rPr>
        <w:t xml:space="preserve">. 100% respondents were living in their own houses. No respondent was found living on rent. </w:t>
      </w:r>
    </w:p>
    <w:p w14:paraId="5C2B7A4B" w14:textId="77777777" w:rsidR="00C079F4" w:rsidRPr="00E1542C" w:rsidRDefault="00C079F4" w:rsidP="00C079F4">
      <w:pPr>
        <w:tabs>
          <w:tab w:val="left" w:pos="810"/>
          <w:tab w:val="left" w:pos="4680"/>
        </w:tabs>
        <w:spacing w:after="0"/>
        <w:jc w:val="both"/>
        <w:rPr>
          <w:rFonts w:asciiTheme="minorBidi" w:hAnsiTheme="minorBidi"/>
        </w:rPr>
      </w:pPr>
    </w:p>
    <w:p w14:paraId="0AFF765A" w14:textId="77777777" w:rsidR="00C079F4" w:rsidRPr="00E1542C" w:rsidRDefault="00C079F4" w:rsidP="00C079F4">
      <w:pPr>
        <w:pStyle w:val="Caption"/>
        <w:spacing w:after="0"/>
        <w:jc w:val="center"/>
        <w:rPr>
          <w:rFonts w:asciiTheme="minorBidi" w:hAnsiTheme="minorBidi" w:cstheme="minorBidi"/>
          <w:sz w:val="2"/>
        </w:rPr>
      </w:pPr>
    </w:p>
    <w:p w14:paraId="056C0BC7" w14:textId="77777777" w:rsidR="00C079F4" w:rsidRPr="00E1542C" w:rsidRDefault="00C079F4" w:rsidP="00C079F4">
      <w:pPr>
        <w:pStyle w:val="Caption"/>
        <w:jc w:val="center"/>
        <w:rPr>
          <w:rFonts w:asciiTheme="minorBidi" w:hAnsiTheme="minorBidi" w:cstheme="minorBidi"/>
        </w:rPr>
      </w:pPr>
      <w:bookmarkStart w:id="111" w:name="_Toc61083713"/>
      <w:r>
        <w:t xml:space="preserve">Table </w:t>
      </w:r>
      <w:r>
        <w:fldChar w:fldCharType="begin"/>
      </w:r>
      <w:r>
        <w:instrText xml:space="preserve"> STYLEREF 1 \s </w:instrText>
      </w:r>
      <w:r>
        <w:fldChar w:fldCharType="separate"/>
      </w:r>
      <w:r>
        <w:rPr>
          <w:noProof/>
          <w:cs/>
        </w:rPr>
        <w:t>‎</w:t>
      </w:r>
      <w:r>
        <w:rPr>
          <w:noProof/>
        </w:rPr>
        <w:t>3</w:t>
      </w:r>
      <w:r>
        <w:rPr>
          <w:noProof/>
        </w:rPr>
        <w:fldChar w:fldCharType="end"/>
      </w:r>
      <w:r>
        <w:noBreakHyphen/>
      </w:r>
      <w:r>
        <w:fldChar w:fldCharType="begin"/>
      </w:r>
      <w:r>
        <w:instrText xml:space="preserve"> SEQ Table \* ARABIC \s 1 </w:instrText>
      </w:r>
      <w:r>
        <w:fldChar w:fldCharType="separate"/>
      </w:r>
      <w:r>
        <w:rPr>
          <w:noProof/>
        </w:rPr>
        <w:t>10</w:t>
      </w:r>
      <w:r>
        <w:rPr>
          <w:noProof/>
        </w:rPr>
        <w:fldChar w:fldCharType="end"/>
      </w:r>
      <w:r w:rsidRPr="00E1542C">
        <w:rPr>
          <w:rFonts w:asciiTheme="minorBidi" w:hAnsiTheme="minorBidi" w:cstheme="minorBidi"/>
        </w:rPr>
        <w:t>: Houses Ownership Status of Respondents</w:t>
      </w:r>
      <w:bookmarkEnd w:id="111"/>
    </w:p>
    <w:tbl>
      <w:tblPr>
        <w:tblW w:w="7989" w:type="dxa"/>
        <w:jc w:val="center"/>
        <w:tblLook w:val="04A0" w:firstRow="1" w:lastRow="0" w:firstColumn="1" w:lastColumn="0" w:noHBand="0" w:noVBand="1"/>
      </w:tblPr>
      <w:tblGrid>
        <w:gridCol w:w="1048"/>
        <w:gridCol w:w="3781"/>
        <w:gridCol w:w="1660"/>
        <w:gridCol w:w="1500"/>
      </w:tblGrid>
      <w:tr w:rsidR="00C079F4" w:rsidRPr="0067229D" w14:paraId="7DED06BB" w14:textId="77777777" w:rsidTr="00791BB5">
        <w:trPr>
          <w:trHeight w:val="300"/>
          <w:jc w:val="center"/>
        </w:trPr>
        <w:tc>
          <w:tcPr>
            <w:tcW w:w="10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C83CC" w14:textId="77777777" w:rsidR="00C079F4" w:rsidRPr="0067229D" w:rsidRDefault="00C079F4" w:rsidP="00791BB5">
            <w:pPr>
              <w:spacing w:after="0" w:line="240" w:lineRule="auto"/>
              <w:jc w:val="center"/>
              <w:rPr>
                <w:rFonts w:asciiTheme="minorBidi" w:hAnsiTheme="minorBidi"/>
                <w:b/>
                <w:bCs/>
                <w:color w:val="000000"/>
                <w:sz w:val="20"/>
                <w:szCs w:val="20"/>
              </w:rPr>
            </w:pPr>
            <w:r w:rsidRPr="0067229D">
              <w:rPr>
                <w:rFonts w:asciiTheme="minorBidi" w:hAnsiTheme="minorBidi"/>
                <w:b/>
                <w:bCs/>
                <w:color w:val="000000"/>
                <w:sz w:val="20"/>
                <w:szCs w:val="20"/>
              </w:rPr>
              <w:t>Sr. No.</w:t>
            </w:r>
          </w:p>
        </w:tc>
        <w:tc>
          <w:tcPr>
            <w:tcW w:w="3780" w:type="dxa"/>
            <w:tcBorders>
              <w:top w:val="single" w:sz="4" w:space="0" w:color="auto"/>
              <w:left w:val="nil"/>
              <w:bottom w:val="single" w:sz="4" w:space="0" w:color="auto"/>
              <w:right w:val="single" w:sz="4" w:space="0" w:color="auto"/>
            </w:tcBorders>
            <w:shd w:val="clear" w:color="auto" w:fill="auto"/>
            <w:vAlign w:val="center"/>
            <w:hideMark/>
          </w:tcPr>
          <w:p w14:paraId="0428ECEC" w14:textId="77777777" w:rsidR="00C079F4" w:rsidRPr="0067229D" w:rsidRDefault="00C079F4" w:rsidP="00791BB5">
            <w:pPr>
              <w:spacing w:after="0" w:line="240" w:lineRule="auto"/>
              <w:rPr>
                <w:rFonts w:asciiTheme="minorBidi" w:hAnsiTheme="minorBidi"/>
                <w:b/>
                <w:bCs/>
                <w:color w:val="000000"/>
                <w:sz w:val="20"/>
                <w:szCs w:val="20"/>
              </w:rPr>
            </w:pPr>
            <w:r w:rsidRPr="0067229D">
              <w:rPr>
                <w:rFonts w:asciiTheme="minorBidi" w:hAnsiTheme="minorBidi"/>
                <w:b/>
                <w:bCs/>
                <w:color w:val="000000"/>
                <w:sz w:val="20"/>
                <w:szCs w:val="20"/>
              </w:rPr>
              <w:t>Type of Ownership of House</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14:paraId="3115DBF9" w14:textId="77777777" w:rsidR="00C079F4" w:rsidRPr="0067229D" w:rsidRDefault="00C079F4" w:rsidP="00791BB5">
            <w:pPr>
              <w:spacing w:after="0" w:line="240" w:lineRule="auto"/>
              <w:jc w:val="center"/>
              <w:rPr>
                <w:rFonts w:asciiTheme="minorBidi" w:hAnsiTheme="minorBidi"/>
                <w:b/>
                <w:bCs/>
                <w:sz w:val="20"/>
                <w:szCs w:val="20"/>
              </w:rPr>
            </w:pPr>
            <w:r w:rsidRPr="0067229D">
              <w:rPr>
                <w:rFonts w:asciiTheme="minorBidi" w:hAnsiTheme="minorBidi"/>
                <w:b/>
                <w:bCs/>
                <w:sz w:val="20"/>
                <w:szCs w:val="20"/>
              </w:rPr>
              <w:t>Number</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2EA4A8D0" w14:textId="77777777" w:rsidR="00C079F4" w:rsidRPr="0067229D" w:rsidRDefault="00C079F4" w:rsidP="00791BB5">
            <w:pPr>
              <w:spacing w:after="0" w:line="240" w:lineRule="auto"/>
              <w:jc w:val="center"/>
              <w:rPr>
                <w:rFonts w:asciiTheme="minorBidi" w:hAnsiTheme="minorBidi"/>
                <w:b/>
                <w:bCs/>
                <w:color w:val="000000"/>
                <w:sz w:val="20"/>
                <w:szCs w:val="20"/>
              </w:rPr>
            </w:pPr>
            <w:r w:rsidRPr="0067229D">
              <w:rPr>
                <w:rFonts w:asciiTheme="minorBidi" w:hAnsiTheme="minorBidi"/>
                <w:b/>
                <w:bCs/>
                <w:color w:val="000000"/>
                <w:sz w:val="20"/>
                <w:szCs w:val="20"/>
              </w:rPr>
              <w:t>Percentage</w:t>
            </w:r>
          </w:p>
        </w:tc>
      </w:tr>
      <w:tr w:rsidR="00C079F4" w:rsidRPr="0067229D" w14:paraId="226A0EE4" w14:textId="77777777" w:rsidTr="00791BB5">
        <w:trPr>
          <w:trHeight w:val="300"/>
          <w:jc w:val="center"/>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0928259A"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1</w:t>
            </w:r>
          </w:p>
        </w:tc>
        <w:tc>
          <w:tcPr>
            <w:tcW w:w="3780" w:type="dxa"/>
            <w:tcBorders>
              <w:top w:val="nil"/>
              <w:left w:val="nil"/>
              <w:bottom w:val="single" w:sz="4" w:space="0" w:color="auto"/>
              <w:right w:val="single" w:sz="4" w:space="0" w:color="auto"/>
            </w:tcBorders>
            <w:shd w:val="clear" w:color="auto" w:fill="auto"/>
            <w:vAlign w:val="center"/>
            <w:hideMark/>
          </w:tcPr>
          <w:p w14:paraId="64374D8D" w14:textId="77777777" w:rsidR="00C079F4" w:rsidRPr="0067229D" w:rsidRDefault="00C079F4" w:rsidP="00791BB5">
            <w:pPr>
              <w:spacing w:after="0" w:line="240" w:lineRule="auto"/>
              <w:rPr>
                <w:rFonts w:asciiTheme="minorBidi" w:hAnsiTheme="minorBidi"/>
                <w:color w:val="000000"/>
                <w:sz w:val="20"/>
                <w:szCs w:val="20"/>
              </w:rPr>
            </w:pPr>
            <w:r w:rsidRPr="0067229D">
              <w:rPr>
                <w:rFonts w:asciiTheme="minorBidi" w:hAnsiTheme="minorBidi"/>
                <w:color w:val="000000"/>
                <w:sz w:val="20"/>
                <w:szCs w:val="20"/>
              </w:rPr>
              <w:t>Owner</w:t>
            </w:r>
          </w:p>
        </w:tc>
        <w:tc>
          <w:tcPr>
            <w:tcW w:w="1660" w:type="dxa"/>
            <w:tcBorders>
              <w:top w:val="nil"/>
              <w:left w:val="nil"/>
              <w:bottom w:val="single" w:sz="4" w:space="0" w:color="auto"/>
              <w:right w:val="single" w:sz="4" w:space="0" w:color="auto"/>
            </w:tcBorders>
            <w:shd w:val="clear" w:color="auto" w:fill="auto"/>
            <w:noWrap/>
            <w:vAlign w:val="center"/>
            <w:hideMark/>
          </w:tcPr>
          <w:p w14:paraId="38A6F470" w14:textId="77777777" w:rsidR="00C079F4" w:rsidRPr="0067229D" w:rsidRDefault="00C079F4" w:rsidP="00791BB5">
            <w:pPr>
              <w:spacing w:after="0" w:line="240" w:lineRule="auto"/>
              <w:jc w:val="center"/>
              <w:rPr>
                <w:rFonts w:asciiTheme="minorBidi" w:hAnsiTheme="minorBidi"/>
                <w:sz w:val="20"/>
                <w:szCs w:val="20"/>
              </w:rPr>
            </w:pPr>
            <w:r w:rsidRPr="0067229D">
              <w:rPr>
                <w:rFonts w:asciiTheme="minorBidi" w:hAnsiTheme="minorBidi"/>
                <w:sz w:val="20"/>
                <w:szCs w:val="20"/>
              </w:rPr>
              <w:t>140</w:t>
            </w:r>
          </w:p>
        </w:tc>
        <w:tc>
          <w:tcPr>
            <w:tcW w:w="1500" w:type="dxa"/>
            <w:tcBorders>
              <w:top w:val="nil"/>
              <w:left w:val="nil"/>
              <w:bottom w:val="single" w:sz="4" w:space="0" w:color="auto"/>
              <w:right w:val="single" w:sz="4" w:space="0" w:color="auto"/>
            </w:tcBorders>
            <w:shd w:val="clear" w:color="auto" w:fill="auto"/>
            <w:noWrap/>
            <w:vAlign w:val="center"/>
            <w:hideMark/>
          </w:tcPr>
          <w:p w14:paraId="77FC3AD6"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100</w:t>
            </w:r>
          </w:p>
        </w:tc>
      </w:tr>
      <w:tr w:rsidR="00C079F4" w:rsidRPr="0067229D" w14:paraId="21833213" w14:textId="77777777" w:rsidTr="00791BB5">
        <w:trPr>
          <w:trHeight w:val="300"/>
          <w:jc w:val="center"/>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59CA1113"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2</w:t>
            </w:r>
          </w:p>
        </w:tc>
        <w:tc>
          <w:tcPr>
            <w:tcW w:w="3780" w:type="dxa"/>
            <w:tcBorders>
              <w:top w:val="nil"/>
              <w:left w:val="nil"/>
              <w:bottom w:val="single" w:sz="4" w:space="0" w:color="auto"/>
              <w:right w:val="single" w:sz="4" w:space="0" w:color="auto"/>
            </w:tcBorders>
            <w:shd w:val="clear" w:color="auto" w:fill="auto"/>
            <w:vAlign w:val="center"/>
            <w:hideMark/>
          </w:tcPr>
          <w:p w14:paraId="37FDF459" w14:textId="77777777" w:rsidR="00C079F4" w:rsidRPr="0067229D" w:rsidRDefault="00C079F4" w:rsidP="00791BB5">
            <w:pPr>
              <w:spacing w:after="0" w:line="240" w:lineRule="auto"/>
              <w:rPr>
                <w:rFonts w:asciiTheme="minorBidi" w:hAnsiTheme="minorBidi"/>
                <w:color w:val="000000"/>
                <w:sz w:val="20"/>
                <w:szCs w:val="20"/>
              </w:rPr>
            </w:pPr>
            <w:r w:rsidRPr="0067229D">
              <w:rPr>
                <w:rFonts w:asciiTheme="minorBidi" w:hAnsiTheme="minorBidi"/>
                <w:color w:val="000000"/>
                <w:sz w:val="20"/>
                <w:szCs w:val="20"/>
              </w:rPr>
              <w:t>Renter</w:t>
            </w:r>
          </w:p>
        </w:tc>
        <w:tc>
          <w:tcPr>
            <w:tcW w:w="1660" w:type="dxa"/>
            <w:tcBorders>
              <w:top w:val="nil"/>
              <w:left w:val="nil"/>
              <w:bottom w:val="single" w:sz="4" w:space="0" w:color="auto"/>
              <w:right w:val="single" w:sz="4" w:space="0" w:color="auto"/>
            </w:tcBorders>
            <w:shd w:val="clear" w:color="auto" w:fill="auto"/>
            <w:noWrap/>
            <w:vAlign w:val="center"/>
            <w:hideMark/>
          </w:tcPr>
          <w:p w14:paraId="2493CA22" w14:textId="77777777" w:rsidR="00C079F4" w:rsidRPr="0067229D" w:rsidRDefault="00C079F4" w:rsidP="00791BB5">
            <w:pPr>
              <w:spacing w:after="0" w:line="240" w:lineRule="auto"/>
              <w:jc w:val="center"/>
              <w:rPr>
                <w:rFonts w:asciiTheme="minorBidi" w:hAnsiTheme="minorBidi"/>
                <w:sz w:val="20"/>
                <w:szCs w:val="20"/>
              </w:rPr>
            </w:pPr>
            <w:r w:rsidRPr="0067229D">
              <w:rPr>
                <w:rFonts w:asciiTheme="minorBidi" w:hAnsiTheme="minorBidi"/>
                <w:sz w:val="20"/>
                <w:szCs w:val="20"/>
              </w:rPr>
              <w:t>0</w:t>
            </w:r>
          </w:p>
        </w:tc>
        <w:tc>
          <w:tcPr>
            <w:tcW w:w="1500" w:type="dxa"/>
            <w:tcBorders>
              <w:top w:val="nil"/>
              <w:left w:val="nil"/>
              <w:bottom w:val="single" w:sz="4" w:space="0" w:color="auto"/>
              <w:right w:val="single" w:sz="4" w:space="0" w:color="auto"/>
            </w:tcBorders>
            <w:shd w:val="clear" w:color="auto" w:fill="auto"/>
            <w:noWrap/>
            <w:vAlign w:val="center"/>
            <w:hideMark/>
          </w:tcPr>
          <w:p w14:paraId="54BE3EFC"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0</w:t>
            </w:r>
          </w:p>
        </w:tc>
      </w:tr>
      <w:tr w:rsidR="00C079F4" w:rsidRPr="0067229D" w14:paraId="38A5EBD9" w14:textId="77777777" w:rsidTr="00791BB5">
        <w:trPr>
          <w:trHeight w:val="300"/>
          <w:jc w:val="center"/>
        </w:trPr>
        <w:tc>
          <w:tcPr>
            <w:tcW w:w="482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4C54A" w14:textId="77777777" w:rsidR="00C079F4" w:rsidRPr="0067229D" w:rsidRDefault="00C079F4" w:rsidP="00791BB5">
            <w:pPr>
              <w:spacing w:after="0" w:line="240" w:lineRule="auto"/>
              <w:jc w:val="center"/>
              <w:rPr>
                <w:rFonts w:asciiTheme="minorBidi" w:hAnsiTheme="minorBidi"/>
                <w:b/>
                <w:bCs/>
                <w:color w:val="000000"/>
                <w:sz w:val="20"/>
                <w:szCs w:val="20"/>
              </w:rPr>
            </w:pPr>
            <w:r w:rsidRPr="0067229D">
              <w:rPr>
                <w:rFonts w:asciiTheme="minorBidi" w:hAnsiTheme="minorBidi"/>
                <w:b/>
                <w:bCs/>
                <w:color w:val="000000"/>
                <w:sz w:val="20"/>
                <w:szCs w:val="20"/>
              </w:rPr>
              <w:t>Total</w:t>
            </w:r>
          </w:p>
        </w:tc>
        <w:tc>
          <w:tcPr>
            <w:tcW w:w="1660" w:type="dxa"/>
            <w:tcBorders>
              <w:top w:val="nil"/>
              <w:left w:val="nil"/>
              <w:bottom w:val="single" w:sz="4" w:space="0" w:color="auto"/>
              <w:right w:val="single" w:sz="4" w:space="0" w:color="auto"/>
            </w:tcBorders>
            <w:shd w:val="clear" w:color="auto" w:fill="auto"/>
            <w:noWrap/>
            <w:vAlign w:val="bottom"/>
            <w:hideMark/>
          </w:tcPr>
          <w:p w14:paraId="3AB17F2D" w14:textId="77777777" w:rsidR="00C079F4" w:rsidRPr="0067229D" w:rsidRDefault="00C079F4" w:rsidP="00791BB5">
            <w:pPr>
              <w:spacing w:after="0" w:line="240" w:lineRule="auto"/>
              <w:jc w:val="center"/>
              <w:rPr>
                <w:rFonts w:asciiTheme="minorBidi" w:hAnsiTheme="minorBidi"/>
                <w:b/>
                <w:bCs/>
                <w:sz w:val="20"/>
                <w:szCs w:val="20"/>
              </w:rPr>
            </w:pPr>
            <w:r w:rsidRPr="0067229D">
              <w:rPr>
                <w:rFonts w:asciiTheme="minorBidi" w:hAnsiTheme="minorBidi"/>
                <w:b/>
                <w:bCs/>
                <w:sz w:val="20"/>
                <w:szCs w:val="20"/>
              </w:rPr>
              <w:t>140</w:t>
            </w:r>
          </w:p>
        </w:tc>
        <w:tc>
          <w:tcPr>
            <w:tcW w:w="1500" w:type="dxa"/>
            <w:tcBorders>
              <w:top w:val="nil"/>
              <w:left w:val="nil"/>
              <w:bottom w:val="single" w:sz="4" w:space="0" w:color="auto"/>
              <w:right w:val="single" w:sz="4" w:space="0" w:color="auto"/>
            </w:tcBorders>
            <w:shd w:val="clear" w:color="auto" w:fill="auto"/>
            <w:noWrap/>
            <w:vAlign w:val="center"/>
            <w:hideMark/>
          </w:tcPr>
          <w:p w14:paraId="4668AC47"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100</w:t>
            </w:r>
          </w:p>
        </w:tc>
      </w:tr>
    </w:tbl>
    <w:p w14:paraId="5055A552" w14:textId="77777777" w:rsidR="00C079F4" w:rsidRPr="00E1542C" w:rsidRDefault="00C079F4" w:rsidP="00C079F4">
      <w:pPr>
        <w:spacing w:after="0"/>
        <w:rPr>
          <w:rFonts w:asciiTheme="minorBidi" w:hAnsiTheme="minorBidi"/>
          <w:sz w:val="14"/>
        </w:rPr>
      </w:pPr>
    </w:p>
    <w:p w14:paraId="00B40B31" w14:textId="77777777" w:rsidR="00C079F4" w:rsidRPr="00E1542C" w:rsidRDefault="00C079F4" w:rsidP="00C079F4">
      <w:pPr>
        <w:spacing w:after="0"/>
        <w:jc w:val="center"/>
        <w:rPr>
          <w:rFonts w:asciiTheme="minorBidi" w:hAnsiTheme="minorBidi"/>
        </w:rPr>
      </w:pPr>
      <w:r w:rsidRPr="00E1542C">
        <w:rPr>
          <w:rFonts w:asciiTheme="minorBidi" w:hAnsiTheme="minorBidi"/>
          <w:noProof/>
        </w:rPr>
        <w:drawing>
          <wp:inline distT="0" distB="0" distL="0" distR="0" wp14:anchorId="4422D011" wp14:editId="069504DB">
            <wp:extent cx="4907280" cy="2267712"/>
            <wp:effectExtent l="0" t="0" r="7620" b="18415"/>
            <wp:docPr id="2071" name="Chart 207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61E0675" w14:textId="77777777" w:rsidR="00C079F4" w:rsidRDefault="00C079F4" w:rsidP="00C079F4">
      <w:pPr>
        <w:pStyle w:val="Caption"/>
        <w:jc w:val="center"/>
        <w:rPr>
          <w:rFonts w:asciiTheme="minorBidi" w:hAnsiTheme="minorBidi" w:cstheme="minorBidi"/>
        </w:rPr>
      </w:pPr>
      <w:bookmarkStart w:id="112" w:name="_Toc80693548"/>
      <w:r>
        <w:lastRenderedPageBreak/>
        <w:t xml:space="preserve">Figure </w:t>
      </w:r>
      <w:r>
        <w:fldChar w:fldCharType="begin"/>
      </w:r>
      <w:r>
        <w:instrText xml:space="preserve"> STYLEREF 1 \s </w:instrText>
      </w:r>
      <w:r>
        <w:fldChar w:fldCharType="separate"/>
      </w:r>
      <w:r>
        <w:rPr>
          <w:noProof/>
          <w:cs/>
        </w:rPr>
        <w:t>‎</w:t>
      </w:r>
      <w:r>
        <w:rPr>
          <w:noProof/>
        </w:rPr>
        <w:t>3</w:t>
      </w:r>
      <w:r>
        <w:rPr>
          <w:noProof/>
        </w:rPr>
        <w:fldChar w:fldCharType="end"/>
      </w:r>
      <w:r>
        <w:t>.</w:t>
      </w:r>
      <w:r>
        <w:fldChar w:fldCharType="begin"/>
      </w:r>
      <w:r>
        <w:instrText xml:space="preserve"> SEQ Figure \* ARABIC \s 1 </w:instrText>
      </w:r>
      <w:r>
        <w:fldChar w:fldCharType="separate"/>
      </w:r>
      <w:r>
        <w:rPr>
          <w:noProof/>
        </w:rPr>
        <w:t>9</w:t>
      </w:r>
      <w:r>
        <w:rPr>
          <w:noProof/>
        </w:rPr>
        <w:fldChar w:fldCharType="end"/>
      </w:r>
      <w:r>
        <w:t xml:space="preserve">: </w:t>
      </w:r>
      <w:r w:rsidRPr="00E1542C">
        <w:rPr>
          <w:rFonts w:asciiTheme="minorBidi" w:hAnsiTheme="minorBidi" w:cstheme="minorBidi"/>
        </w:rPr>
        <w:t>Ownership Status of the Respondents</w:t>
      </w:r>
      <w:bookmarkEnd w:id="112"/>
    </w:p>
    <w:p w14:paraId="18EA7E10" w14:textId="77777777" w:rsidR="00C079F4" w:rsidRDefault="00C079F4" w:rsidP="00C079F4"/>
    <w:p w14:paraId="76F2FCB2" w14:textId="77777777" w:rsidR="00C079F4" w:rsidRPr="0067229D" w:rsidRDefault="00C079F4" w:rsidP="00C079F4"/>
    <w:p w14:paraId="62D528CB" w14:textId="77777777" w:rsidR="00C079F4" w:rsidRPr="00E1542C" w:rsidRDefault="00C079F4" w:rsidP="00C079F4">
      <w:pPr>
        <w:pStyle w:val="Heading3"/>
        <w:rPr>
          <w:rFonts w:asciiTheme="minorBidi" w:hAnsiTheme="minorBidi" w:cstheme="minorBidi"/>
          <w:lang w:eastAsia="zh-CN"/>
        </w:rPr>
      </w:pPr>
      <w:bookmarkStart w:id="113" w:name="_Toc80693155"/>
      <w:r w:rsidRPr="00E1542C">
        <w:rPr>
          <w:rFonts w:asciiTheme="minorBidi" w:hAnsiTheme="minorBidi" w:cstheme="minorBidi"/>
          <w:lang w:eastAsia="zh-CN"/>
        </w:rPr>
        <w:t>Type of the Houses</w:t>
      </w:r>
      <w:bookmarkEnd w:id="113"/>
    </w:p>
    <w:p w14:paraId="268ADA2D" w14:textId="77777777" w:rsidR="00C079F4" w:rsidRDefault="00C079F4" w:rsidP="00C079F4">
      <w:pPr>
        <w:tabs>
          <w:tab w:val="left" w:pos="810"/>
          <w:tab w:val="left" w:pos="4680"/>
        </w:tabs>
        <w:spacing w:after="0"/>
        <w:jc w:val="both"/>
        <w:rPr>
          <w:rFonts w:asciiTheme="minorBidi" w:hAnsiTheme="minorBidi"/>
        </w:rPr>
      </w:pPr>
    </w:p>
    <w:p w14:paraId="37E0AF70" w14:textId="77777777" w:rsidR="00C079F4"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Sampled respondents were asked about the construction type of their residential structures. Majority of the respondents 85% owned semi </w:t>
      </w:r>
      <w:proofErr w:type="spellStart"/>
      <w:r w:rsidRPr="00E1542C">
        <w:rPr>
          <w:rFonts w:asciiTheme="minorBidi" w:hAnsiTheme="minorBidi"/>
        </w:rPr>
        <w:t>pakka</w:t>
      </w:r>
      <w:proofErr w:type="spellEnd"/>
      <w:r w:rsidRPr="00E1542C">
        <w:rPr>
          <w:rFonts w:asciiTheme="minorBidi" w:hAnsiTheme="minorBidi"/>
        </w:rPr>
        <w:t xml:space="preserve"> structures whereas, 10% and 05% living in Pacca and </w:t>
      </w:r>
      <w:proofErr w:type="spellStart"/>
      <w:r w:rsidRPr="00E1542C">
        <w:rPr>
          <w:rFonts w:asciiTheme="minorBidi" w:hAnsiTheme="minorBidi"/>
        </w:rPr>
        <w:t>Kacha</w:t>
      </w:r>
      <w:proofErr w:type="spellEnd"/>
      <w:r w:rsidRPr="00E1542C">
        <w:rPr>
          <w:rFonts w:asciiTheme="minorBidi" w:hAnsiTheme="minorBidi"/>
        </w:rPr>
        <w:t xml:space="preserve"> housing structures respectively. Construction type of residential structures is as reflected in </w:t>
      </w:r>
      <w:r w:rsidRPr="00E1542C">
        <w:rPr>
          <w:rFonts w:asciiTheme="minorBidi" w:hAnsiTheme="minorBidi"/>
          <w:b/>
        </w:rPr>
        <w:t>Table 3</w:t>
      </w:r>
      <w:r>
        <w:rPr>
          <w:rFonts w:asciiTheme="minorBidi" w:hAnsiTheme="minorBidi"/>
          <w:b/>
        </w:rPr>
        <w:t>.</w:t>
      </w:r>
      <w:r w:rsidRPr="00E1542C">
        <w:rPr>
          <w:rFonts w:asciiTheme="minorBidi" w:hAnsiTheme="minorBidi"/>
          <w:b/>
        </w:rPr>
        <w:t>11</w:t>
      </w:r>
      <w:r w:rsidRPr="00E1542C">
        <w:rPr>
          <w:rFonts w:asciiTheme="minorBidi" w:hAnsiTheme="minorBidi"/>
        </w:rPr>
        <w:t xml:space="preserve">. </w:t>
      </w:r>
    </w:p>
    <w:p w14:paraId="41B73347" w14:textId="77777777" w:rsidR="00C079F4" w:rsidRPr="00E1542C" w:rsidRDefault="00C079F4" w:rsidP="00C079F4">
      <w:pPr>
        <w:tabs>
          <w:tab w:val="left" w:pos="810"/>
          <w:tab w:val="left" w:pos="4680"/>
        </w:tabs>
        <w:spacing w:after="0"/>
        <w:jc w:val="both"/>
        <w:rPr>
          <w:rFonts w:asciiTheme="minorBidi" w:hAnsiTheme="minorBidi"/>
          <w:sz w:val="2"/>
        </w:rPr>
      </w:pPr>
    </w:p>
    <w:p w14:paraId="2C371199" w14:textId="77777777" w:rsidR="00C079F4" w:rsidRPr="00E1542C" w:rsidRDefault="00C079F4" w:rsidP="00C079F4">
      <w:pPr>
        <w:pStyle w:val="Caption"/>
        <w:jc w:val="center"/>
        <w:rPr>
          <w:rFonts w:asciiTheme="minorBidi" w:hAnsiTheme="minorBidi" w:cstheme="minorBidi"/>
        </w:rPr>
      </w:pPr>
      <w:bookmarkStart w:id="114" w:name="_Toc61083714"/>
      <w:r>
        <w:t xml:space="preserve">Table </w:t>
      </w:r>
      <w:r>
        <w:fldChar w:fldCharType="begin"/>
      </w:r>
      <w:r>
        <w:instrText xml:space="preserve"> STYLEREF 1 \s </w:instrText>
      </w:r>
      <w:r>
        <w:fldChar w:fldCharType="separate"/>
      </w:r>
      <w:r>
        <w:rPr>
          <w:noProof/>
          <w:cs/>
        </w:rPr>
        <w:t>‎</w:t>
      </w:r>
      <w:r>
        <w:rPr>
          <w:noProof/>
        </w:rPr>
        <w:t>3</w:t>
      </w:r>
      <w:r>
        <w:rPr>
          <w:noProof/>
        </w:rPr>
        <w:fldChar w:fldCharType="end"/>
      </w:r>
      <w:r>
        <w:noBreakHyphen/>
      </w:r>
      <w:r>
        <w:fldChar w:fldCharType="begin"/>
      </w:r>
      <w:r>
        <w:instrText xml:space="preserve"> SEQ Table \* ARABIC \s 1 </w:instrText>
      </w:r>
      <w:r>
        <w:fldChar w:fldCharType="separate"/>
      </w:r>
      <w:r>
        <w:rPr>
          <w:noProof/>
        </w:rPr>
        <w:t>11</w:t>
      </w:r>
      <w:r>
        <w:rPr>
          <w:noProof/>
        </w:rPr>
        <w:fldChar w:fldCharType="end"/>
      </w:r>
      <w:r w:rsidRPr="00E1542C">
        <w:rPr>
          <w:rFonts w:asciiTheme="minorBidi" w:hAnsiTheme="minorBidi" w:cstheme="minorBidi"/>
        </w:rPr>
        <w:t>: Type of the Houses</w:t>
      </w:r>
      <w:bookmarkEnd w:id="114"/>
    </w:p>
    <w:tbl>
      <w:tblPr>
        <w:tblW w:w="7760" w:type="dxa"/>
        <w:jc w:val="center"/>
        <w:tblLook w:val="04A0" w:firstRow="1" w:lastRow="0" w:firstColumn="1" w:lastColumn="0" w:noHBand="0" w:noVBand="1"/>
      </w:tblPr>
      <w:tblGrid>
        <w:gridCol w:w="820"/>
        <w:gridCol w:w="3780"/>
        <w:gridCol w:w="1660"/>
        <w:gridCol w:w="1500"/>
      </w:tblGrid>
      <w:tr w:rsidR="00C079F4" w:rsidRPr="0067229D" w14:paraId="68E96DCB" w14:textId="77777777" w:rsidTr="00791BB5">
        <w:trPr>
          <w:trHeight w:val="615"/>
          <w:jc w:val="center"/>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AAD626" w14:textId="77777777" w:rsidR="00C079F4" w:rsidRPr="0067229D" w:rsidRDefault="00C079F4" w:rsidP="00791BB5">
            <w:pPr>
              <w:spacing w:after="0" w:line="240" w:lineRule="auto"/>
              <w:jc w:val="center"/>
              <w:rPr>
                <w:rFonts w:asciiTheme="minorBidi" w:hAnsiTheme="minorBidi"/>
                <w:b/>
                <w:bCs/>
                <w:color w:val="000000"/>
                <w:sz w:val="20"/>
                <w:szCs w:val="20"/>
              </w:rPr>
            </w:pPr>
            <w:proofErr w:type="spellStart"/>
            <w:r w:rsidRPr="0067229D">
              <w:rPr>
                <w:rFonts w:asciiTheme="minorBidi" w:hAnsiTheme="minorBidi"/>
                <w:b/>
                <w:bCs/>
                <w:color w:val="000000"/>
                <w:sz w:val="20"/>
                <w:szCs w:val="20"/>
              </w:rPr>
              <w:t>Sr.No</w:t>
            </w:r>
            <w:proofErr w:type="spellEnd"/>
            <w:r w:rsidRPr="0067229D">
              <w:rPr>
                <w:rFonts w:asciiTheme="minorBidi" w:hAnsiTheme="minorBidi"/>
                <w:b/>
                <w:bCs/>
                <w:color w:val="000000"/>
                <w:sz w:val="20"/>
                <w:szCs w:val="20"/>
              </w:rPr>
              <w:t>.</w:t>
            </w:r>
          </w:p>
        </w:tc>
        <w:tc>
          <w:tcPr>
            <w:tcW w:w="3780" w:type="dxa"/>
            <w:tcBorders>
              <w:top w:val="single" w:sz="4" w:space="0" w:color="auto"/>
              <w:left w:val="nil"/>
              <w:bottom w:val="single" w:sz="4" w:space="0" w:color="auto"/>
              <w:right w:val="single" w:sz="4" w:space="0" w:color="auto"/>
            </w:tcBorders>
            <w:shd w:val="clear" w:color="auto" w:fill="auto"/>
            <w:vAlign w:val="center"/>
            <w:hideMark/>
          </w:tcPr>
          <w:p w14:paraId="4FE65927" w14:textId="77777777" w:rsidR="00C079F4" w:rsidRPr="0067229D" w:rsidRDefault="00C079F4" w:rsidP="00791BB5">
            <w:pPr>
              <w:spacing w:after="0" w:line="240" w:lineRule="auto"/>
              <w:rPr>
                <w:rFonts w:asciiTheme="minorBidi" w:hAnsiTheme="minorBidi"/>
                <w:b/>
                <w:bCs/>
                <w:color w:val="000000"/>
                <w:sz w:val="20"/>
                <w:szCs w:val="20"/>
              </w:rPr>
            </w:pPr>
            <w:r w:rsidRPr="0067229D">
              <w:rPr>
                <w:rFonts w:asciiTheme="minorBidi" w:hAnsiTheme="minorBidi"/>
                <w:b/>
                <w:bCs/>
                <w:color w:val="000000"/>
                <w:sz w:val="20"/>
                <w:szCs w:val="20"/>
              </w:rPr>
              <w:t>Type of House</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14:paraId="52F715D8" w14:textId="77777777" w:rsidR="00C079F4" w:rsidRPr="0067229D" w:rsidRDefault="00C079F4" w:rsidP="00791BB5">
            <w:pPr>
              <w:spacing w:after="0" w:line="240" w:lineRule="auto"/>
              <w:jc w:val="center"/>
              <w:rPr>
                <w:rFonts w:asciiTheme="minorBidi" w:hAnsiTheme="minorBidi"/>
                <w:b/>
                <w:bCs/>
                <w:sz w:val="20"/>
                <w:szCs w:val="20"/>
              </w:rPr>
            </w:pPr>
            <w:r w:rsidRPr="0067229D">
              <w:rPr>
                <w:rFonts w:asciiTheme="minorBidi" w:hAnsiTheme="minorBidi"/>
                <w:b/>
                <w:bCs/>
                <w:sz w:val="20"/>
                <w:szCs w:val="20"/>
              </w:rPr>
              <w:t>Number</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6C0DCFCA" w14:textId="77777777" w:rsidR="00C079F4" w:rsidRPr="0067229D" w:rsidRDefault="00C079F4" w:rsidP="00791BB5">
            <w:pPr>
              <w:spacing w:after="0" w:line="240" w:lineRule="auto"/>
              <w:jc w:val="center"/>
              <w:rPr>
                <w:rFonts w:asciiTheme="minorBidi" w:hAnsiTheme="minorBidi"/>
                <w:b/>
                <w:bCs/>
                <w:color w:val="000000"/>
                <w:sz w:val="20"/>
                <w:szCs w:val="20"/>
              </w:rPr>
            </w:pPr>
            <w:r w:rsidRPr="0067229D">
              <w:rPr>
                <w:rFonts w:asciiTheme="minorBidi" w:hAnsiTheme="minorBidi"/>
                <w:b/>
                <w:bCs/>
                <w:color w:val="000000"/>
                <w:sz w:val="20"/>
                <w:szCs w:val="20"/>
              </w:rPr>
              <w:t>Percentage</w:t>
            </w:r>
          </w:p>
        </w:tc>
      </w:tr>
      <w:tr w:rsidR="00C079F4" w:rsidRPr="0067229D" w14:paraId="4B20D495" w14:textId="77777777" w:rsidTr="00791BB5">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E25F6DC"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1</w:t>
            </w:r>
          </w:p>
        </w:tc>
        <w:tc>
          <w:tcPr>
            <w:tcW w:w="3780" w:type="dxa"/>
            <w:tcBorders>
              <w:top w:val="nil"/>
              <w:left w:val="nil"/>
              <w:bottom w:val="single" w:sz="4" w:space="0" w:color="auto"/>
              <w:right w:val="single" w:sz="4" w:space="0" w:color="auto"/>
            </w:tcBorders>
            <w:shd w:val="clear" w:color="auto" w:fill="auto"/>
            <w:vAlign w:val="center"/>
            <w:hideMark/>
          </w:tcPr>
          <w:p w14:paraId="717C4842" w14:textId="77777777" w:rsidR="00C079F4" w:rsidRPr="0067229D" w:rsidRDefault="00C079F4" w:rsidP="00791BB5">
            <w:pPr>
              <w:spacing w:after="0" w:line="240" w:lineRule="auto"/>
              <w:rPr>
                <w:rFonts w:asciiTheme="minorBidi" w:hAnsiTheme="minorBidi"/>
                <w:color w:val="000000"/>
                <w:sz w:val="20"/>
                <w:szCs w:val="20"/>
              </w:rPr>
            </w:pPr>
            <w:proofErr w:type="spellStart"/>
            <w:r w:rsidRPr="0067229D">
              <w:rPr>
                <w:rFonts w:asciiTheme="minorBidi" w:hAnsiTheme="minorBidi"/>
                <w:color w:val="000000"/>
                <w:sz w:val="20"/>
                <w:szCs w:val="20"/>
              </w:rPr>
              <w:t>Pakka</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47ED1339" w14:textId="77777777" w:rsidR="00C079F4" w:rsidRPr="0067229D" w:rsidRDefault="00C079F4" w:rsidP="00791BB5">
            <w:pPr>
              <w:spacing w:after="0" w:line="240" w:lineRule="auto"/>
              <w:jc w:val="center"/>
              <w:rPr>
                <w:rFonts w:asciiTheme="minorBidi" w:hAnsiTheme="minorBidi"/>
                <w:sz w:val="20"/>
                <w:szCs w:val="20"/>
              </w:rPr>
            </w:pPr>
            <w:r w:rsidRPr="0067229D">
              <w:rPr>
                <w:rFonts w:asciiTheme="minorBidi" w:hAnsiTheme="minorBidi"/>
                <w:sz w:val="20"/>
                <w:szCs w:val="20"/>
              </w:rPr>
              <w:t>14</w:t>
            </w:r>
          </w:p>
        </w:tc>
        <w:tc>
          <w:tcPr>
            <w:tcW w:w="1500" w:type="dxa"/>
            <w:tcBorders>
              <w:top w:val="nil"/>
              <w:left w:val="nil"/>
              <w:bottom w:val="single" w:sz="4" w:space="0" w:color="auto"/>
              <w:right w:val="single" w:sz="4" w:space="0" w:color="auto"/>
            </w:tcBorders>
            <w:shd w:val="clear" w:color="auto" w:fill="auto"/>
            <w:noWrap/>
            <w:vAlign w:val="center"/>
            <w:hideMark/>
          </w:tcPr>
          <w:p w14:paraId="6D07464C"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10</w:t>
            </w:r>
          </w:p>
        </w:tc>
      </w:tr>
      <w:tr w:rsidR="00C079F4" w:rsidRPr="0067229D" w14:paraId="66FA9E1A" w14:textId="77777777" w:rsidTr="00791BB5">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5884573"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2</w:t>
            </w:r>
          </w:p>
        </w:tc>
        <w:tc>
          <w:tcPr>
            <w:tcW w:w="3780" w:type="dxa"/>
            <w:tcBorders>
              <w:top w:val="nil"/>
              <w:left w:val="nil"/>
              <w:bottom w:val="single" w:sz="4" w:space="0" w:color="auto"/>
              <w:right w:val="single" w:sz="4" w:space="0" w:color="auto"/>
            </w:tcBorders>
            <w:shd w:val="clear" w:color="auto" w:fill="auto"/>
            <w:vAlign w:val="center"/>
            <w:hideMark/>
          </w:tcPr>
          <w:p w14:paraId="17DD2725" w14:textId="77777777" w:rsidR="00C079F4" w:rsidRPr="0067229D" w:rsidRDefault="00C079F4" w:rsidP="00791BB5">
            <w:pPr>
              <w:spacing w:after="0" w:line="240" w:lineRule="auto"/>
              <w:rPr>
                <w:rFonts w:asciiTheme="minorBidi" w:hAnsiTheme="minorBidi"/>
                <w:color w:val="000000"/>
                <w:sz w:val="20"/>
                <w:szCs w:val="20"/>
              </w:rPr>
            </w:pPr>
            <w:r w:rsidRPr="0067229D">
              <w:rPr>
                <w:rFonts w:asciiTheme="minorBidi" w:hAnsiTheme="minorBidi"/>
                <w:color w:val="000000"/>
                <w:sz w:val="20"/>
                <w:szCs w:val="20"/>
              </w:rPr>
              <w:t xml:space="preserve">Semi </w:t>
            </w:r>
            <w:proofErr w:type="spellStart"/>
            <w:r w:rsidRPr="0067229D">
              <w:rPr>
                <w:rFonts w:asciiTheme="minorBidi" w:hAnsiTheme="minorBidi"/>
                <w:color w:val="000000"/>
                <w:sz w:val="20"/>
                <w:szCs w:val="20"/>
              </w:rPr>
              <w:t>Pakka</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1A336C2B" w14:textId="77777777" w:rsidR="00C079F4" w:rsidRPr="0067229D" w:rsidRDefault="00C079F4" w:rsidP="00791BB5">
            <w:pPr>
              <w:spacing w:after="0" w:line="240" w:lineRule="auto"/>
              <w:jc w:val="center"/>
              <w:rPr>
                <w:rFonts w:asciiTheme="minorBidi" w:hAnsiTheme="minorBidi"/>
                <w:sz w:val="20"/>
                <w:szCs w:val="20"/>
              </w:rPr>
            </w:pPr>
            <w:r w:rsidRPr="0067229D">
              <w:rPr>
                <w:rFonts w:asciiTheme="minorBidi" w:hAnsiTheme="minorBidi"/>
                <w:sz w:val="20"/>
                <w:szCs w:val="20"/>
              </w:rPr>
              <w:t>119</w:t>
            </w:r>
          </w:p>
        </w:tc>
        <w:tc>
          <w:tcPr>
            <w:tcW w:w="1500" w:type="dxa"/>
            <w:tcBorders>
              <w:top w:val="nil"/>
              <w:left w:val="nil"/>
              <w:bottom w:val="single" w:sz="4" w:space="0" w:color="auto"/>
              <w:right w:val="single" w:sz="4" w:space="0" w:color="auto"/>
            </w:tcBorders>
            <w:shd w:val="clear" w:color="auto" w:fill="auto"/>
            <w:noWrap/>
            <w:vAlign w:val="center"/>
            <w:hideMark/>
          </w:tcPr>
          <w:p w14:paraId="41C96A2A"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85</w:t>
            </w:r>
          </w:p>
        </w:tc>
      </w:tr>
      <w:tr w:rsidR="00C079F4" w:rsidRPr="0067229D" w14:paraId="422DA660" w14:textId="77777777" w:rsidTr="00791BB5">
        <w:trPr>
          <w:trHeight w:val="287"/>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7904B46"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3</w:t>
            </w:r>
          </w:p>
        </w:tc>
        <w:tc>
          <w:tcPr>
            <w:tcW w:w="3780" w:type="dxa"/>
            <w:tcBorders>
              <w:top w:val="nil"/>
              <w:left w:val="nil"/>
              <w:bottom w:val="single" w:sz="4" w:space="0" w:color="auto"/>
              <w:right w:val="single" w:sz="4" w:space="0" w:color="auto"/>
            </w:tcBorders>
            <w:shd w:val="clear" w:color="auto" w:fill="auto"/>
            <w:vAlign w:val="center"/>
            <w:hideMark/>
          </w:tcPr>
          <w:p w14:paraId="35A491A0" w14:textId="77777777" w:rsidR="00C079F4" w:rsidRPr="0067229D" w:rsidRDefault="00C079F4" w:rsidP="00791BB5">
            <w:pPr>
              <w:spacing w:after="0" w:line="240" w:lineRule="auto"/>
              <w:rPr>
                <w:rFonts w:asciiTheme="minorBidi" w:hAnsiTheme="minorBidi"/>
                <w:color w:val="000000"/>
                <w:sz w:val="20"/>
                <w:szCs w:val="20"/>
              </w:rPr>
            </w:pPr>
            <w:proofErr w:type="spellStart"/>
            <w:r w:rsidRPr="0067229D">
              <w:rPr>
                <w:rFonts w:asciiTheme="minorBidi" w:hAnsiTheme="minorBidi"/>
                <w:color w:val="000000"/>
                <w:sz w:val="20"/>
                <w:szCs w:val="20"/>
              </w:rPr>
              <w:t>Katcha</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05736EC3" w14:textId="77777777" w:rsidR="00C079F4" w:rsidRPr="0067229D" w:rsidRDefault="00C079F4" w:rsidP="00791BB5">
            <w:pPr>
              <w:spacing w:after="0" w:line="240" w:lineRule="auto"/>
              <w:jc w:val="center"/>
              <w:rPr>
                <w:rFonts w:asciiTheme="minorBidi" w:hAnsiTheme="minorBidi"/>
                <w:sz w:val="20"/>
                <w:szCs w:val="20"/>
              </w:rPr>
            </w:pPr>
            <w:r w:rsidRPr="0067229D">
              <w:rPr>
                <w:rFonts w:asciiTheme="minorBidi" w:hAnsiTheme="minorBidi"/>
                <w:sz w:val="20"/>
                <w:szCs w:val="20"/>
              </w:rPr>
              <w:t>7</w:t>
            </w:r>
          </w:p>
        </w:tc>
        <w:tc>
          <w:tcPr>
            <w:tcW w:w="1500" w:type="dxa"/>
            <w:tcBorders>
              <w:top w:val="nil"/>
              <w:left w:val="nil"/>
              <w:bottom w:val="single" w:sz="4" w:space="0" w:color="auto"/>
              <w:right w:val="single" w:sz="4" w:space="0" w:color="auto"/>
            </w:tcBorders>
            <w:shd w:val="clear" w:color="auto" w:fill="auto"/>
            <w:noWrap/>
            <w:vAlign w:val="center"/>
            <w:hideMark/>
          </w:tcPr>
          <w:p w14:paraId="386CD4D4"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5</w:t>
            </w:r>
          </w:p>
        </w:tc>
      </w:tr>
      <w:tr w:rsidR="00C079F4" w:rsidRPr="0067229D" w14:paraId="0C83EAD6" w14:textId="77777777" w:rsidTr="00791BB5">
        <w:trPr>
          <w:trHeight w:val="300"/>
          <w:jc w:val="center"/>
        </w:trPr>
        <w:tc>
          <w:tcPr>
            <w:tcW w:w="46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549726" w14:textId="77777777" w:rsidR="00C079F4" w:rsidRPr="0067229D" w:rsidRDefault="00C079F4" w:rsidP="00791BB5">
            <w:pPr>
              <w:spacing w:after="0" w:line="240" w:lineRule="auto"/>
              <w:jc w:val="center"/>
              <w:rPr>
                <w:rFonts w:asciiTheme="minorBidi" w:hAnsiTheme="minorBidi"/>
                <w:b/>
                <w:bCs/>
                <w:color w:val="000000"/>
                <w:sz w:val="20"/>
                <w:szCs w:val="20"/>
              </w:rPr>
            </w:pPr>
            <w:r w:rsidRPr="0067229D">
              <w:rPr>
                <w:rFonts w:asciiTheme="minorBidi" w:hAnsiTheme="minorBidi"/>
                <w:b/>
                <w:bCs/>
                <w:color w:val="000000"/>
                <w:sz w:val="20"/>
                <w:szCs w:val="20"/>
              </w:rPr>
              <w:t>Total</w:t>
            </w:r>
          </w:p>
        </w:tc>
        <w:tc>
          <w:tcPr>
            <w:tcW w:w="1660" w:type="dxa"/>
            <w:tcBorders>
              <w:top w:val="nil"/>
              <w:left w:val="nil"/>
              <w:bottom w:val="single" w:sz="4" w:space="0" w:color="auto"/>
              <w:right w:val="single" w:sz="4" w:space="0" w:color="auto"/>
            </w:tcBorders>
            <w:shd w:val="clear" w:color="auto" w:fill="auto"/>
            <w:noWrap/>
            <w:vAlign w:val="bottom"/>
            <w:hideMark/>
          </w:tcPr>
          <w:p w14:paraId="04378AB0" w14:textId="77777777" w:rsidR="00C079F4" w:rsidRPr="0067229D" w:rsidRDefault="00C079F4" w:rsidP="00791BB5">
            <w:pPr>
              <w:spacing w:after="0" w:line="240" w:lineRule="auto"/>
              <w:jc w:val="center"/>
              <w:rPr>
                <w:rFonts w:asciiTheme="minorBidi" w:hAnsiTheme="minorBidi"/>
                <w:b/>
                <w:bCs/>
                <w:sz w:val="20"/>
                <w:szCs w:val="20"/>
              </w:rPr>
            </w:pPr>
            <w:r w:rsidRPr="0067229D">
              <w:rPr>
                <w:rFonts w:asciiTheme="minorBidi" w:hAnsiTheme="minorBidi"/>
                <w:b/>
                <w:bCs/>
                <w:sz w:val="20"/>
                <w:szCs w:val="20"/>
              </w:rPr>
              <w:t>140</w:t>
            </w:r>
          </w:p>
        </w:tc>
        <w:tc>
          <w:tcPr>
            <w:tcW w:w="1500" w:type="dxa"/>
            <w:tcBorders>
              <w:top w:val="nil"/>
              <w:left w:val="nil"/>
              <w:bottom w:val="single" w:sz="4" w:space="0" w:color="auto"/>
              <w:right w:val="single" w:sz="4" w:space="0" w:color="auto"/>
            </w:tcBorders>
            <w:shd w:val="clear" w:color="auto" w:fill="auto"/>
            <w:noWrap/>
            <w:vAlign w:val="center"/>
            <w:hideMark/>
          </w:tcPr>
          <w:p w14:paraId="61D03B68" w14:textId="77777777" w:rsidR="00C079F4" w:rsidRPr="0067229D" w:rsidRDefault="00C079F4" w:rsidP="00791BB5">
            <w:pPr>
              <w:spacing w:after="0" w:line="240" w:lineRule="auto"/>
              <w:jc w:val="center"/>
              <w:rPr>
                <w:rFonts w:asciiTheme="minorBidi" w:hAnsiTheme="minorBidi"/>
                <w:color w:val="000000"/>
                <w:sz w:val="20"/>
                <w:szCs w:val="20"/>
              </w:rPr>
            </w:pPr>
            <w:r w:rsidRPr="0067229D">
              <w:rPr>
                <w:rFonts w:asciiTheme="minorBidi" w:hAnsiTheme="minorBidi"/>
                <w:color w:val="000000"/>
                <w:sz w:val="20"/>
                <w:szCs w:val="20"/>
              </w:rPr>
              <w:t>100</w:t>
            </w:r>
          </w:p>
        </w:tc>
      </w:tr>
    </w:tbl>
    <w:p w14:paraId="3BD4D65B" w14:textId="77777777" w:rsidR="00C079F4" w:rsidRPr="00E1542C" w:rsidRDefault="00C079F4" w:rsidP="00C079F4">
      <w:pPr>
        <w:spacing w:after="0"/>
        <w:rPr>
          <w:rFonts w:asciiTheme="minorBidi" w:hAnsiTheme="minorBidi"/>
        </w:rPr>
      </w:pPr>
    </w:p>
    <w:p w14:paraId="6F3026E4" w14:textId="77777777" w:rsidR="00C079F4" w:rsidRPr="00E1542C" w:rsidRDefault="00C079F4" w:rsidP="00C079F4">
      <w:pPr>
        <w:pStyle w:val="Caption"/>
        <w:jc w:val="center"/>
        <w:rPr>
          <w:rFonts w:asciiTheme="minorBidi" w:hAnsiTheme="minorBidi" w:cstheme="minorBidi"/>
        </w:rPr>
      </w:pPr>
      <w:bookmarkStart w:id="115" w:name="_Toc80693549"/>
      <w:r w:rsidRPr="00E1542C">
        <w:rPr>
          <w:rFonts w:asciiTheme="minorBidi" w:hAnsiTheme="minorBidi"/>
          <w:noProof/>
        </w:rPr>
        <w:drawing>
          <wp:anchor distT="0" distB="0" distL="114300" distR="114300" simplePos="0" relativeHeight="251659264" behindDoc="0" locked="0" layoutInCell="1" allowOverlap="1" wp14:anchorId="1DE7EF85" wp14:editId="65DC905D">
            <wp:simplePos x="0" y="0"/>
            <wp:positionH relativeFrom="column">
              <wp:posOffset>533400</wp:posOffset>
            </wp:positionH>
            <wp:positionV relativeFrom="paragraph">
              <wp:posOffset>87630</wp:posOffset>
            </wp:positionV>
            <wp:extent cx="4867275" cy="2128520"/>
            <wp:effectExtent l="0" t="0" r="9525" b="5080"/>
            <wp:wrapSquare wrapText="bothSides"/>
            <wp:docPr id="2072" name="Chart 20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V relativeFrom="margin">
              <wp14:pctHeight>0</wp14:pctHeight>
            </wp14:sizeRelV>
          </wp:anchor>
        </w:drawing>
      </w:r>
      <w:r w:rsidRPr="00E1542C">
        <w:rPr>
          <w:rFonts w:asciiTheme="minorBidi" w:hAnsiTheme="minorBidi"/>
        </w:rPr>
        <w:br w:type="textWrapping" w:clear="all"/>
      </w:r>
      <w:r>
        <w:t xml:space="preserve">Figure </w:t>
      </w:r>
      <w:r>
        <w:fldChar w:fldCharType="begin"/>
      </w:r>
      <w:r>
        <w:instrText xml:space="preserve"> STYLEREF 1 \s </w:instrText>
      </w:r>
      <w:r>
        <w:fldChar w:fldCharType="separate"/>
      </w:r>
      <w:r>
        <w:rPr>
          <w:noProof/>
          <w:cs/>
        </w:rPr>
        <w:t>‎</w:t>
      </w:r>
      <w:r>
        <w:rPr>
          <w:noProof/>
        </w:rPr>
        <w:t>3</w:t>
      </w:r>
      <w:r>
        <w:rPr>
          <w:noProof/>
        </w:rPr>
        <w:fldChar w:fldCharType="end"/>
      </w:r>
      <w:r>
        <w:t>.</w:t>
      </w:r>
      <w:r>
        <w:fldChar w:fldCharType="begin"/>
      </w:r>
      <w:r>
        <w:instrText xml:space="preserve"> SEQ Figure \* ARABIC \s 1 </w:instrText>
      </w:r>
      <w:r>
        <w:fldChar w:fldCharType="separate"/>
      </w:r>
      <w:r>
        <w:rPr>
          <w:noProof/>
        </w:rPr>
        <w:t>10</w:t>
      </w:r>
      <w:r>
        <w:rPr>
          <w:noProof/>
        </w:rPr>
        <w:fldChar w:fldCharType="end"/>
      </w:r>
      <w:r w:rsidRPr="00E1542C">
        <w:rPr>
          <w:rFonts w:asciiTheme="minorBidi" w:hAnsiTheme="minorBidi" w:cstheme="minorBidi"/>
        </w:rPr>
        <w:t>: Type of Houses</w:t>
      </w:r>
      <w:bookmarkEnd w:id="115"/>
    </w:p>
    <w:p w14:paraId="2550DDC2" w14:textId="77777777" w:rsidR="00C079F4" w:rsidRDefault="00C079F4" w:rsidP="00C079F4">
      <w:pPr>
        <w:spacing w:after="0" w:line="240" w:lineRule="auto"/>
        <w:jc w:val="both"/>
        <w:rPr>
          <w:rFonts w:asciiTheme="minorBidi" w:hAnsiTheme="minorBidi"/>
        </w:rPr>
      </w:pPr>
      <w:r w:rsidRPr="00C079F4">
        <w:rPr>
          <w:rFonts w:asciiTheme="minorBidi" w:hAnsiTheme="minorBidi"/>
        </w:rPr>
        <w:t>Pacca structures are: RCC roof, stone walls with cement mortar, cement plastering &amp; flooring, Semi-Pacca structures are: RCC roof, stone walls with cement mortar, without plastering &amp;</w:t>
      </w:r>
      <w:r>
        <w:rPr>
          <w:rFonts w:asciiTheme="minorBidi" w:hAnsiTheme="minorBidi"/>
        </w:rPr>
        <w:t xml:space="preserve"> </w:t>
      </w:r>
      <w:r w:rsidRPr="00C079F4">
        <w:rPr>
          <w:rFonts w:asciiTheme="minorBidi" w:hAnsiTheme="minorBidi"/>
        </w:rPr>
        <w:t xml:space="preserve">cement flooring and </w:t>
      </w:r>
      <w:proofErr w:type="spellStart"/>
      <w:r w:rsidRPr="00C079F4">
        <w:rPr>
          <w:rFonts w:asciiTheme="minorBidi" w:hAnsiTheme="minorBidi"/>
        </w:rPr>
        <w:t>Kacha</w:t>
      </w:r>
      <w:proofErr w:type="spellEnd"/>
      <w:r w:rsidRPr="00C079F4">
        <w:rPr>
          <w:rFonts w:asciiTheme="minorBidi" w:hAnsiTheme="minorBidi"/>
        </w:rPr>
        <w:t xml:space="preserve"> structures are: CIG Sheet roofing, stone &amp; wood walls with cement mortar, without plastering &amp; cement flooring.</w:t>
      </w:r>
    </w:p>
    <w:p w14:paraId="2A5828BB" w14:textId="77777777" w:rsidR="00C079F4" w:rsidRPr="00C079F4" w:rsidRDefault="00C079F4" w:rsidP="00C079F4">
      <w:pPr>
        <w:spacing w:after="0" w:line="240" w:lineRule="auto"/>
        <w:rPr>
          <w:rFonts w:asciiTheme="minorBidi" w:hAnsiTheme="minorBidi"/>
        </w:rPr>
      </w:pPr>
    </w:p>
    <w:p w14:paraId="131F4BD4" w14:textId="77777777" w:rsidR="00C079F4" w:rsidRPr="00E1542C" w:rsidRDefault="00C079F4" w:rsidP="00C079F4">
      <w:pPr>
        <w:pStyle w:val="Heading3"/>
        <w:rPr>
          <w:rFonts w:asciiTheme="minorBidi" w:hAnsiTheme="minorBidi" w:cstheme="minorBidi"/>
          <w:lang w:eastAsia="zh-CN"/>
        </w:rPr>
      </w:pPr>
      <w:bookmarkStart w:id="116" w:name="_Toc80693156"/>
      <w:r w:rsidRPr="00E1542C">
        <w:rPr>
          <w:rFonts w:asciiTheme="minorBidi" w:hAnsiTheme="minorBidi" w:cstheme="minorBidi"/>
          <w:lang w:eastAsia="zh-CN"/>
        </w:rPr>
        <w:t>Borrowing Status</w:t>
      </w:r>
      <w:bookmarkEnd w:id="116"/>
      <w:r w:rsidRPr="00E1542C">
        <w:rPr>
          <w:rFonts w:asciiTheme="minorBidi" w:hAnsiTheme="minorBidi" w:cstheme="minorBidi"/>
          <w:lang w:eastAsia="zh-CN"/>
        </w:rPr>
        <w:t xml:space="preserve"> </w:t>
      </w:r>
    </w:p>
    <w:p w14:paraId="32ACB8D7" w14:textId="77777777" w:rsidR="00C079F4" w:rsidRDefault="00C079F4" w:rsidP="00C079F4">
      <w:pPr>
        <w:tabs>
          <w:tab w:val="left" w:pos="810"/>
          <w:tab w:val="left" w:pos="4680"/>
        </w:tabs>
        <w:spacing w:after="0"/>
        <w:jc w:val="both"/>
        <w:rPr>
          <w:rFonts w:asciiTheme="minorBidi" w:hAnsiTheme="minorBidi"/>
        </w:rPr>
      </w:pPr>
    </w:p>
    <w:p w14:paraId="273BEC1F" w14:textId="77777777" w:rsidR="00C079F4" w:rsidRPr="00E1542C" w:rsidRDefault="00C079F4" w:rsidP="00C079F4">
      <w:pPr>
        <w:tabs>
          <w:tab w:val="left" w:pos="810"/>
          <w:tab w:val="left" w:pos="4680"/>
        </w:tabs>
        <w:spacing w:after="0"/>
        <w:jc w:val="both"/>
        <w:rPr>
          <w:rFonts w:asciiTheme="minorBidi" w:hAnsiTheme="minorBidi"/>
          <w:b/>
          <w:bCs/>
        </w:rPr>
      </w:pPr>
      <w:r w:rsidRPr="00E1542C">
        <w:rPr>
          <w:rFonts w:asciiTheme="minorBidi" w:hAnsiTheme="minorBidi"/>
        </w:rPr>
        <w:t xml:space="preserve">There are two types of credit sources available to the people, formal and informal. The survey revealed that none of the respondent availed the credit either from informal or formal sources. </w:t>
      </w:r>
      <w:r w:rsidRPr="00E1542C">
        <w:rPr>
          <w:rFonts w:asciiTheme="minorBidi" w:hAnsiTheme="minorBidi"/>
          <w:b/>
        </w:rPr>
        <w:t>Table 3</w:t>
      </w:r>
      <w:r>
        <w:rPr>
          <w:rFonts w:asciiTheme="minorBidi" w:hAnsiTheme="minorBidi"/>
          <w:b/>
        </w:rPr>
        <w:t>.</w:t>
      </w:r>
      <w:r w:rsidRPr="00E1542C">
        <w:rPr>
          <w:rFonts w:asciiTheme="minorBidi" w:hAnsiTheme="minorBidi"/>
          <w:b/>
        </w:rPr>
        <w:t>12</w:t>
      </w:r>
      <w:r w:rsidRPr="00E1542C">
        <w:rPr>
          <w:rFonts w:asciiTheme="minorBidi" w:hAnsiTheme="minorBidi"/>
          <w:bCs/>
        </w:rPr>
        <w:t xml:space="preserve"> shows the barrowing status of the respondents and also depicted in </w:t>
      </w:r>
      <w:r w:rsidRPr="00E1542C">
        <w:rPr>
          <w:rFonts w:asciiTheme="minorBidi" w:hAnsiTheme="minorBidi"/>
          <w:b/>
          <w:bCs/>
        </w:rPr>
        <w:t>Figure 3</w:t>
      </w:r>
      <w:r>
        <w:rPr>
          <w:rFonts w:asciiTheme="minorBidi" w:hAnsiTheme="minorBidi"/>
          <w:b/>
          <w:bCs/>
        </w:rPr>
        <w:t>.</w:t>
      </w:r>
      <w:r w:rsidRPr="00E1542C">
        <w:rPr>
          <w:rFonts w:asciiTheme="minorBidi" w:hAnsiTheme="minorBidi"/>
          <w:b/>
          <w:bCs/>
        </w:rPr>
        <w:t>11.</w:t>
      </w:r>
    </w:p>
    <w:p w14:paraId="40DE16D6" w14:textId="77777777" w:rsidR="00C079F4" w:rsidRPr="00E1542C" w:rsidRDefault="00C079F4" w:rsidP="00C079F4">
      <w:pPr>
        <w:pStyle w:val="Caption"/>
        <w:spacing w:after="0"/>
        <w:jc w:val="center"/>
        <w:rPr>
          <w:rFonts w:asciiTheme="minorBidi" w:hAnsiTheme="minorBidi" w:cstheme="minorBidi"/>
        </w:rPr>
      </w:pPr>
    </w:p>
    <w:p w14:paraId="231EE4B7" w14:textId="77777777" w:rsidR="00C079F4" w:rsidRPr="00E1542C" w:rsidRDefault="00C079F4" w:rsidP="00C079F4">
      <w:pPr>
        <w:pStyle w:val="Caption"/>
        <w:jc w:val="center"/>
        <w:rPr>
          <w:rFonts w:asciiTheme="minorBidi" w:hAnsiTheme="minorBidi" w:cstheme="minorBidi"/>
        </w:rPr>
      </w:pPr>
      <w:bookmarkStart w:id="117" w:name="_Toc61083715"/>
      <w:r>
        <w:lastRenderedPageBreak/>
        <w:t xml:space="preserve">Table </w:t>
      </w:r>
      <w:r>
        <w:fldChar w:fldCharType="begin"/>
      </w:r>
      <w:r>
        <w:instrText xml:space="preserve"> STYLEREF 1 \s </w:instrText>
      </w:r>
      <w:r>
        <w:fldChar w:fldCharType="separate"/>
      </w:r>
      <w:r>
        <w:rPr>
          <w:noProof/>
          <w:cs/>
        </w:rPr>
        <w:t>‎</w:t>
      </w:r>
      <w:r>
        <w:rPr>
          <w:noProof/>
        </w:rPr>
        <w:t>3</w:t>
      </w:r>
      <w:r>
        <w:rPr>
          <w:noProof/>
        </w:rPr>
        <w:fldChar w:fldCharType="end"/>
      </w:r>
      <w:r>
        <w:noBreakHyphen/>
      </w:r>
      <w:r>
        <w:fldChar w:fldCharType="begin"/>
      </w:r>
      <w:r>
        <w:instrText xml:space="preserve"> SEQ Table \* ARABIC \s 1 </w:instrText>
      </w:r>
      <w:r>
        <w:fldChar w:fldCharType="separate"/>
      </w:r>
      <w:r>
        <w:rPr>
          <w:noProof/>
        </w:rPr>
        <w:t>12</w:t>
      </w:r>
      <w:r>
        <w:rPr>
          <w:noProof/>
        </w:rPr>
        <w:fldChar w:fldCharType="end"/>
      </w:r>
      <w:r w:rsidRPr="00E1542C">
        <w:rPr>
          <w:rFonts w:asciiTheme="minorBidi" w:hAnsiTheme="minorBidi" w:cstheme="minorBidi"/>
        </w:rPr>
        <w:t>: Borrowing Status of the Respondents</w:t>
      </w:r>
      <w:bookmarkEnd w:id="1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980"/>
        <w:gridCol w:w="1440"/>
        <w:gridCol w:w="1980"/>
      </w:tblGrid>
      <w:tr w:rsidR="00C079F4" w:rsidRPr="0067229D" w14:paraId="4AD582E6" w14:textId="77777777" w:rsidTr="00791BB5">
        <w:trPr>
          <w:trHeight w:val="260"/>
          <w:tblHeader/>
          <w:jc w:val="center"/>
        </w:trPr>
        <w:tc>
          <w:tcPr>
            <w:tcW w:w="1080" w:type="dxa"/>
            <w:shd w:val="clear" w:color="auto" w:fill="auto"/>
          </w:tcPr>
          <w:p w14:paraId="7338F334" w14:textId="77777777" w:rsidR="00C079F4" w:rsidRPr="0067229D" w:rsidRDefault="00C079F4" w:rsidP="00791BB5">
            <w:pPr>
              <w:spacing w:after="0"/>
              <w:jc w:val="center"/>
              <w:rPr>
                <w:rFonts w:asciiTheme="minorBidi" w:hAnsiTheme="minorBidi"/>
                <w:b/>
                <w:sz w:val="20"/>
                <w:szCs w:val="20"/>
              </w:rPr>
            </w:pPr>
            <w:r w:rsidRPr="0067229D">
              <w:rPr>
                <w:rFonts w:asciiTheme="minorBidi" w:hAnsiTheme="minorBidi"/>
                <w:b/>
                <w:sz w:val="20"/>
                <w:szCs w:val="20"/>
              </w:rPr>
              <w:t>Sr. No.</w:t>
            </w:r>
          </w:p>
        </w:tc>
        <w:tc>
          <w:tcPr>
            <w:tcW w:w="1980" w:type="dxa"/>
            <w:shd w:val="clear" w:color="auto" w:fill="auto"/>
          </w:tcPr>
          <w:p w14:paraId="6AD710F7" w14:textId="77777777" w:rsidR="00C079F4" w:rsidRPr="0067229D" w:rsidRDefault="00C079F4" w:rsidP="00791BB5">
            <w:pPr>
              <w:spacing w:after="0"/>
              <w:jc w:val="center"/>
              <w:rPr>
                <w:rFonts w:asciiTheme="minorBidi" w:hAnsiTheme="minorBidi"/>
                <w:b/>
                <w:sz w:val="20"/>
                <w:szCs w:val="20"/>
              </w:rPr>
            </w:pPr>
            <w:r w:rsidRPr="0067229D">
              <w:rPr>
                <w:rFonts w:asciiTheme="minorBidi" w:hAnsiTheme="minorBidi"/>
                <w:b/>
                <w:bCs/>
                <w:sz w:val="20"/>
                <w:szCs w:val="20"/>
              </w:rPr>
              <w:t>Borrowing Status</w:t>
            </w:r>
          </w:p>
        </w:tc>
        <w:tc>
          <w:tcPr>
            <w:tcW w:w="1440" w:type="dxa"/>
            <w:shd w:val="clear" w:color="auto" w:fill="auto"/>
          </w:tcPr>
          <w:p w14:paraId="57B2D654" w14:textId="77777777" w:rsidR="00C079F4" w:rsidRPr="0067229D" w:rsidRDefault="00C079F4" w:rsidP="00791BB5">
            <w:pPr>
              <w:spacing w:after="0"/>
              <w:jc w:val="center"/>
              <w:rPr>
                <w:rFonts w:asciiTheme="minorBidi" w:hAnsiTheme="minorBidi"/>
                <w:b/>
                <w:sz w:val="20"/>
                <w:szCs w:val="20"/>
              </w:rPr>
            </w:pPr>
            <w:r w:rsidRPr="0067229D">
              <w:rPr>
                <w:rFonts w:asciiTheme="minorBidi" w:hAnsiTheme="minorBidi"/>
                <w:b/>
                <w:sz w:val="20"/>
                <w:szCs w:val="20"/>
              </w:rPr>
              <w:t>Number</w:t>
            </w:r>
          </w:p>
        </w:tc>
        <w:tc>
          <w:tcPr>
            <w:tcW w:w="1980" w:type="dxa"/>
            <w:shd w:val="clear" w:color="auto" w:fill="auto"/>
          </w:tcPr>
          <w:p w14:paraId="02D54570" w14:textId="77777777" w:rsidR="00C079F4" w:rsidRPr="0067229D" w:rsidRDefault="00C079F4" w:rsidP="00791BB5">
            <w:pPr>
              <w:spacing w:after="0"/>
              <w:jc w:val="center"/>
              <w:rPr>
                <w:rFonts w:asciiTheme="minorBidi" w:hAnsiTheme="minorBidi"/>
                <w:b/>
                <w:sz w:val="20"/>
                <w:szCs w:val="20"/>
              </w:rPr>
            </w:pPr>
            <w:r w:rsidRPr="0067229D">
              <w:rPr>
                <w:rFonts w:asciiTheme="minorBidi" w:hAnsiTheme="minorBidi"/>
                <w:b/>
                <w:sz w:val="20"/>
                <w:szCs w:val="20"/>
              </w:rPr>
              <w:t>Percentage (%)</w:t>
            </w:r>
          </w:p>
        </w:tc>
      </w:tr>
      <w:tr w:rsidR="00C079F4" w:rsidRPr="0067229D" w14:paraId="395746D9" w14:textId="77777777" w:rsidTr="00791BB5">
        <w:trPr>
          <w:jc w:val="center"/>
        </w:trPr>
        <w:tc>
          <w:tcPr>
            <w:tcW w:w="1080" w:type="dxa"/>
            <w:shd w:val="clear" w:color="auto" w:fill="auto"/>
          </w:tcPr>
          <w:p w14:paraId="7C0B87A5" w14:textId="77777777" w:rsidR="00C079F4" w:rsidRPr="0067229D" w:rsidRDefault="00C079F4" w:rsidP="00791BB5">
            <w:pPr>
              <w:spacing w:after="0"/>
              <w:jc w:val="center"/>
              <w:rPr>
                <w:rFonts w:asciiTheme="minorBidi" w:hAnsiTheme="minorBidi"/>
                <w:sz w:val="20"/>
                <w:szCs w:val="20"/>
              </w:rPr>
            </w:pPr>
            <w:r w:rsidRPr="0067229D">
              <w:rPr>
                <w:rFonts w:asciiTheme="minorBidi" w:hAnsiTheme="minorBidi"/>
                <w:sz w:val="20"/>
                <w:szCs w:val="20"/>
              </w:rPr>
              <w:t>1</w:t>
            </w:r>
          </w:p>
        </w:tc>
        <w:tc>
          <w:tcPr>
            <w:tcW w:w="1980" w:type="dxa"/>
            <w:shd w:val="clear" w:color="auto" w:fill="auto"/>
          </w:tcPr>
          <w:p w14:paraId="615FD0D5" w14:textId="77777777" w:rsidR="00C079F4" w:rsidRPr="0067229D" w:rsidRDefault="00C079F4" w:rsidP="00791BB5">
            <w:pPr>
              <w:spacing w:after="0"/>
              <w:jc w:val="center"/>
              <w:rPr>
                <w:rFonts w:asciiTheme="minorBidi" w:hAnsiTheme="minorBidi"/>
                <w:sz w:val="20"/>
                <w:szCs w:val="20"/>
              </w:rPr>
            </w:pPr>
            <w:r w:rsidRPr="0067229D">
              <w:rPr>
                <w:rFonts w:asciiTheme="minorBidi" w:hAnsiTheme="minorBidi"/>
                <w:sz w:val="20"/>
                <w:szCs w:val="20"/>
              </w:rPr>
              <w:t>Yes.</w:t>
            </w:r>
          </w:p>
        </w:tc>
        <w:tc>
          <w:tcPr>
            <w:tcW w:w="1440" w:type="dxa"/>
            <w:shd w:val="clear" w:color="auto" w:fill="auto"/>
          </w:tcPr>
          <w:p w14:paraId="33DB5A04" w14:textId="77777777" w:rsidR="00C079F4" w:rsidRPr="0067229D" w:rsidRDefault="00C079F4" w:rsidP="00791BB5">
            <w:pPr>
              <w:spacing w:after="0"/>
              <w:jc w:val="center"/>
              <w:rPr>
                <w:rFonts w:asciiTheme="minorBidi" w:hAnsiTheme="minorBidi"/>
                <w:sz w:val="20"/>
                <w:szCs w:val="20"/>
              </w:rPr>
            </w:pPr>
            <w:r w:rsidRPr="0067229D">
              <w:rPr>
                <w:rFonts w:asciiTheme="minorBidi" w:hAnsiTheme="minorBidi"/>
                <w:sz w:val="20"/>
                <w:szCs w:val="20"/>
              </w:rPr>
              <w:t>0</w:t>
            </w:r>
          </w:p>
        </w:tc>
        <w:tc>
          <w:tcPr>
            <w:tcW w:w="1980" w:type="dxa"/>
            <w:shd w:val="clear" w:color="auto" w:fill="auto"/>
          </w:tcPr>
          <w:p w14:paraId="01190EBE" w14:textId="77777777" w:rsidR="00C079F4" w:rsidRPr="0067229D" w:rsidRDefault="00C079F4" w:rsidP="00791BB5">
            <w:pPr>
              <w:spacing w:after="0"/>
              <w:jc w:val="center"/>
              <w:rPr>
                <w:rFonts w:asciiTheme="minorBidi" w:hAnsiTheme="minorBidi"/>
                <w:sz w:val="20"/>
                <w:szCs w:val="20"/>
              </w:rPr>
            </w:pPr>
            <w:r w:rsidRPr="0067229D">
              <w:rPr>
                <w:rFonts w:asciiTheme="minorBidi" w:hAnsiTheme="minorBidi"/>
                <w:sz w:val="20"/>
                <w:szCs w:val="20"/>
              </w:rPr>
              <w:t>0</w:t>
            </w:r>
          </w:p>
        </w:tc>
      </w:tr>
      <w:tr w:rsidR="00C079F4" w:rsidRPr="0067229D" w14:paraId="1AC19D1B" w14:textId="77777777" w:rsidTr="00791BB5">
        <w:trPr>
          <w:jc w:val="center"/>
        </w:trPr>
        <w:tc>
          <w:tcPr>
            <w:tcW w:w="1080" w:type="dxa"/>
            <w:shd w:val="clear" w:color="auto" w:fill="auto"/>
          </w:tcPr>
          <w:p w14:paraId="6445B2AC" w14:textId="77777777" w:rsidR="00C079F4" w:rsidRPr="0067229D" w:rsidRDefault="00C079F4" w:rsidP="00791BB5">
            <w:pPr>
              <w:spacing w:after="0"/>
              <w:jc w:val="center"/>
              <w:rPr>
                <w:rFonts w:asciiTheme="minorBidi" w:hAnsiTheme="minorBidi"/>
                <w:sz w:val="20"/>
                <w:szCs w:val="20"/>
              </w:rPr>
            </w:pPr>
            <w:r w:rsidRPr="0067229D">
              <w:rPr>
                <w:rFonts w:asciiTheme="minorBidi" w:hAnsiTheme="minorBidi"/>
                <w:sz w:val="20"/>
                <w:szCs w:val="20"/>
              </w:rPr>
              <w:t>2</w:t>
            </w:r>
          </w:p>
        </w:tc>
        <w:tc>
          <w:tcPr>
            <w:tcW w:w="1980" w:type="dxa"/>
            <w:shd w:val="clear" w:color="auto" w:fill="auto"/>
          </w:tcPr>
          <w:p w14:paraId="60E44C7F" w14:textId="77777777" w:rsidR="00C079F4" w:rsidRPr="0067229D" w:rsidRDefault="00C079F4" w:rsidP="00791BB5">
            <w:pPr>
              <w:spacing w:after="0"/>
              <w:jc w:val="center"/>
              <w:rPr>
                <w:rFonts w:asciiTheme="minorBidi" w:hAnsiTheme="minorBidi"/>
                <w:sz w:val="20"/>
                <w:szCs w:val="20"/>
              </w:rPr>
            </w:pPr>
            <w:r w:rsidRPr="0067229D">
              <w:rPr>
                <w:rFonts w:asciiTheme="minorBidi" w:hAnsiTheme="minorBidi"/>
                <w:sz w:val="20"/>
                <w:szCs w:val="20"/>
              </w:rPr>
              <w:t>No.</w:t>
            </w:r>
          </w:p>
        </w:tc>
        <w:tc>
          <w:tcPr>
            <w:tcW w:w="1440" w:type="dxa"/>
            <w:shd w:val="clear" w:color="auto" w:fill="auto"/>
          </w:tcPr>
          <w:p w14:paraId="31578013" w14:textId="77777777" w:rsidR="00C079F4" w:rsidRPr="0067229D" w:rsidRDefault="00C079F4" w:rsidP="00791BB5">
            <w:pPr>
              <w:spacing w:after="0"/>
              <w:jc w:val="center"/>
              <w:rPr>
                <w:rFonts w:asciiTheme="minorBidi" w:hAnsiTheme="minorBidi"/>
                <w:sz w:val="20"/>
                <w:szCs w:val="20"/>
              </w:rPr>
            </w:pPr>
            <w:r w:rsidRPr="0067229D">
              <w:rPr>
                <w:rFonts w:asciiTheme="minorBidi" w:hAnsiTheme="minorBidi"/>
                <w:sz w:val="20"/>
                <w:szCs w:val="20"/>
              </w:rPr>
              <w:t>140</w:t>
            </w:r>
          </w:p>
        </w:tc>
        <w:tc>
          <w:tcPr>
            <w:tcW w:w="1980" w:type="dxa"/>
            <w:shd w:val="clear" w:color="auto" w:fill="auto"/>
          </w:tcPr>
          <w:p w14:paraId="04D92DE0" w14:textId="77777777" w:rsidR="00C079F4" w:rsidRPr="0067229D" w:rsidRDefault="00C079F4" w:rsidP="00791BB5">
            <w:pPr>
              <w:spacing w:after="0"/>
              <w:jc w:val="center"/>
              <w:rPr>
                <w:rFonts w:asciiTheme="minorBidi" w:hAnsiTheme="minorBidi"/>
                <w:sz w:val="20"/>
                <w:szCs w:val="20"/>
              </w:rPr>
            </w:pPr>
            <w:r w:rsidRPr="0067229D">
              <w:rPr>
                <w:rFonts w:asciiTheme="minorBidi" w:hAnsiTheme="minorBidi"/>
                <w:sz w:val="20"/>
                <w:szCs w:val="20"/>
              </w:rPr>
              <w:t>100</w:t>
            </w:r>
          </w:p>
        </w:tc>
      </w:tr>
      <w:tr w:rsidR="00C079F4" w:rsidRPr="0067229D" w14:paraId="34E079FD" w14:textId="77777777" w:rsidTr="00791BB5">
        <w:trPr>
          <w:jc w:val="center"/>
        </w:trPr>
        <w:tc>
          <w:tcPr>
            <w:tcW w:w="3060" w:type="dxa"/>
            <w:gridSpan w:val="2"/>
            <w:shd w:val="clear" w:color="auto" w:fill="auto"/>
          </w:tcPr>
          <w:p w14:paraId="10B4C72A" w14:textId="77777777" w:rsidR="00C079F4" w:rsidRPr="0067229D" w:rsidRDefault="00C079F4" w:rsidP="00791BB5">
            <w:pPr>
              <w:spacing w:after="0"/>
              <w:jc w:val="center"/>
              <w:rPr>
                <w:rFonts w:asciiTheme="minorBidi" w:hAnsiTheme="minorBidi"/>
                <w:b/>
                <w:sz w:val="20"/>
                <w:szCs w:val="20"/>
              </w:rPr>
            </w:pPr>
            <w:r w:rsidRPr="0067229D">
              <w:rPr>
                <w:rFonts w:asciiTheme="minorBidi" w:hAnsiTheme="minorBidi"/>
                <w:b/>
                <w:sz w:val="20"/>
                <w:szCs w:val="20"/>
              </w:rPr>
              <w:t>Total</w:t>
            </w:r>
          </w:p>
        </w:tc>
        <w:tc>
          <w:tcPr>
            <w:tcW w:w="1440" w:type="dxa"/>
            <w:shd w:val="clear" w:color="auto" w:fill="auto"/>
          </w:tcPr>
          <w:p w14:paraId="02494C23" w14:textId="77777777" w:rsidR="00C079F4" w:rsidRPr="0067229D" w:rsidRDefault="00C079F4" w:rsidP="00791BB5">
            <w:pPr>
              <w:spacing w:after="0"/>
              <w:jc w:val="center"/>
              <w:rPr>
                <w:rFonts w:asciiTheme="minorBidi" w:hAnsiTheme="minorBidi"/>
                <w:b/>
                <w:sz w:val="20"/>
                <w:szCs w:val="20"/>
              </w:rPr>
            </w:pPr>
          </w:p>
        </w:tc>
        <w:tc>
          <w:tcPr>
            <w:tcW w:w="1980" w:type="dxa"/>
            <w:shd w:val="clear" w:color="auto" w:fill="auto"/>
          </w:tcPr>
          <w:p w14:paraId="50FA7ED4" w14:textId="77777777" w:rsidR="00C079F4" w:rsidRPr="0067229D" w:rsidRDefault="00C079F4" w:rsidP="00791BB5">
            <w:pPr>
              <w:spacing w:after="0"/>
              <w:jc w:val="center"/>
              <w:rPr>
                <w:rFonts w:asciiTheme="minorBidi" w:hAnsiTheme="minorBidi"/>
                <w:b/>
                <w:sz w:val="20"/>
                <w:szCs w:val="20"/>
              </w:rPr>
            </w:pPr>
          </w:p>
        </w:tc>
      </w:tr>
    </w:tbl>
    <w:p w14:paraId="22B4A9C4" w14:textId="77777777" w:rsidR="00C079F4" w:rsidRPr="00E1542C" w:rsidRDefault="00C079F4" w:rsidP="00C079F4">
      <w:pPr>
        <w:spacing w:after="0"/>
        <w:jc w:val="center"/>
        <w:rPr>
          <w:rFonts w:asciiTheme="minorBidi" w:hAnsiTheme="minorBidi"/>
        </w:rPr>
      </w:pPr>
    </w:p>
    <w:p w14:paraId="07E1894A" w14:textId="77777777" w:rsidR="00C079F4" w:rsidRPr="00E1542C" w:rsidRDefault="00C079F4" w:rsidP="00C079F4">
      <w:pPr>
        <w:spacing w:after="0"/>
        <w:jc w:val="center"/>
        <w:rPr>
          <w:rFonts w:asciiTheme="minorBidi" w:hAnsiTheme="minorBidi"/>
        </w:rPr>
      </w:pPr>
      <w:r w:rsidRPr="00E1542C">
        <w:rPr>
          <w:rFonts w:asciiTheme="minorBidi" w:hAnsiTheme="minorBidi"/>
          <w:noProof/>
        </w:rPr>
        <w:drawing>
          <wp:inline distT="0" distB="0" distL="0" distR="0" wp14:anchorId="599B31D3" wp14:editId="31D35707">
            <wp:extent cx="4572000" cy="1971675"/>
            <wp:effectExtent l="0" t="0" r="0" b="9525"/>
            <wp:docPr id="2073" name="Chart 207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25CA17D" w14:textId="77777777" w:rsidR="00C079F4" w:rsidRPr="00E1542C" w:rsidRDefault="00C079F4" w:rsidP="00C079F4">
      <w:pPr>
        <w:pStyle w:val="Caption"/>
        <w:jc w:val="center"/>
        <w:rPr>
          <w:rFonts w:asciiTheme="minorBidi" w:hAnsiTheme="minorBidi" w:cstheme="minorBidi"/>
        </w:rPr>
      </w:pPr>
      <w:bookmarkStart w:id="118" w:name="_Toc80693550"/>
      <w:r>
        <w:t xml:space="preserve">Figure </w:t>
      </w:r>
      <w:r>
        <w:fldChar w:fldCharType="begin"/>
      </w:r>
      <w:r>
        <w:instrText xml:space="preserve"> STYLEREF 1 \s </w:instrText>
      </w:r>
      <w:r>
        <w:fldChar w:fldCharType="separate"/>
      </w:r>
      <w:r>
        <w:rPr>
          <w:noProof/>
          <w:cs/>
        </w:rPr>
        <w:t>‎</w:t>
      </w:r>
      <w:r>
        <w:rPr>
          <w:noProof/>
        </w:rPr>
        <w:t>3</w:t>
      </w:r>
      <w:r>
        <w:rPr>
          <w:noProof/>
        </w:rPr>
        <w:fldChar w:fldCharType="end"/>
      </w:r>
      <w:r>
        <w:t>.</w:t>
      </w:r>
      <w:r>
        <w:fldChar w:fldCharType="begin"/>
      </w:r>
      <w:r>
        <w:instrText xml:space="preserve"> SEQ Figure \* ARABIC \s 1 </w:instrText>
      </w:r>
      <w:r>
        <w:fldChar w:fldCharType="separate"/>
      </w:r>
      <w:r>
        <w:rPr>
          <w:noProof/>
        </w:rPr>
        <w:t>11</w:t>
      </w:r>
      <w:r>
        <w:rPr>
          <w:noProof/>
        </w:rPr>
        <w:fldChar w:fldCharType="end"/>
      </w:r>
      <w:r w:rsidRPr="00E1542C">
        <w:rPr>
          <w:rFonts w:asciiTheme="minorBidi" w:hAnsiTheme="minorBidi" w:cstheme="minorBidi"/>
        </w:rPr>
        <w:t>: Borrowing Status</w:t>
      </w:r>
      <w:bookmarkEnd w:id="118"/>
    </w:p>
    <w:p w14:paraId="66AC2ECB" w14:textId="77777777" w:rsidR="00C079F4" w:rsidRPr="00E1542C" w:rsidRDefault="00C079F4" w:rsidP="00C079F4">
      <w:pPr>
        <w:pStyle w:val="Heading3"/>
        <w:rPr>
          <w:rFonts w:asciiTheme="minorBidi" w:hAnsiTheme="minorBidi" w:cstheme="minorBidi"/>
          <w:lang w:eastAsia="zh-CN"/>
        </w:rPr>
      </w:pPr>
      <w:bookmarkStart w:id="119" w:name="_Toc80693157"/>
      <w:r w:rsidRPr="00E1542C">
        <w:rPr>
          <w:rFonts w:asciiTheme="minorBidi" w:hAnsiTheme="minorBidi" w:cstheme="minorBidi"/>
          <w:lang w:eastAsia="zh-CN"/>
        </w:rPr>
        <w:t>Mode of Transport</w:t>
      </w:r>
      <w:bookmarkEnd w:id="119"/>
      <w:r w:rsidRPr="00E1542C">
        <w:rPr>
          <w:rFonts w:asciiTheme="minorBidi" w:hAnsiTheme="minorBidi" w:cstheme="minorBidi"/>
          <w:lang w:eastAsia="zh-CN"/>
        </w:rPr>
        <w:t xml:space="preserve"> </w:t>
      </w:r>
    </w:p>
    <w:p w14:paraId="768C21A5" w14:textId="77777777" w:rsidR="00C079F4" w:rsidRDefault="00C079F4" w:rsidP="00C079F4">
      <w:pPr>
        <w:tabs>
          <w:tab w:val="left" w:pos="810"/>
          <w:tab w:val="left" w:pos="4680"/>
        </w:tabs>
        <w:spacing w:after="0"/>
        <w:jc w:val="both"/>
        <w:rPr>
          <w:rFonts w:asciiTheme="minorBidi" w:hAnsiTheme="minorBidi"/>
        </w:rPr>
      </w:pPr>
    </w:p>
    <w:p w14:paraId="78F3B977" w14:textId="53E913D3" w:rsidR="00C079F4" w:rsidRPr="00E1542C" w:rsidRDefault="00C079F4" w:rsidP="00C079F4">
      <w:pPr>
        <w:tabs>
          <w:tab w:val="left" w:pos="810"/>
          <w:tab w:val="left" w:pos="4680"/>
        </w:tabs>
        <w:spacing w:after="0"/>
        <w:jc w:val="both"/>
        <w:rPr>
          <w:rFonts w:asciiTheme="minorBidi" w:hAnsiTheme="minorBidi"/>
          <w:b/>
        </w:rPr>
      </w:pPr>
      <w:r w:rsidRPr="00E1542C">
        <w:rPr>
          <w:rFonts w:asciiTheme="minorBidi" w:hAnsiTheme="minorBidi"/>
        </w:rPr>
        <w:t>It was</w:t>
      </w:r>
      <w:r w:rsidRPr="00E1542C">
        <w:rPr>
          <w:rFonts w:asciiTheme="minorBidi" w:hAnsiTheme="minorBidi"/>
          <w:b/>
        </w:rPr>
        <w:t xml:space="preserve"> </w:t>
      </w:r>
      <w:r w:rsidRPr="00E1542C">
        <w:rPr>
          <w:rFonts w:asciiTheme="minorBidi" w:hAnsiTheme="minorBidi"/>
        </w:rPr>
        <w:t xml:space="preserve">observed that most of the respondents travelled </w:t>
      </w:r>
      <w:r>
        <w:rPr>
          <w:rFonts w:asciiTheme="minorBidi" w:hAnsiTheme="minorBidi"/>
        </w:rPr>
        <w:t>by foot</w:t>
      </w:r>
      <w:r w:rsidRPr="00E1542C">
        <w:rPr>
          <w:rFonts w:asciiTheme="minorBidi" w:hAnsiTheme="minorBidi"/>
        </w:rPr>
        <w:t xml:space="preserve"> when travel</w:t>
      </w:r>
      <w:r>
        <w:rPr>
          <w:rFonts w:asciiTheme="minorBidi" w:hAnsiTheme="minorBidi"/>
        </w:rPr>
        <w:t>ing</w:t>
      </w:r>
      <w:r w:rsidRPr="00E1542C">
        <w:rPr>
          <w:rFonts w:asciiTheme="minorBidi" w:hAnsiTheme="minorBidi"/>
        </w:rPr>
        <w:t xml:space="preserve"> between nearest villages in </w:t>
      </w:r>
      <w:r>
        <w:rPr>
          <w:rFonts w:asciiTheme="minorBidi" w:hAnsiTheme="minorBidi"/>
        </w:rPr>
        <w:t xml:space="preserve">the </w:t>
      </w:r>
      <w:r w:rsidRPr="00E1542C">
        <w:rPr>
          <w:rFonts w:asciiTheme="minorBidi" w:hAnsiTheme="minorBidi"/>
        </w:rPr>
        <w:t xml:space="preserve">valley in </w:t>
      </w:r>
      <w:r>
        <w:rPr>
          <w:rFonts w:asciiTheme="minorBidi" w:hAnsiTheme="minorBidi"/>
        </w:rPr>
        <w:t xml:space="preserve">the </w:t>
      </w:r>
      <w:r w:rsidRPr="00E1542C">
        <w:rPr>
          <w:rFonts w:asciiTheme="minorBidi" w:hAnsiTheme="minorBidi"/>
        </w:rPr>
        <w:t xml:space="preserve">absence of proper road infrastructures. Whereas, in order to move to other cities or villages where road infrastructure exists, most of the respondents use their own transports either in shape of bike or car. </w:t>
      </w:r>
      <w:r w:rsidRPr="00E1542C">
        <w:rPr>
          <w:rFonts w:asciiTheme="minorBidi" w:hAnsiTheme="minorBidi"/>
          <w:b/>
        </w:rPr>
        <w:t>Table 3</w:t>
      </w:r>
      <w:r>
        <w:rPr>
          <w:rFonts w:asciiTheme="minorBidi" w:hAnsiTheme="minorBidi"/>
          <w:b/>
        </w:rPr>
        <w:t>.</w:t>
      </w:r>
      <w:r w:rsidRPr="00E1542C">
        <w:rPr>
          <w:rFonts w:asciiTheme="minorBidi" w:hAnsiTheme="minorBidi"/>
          <w:b/>
        </w:rPr>
        <w:t xml:space="preserve">13 </w:t>
      </w:r>
      <w:r w:rsidRPr="00E1542C">
        <w:rPr>
          <w:rFonts w:asciiTheme="minorBidi" w:hAnsiTheme="minorBidi"/>
        </w:rPr>
        <w:t xml:space="preserve">describes mode of transport being used by the respondents sampled during social impact assessment survey. About 15% of respondents were using public transport and 85% reported their own private transport. While, the respondents using personal transport, use to go for public transport when they have to travel a far distance area. In this way they were enjoying both mode of transport including public &amp; private for travel purpose. Data also depicted in the </w:t>
      </w:r>
      <w:r>
        <w:rPr>
          <w:rFonts w:asciiTheme="minorBidi" w:hAnsiTheme="minorBidi"/>
          <w:b/>
        </w:rPr>
        <w:t xml:space="preserve">Figure </w:t>
      </w:r>
      <w:r w:rsidRPr="00E1542C">
        <w:rPr>
          <w:rFonts w:asciiTheme="minorBidi" w:hAnsiTheme="minorBidi"/>
          <w:b/>
        </w:rPr>
        <w:t>3</w:t>
      </w:r>
      <w:r>
        <w:rPr>
          <w:rFonts w:asciiTheme="minorBidi" w:hAnsiTheme="minorBidi"/>
          <w:b/>
        </w:rPr>
        <w:t>.</w:t>
      </w:r>
      <w:r w:rsidRPr="00E1542C">
        <w:rPr>
          <w:rFonts w:asciiTheme="minorBidi" w:hAnsiTheme="minorBidi"/>
          <w:b/>
        </w:rPr>
        <w:t>12.</w:t>
      </w:r>
    </w:p>
    <w:p w14:paraId="391EF441" w14:textId="77777777" w:rsidR="00C079F4" w:rsidRDefault="00C079F4" w:rsidP="00C079F4">
      <w:pPr>
        <w:pStyle w:val="Caption"/>
        <w:spacing w:after="0"/>
        <w:jc w:val="center"/>
        <w:rPr>
          <w:rFonts w:asciiTheme="minorBidi" w:hAnsiTheme="minorBidi" w:cstheme="minorBidi"/>
        </w:rPr>
      </w:pPr>
    </w:p>
    <w:p w14:paraId="738D3C59" w14:textId="77777777" w:rsidR="00C079F4" w:rsidRPr="00E1542C" w:rsidRDefault="00C079F4" w:rsidP="00C079F4">
      <w:pPr>
        <w:pStyle w:val="Caption"/>
        <w:jc w:val="center"/>
        <w:rPr>
          <w:rFonts w:asciiTheme="minorBidi" w:hAnsiTheme="minorBidi" w:cstheme="minorBidi"/>
        </w:rPr>
      </w:pPr>
      <w:bookmarkStart w:id="120" w:name="_Toc61083716"/>
      <w:r>
        <w:t xml:space="preserve">Table </w:t>
      </w:r>
      <w:r>
        <w:fldChar w:fldCharType="begin"/>
      </w:r>
      <w:r>
        <w:instrText xml:space="preserve"> STYLEREF 1 \s </w:instrText>
      </w:r>
      <w:r>
        <w:fldChar w:fldCharType="separate"/>
      </w:r>
      <w:r>
        <w:rPr>
          <w:noProof/>
          <w:cs/>
        </w:rPr>
        <w:t>‎</w:t>
      </w:r>
      <w:r>
        <w:rPr>
          <w:noProof/>
        </w:rPr>
        <w:t>3</w:t>
      </w:r>
      <w:r>
        <w:rPr>
          <w:noProof/>
        </w:rPr>
        <w:fldChar w:fldCharType="end"/>
      </w:r>
      <w:r>
        <w:noBreakHyphen/>
      </w:r>
      <w:r>
        <w:fldChar w:fldCharType="begin"/>
      </w:r>
      <w:r>
        <w:instrText xml:space="preserve"> SEQ Table \* ARABIC \s 1 </w:instrText>
      </w:r>
      <w:r>
        <w:fldChar w:fldCharType="separate"/>
      </w:r>
      <w:r>
        <w:rPr>
          <w:noProof/>
        </w:rPr>
        <w:t>13</w:t>
      </w:r>
      <w:r>
        <w:rPr>
          <w:noProof/>
        </w:rPr>
        <w:fldChar w:fldCharType="end"/>
      </w:r>
      <w:r w:rsidRPr="00E1542C">
        <w:rPr>
          <w:rFonts w:asciiTheme="minorBidi" w:hAnsiTheme="minorBidi" w:cstheme="minorBidi"/>
        </w:rPr>
        <w:t>: Mode of Transport</w:t>
      </w:r>
      <w:bookmarkEnd w:id="120"/>
    </w:p>
    <w:tbl>
      <w:tblPr>
        <w:tblW w:w="445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0"/>
        <w:gridCol w:w="2752"/>
        <w:gridCol w:w="2857"/>
      </w:tblGrid>
      <w:tr w:rsidR="00C079F4" w:rsidRPr="0067229D" w14:paraId="7E24709B" w14:textId="77777777" w:rsidTr="00791BB5">
        <w:trPr>
          <w:trHeight w:val="287"/>
          <w:jc w:val="center"/>
        </w:trPr>
        <w:tc>
          <w:tcPr>
            <w:tcW w:w="1632" w:type="pct"/>
            <w:shd w:val="clear" w:color="auto" w:fill="auto"/>
          </w:tcPr>
          <w:p w14:paraId="0C512144" w14:textId="77777777" w:rsidR="00C079F4" w:rsidRPr="0067229D" w:rsidRDefault="00C079F4" w:rsidP="00791BB5">
            <w:pPr>
              <w:spacing w:after="0"/>
              <w:jc w:val="center"/>
              <w:rPr>
                <w:rFonts w:asciiTheme="minorBidi" w:eastAsia="Calibri" w:hAnsiTheme="minorBidi"/>
                <w:b/>
                <w:bCs/>
                <w:sz w:val="20"/>
                <w:szCs w:val="20"/>
              </w:rPr>
            </w:pPr>
            <w:r w:rsidRPr="0067229D">
              <w:rPr>
                <w:rFonts w:asciiTheme="minorBidi" w:eastAsia="Calibri" w:hAnsiTheme="minorBidi"/>
                <w:b/>
                <w:bCs/>
                <w:sz w:val="20"/>
                <w:szCs w:val="20"/>
              </w:rPr>
              <w:t>Mode of Transport</w:t>
            </w:r>
          </w:p>
        </w:tc>
        <w:tc>
          <w:tcPr>
            <w:tcW w:w="1652" w:type="pct"/>
            <w:shd w:val="clear" w:color="auto" w:fill="auto"/>
          </w:tcPr>
          <w:p w14:paraId="1F75D5CB" w14:textId="77777777" w:rsidR="00C079F4" w:rsidRPr="0067229D" w:rsidRDefault="00C079F4" w:rsidP="00791BB5">
            <w:pPr>
              <w:spacing w:after="0"/>
              <w:jc w:val="center"/>
              <w:rPr>
                <w:rFonts w:asciiTheme="minorBidi" w:eastAsia="Calibri" w:hAnsiTheme="minorBidi"/>
                <w:b/>
                <w:bCs/>
                <w:sz w:val="20"/>
                <w:szCs w:val="20"/>
              </w:rPr>
            </w:pPr>
            <w:r w:rsidRPr="0067229D">
              <w:rPr>
                <w:rFonts w:asciiTheme="minorBidi" w:eastAsia="Calibri" w:hAnsiTheme="minorBidi"/>
                <w:b/>
                <w:bCs/>
                <w:sz w:val="20"/>
                <w:szCs w:val="20"/>
              </w:rPr>
              <w:t>Number of Respondents</w:t>
            </w:r>
          </w:p>
        </w:tc>
        <w:tc>
          <w:tcPr>
            <w:tcW w:w="1715" w:type="pct"/>
            <w:shd w:val="clear" w:color="auto" w:fill="auto"/>
          </w:tcPr>
          <w:p w14:paraId="0697870B" w14:textId="77777777" w:rsidR="00C079F4" w:rsidRPr="0067229D" w:rsidRDefault="00C079F4" w:rsidP="00791BB5">
            <w:pPr>
              <w:spacing w:after="0"/>
              <w:jc w:val="center"/>
              <w:rPr>
                <w:rFonts w:asciiTheme="minorBidi" w:eastAsia="Calibri" w:hAnsiTheme="minorBidi"/>
                <w:b/>
                <w:bCs/>
                <w:sz w:val="20"/>
                <w:szCs w:val="20"/>
              </w:rPr>
            </w:pPr>
            <w:r w:rsidRPr="0067229D">
              <w:rPr>
                <w:rFonts w:asciiTheme="minorBidi" w:eastAsia="Calibri" w:hAnsiTheme="minorBidi"/>
                <w:b/>
                <w:bCs/>
                <w:sz w:val="20"/>
                <w:szCs w:val="20"/>
              </w:rPr>
              <w:t>Percentage</w:t>
            </w:r>
          </w:p>
        </w:tc>
      </w:tr>
      <w:tr w:rsidR="00C079F4" w:rsidRPr="0067229D" w14:paraId="15DF4E43" w14:textId="77777777" w:rsidTr="00791BB5">
        <w:trPr>
          <w:trHeight w:val="278"/>
          <w:jc w:val="center"/>
        </w:trPr>
        <w:tc>
          <w:tcPr>
            <w:tcW w:w="1632" w:type="pct"/>
            <w:shd w:val="clear" w:color="auto" w:fill="auto"/>
          </w:tcPr>
          <w:p w14:paraId="5700F2AD" w14:textId="77777777" w:rsidR="00C079F4" w:rsidRPr="0067229D" w:rsidRDefault="00C079F4" w:rsidP="00791BB5">
            <w:pPr>
              <w:spacing w:after="0"/>
              <w:rPr>
                <w:rFonts w:asciiTheme="minorBidi" w:eastAsia="Calibri" w:hAnsiTheme="minorBidi"/>
                <w:bCs/>
                <w:sz w:val="20"/>
                <w:szCs w:val="20"/>
              </w:rPr>
            </w:pPr>
            <w:r w:rsidRPr="0067229D">
              <w:rPr>
                <w:rFonts w:asciiTheme="minorBidi" w:eastAsia="Calibri" w:hAnsiTheme="minorBidi"/>
                <w:bCs/>
                <w:sz w:val="20"/>
                <w:szCs w:val="20"/>
              </w:rPr>
              <w:t xml:space="preserve">Public </w:t>
            </w:r>
          </w:p>
        </w:tc>
        <w:tc>
          <w:tcPr>
            <w:tcW w:w="1652" w:type="pct"/>
            <w:shd w:val="clear" w:color="auto" w:fill="auto"/>
          </w:tcPr>
          <w:p w14:paraId="5A6AC72A" w14:textId="77777777" w:rsidR="00C079F4" w:rsidRPr="0067229D" w:rsidRDefault="00C079F4" w:rsidP="00791BB5">
            <w:pPr>
              <w:spacing w:after="0"/>
              <w:jc w:val="center"/>
              <w:rPr>
                <w:rFonts w:asciiTheme="minorBidi" w:eastAsia="Calibri" w:hAnsiTheme="minorBidi"/>
                <w:bCs/>
                <w:sz w:val="20"/>
                <w:szCs w:val="20"/>
              </w:rPr>
            </w:pPr>
            <w:r w:rsidRPr="0067229D">
              <w:rPr>
                <w:rFonts w:asciiTheme="minorBidi" w:eastAsia="Calibri" w:hAnsiTheme="minorBidi"/>
                <w:bCs/>
                <w:sz w:val="20"/>
                <w:szCs w:val="20"/>
              </w:rPr>
              <w:t>21</w:t>
            </w:r>
          </w:p>
        </w:tc>
        <w:tc>
          <w:tcPr>
            <w:tcW w:w="1715" w:type="pct"/>
            <w:shd w:val="clear" w:color="auto" w:fill="auto"/>
          </w:tcPr>
          <w:p w14:paraId="4D677AD0" w14:textId="77777777" w:rsidR="00C079F4" w:rsidRPr="0067229D" w:rsidRDefault="00C079F4" w:rsidP="00791BB5">
            <w:pPr>
              <w:spacing w:after="0"/>
              <w:jc w:val="center"/>
              <w:rPr>
                <w:rFonts w:asciiTheme="minorBidi" w:eastAsia="Calibri" w:hAnsiTheme="minorBidi"/>
                <w:bCs/>
                <w:sz w:val="20"/>
                <w:szCs w:val="20"/>
              </w:rPr>
            </w:pPr>
            <w:r w:rsidRPr="0067229D">
              <w:rPr>
                <w:rFonts w:asciiTheme="minorBidi" w:eastAsia="Calibri" w:hAnsiTheme="minorBidi"/>
                <w:bCs/>
                <w:sz w:val="20"/>
                <w:szCs w:val="20"/>
              </w:rPr>
              <w:t>15</w:t>
            </w:r>
          </w:p>
        </w:tc>
      </w:tr>
      <w:tr w:rsidR="00C079F4" w:rsidRPr="0067229D" w14:paraId="778E77C4" w14:textId="77777777" w:rsidTr="00791BB5">
        <w:trPr>
          <w:trHeight w:val="250"/>
          <w:jc w:val="center"/>
        </w:trPr>
        <w:tc>
          <w:tcPr>
            <w:tcW w:w="1632" w:type="pct"/>
            <w:shd w:val="clear" w:color="auto" w:fill="auto"/>
          </w:tcPr>
          <w:p w14:paraId="32CA2BDE" w14:textId="77777777" w:rsidR="00C079F4" w:rsidRPr="0067229D" w:rsidRDefault="00C079F4" w:rsidP="00791BB5">
            <w:pPr>
              <w:spacing w:after="0"/>
              <w:rPr>
                <w:rFonts w:asciiTheme="minorBidi" w:eastAsia="Calibri" w:hAnsiTheme="minorBidi"/>
                <w:bCs/>
                <w:sz w:val="20"/>
                <w:szCs w:val="20"/>
              </w:rPr>
            </w:pPr>
            <w:r w:rsidRPr="0067229D">
              <w:rPr>
                <w:rFonts w:asciiTheme="minorBidi" w:eastAsia="Calibri" w:hAnsiTheme="minorBidi"/>
                <w:bCs/>
                <w:sz w:val="20"/>
                <w:szCs w:val="20"/>
              </w:rPr>
              <w:t>Personal</w:t>
            </w:r>
          </w:p>
        </w:tc>
        <w:tc>
          <w:tcPr>
            <w:tcW w:w="1652" w:type="pct"/>
            <w:shd w:val="clear" w:color="auto" w:fill="auto"/>
          </w:tcPr>
          <w:p w14:paraId="1101C116" w14:textId="77777777" w:rsidR="00C079F4" w:rsidRPr="0067229D" w:rsidRDefault="00C079F4" w:rsidP="00791BB5">
            <w:pPr>
              <w:spacing w:after="0"/>
              <w:jc w:val="center"/>
              <w:rPr>
                <w:rFonts w:asciiTheme="minorBidi" w:eastAsia="Calibri" w:hAnsiTheme="minorBidi"/>
                <w:bCs/>
                <w:sz w:val="20"/>
                <w:szCs w:val="20"/>
              </w:rPr>
            </w:pPr>
            <w:r w:rsidRPr="0067229D">
              <w:rPr>
                <w:rFonts w:asciiTheme="minorBidi" w:eastAsia="Calibri" w:hAnsiTheme="minorBidi"/>
                <w:bCs/>
                <w:sz w:val="20"/>
                <w:szCs w:val="20"/>
              </w:rPr>
              <w:t>119</w:t>
            </w:r>
          </w:p>
        </w:tc>
        <w:tc>
          <w:tcPr>
            <w:tcW w:w="1715" w:type="pct"/>
            <w:shd w:val="clear" w:color="auto" w:fill="auto"/>
          </w:tcPr>
          <w:p w14:paraId="0B592FE1" w14:textId="77777777" w:rsidR="00C079F4" w:rsidRPr="0067229D" w:rsidRDefault="00C079F4" w:rsidP="00791BB5">
            <w:pPr>
              <w:spacing w:after="0"/>
              <w:jc w:val="center"/>
              <w:rPr>
                <w:rFonts w:asciiTheme="minorBidi" w:eastAsia="Calibri" w:hAnsiTheme="minorBidi"/>
                <w:bCs/>
                <w:sz w:val="20"/>
                <w:szCs w:val="20"/>
              </w:rPr>
            </w:pPr>
            <w:r w:rsidRPr="0067229D">
              <w:rPr>
                <w:rFonts w:asciiTheme="minorBidi" w:eastAsia="Calibri" w:hAnsiTheme="minorBidi"/>
                <w:bCs/>
                <w:sz w:val="20"/>
                <w:szCs w:val="20"/>
              </w:rPr>
              <w:t>85</w:t>
            </w:r>
          </w:p>
        </w:tc>
      </w:tr>
      <w:tr w:rsidR="00C079F4" w:rsidRPr="0067229D" w14:paraId="60C920DD" w14:textId="77777777" w:rsidTr="00791BB5">
        <w:trPr>
          <w:trHeight w:val="272"/>
          <w:jc w:val="center"/>
        </w:trPr>
        <w:tc>
          <w:tcPr>
            <w:tcW w:w="1632" w:type="pct"/>
            <w:shd w:val="clear" w:color="auto" w:fill="auto"/>
          </w:tcPr>
          <w:p w14:paraId="2F95A0C7" w14:textId="77777777" w:rsidR="00C079F4" w:rsidRPr="0067229D" w:rsidRDefault="00C079F4" w:rsidP="00791BB5">
            <w:pPr>
              <w:spacing w:after="0"/>
              <w:rPr>
                <w:rFonts w:asciiTheme="minorBidi" w:eastAsia="Calibri" w:hAnsiTheme="minorBidi"/>
                <w:b/>
                <w:bCs/>
                <w:sz w:val="20"/>
                <w:szCs w:val="20"/>
              </w:rPr>
            </w:pPr>
            <w:r w:rsidRPr="0067229D">
              <w:rPr>
                <w:rFonts w:asciiTheme="minorBidi" w:eastAsia="Calibri" w:hAnsiTheme="minorBidi"/>
                <w:b/>
                <w:bCs/>
                <w:sz w:val="20"/>
                <w:szCs w:val="20"/>
              </w:rPr>
              <w:t>Total</w:t>
            </w:r>
          </w:p>
        </w:tc>
        <w:tc>
          <w:tcPr>
            <w:tcW w:w="1652" w:type="pct"/>
            <w:shd w:val="clear" w:color="auto" w:fill="auto"/>
          </w:tcPr>
          <w:p w14:paraId="1A45AE77" w14:textId="77777777" w:rsidR="00C079F4" w:rsidRPr="0067229D" w:rsidRDefault="00C079F4" w:rsidP="00791BB5">
            <w:pPr>
              <w:spacing w:after="0"/>
              <w:jc w:val="center"/>
              <w:rPr>
                <w:rFonts w:asciiTheme="minorBidi" w:eastAsia="Calibri" w:hAnsiTheme="minorBidi"/>
                <w:b/>
                <w:bCs/>
                <w:sz w:val="20"/>
                <w:szCs w:val="20"/>
              </w:rPr>
            </w:pPr>
            <w:r w:rsidRPr="0067229D">
              <w:rPr>
                <w:rFonts w:asciiTheme="minorBidi" w:eastAsia="Calibri" w:hAnsiTheme="minorBidi"/>
                <w:b/>
                <w:bCs/>
                <w:sz w:val="20"/>
                <w:szCs w:val="20"/>
              </w:rPr>
              <w:t>140</w:t>
            </w:r>
          </w:p>
        </w:tc>
        <w:tc>
          <w:tcPr>
            <w:tcW w:w="1715" w:type="pct"/>
            <w:shd w:val="clear" w:color="auto" w:fill="auto"/>
          </w:tcPr>
          <w:p w14:paraId="7E42B93C" w14:textId="77777777" w:rsidR="00C079F4" w:rsidRPr="0067229D" w:rsidRDefault="00C079F4" w:rsidP="00791BB5">
            <w:pPr>
              <w:spacing w:after="0"/>
              <w:jc w:val="center"/>
              <w:rPr>
                <w:rFonts w:asciiTheme="minorBidi" w:eastAsia="Calibri" w:hAnsiTheme="minorBidi"/>
                <w:b/>
                <w:bCs/>
                <w:sz w:val="20"/>
                <w:szCs w:val="20"/>
              </w:rPr>
            </w:pPr>
            <w:r w:rsidRPr="0067229D">
              <w:rPr>
                <w:rFonts w:asciiTheme="minorBidi" w:eastAsia="Calibri" w:hAnsiTheme="minorBidi"/>
                <w:b/>
                <w:bCs/>
                <w:sz w:val="20"/>
                <w:szCs w:val="20"/>
              </w:rPr>
              <w:t>100</w:t>
            </w:r>
          </w:p>
        </w:tc>
      </w:tr>
    </w:tbl>
    <w:p w14:paraId="1EFEB80C" w14:textId="77777777" w:rsidR="00C079F4" w:rsidRPr="00E1542C" w:rsidRDefault="00C079F4" w:rsidP="00C079F4">
      <w:pPr>
        <w:pStyle w:val="ListParagraph"/>
        <w:spacing w:after="0" w:line="360" w:lineRule="auto"/>
        <w:rPr>
          <w:rFonts w:asciiTheme="minorBidi" w:hAnsiTheme="minorBidi"/>
          <w:b/>
          <w:sz w:val="6"/>
        </w:rPr>
      </w:pPr>
    </w:p>
    <w:p w14:paraId="2CE75E35" w14:textId="77777777" w:rsidR="00C079F4" w:rsidRPr="00E1542C" w:rsidRDefault="00C079F4" w:rsidP="00C079F4">
      <w:pPr>
        <w:pStyle w:val="ListParagraph"/>
        <w:spacing w:after="0" w:line="360" w:lineRule="auto"/>
        <w:rPr>
          <w:rFonts w:asciiTheme="minorBidi" w:hAnsiTheme="minorBidi"/>
          <w:b/>
        </w:rPr>
      </w:pPr>
      <w:r w:rsidRPr="00E1542C">
        <w:rPr>
          <w:rFonts w:asciiTheme="minorBidi" w:hAnsiTheme="minorBidi"/>
          <w:noProof/>
        </w:rPr>
        <w:lastRenderedPageBreak/>
        <w:drawing>
          <wp:inline distT="0" distB="0" distL="0" distR="0" wp14:anchorId="13BE6630" wp14:editId="0A62ED39">
            <wp:extent cx="4800600" cy="1992702"/>
            <wp:effectExtent l="0" t="0" r="0" b="7620"/>
            <wp:docPr id="2074" name="Chart 207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315D36C" w14:textId="77777777" w:rsidR="00C079F4" w:rsidRPr="00E1542C" w:rsidRDefault="00C079F4" w:rsidP="00C079F4">
      <w:pPr>
        <w:pStyle w:val="Caption"/>
        <w:jc w:val="center"/>
        <w:rPr>
          <w:rFonts w:asciiTheme="minorBidi" w:hAnsiTheme="minorBidi" w:cstheme="minorBidi"/>
        </w:rPr>
      </w:pPr>
      <w:bookmarkStart w:id="121" w:name="_Toc80693551"/>
      <w:r>
        <w:t xml:space="preserve">Figure </w:t>
      </w:r>
      <w:r>
        <w:fldChar w:fldCharType="begin"/>
      </w:r>
      <w:r>
        <w:instrText xml:space="preserve"> STYLEREF 1 \s </w:instrText>
      </w:r>
      <w:r>
        <w:fldChar w:fldCharType="separate"/>
      </w:r>
      <w:r>
        <w:rPr>
          <w:noProof/>
          <w:cs/>
        </w:rPr>
        <w:t>‎</w:t>
      </w:r>
      <w:r>
        <w:rPr>
          <w:noProof/>
        </w:rPr>
        <w:t>3</w:t>
      </w:r>
      <w:r>
        <w:rPr>
          <w:noProof/>
        </w:rPr>
        <w:fldChar w:fldCharType="end"/>
      </w:r>
      <w:r>
        <w:t>.</w:t>
      </w:r>
      <w:r>
        <w:fldChar w:fldCharType="begin"/>
      </w:r>
      <w:r>
        <w:instrText xml:space="preserve"> SEQ Figure \* ARABIC \s 1 </w:instrText>
      </w:r>
      <w:r>
        <w:fldChar w:fldCharType="separate"/>
      </w:r>
      <w:r>
        <w:rPr>
          <w:noProof/>
        </w:rPr>
        <w:t>12</w:t>
      </w:r>
      <w:r>
        <w:rPr>
          <w:noProof/>
        </w:rPr>
        <w:fldChar w:fldCharType="end"/>
      </w:r>
      <w:r w:rsidRPr="00E1542C">
        <w:rPr>
          <w:rFonts w:asciiTheme="minorBidi" w:hAnsiTheme="minorBidi" w:cstheme="minorBidi"/>
        </w:rPr>
        <w:t>: Mode of Transport of Households</w:t>
      </w:r>
      <w:bookmarkEnd w:id="121"/>
    </w:p>
    <w:p w14:paraId="375CAA9B" w14:textId="77777777" w:rsidR="00C079F4" w:rsidRPr="00E1542C" w:rsidRDefault="00C079F4" w:rsidP="00C079F4">
      <w:pPr>
        <w:pStyle w:val="Heading3"/>
        <w:rPr>
          <w:rFonts w:asciiTheme="minorBidi" w:hAnsiTheme="minorBidi" w:cstheme="minorBidi"/>
          <w:lang w:eastAsia="zh-CN"/>
        </w:rPr>
      </w:pPr>
      <w:bookmarkStart w:id="122" w:name="_Toc80693158"/>
      <w:r w:rsidRPr="00E1542C">
        <w:rPr>
          <w:rFonts w:asciiTheme="minorBidi" w:hAnsiTheme="minorBidi" w:cstheme="minorBidi"/>
          <w:lang w:eastAsia="zh-CN"/>
        </w:rPr>
        <w:t>Basic Amenities in the Project Area</w:t>
      </w:r>
      <w:bookmarkEnd w:id="122"/>
    </w:p>
    <w:p w14:paraId="7909C403" w14:textId="77777777" w:rsidR="00C079F4" w:rsidRDefault="00C079F4" w:rsidP="00C079F4">
      <w:pPr>
        <w:tabs>
          <w:tab w:val="left" w:pos="810"/>
          <w:tab w:val="left" w:pos="4680"/>
        </w:tabs>
        <w:spacing w:after="0"/>
        <w:jc w:val="both"/>
        <w:rPr>
          <w:rFonts w:asciiTheme="minorBidi" w:hAnsiTheme="minorBidi"/>
        </w:rPr>
      </w:pPr>
    </w:p>
    <w:p w14:paraId="06B1A0C7" w14:textId="77777777"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Social infrastructure and basic amenities are crucial to creating sustainable communities. This assessment sets spaciousness of a household’s dwelling, household amenities like availability of electricity and modern appliances, nature of access to </w:t>
      </w:r>
      <w:r w:rsidRPr="00E1542C">
        <w:rPr>
          <w:rFonts w:asciiTheme="minorBidi" w:hAnsiTheme="minorBidi"/>
          <w:lang w:val="en-CA"/>
        </w:rPr>
        <w:t>water</w:t>
      </w:r>
      <w:r w:rsidRPr="00E1542C">
        <w:rPr>
          <w:rFonts w:asciiTheme="minorBidi" w:hAnsiTheme="minorBidi"/>
        </w:rPr>
        <w:t xml:space="preserve">, fuel for cooking and type of sanitation facilities available as primary indicators for assessing standard of living. The proposed project area lacks in basic social amenities. </w:t>
      </w:r>
    </w:p>
    <w:p w14:paraId="6771A52B" w14:textId="77777777" w:rsidR="00C079F4" w:rsidRPr="00E1542C" w:rsidRDefault="00C079F4" w:rsidP="00C079F4">
      <w:pPr>
        <w:spacing w:after="0"/>
        <w:jc w:val="both"/>
        <w:rPr>
          <w:rFonts w:asciiTheme="minorBidi" w:hAnsiTheme="minorBidi"/>
        </w:rPr>
      </w:pPr>
    </w:p>
    <w:p w14:paraId="0DDA4947" w14:textId="77777777" w:rsidR="00C079F4" w:rsidRPr="00E1542C" w:rsidRDefault="00C079F4" w:rsidP="00C079F4">
      <w:pPr>
        <w:tabs>
          <w:tab w:val="left" w:pos="810"/>
          <w:tab w:val="left" w:pos="4680"/>
        </w:tabs>
        <w:spacing w:after="0"/>
        <w:jc w:val="both"/>
        <w:rPr>
          <w:rFonts w:asciiTheme="minorBidi" w:hAnsiTheme="minorBidi"/>
          <w:b/>
        </w:rPr>
      </w:pPr>
      <w:r w:rsidRPr="00E1542C">
        <w:rPr>
          <w:rFonts w:asciiTheme="minorBidi" w:hAnsiTheme="minorBidi"/>
        </w:rPr>
        <w:t xml:space="preserve">The result of the survey revealed that 100% of the households had electricity facility either from government side or by installation of small hydropower power generation systems on streams and Nullahs, water supply was available for the 32% of the sampled households while the health care facilities in shape of dispensaries/hospitals was not available in any village. Providing proper sewerage system to the communities is the responsibility of the government, and this particular facility was not available in the area. Whereas, almost 93% respondents were using cell phone for communication purpose. The information in respect of access to social amenities is given in </w:t>
      </w:r>
      <w:r w:rsidRPr="00E1542C">
        <w:rPr>
          <w:rFonts w:asciiTheme="minorBidi" w:hAnsiTheme="minorBidi"/>
          <w:b/>
          <w:bCs/>
        </w:rPr>
        <w:t xml:space="preserve">Table </w:t>
      </w:r>
      <w:r>
        <w:rPr>
          <w:rFonts w:asciiTheme="minorBidi" w:hAnsiTheme="minorBidi"/>
          <w:b/>
          <w:bCs/>
        </w:rPr>
        <w:t>3.</w:t>
      </w:r>
      <w:r w:rsidRPr="00E1542C">
        <w:rPr>
          <w:rFonts w:asciiTheme="minorBidi" w:hAnsiTheme="minorBidi"/>
          <w:b/>
          <w:bCs/>
        </w:rPr>
        <w:t>14</w:t>
      </w:r>
      <w:r w:rsidRPr="00E1542C">
        <w:rPr>
          <w:rFonts w:asciiTheme="minorBidi" w:hAnsiTheme="minorBidi"/>
          <w:b/>
        </w:rPr>
        <w:t>.</w:t>
      </w:r>
    </w:p>
    <w:p w14:paraId="0A39D66E" w14:textId="77777777" w:rsidR="00C079F4" w:rsidRPr="00E1542C" w:rsidRDefault="00C079F4" w:rsidP="00C079F4">
      <w:pPr>
        <w:spacing w:after="0"/>
        <w:jc w:val="both"/>
        <w:rPr>
          <w:rFonts w:asciiTheme="minorBidi" w:hAnsiTheme="minorBidi"/>
        </w:rPr>
      </w:pPr>
    </w:p>
    <w:p w14:paraId="67E3DED3" w14:textId="77777777" w:rsidR="00C079F4" w:rsidRPr="00E1542C" w:rsidRDefault="00C079F4" w:rsidP="00C079F4">
      <w:pPr>
        <w:pStyle w:val="Caption"/>
        <w:jc w:val="center"/>
        <w:rPr>
          <w:rFonts w:asciiTheme="minorBidi" w:hAnsiTheme="minorBidi" w:cstheme="minorBidi"/>
        </w:rPr>
      </w:pPr>
      <w:bookmarkStart w:id="123" w:name="_Toc61083717"/>
      <w:r>
        <w:t xml:space="preserve">Table </w:t>
      </w:r>
      <w:r>
        <w:fldChar w:fldCharType="begin"/>
      </w:r>
      <w:r>
        <w:instrText xml:space="preserve"> STYLEREF 1 \s </w:instrText>
      </w:r>
      <w:r>
        <w:fldChar w:fldCharType="separate"/>
      </w:r>
      <w:r>
        <w:rPr>
          <w:noProof/>
          <w:cs/>
        </w:rPr>
        <w:t>‎</w:t>
      </w:r>
      <w:r>
        <w:rPr>
          <w:noProof/>
        </w:rPr>
        <w:t>3</w:t>
      </w:r>
      <w:r>
        <w:rPr>
          <w:noProof/>
        </w:rPr>
        <w:fldChar w:fldCharType="end"/>
      </w:r>
      <w:r>
        <w:noBreakHyphen/>
      </w:r>
      <w:r>
        <w:fldChar w:fldCharType="begin"/>
      </w:r>
      <w:r>
        <w:instrText xml:space="preserve"> SEQ Table \* ARABIC \s 1 </w:instrText>
      </w:r>
      <w:r>
        <w:fldChar w:fldCharType="separate"/>
      </w:r>
      <w:r>
        <w:rPr>
          <w:noProof/>
        </w:rPr>
        <w:t>14</w:t>
      </w:r>
      <w:r>
        <w:rPr>
          <w:noProof/>
        </w:rPr>
        <w:fldChar w:fldCharType="end"/>
      </w:r>
      <w:r w:rsidRPr="00E1542C">
        <w:rPr>
          <w:rFonts w:asciiTheme="minorBidi" w:hAnsiTheme="minorBidi" w:cstheme="minorBidi"/>
        </w:rPr>
        <w:t>: Basic Social Amenities in the Project Area</w:t>
      </w:r>
      <w:bookmarkEnd w:id="123"/>
    </w:p>
    <w:tbl>
      <w:tblPr>
        <w:tblW w:w="438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5"/>
        <w:gridCol w:w="4851"/>
        <w:gridCol w:w="1960"/>
      </w:tblGrid>
      <w:tr w:rsidR="00C079F4" w:rsidRPr="0067229D" w14:paraId="7F6D2A2D" w14:textId="77777777" w:rsidTr="00791BB5">
        <w:trPr>
          <w:trHeight w:hRule="exact" w:val="586"/>
          <w:tblHeader/>
          <w:jc w:val="center"/>
        </w:trPr>
        <w:tc>
          <w:tcPr>
            <w:tcW w:w="850" w:type="pct"/>
            <w:shd w:val="clear" w:color="auto" w:fill="auto"/>
            <w:noWrap/>
          </w:tcPr>
          <w:p w14:paraId="2BE82C94" w14:textId="77777777" w:rsidR="00C079F4" w:rsidRPr="0067229D" w:rsidRDefault="00C079F4" w:rsidP="00791BB5">
            <w:pPr>
              <w:pStyle w:val="ListParagraph"/>
              <w:autoSpaceDE w:val="0"/>
              <w:autoSpaceDN w:val="0"/>
              <w:adjustRightInd w:val="0"/>
              <w:spacing w:after="0"/>
              <w:ind w:left="0"/>
              <w:jc w:val="center"/>
              <w:rPr>
                <w:rFonts w:asciiTheme="minorBidi" w:eastAsia="Calibri" w:hAnsiTheme="minorBidi"/>
                <w:b/>
                <w:sz w:val="20"/>
                <w:szCs w:val="20"/>
              </w:rPr>
            </w:pPr>
            <w:r w:rsidRPr="0067229D">
              <w:rPr>
                <w:rFonts w:asciiTheme="minorBidi" w:eastAsia="Calibri" w:hAnsiTheme="minorBidi"/>
                <w:b/>
                <w:sz w:val="20"/>
                <w:szCs w:val="20"/>
              </w:rPr>
              <w:t>Sr. No.</w:t>
            </w:r>
          </w:p>
        </w:tc>
        <w:tc>
          <w:tcPr>
            <w:tcW w:w="2956" w:type="pct"/>
            <w:shd w:val="clear" w:color="auto" w:fill="auto"/>
            <w:noWrap/>
          </w:tcPr>
          <w:p w14:paraId="05030123" w14:textId="77777777" w:rsidR="00C079F4" w:rsidRPr="0067229D" w:rsidRDefault="00C079F4" w:rsidP="00791BB5">
            <w:pPr>
              <w:pStyle w:val="ListParagraph"/>
              <w:autoSpaceDE w:val="0"/>
              <w:autoSpaceDN w:val="0"/>
              <w:adjustRightInd w:val="0"/>
              <w:spacing w:after="0"/>
              <w:ind w:left="0"/>
              <w:jc w:val="center"/>
              <w:rPr>
                <w:rFonts w:asciiTheme="minorBidi" w:eastAsia="Calibri" w:hAnsiTheme="minorBidi"/>
                <w:b/>
                <w:sz w:val="20"/>
                <w:szCs w:val="20"/>
              </w:rPr>
            </w:pPr>
            <w:r w:rsidRPr="0067229D">
              <w:rPr>
                <w:rFonts w:asciiTheme="minorBidi" w:eastAsia="Calibri" w:hAnsiTheme="minorBidi"/>
                <w:b/>
                <w:sz w:val="20"/>
                <w:szCs w:val="20"/>
              </w:rPr>
              <w:t>Facility</w:t>
            </w:r>
          </w:p>
        </w:tc>
        <w:tc>
          <w:tcPr>
            <w:tcW w:w="1194" w:type="pct"/>
            <w:shd w:val="clear" w:color="auto" w:fill="auto"/>
          </w:tcPr>
          <w:p w14:paraId="5F4F473F" w14:textId="77777777" w:rsidR="00C079F4" w:rsidRPr="0067229D" w:rsidRDefault="00C079F4" w:rsidP="00791BB5">
            <w:pPr>
              <w:pStyle w:val="ListParagraph"/>
              <w:autoSpaceDE w:val="0"/>
              <w:autoSpaceDN w:val="0"/>
              <w:adjustRightInd w:val="0"/>
              <w:spacing w:after="0"/>
              <w:ind w:left="0"/>
              <w:jc w:val="center"/>
              <w:rPr>
                <w:rFonts w:asciiTheme="minorBidi" w:eastAsia="Calibri" w:hAnsiTheme="minorBidi"/>
                <w:b/>
                <w:sz w:val="20"/>
                <w:szCs w:val="20"/>
              </w:rPr>
            </w:pPr>
            <w:r w:rsidRPr="0067229D">
              <w:rPr>
                <w:rFonts w:asciiTheme="minorBidi" w:eastAsia="Calibri" w:hAnsiTheme="minorBidi"/>
                <w:b/>
                <w:sz w:val="20"/>
                <w:szCs w:val="20"/>
              </w:rPr>
              <w:t>Available (%)</w:t>
            </w:r>
          </w:p>
        </w:tc>
      </w:tr>
      <w:tr w:rsidR="00C079F4" w:rsidRPr="0067229D" w14:paraId="102CF72E" w14:textId="77777777" w:rsidTr="00791BB5">
        <w:trPr>
          <w:trHeight w:hRule="exact" w:val="280"/>
          <w:jc w:val="center"/>
        </w:trPr>
        <w:tc>
          <w:tcPr>
            <w:tcW w:w="850" w:type="pct"/>
            <w:shd w:val="clear" w:color="auto" w:fill="auto"/>
            <w:noWrap/>
          </w:tcPr>
          <w:p w14:paraId="19F80EF0" w14:textId="77777777" w:rsidR="00C079F4" w:rsidRPr="0067229D" w:rsidRDefault="00C079F4" w:rsidP="00791BB5">
            <w:pPr>
              <w:pStyle w:val="ListParagraph"/>
              <w:autoSpaceDE w:val="0"/>
              <w:autoSpaceDN w:val="0"/>
              <w:adjustRightInd w:val="0"/>
              <w:spacing w:after="0" w:line="360" w:lineRule="auto"/>
              <w:ind w:left="0"/>
              <w:jc w:val="center"/>
              <w:rPr>
                <w:rFonts w:asciiTheme="minorBidi" w:eastAsia="Calibri" w:hAnsiTheme="minorBidi"/>
                <w:bCs/>
                <w:sz w:val="20"/>
                <w:szCs w:val="20"/>
              </w:rPr>
            </w:pPr>
            <w:r w:rsidRPr="0067229D">
              <w:rPr>
                <w:rFonts w:asciiTheme="minorBidi" w:eastAsia="Calibri" w:hAnsiTheme="minorBidi"/>
                <w:bCs/>
                <w:sz w:val="20"/>
                <w:szCs w:val="20"/>
              </w:rPr>
              <w:t>1</w:t>
            </w:r>
          </w:p>
        </w:tc>
        <w:tc>
          <w:tcPr>
            <w:tcW w:w="2956" w:type="pct"/>
            <w:shd w:val="clear" w:color="auto" w:fill="auto"/>
            <w:noWrap/>
            <w:vAlign w:val="bottom"/>
          </w:tcPr>
          <w:p w14:paraId="5C61DA23" w14:textId="77777777" w:rsidR="00C079F4" w:rsidRPr="0067229D" w:rsidRDefault="00C079F4" w:rsidP="00791BB5">
            <w:pPr>
              <w:pStyle w:val="ListParagraph"/>
              <w:autoSpaceDE w:val="0"/>
              <w:autoSpaceDN w:val="0"/>
              <w:adjustRightInd w:val="0"/>
              <w:spacing w:after="0" w:line="360" w:lineRule="auto"/>
              <w:ind w:left="0"/>
              <w:rPr>
                <w:rFonts w:asciiTheme="minorBidi" w:eastAsia="Calibri" w:hAnsiTheme="minorBidi"/>
                <w:bCs/>
                <w:sz w:val="20"/>
                <w:szCs w:val="20"/>
              </w:rPr>
            </w:pPr>
            <w:r w:rsidRPr="0067229D">
              <w:rPr>
                <w:rFonts w:asciiTheme="minorBidi" w:hAnsiTheme="minorBidi"/>
                <w:color w:val="000000"/>
                <w:sz w:val="20"/>
                <w:szCs w:val="20"/>
              </w:rPr>
              <w:t>Electricity</w:t>
            </w:r>
          </w:p>
        </w:tc>
        <w:tc>
          <w:tcPr>
            <w:tcW w:w="1194" w:type="pct"/>
            <w:shd w:val="clear" w:color="auto" w:fill="auto"/>
            <w:noWrap/>
          </w:tcPr>
          <w:p w14:paraId="30FA5F76" w14:textId="77777777" w:rsidR="00C079F4" w:rsidRPr="0067229D" w:rsidRDefault="00C079F4" w:rsidP="00791BB5">
            <w:pPr>
              <w:pStyle w:val="ListParagraph"/>
              <w:autoSpaceDE w:val="0"/>
              <w:autoSpaceDN w:val="0"/>
              <w:adjustRightInd w:val="0"/>
              <w:spacing w:after="0" w:line="360" w:lineRule="auto"/>
              <w:ind w:left="0"/>
              <w:jc w:val="center"/>
              <w:rPr>
                <w:rFonts w:asciiTheme="minorBidi" w:eastAsia="Calibri" w:hAnsiTheme="minorBidi"/>
                <w:bCs/>
                <w:sz w:val="20"/>
                <w:szCs w:val="20"/>
              </w:rPr>
            </w:pPr>
            <w:r w:rsidRPr="0067229D">
              <w:rPr>
                <w:rFonts w:asciiTheme="minorBidi" w:eastAsia="Calibri" w:hAnsiTheme="minorBidi"/>
                <w:bCs/>
                <w:sz w:val="20"/>
                <w:szCs w:val="20"/>
              </w:rPr>
              <w:t>100</w:t>
            </w:r>
          </w:p>
        </w:tc>
      </w:tr>
      <w:tr w:rsidR="00C079F4" w:rsidRPr="0067229D" w14:paraId="25CA2D5D" w14:textId="77777777" w:rsidTr="00791BB5">
        <w:trPr>
          <w:trHeight w:hRule="exact" w:val="262"/>
          <w:jc w:val="center"/>
        </w:trPr>
        <w:tc>
          <w:tcPr>
            <w:tcW w:w="850" w:type="pct"/>
            <w:shd w:val="clear" w:color="auto" w:fill="auto"/>
            <w:noWrap/>
          </w:tcPr>
          <w:p w14:paraId="281353DD" w14:textId="77777777" w:rsidR="00C079F4" w:rsidRPr="0067229D" w:rsidRDefault="00C079F4" w:rsidP="00791BB5">
            <w:pPr>
              <w:pStyle w:val="ListParagraph"/>
              <w:autoSpaceDE w:val="0"/>
              <w:autoSpaceDN w:val="0"/>
              <w:adjustRightInd w:val="0"/>
              <w:spacing w:after="0" w:line="360" w:lineRule="auto"/>
              <w:ind w:left="0"/>
              <w:jc w:val="center"/>
              <w:rPr>
                <w:rFonts w:asciiTheme="minorBidi" w:eastAsia="Calibri" w:hAnsiTheme="minorBidi"/>
                <w:bCs/>
                <w:sz w:val="20"/>
                <w:szCs w:val="20"/>
              </w:rPr>
            </w:pPr>
            <w:r w:rsidRPr="0067229D">
              <w:rPr>
                <w:rFonts w:asciiTheme="minorBidi" w:eastAsia="Calibri" w:hAnsiTheme="minorBidi"/>
                <w:bCs/>
                <w:sz w:val="20"/>
                <w:szCs w:val="20"/>
              </w:rPr>
              <w:t>2</w:t>
            </w:r>
          </w:p>
        </w:tc>
        <w:tc>
          <w:tcPr>
            <w:tcW w:w="2956" w:type="pct"/>
            <w:shd w:val="clear" w:color="auto" w:fill="auto"/>
            <w:noWrap/>
            <w:vAlign w:val="bottom"/>
          </w:tcPr>
          <w:p w14:paraId="088508F3" w14:textId="77777777" w:rsidR="00C079F4" w:rsidRPr="0067229D" w:rsidRDefault="00C079F4" w:rsidP="00791BB5">
            <w:pPr>
              <w:pStyle w:val="ListParagraph"/>
              <w:autoSpaceDE w:val="0"/>
              <w:autoSpaceDN w:val="0"/>
              <w:adjustRightInd w:val="0"/>
              <w:spacing w:after="0" w:line="360" w:lineRule="auto"/>
              <w:ind w:left="0"/>
              <w:rPr>
                <w:rFonts w:asciiTheme="minorBidi" w:eastAsia="Calibri" w:hAnsiTheme="minorBidi"/>
                <w:bCs/>
                <w:sz w:val="20"/>
                <w:szCs w:val="20"/>
              </w:rPr>
            </w:pPr>
            <w:r w:rsidRPr="0067229D">
              <w:rPr>
                <w:rFonts w:asciiTheme="minorBidi" w:hAnsiTheme="minorBidi"/>
                <w:color w:val="000000"/>
                <w:sz w:val="20"/>
                <w:szCs w:val="20"/>
              </w:rPr>
              <w:t>Gas</w:t>
            </w:r>
          </w:p>
        </w:tc>
        <w:tc>
          <w:tcPr>
            <w:tcW w:w="1194" w:type="pct"/>
            <w:shd w:val="clear" w:color="auto" w:fill="auto"/>
            <w:noWrap/>
          </w:tcPr>
          <w:p w14:paraId="72B50693" w14:textId="77777777" w:rsidR="00C079F4" w:rsidRPr="0067229D" w:rsidRDefault="00C079F4" w:rsidP="00791BB5">
            <w:pPr>
              <w:pStyle w:val="ListParagraph"/>
              <w:autoSpaceDE w:val="0"/>
              <w:autoSpaceDN w:val="0"/>
              <w:adjustRightInd w:val="0"/>
              <w:spacing w:after="0" w:line="360" w:lineRule="auto"/>
              <w:ind w:left="0"/>
              <w:jc w:val="center"/>
              <w:rPr>
                <w:rFonts w:asciiTheme="minorBidi" w:eastAsia="Calibri" w:hAnsiTheme="minorBidi"/>
                <w:bCs/>
                <w:sz w:val="20"/>
                <w:szCs w:val="20"/>
              </w:rPr>
            </w:pPr>
            <w:r w:rsidRPr="0067229D">
              <w:rPr>
                <w:rFonts w:asciiTheme="minorBidi" w:eastAsia="Calibri" w:hAnsiTheme="minorBidi"/>
                <w:bCs/>
                <w:sz w:val="20"/>
                <w:szCs w:val="20"/>
              </w:rPr>
              <w:t>0</w:t>
            </w:r>
          </w:p>
        </w:tc>
      </w:tr>
      <w:tr w:rsidR="00C079F4" w:rsidRPr="0067229D" w14:paraId="090B34EF" w14:textId="77777777" w:rsidTr="00791BB5">
        <w:trPr>
          <w:trHeight w:hRule="exact" w:val="288"/>
          <w:jc w:val="center"/>
        </w:trPr>
        <w:tc>
          <w:tcPr>
            <w:tcW w:w="850" w:type="pct"/>
            <w:shd w:val="clear" w:color="auto" w:fill="auto"/>
            <w:noWrap/>
          </w:tcPr>
          <w:p w14:paraId="583B1B48" w14:textId="77777777" w:rsidR="00C079F4" w:rsidRPr="0067229D" w:rsidRDefault="00C079F4" w:rsidP="00791BB5">
            <w:pPr>
              <w:pStyle w:val="ListParagraph"/>
              <w:autoSpaceDE w:val="0"/>
              <w:autoSpaceDN w:val="0"/>
              <w:adjustRightInd w:val="0"/>
              <w:spacing w:after="0" w:line="360" w:lineRule="auto"/>
              <w:ind w:left="0"/>
              <w:jc w:val="center"/>
              <w:rPr>
                <w:rFonts w:asciiTheme="minorBidi" w:eastAsia="Calibri" w:hAnsiTheme="minorBidi"/>
                <w:bCs/>
                <w:sz w:val="20"/>
                <w:szCs w:val="20"/>
              </w:rPr>
            </w:pPr>
            <w:r w:rsidRPr="0067229D">
              <w:rPr>
                <w:rFonts w:asciiTheme="minorBidi" w:eastAsia="Calibri" w:hAnsiTheme="minorBidi"/>
                <w:bCs/>
                <w:sz w:val="20"/>
                <w:szCs w:val="20"/>
              </w:rPr>
              <w:t>3</w:t>
            </w:r>
          </w:p>
        </w:tc>
        <w:tc>
          <w:tcPr>
            <w:tcW w:w="2956" w:type="pct"/>
            <w:shd w:val="clear" w:color="auto" w:fill="auto"/>
            <w:noWrap/>
            <w:vAlign w:val="bottom"/>
          </w:tcPr>
          <w:p w14:paraId="6E927278" w14:textId="77777777" w:rsidR="00C079F4" w:rsidRPr="0067229D" w:rsidRDefault="00C079F4" w:rsidP="00791BB5">
            <w:pPr>
              <w:pStyle w:val="ListParagraph"/>
              <w:autoSpaceDE w:val="0"/>
              <w:autoSpaceDN w:val="0"/>
              <w:adjustRightInd w:val="0"/>
              <w:spacing w:after="0" w:line="360" w:lineRule="auto"/>
              <w:ind w:left="0"/>
              <w:rPr>
                <w:rFonts w:asciiTheme="minorBidi" w:eastAsia="Calibri" w:hAnsiTheme="minorBidi"/>
                <w:bCs/>
                <w:sz w:val="20"/>
                <w:szCs w:val="20"/>
              </w:rPr>
            </w:pPr>
            <w:r w:rsidRPr="0067229D">
              <w:rPr>
                <w:rFonts w:asciiTheme="minorBidi" w:hAnsiTheme="minorBidi"/>
                <w:color w:val="000000"/>
                <w:sz w:val="20"/>
                <w:szCs w:val="20"/>
              </w:rPr>
              <w:t>water supply</w:t>
            </w:r>
          </w:p>
        </w:tc>
        <w:tc>
          <w:tcPr>
            <w:tcW w:w="1194" w:type="pct"/>
            <w:shd w:val="clear" w:color="auto" w:fill="auto"/>
            <w:noWrap/>
          </w:tcPr>
          <w:p w14:paraId="033E5338" w14:textId="77777777" w:rsidR="00C079F4" w:rsidRPr="0067229D" w:rsidRDefault="00C079F4" w:rsidP="00791BB5">
            <w:pPr>
              <w:pStyle w:val="ListParagraph"/>
              <w:autoSpaceDE w:val="0"/>
              <w:autoSpaceDN w:val="0"/>
              <w:adjustRightInd w:val="0"/>
              <w:spacing w:after="0" w:line="360" w:lineRule="auto"/>
              <w:ind w:left="0"/>
              <w:jc w:val="center"/>
              <w:rPr>
                <w:rFonts w:asciiTheme="minorBidi" w:eastAsia="Calibri" w:hAnsiTheme="minorBidi"/>
                <w:bCs/>
                <w:sz w:val="20"/>
                <w:szCs w:val="20"/>
              </w:rPr>
            </w:pPr>
            <w:r w:rsidRPr="0067229D">
              <w:rPr>
                <w:rFonts w:asciiTheme="minorBidi" w:eastAsia="Calibri" w:hAnsiTheme="minorBidi"/>
                <w:bCs/>
                <w:sz w:val="20"/>
                <w:szCs w:val="20"/>
              </w:rPr>
              <w:t>32</w:t>
            </w:r>
          </w:p>
        </w:tc>
      </w:tr>
      <w:tr w:rsidR="00C079F4" w:rsidRPr="0067229D" w14:paraId="41C29494" w14:textId="77777777" w:rsidTr="00791BB5">
        <w:trPr>
          <w:trHeight w:hRule="exact" w:val="288"/>
          <w:jc w:val="center"/>
        </w:trPr>
        <w:tc>
          <w:tcPr>
            <w:tcW w:w="850" w:type="pct"/>
            <w:shd w:val="clear" w:color="auto" w:fill="auto"/>
            <w:noWrap/>
          </w:tcPr>
          <w:p w14:paraId="0DFA610A" w14:textId="77777777" w:rsidR="00C079F4" w:rsidRPr="0067229D" w:rsidRDefault="00C079F4" w:rsidP="00791BB5">
            <w:pPr>
              <w:pStyle w:val="ListParagraph"/>
              <w:autoSpaceDE w:val="0"/>
              <w:autoSpaceDN w:val="0"/>
              <w:adjustRightInd w:val="0"/>
              <w:spacing w:after="0" w:line="360" w:lineRule="auto"/>
              <w:ind w:left="0"/>
              <w:jc w:val="center"/>
              <w:rPr>
                <w:rFonts w:asciiTheme="minorBidi" w:eastAsia="Calibri" w:hAnsiTheme="minorBidi"/>
                <w:bCs/>
                <w:sz w:val="20"/>
                <w:szCs w:val="20"/>
              </w:rPr>
            </w:pPr>
            <w:r w:rsidRPr="0067229D">
              <w:rPr>
                <w:rFonts w:asciiTheme="minorBidi" w:eastAsia="Calibri" w:hAnsiTheme="minorBidi"/>
                <w:bCs/>
                <w:sz w:val="20"/>
                <w:szCs w:val="20"/>
              </w:rPr>
              <w:t>4</w:t>
            </w:r>
          </w:p>
        </w:tc>
        <w:tc>
          <w:tcPr>
            <w:tcW w:w="2956" w:type="pct"/>
            <w:shd w:val="clear" w:color="auto" w:fill="auto"/>
            <w:noWrap/>
            <w:vAlign w:val="bottom"/>
          </w:tcPr>
          <w:p w14:paraId="5969672E" w14:textId="77777777" w:rsidR="00C079F4" w:rsidRPr="0067229D" w:rsidRDefault="00C079F4" w:rsidP="00791BB5">
            <w:pPr>
              <w:pStyle w:val="ListParagraph"/>
              <w:autoSpaceDE w:val="0"/>
              <w:autoSpaceDN w:val="0"/>
              <w:adjustRightInd w:val="0"/>
              <w:spacing w:after="0" w:line="360" w:lineRule="auto"/>
              <w:ind w:left="0"/>
              <w:rPr>
                <w:rFonts w:asciiTheme="minorBidi" w:eastAsia="Calibri" w:hAnsiTheme="minorBidi"/>
                <w:bCs/>
                <w:sz w:val="20"/>
                <w:szCs w:val="20"/>
              </w:rPr>
            </w:pPr>
            <w:r w:rsidRPr="0067229D">
              <w:rPr>
                <w:rFonts w:asciiTheme="minorBidi" w:hAnsiTheme="minorBidi"/>
                <w:color w:val="000000"/>
                <w:sz w:val="20"/>
                <w:szCs w:val="20"/>
              </w:rPr>
              <w:t>Sewerage System</w:t>
            </w:r>
          </w:p>
        </w:tc>
        <w:tc>
          <w:tcPr>
            <w:tcW w:w="1194" w:type="pct"/>
            <w:shd w:val="clear" w:color="auto" w:fill="auto"/>
            <w:noWrap/>
          </w:tcPr>
          <w:p w14:paraId="3BA84742" w14:textId="77777777" w:rsidR="00C079F4" w:rsidRPr="0067229D" w:rsidRDefault="00C079F4" w:rsidP="00791BB5">
            <w:pPr>
              <w:pStyle w:val="ListParagraph"/>
              <w:autoSpaceDE w:val="0"/>
              <w:autoSpaceDN w:val="0"/>
              <w:adjustRightInd w:val="0"/>
              <w:spacing w:after="0" w:line="360" w:lineRule="auto"/>
              <w:ind w:left="0"/>
              <w:jc w:val="center"/>
              <w:rPr>
                <w:rFonts w:asciiTheme="minorBidi" w:eastAsia="Calibri" w:hAnsiTheme="minorBidi"/>
                <w:bCs/>
                <w:sz w:val="20"/>
                <w:szCs w:val="20"/>
              </w:rPr>
            </w:pPr>
            <w:r w:rsidRPr="0067229D">
              <w:rPr>
                <w:rFonts w:asciiTheme="minorBidi" w:eastAsia="Calibri" w:hAnsiTheme="minorBidi"/>
                <w:bCs/>
                <w:sz w:val="20"/>
                <w:szCs w:val="20"/>
              </w:rPr>
              <w:t>0</w:t>
            </w:r>
          </w:p>
        </w:tc>
      </w:tr>
      <w:tr w:rsidR="00C079F4" w:rsidRPr="0067229D" w14:paraId="40762D42" w14:textId="77777777" w:rsidTr="00791BB5">
        <w:trPr>
          <w:trHeight w:hRule="exact" w:val="288"/>
          <w:jc w:val="center"/>
        </w:trPr>
        <w:tc>
          <w:tcPr>
            <w:tcW w:w="850" w:type="pct"/>
            <w:shd w:val="clear" w:color="auto" w:fill="auto"/>
            <w:noWrap/>
          </w:tcPr>
          <w:p w14:paraId="60CAD74B" w14:textId="77777777" w:rsidR="00C079F4" w:rsidRPr="0067229D" w:rsidRDefault="00C079F4" w:rsidP="00791BB5">
            <w:pPr>
              <w:pStyle w:val="ListParagraph"/>
              <w:autoSpaceDE w:val="0"/>
              <w:autoSpaceDN w:val="0"/>
              <w:adjustRightInd w:val="0"/>
              <w:spacing w:after="0" w:line="360" w:lineRule="auto"/>
              <w:ind w:left="0"/>
              <w:jc w:val="center"/>
              <w:rPr>
                <w:rFonts w:asciiTheme="minorBidi" w:eastAsia="Calibri" w:hAnsiTheme="minorBidi"/>
                <w:bCs/>
                <w:sz w:val="20"/>
                <w:szCs w:val="20"/>
              </w:rPr>
            </w:pPr>
            <w:r w:rsidRPr="0067229D">
              <w:rPr>
                <w:rFonts w:asciiTheme="minorBidi" w:eastAsia="Calibri" w:hAnsiTheme="minorBidi"/>
                <w:bCs/>
                <w:sz w:val="20"/>
                <w:szCs w:val="20"/>
              </w:rPr>
              <w:t>5</w:t>
            </w:r>
          </w:p>
        </w:tc>
        <w:tc>
          <w:tcPr>
            <w:tcW w:w="2956" w:type="pct"/>
            <w:shd w:val="clear" w:color="auto" w:fill="auto"/>
            <w:noWrap/>
            <w:vAlign w:val="bottom"/>
          </w:tcPr>
          <w:p w14:paraId="60B236CE" w14:textId="77777777" w:rsidR="00C079F4" w:rsidRPr="0067229D" w:rsidRDefault="00C079F4" w:rsidP="00791BB5">
            <w:pPr>
              <w:pStyle w:val="ListParagraph"/>
              <w:autoSpaceDE w:val="0"/>
              <w:autoSpaceDN w:val="0"/>
              <w:adjustRightInd w:val="0"/>
              <w:spacing w:after="0" w:line="360" w:lineRule="auto"/>
              <w:ind w:left="0"/>
              <w:rPr>
                <w:rFonts w:asciiTheme="minorBidi" w:eastAsia="Calibri" w:hAnsiTheme="minorBidi"/>
                <w:bCs/>
                <w:sz w:val="20"/>
                <w:szCs w:val="20"/>
              </w:rPr>
            </w:pPr>
            <w:r w:rsidRPr="0067229D">
              <w:rPr>
                <w:rFonts w:asciiTheme="minorBidi" w:hAnsiTheme="minorBidi"/>
                <w:color w:val="000000"/>
                <w:sz w:val="20"/>
                <w:szCs w:val="20"/>
              </w:rPr>
              <w:t>Telephone/Mobile</w:t>
            </w:r>
          </w:p>
        </w:tc>
        <w:tc>
          <w:tcPr>
            <w:tcW w:w="1194" w:type="pct"/>
            <w:shd w:val="clear" w:color="auto" w:fill="auto"/>
            <w:noWrap/>
          </w:tcPr>
          <w:p w14:paraId="2FED5F85" w14:textId="77777777" w:rsidR="00C079F4" w:rsidRPr="0067229D" w:rsidRDefault="00C079F4" w:rsidP="00791BB5">
            <w:pPr>
              <w:pStyle w:val="ListParagraph"/>
              <w:autoSpaceDE w:val="0"/>
              <w:autoSpaceDN w:val="0"/>
              <w:adjustRightInd w:val="0"/>
              <w:spacing w:after="0" w:line="360" w:lineRule="auto"/>
              <w:ind w:left="0"/>
              <w:jc w:val="center"/>
              <w:rPr>
                <w:rFonts w:asciiTheme="minorBidi" w:eastAsia="Calibri" w:hAnsiTheme="minorBidi"/>
                <w:bCs/>
                <w:sz w:val="20"/>
                <w:szCs w:val="20"/>
              </w:rPr>
            </w:pPr>
            <w:r w:rsidRPr="0067229D">
              <w:rPr>
                <w:rFonts w:asciiTheme="minorBidi" w:eastAsia="Calibri" w:hAnsiTheme="minorBidi"/>
                <w:bCs/>
                <w:sz w:val="20"/>
                <w:szCs w:val="20"/>
              </w:rPr>
              <w:t>93</w:t>
            </w:r>
          </w:p>
        </w:tc>
      </w:tr>
    </w:tbl>
    <w:p w14:paraId="10B322CF" w14:textId="77777777" w:rsidR="00C079F4" w:rsidRDefault="00C079F4" w:rsidP="00C079F4">
      <w:pPr>
        <w:pStyle w:val="BodyTextIndent"/>
        <w:spacing w:after="0"/>
        <w:ind w:left="0" w:right="29" w:firstLine="360"/>
        <w:contextualSpacing/>
        <w:rPr>
          <w:rFonts w:asciiTheme="minorBidi" w:hAnsiTheme="minorBidi" w:cstheme="minorBidi"/>
          <w:i/>
          <w:iCs/>
        </w:rPr>
      </w:pPr>
      <w:r w:rsidRPr="00E1542C">
        <w:rPr>
          <w:rFonts w:asciiTheme="minorBidi" w:hAnsiTheme="minorBidi" w:cstheme="minorBidi"/>
          <w:b/>
          <w:bCs/>
        </w:rPr>
        <w:t xml:space="preserve">  </w:t>
      </w:r>
      <w:r w:rsidRPr="00E1542C">
        <w:rPr>
          <w:rFonts w:asciiTheme="minorBidi" w:hAnsiTheme="minorBidi" w:cstheme="minorBidi"/>
          <w:i/>
          <w:iCs/>
        </w:rPr>
        <w:t>Source: field survey</w:t>
      </w:r>
    </w:p>
    <w:p w14:paraId="434B0CE8" w14:textId="77777777" w:rsidR="00C079F4" w:rsidRDefault="00C079F4" w:rsidP="00C079F4">
      <w:pPr>
        <w:pStyle w:val="BodyTextIndent"/>
        <w:spacing w:after="0"/>
        <w:ind w:left="0" w:right="29" w:firstLine="360"/>
        <w:contextualSpacing/>
        <w:rPr>
          <w:rFonts w:asciiTheme="minorBidi" w:hAnsiTheme="minorBidi" w:cstheme="minorBidi"/>
          <w:i/>
          <w:iCs/>
        </w:rPr>
      </w:pPr>
    </w:p>
    <w:p w14:paraId="313AF27B" w14:textId="77777777" w:rsidR="00C079F4" w:rsidRPr="00E1542C" w:rsidRDefault="00C079F4" w:rsidP="00C079F4">
      <w:pPr>
        <w:pStyle w:val="BodyTextIndent"/>
        <w:spacing w:after="0"/>
        <w:ind w:left="0" w:right="29" w:firstLine="360"/>
        <w:contextualSpacing/>
        <w:rPr>
          <w:rFonts w:asciiTheme="minorBidi" w:hAnsiTheme="minorBidi" w:cstheme="minorBidi"/>
          <w:i/>
          <w:iCs/>
        </w:rPr>
      </w:pPr>
    </w:p>
    <w:p w14:paraId="3D751620" w14:textId="77777777" w:rsidR="00C079F4" w:rsidRPr="00E1542C" w:rsidRDefault="00C079F4" w:rsidP="00C079F4">
      <w:pPr>
        <w:pStyle w:val="Heading3"/>
        <w:rPr>
          <w:rFonts w:asciiTheme="minorBidi" w:hAnsiTheme="minorBidi" w:cstheme="minorBidi"/>
          <w:lang w:eastAsia="zh-CN"/>
        </w:rPr>
      </w:pPr>
      <w:bookmarkStart w:id="124" w:name="_Toc80693159"/>
      <w:r w:rsidRPr="00E1542C">
        <w:rPr>
          <w:rFonts w:asciiTheme="minorBidi" w:hAnsiTheme="minorBidi" w:cstheme="minorBidi"/>
          <w:lang w:eastAsia="zh-CN"/>
        </w:rPr>
        <w:t>Source of Drinking Water in the Project Area</w:t>
      </w:r>
      <w:bookmarkEnd w:id="124"/>
    </w:p>
    <w:p w14:paraId="4FDEA15E" w14:textId="77777777" w:rsidR="00C079F4" w:rsidRDefault="00C079F4" w:rsidP="00C079F4">
      <w:pPr>
        <w:tabs>
          <w:tab w:val="left" w:pos="810"/>
          <w:tab w:val="left" w:pos="4680"/>
        </w:tabs>
        <w:spacing w:after="0"/>
        <w:jc w:val="both"/>
        <w:rPr>
          <w:rFonts w:asciiTheme="minorBidi" w:hAnsiTheme="minorBidi"/>
        </w:rPr>
      </w:pPr>
    </w:p>
    <w:p w14:paraId="2AE16186" w14:textId="77777777"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lastRenderedPageBreak/>
        <w:t xml:space="preserve">Drinking water, also known as potable water or improved drinking water is water safe enough for drinking and food preparation. Access to safe drinking water is not only a basic need and a precondition for </w:t>
      </w:r>
      <w:r w:rsidRPr="00DD08AB">
        <w:rPr>
          <w:rFonts w:asciiTheme="minorBidi" w:hAnsiTheme="minorBidi"/>
        </w:rPr>
        <w:t>healthy</w:t>
      </w:r>
      <w:r w:rsidRPr="00E1542C">
        <w:rPr>
          <w:rFonts w:asciiTheme="minorBidi" w:hAnsiTheme="minorBidi"/>
        </w:rPr>
        <w:t xml:space="preserve"> life, but is also a basic human right. The quality of water is directly linked to the quality of health.</w:t>
      </w:r>
    </w:p>
    <w:p w14:paraId="23672B5F" w14:textId="77777777" w:rsidR="00C079F4" w:rsidRPr="00E1542C" w:rsidRDefault="00C079F4" w:rsidP="00C079F4">
      <w:pPr>
        <w:autoSpaceDE w:val="0"/>
        <w:autoSpaceDN w:val="0"/>
        <w:adjustRightInd w:val="0"/>
        <w:spacing w:after="0"/>
        <w:jc w:val="both"/>
        <w:rPr>
          <w:rFonts w:asciiTheme="minorBidi" w:hAnsiTheme="minorBidi"/>
          <w:b/>
          <w:bCs/>
          <w:lang w:eastAsia="en-GB"/>
        </w:rPr>
      </w:pPr>
    </w:p>
    <w:p w14:paraId="47F79F3F" w14:textId="2FAA6C01"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bCs/>
          <w:lang w:eastAsia="en-GB"/>
        </w:rPr>
        <w:t xml:space="preserve">Springs are the only </w:t>
      </w:r>
      <w:r w:rsidRPr="00DD08AB">
        <w:rPr>
          <w:rFonts w:asciiTheme="minorBidi" w:hAnsiTheme="minorBidi"/>
        </w:rPr>
        <w:t>source</w:t>
      </w:r>
      <w:r w:rsidRPr="00E1542C">
        <w:rPr>
          <w:rFonts w:asciiTheme="minorBidi" w:hAnsiTheme="minorBidi"/>
          <w:bCs/>
          <w:lang w:eastAsia="en-GB"/>
        </w:rPr>
        <w:t xml:space="preserve"> of drinking water for the local communities. According to the local people </w:t>
      </w:r>
      <w:proofErr w:type="spellStart"/>
      <w:r w:rsidRPr="00E1542C">
        <w:rPr>
          <w:rFonts w:asciiTheme="minorBidi" w:hAnsiTheme="minorBidi"/>
          <w:bCs/>
          <w:lang w:eastAsia="en-GB"/>
        </w:rPr>
        <w:t>th</w:t>
      </w:r>
      <w:r>
        <w:rPr>
          <w:rFonts w:asciiTheme="minorBidi" w:hAnsiTheme="minorBidi"/>
          <w:bCs/>
          <w:lang w:eastAsia="en-GB"/>
        </w:rPr>
        <w:t>e</w:t>
      </w:r>
      <w:r w:rsidRPr="00E1542C">
        <w:rPr>
          <w:rFonts w:asciiTheme="minorBidi" w:hAnsiTheme="minorBidi"/>
          <w:bCs/>
          <w:lang w:eastAsia="en-GB"/>
        </w:rPr>
        <w:t>respective</w:t>
      </w:r>
      <w:proofErr w:type="spellEnd"/>
      <w:r w:rsidRPr="00E1542C">
        <w:rPr>
          <w:rFonts w:asciiTheme="minorBidi" w:hAnsiTheme="minorBidi"/>
          <w:bCs/>
          <w:lang w:eastAsia="en-GB"/>
        </w:rPr>
        <w:t xml:space="preserve"> water is clean and safe for drinking purpose. They drink and cook in the water of springs. Few people have access to water supplies but these water supplies also carries the water of springs which is managed through pipelines to make an easy access.  </w:t>
      </w:r>
      <w:r w:rsidRPr="00E1542C">
        <w:rPr>
          <w:rFonts w:asciiTheme="minorBidi" w:hAnsiTheme="minorBidi"/>
          <w:b/>
        </w:rPr>
        <w:t>Table 3</w:t>
      </w:r>
      <w:r>
        <w:rPr>
          <w:rFonts w:asciiTheme="minorBidi" w:hAnsiTheme="minorBidi"/>
          <w:b/>
        </w:rPr>
        <w:t>.</w:t>
      </w:r>
      <w:r w:rsidRPr="00E1542C">
        <w:rPr>
          <w:rFonts w:asciiTheme="minorBidi" w:hAnsiTheme="minorBidi"/>
          <w:b/>
        </w:rPr>
        <w:t>15</w:t>
      </w:r>
      <w:r w:rsidRPr="00E1542C">
        <w:rPr>
          <w:rFonts w:asciiTheme="minorBidi" w:hAnsiTheme="minorBidi"/>
        </w:rPr>
        <w:t xml:space="preserve"> shows the source of water for domestic usage. </w:t>
      </w:r>
    </w:p>
    <w:p w14:paraId="01A51586" w14:textId="77777777" w:rsidR="00C079F4" w:rsidRDefault="00C079F4" w:rsidP="00C079F4">
      <w:pPr>
        <w:autoSpaceDE w:val="0"/>
        <w:autoSpaceDN w:val="0"/>
        <w:adjustRightInd w:val="0"/>
        <w:spacing w:after="0"/>
        <w:jc w:val="both"/>
        <w:rPr>
          <w:rFonts w:asciiTheme="minorBidi" w:hAnsiTheme="minorBidi"/>
        </w:rPr>
      </w:pPr>
    </w:p>
    <w:p w14:paraId="35375CCB" w14:textId="77777777" w:rsidR="00C079F4" w:rsidRPr="00E1542C" w:rsidRDefault="00C079F4" w:rsidP="00C079F4">
      <w:pPr>
        <w:pStyle w:val="Caption"/>
        <w:jc w:val="center"/>
        <w:rPr>
          <w:rFonts w:asciiTheme="minorBidi" w:hAnsiTheme="minorBidi" w:cstheme="minorBidi"/>
        </w:rPr>
      </w:pPr>
      <w:bookmarkStart w:id="125" w:name="_Toc61083718"/>
      <w:r>
        <w:t xml:space="preserve">Table </w:t>
      </w:r>
      <w:r>
        <w:fldChar w:fldCharType="begin"/>
      </w:r>
      <w:r>
        <w:instrText xml:space="preserve"> STYLEREF 1 \s </w:instrText>
      </w:r>
      <w:r>
        <w:fldChar w:fldCharType="separate"/>
      </w:r>
      <w:r>
        <w:rPr>
          <w:noProof/>
          <w:cs/>
        </w:rPr>
        <w:t>‎</w:t>
      </w:r>
      <w:r>
        <w:rPr>
          <w:noProof/>
        </w:rPr>
        <w:t>3</w:t>
      </w:r>
      <w:r>
        <w:rPr>
          <w:noProof/>
        </w:rPr>
        <w:fldChar w:fldCharType="end"/>
      </w:r>
      <w:r>
        <w:noBreakHyphen/>
      </w:r>
      <w:r>
        <w:fldChar w:fldCharType="begin"/>
      </w:r>
      <w:r>
        <w:instrText xml:space="preserve"> SEQ Table \* ARABIC \s 1 </w:instrText>
      </w:r>
      <w:r>
        <w:fldChar w:fldCharType="separate"/>
      </w:r>
      <w:r>
        <w:rPr>
          <w:noProof/>
        </w:rPr>
        <w:t>15</w:t>
      </w:r>
      <w:r>
        <w:rPr>
          <w:noProof/>
        </w:rPr>
        <w:fldChar w:fldCharType="end"/>
      </w:r>
      <w:r w:rsidRPr="00E1542C">
        <w:rPr>
          <w:rFonts w:asciiTheme="minorBidi" w:hAnsiTheme="minorBidi" w:cstheme="minorBidi"/>
        </w:rPr>
        <w:t>: Sources of Drinking Water</w:t>
      </w:r>
      <w:bookmarkEnd w:id="125"/>
    </w:p>
    <w:tbl>
      <w:tblPr>
        <w:tblW w:w="7760" w:type="dxa"/>
        <w:jc w:val="center"/>
        <w:tblLook w:val="04A0" w:firstRow="1" w:lastRow="0" w:firstColumn="1" w:lastColumn="0" w:noHBand="0" w:noVBand="1"/>
      </w:tblPr>
      <w:tblGrid>
        <w:gridCol w:w="986"/>
        <w:gridCol w:w="3614"/>
        <w:gridCol w:w="1660"/>
        <w:gridCol w:w="1500"/>
      </w:tblGrid>
      <w:tr w:rsidR="00C079F4" w:rsidRPr="0067229D" w14:paraId="046AA69A" w14:textId="77777777" w:rsidTr="00791BB5">
        <w:trPr>
          <w:trHeight w:val="300"/>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FAA8B" w14:textId="77777777" w:rsidR="00C079F4" w:rsidRPr="0067229D" w:rsidRDefault="00C079F4" w:rsidP="00791BB5">
            <w:pPr>
              <w:spacing w:after="0"/>
              <w:jc w:val="center"/>
              <w:rPr>
                <w:rFonts w:asciiTheme="minorBidi" w:hAnsiTheme="minorBidi"/>
                <w:b/>
                <w:bCs/>
                <w:sz w:val="20"/>
                <w:szCs w:val="20"/>
              </w:rPr>
            </w:pPr>
            <w:r w:rsidRPr="0067229D">
              <w:rPr>
                <w:rFonts w:asciiTheme="minorBidi" w:hAnsiTheme="minorBidi"/>
                <w:b/>
                <w:bCs/>
                <w:sz w:val="20"/>
                <w:szCs w:val="20"/>
              </w:rPr>
              <w:t>Sr. No.</w:t>
            </w:r>
          </w:p>
        </w:tc>
        <w:tc>
          <w:tcPr>
            <w:tcW w:w="3614" w:type="dxa"/>
            <w:tcBorders>
              <w:top w:val="single" w:sz="4" w:space="0" w:color="auto"/>
              <w:left w:val="nil"/>
              <w:bottom w:val="single" w:sz="4" w:space="0" w:color="auto"/>
              <w:right w:val="single" w:sz="4" w:space="0" w:color="auto"/>
            </w:tcBorders>
            <w:shd w:val="clear" w:color="auto" w:fill="auto"/>
            <w:vAlign w:val="center"/>
            <w:hideMark/>
          </w:tcPr>
          <w:p w14:paraId="306E70D3" w14:textId="77777777" w:rsidR="00C079F4" w:rsidRPr="0067229D" w:rsidRDefault="00C079F4" w:rsidP="00791BB5">
            <w:pPr>
              <w:spacing w:after="0"/>
              <w:jc w:val="center"/>
              <w:rPr>
                <w:rFonts w:asciiTheme="minorBidi" w:hAnsiTheme="minorBidi"/>
                <w:b/>
                <w:bCs/>
                <w:sz w:val="20"/>
                <w:szCs w:val="20"/>
              </w:rPr>
            </w:pPr>
            <w:r w:rsidRPr="0067229D">
              <w:rPr>
                <w:rFonts w:asciiTheme="minorBidi" w:hAnsiTheme="minorBidi"/>
                <w:b/>
                <w:bCs/>
                <w:sz w:val="20"/>
                <w:szCs w:val="20"/>
              </w:rPr>
              <w:t>Water Supply Source</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14:paraId="17EB1414" w14:textId="77777777" w:rsidR="00C079F4" w:rsidRPr="0067229D" w:rsidRDefault="00C079F4" w:rsidP="00791BB5">
            <w:pPr>
              <w:spacing w:after="0"/>
              <w:jc w:val="center"/>
              <w:rPr>
                <w:rFonts w:asciiTheme="minorBidi" w:hAnsiTheme="minorBidi"/>
                <w:b/>
                <w:bCs/>
                <w:sz w:val="20"/>
                <w:szCs w:val="20"/>
              </w:rPr>
            </w:pPr>
            <w:r w:rsidRPr="0067229D">
              <w:rPr>
                <w:rFonts w:asciiTheme="minorBidi" w:hAnsiTheme="minorBidi"/>
                <w:b/>
                <w:bCs/>
                <w:sz w:val="20"/>
                <w:szCs w:val="20"/>
              </w:rPr>
              <w:t>Number of Respondent</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306DEEB0" w14:textId="77777777" w:rsidR="00C079F4" w:rsidRPr="0067229D" w:rsidRDefault="00C079F4" w:rsidP="00791BB5">
            <w:pPr>
              <w:spacing w:after="0"/>
              <w:jc w:val="center"/>
              <w:rPr>
                <w:rFonts w:asciiTheme="minorBidi" w:hAnsiTheme="minorBidi"/>
                <w:b/>
                <w:bCs/>
                <w:sz w:val="20"/>
                <w:szCs w:val="20"/>
              </w:rPr>
            </w:pPr>
            <w:r w:rsidRPr="0067229D">
              <w:rPr>
                <w:rFonts w:asciiTheme="minorBidi" w:hAnsiTheme="minorBidi"/>
                <w:b/>
                <w:bCs/>
                <w:sz w:val="20"/>
                <w:szCs w:val="20"/>
              </w:rPr>
              <w:t>Percentage</w:t>
            </w:r>
          </w:p>
        </w:tc>
      </w:tr>
      <w:tr w:rsidR="00C079F4" w:rsidRPr="0067229D" w14:paraId="28886043" w14:textId="77777777" w:rsidTr="00791BB5">
        <w:trPr>
          <w:trHeight w:val="125"/>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A8616D0" w14:textId="77777777" w:rsidR="00C079F4" w:rsidRPr="0067229D" w:rsidRDefault="00C079F4" w:rsidP="00791BB5">
            <w:pPr>
              <w:spacing w:after="0"/>
              <w:jc w:val="center"/>
              <w:rPr>
                <w:rFonts w:asciiTheme="minorBidi" w:hAnsiTheme="minorBidi"/>
                <w:sz w:val="20"/>
                <w:szCs w:val="20"/>
              </w:rPr>
            </w:pPr>
            <w:r w:rsidRPr="0067229D">
              <w:rPr>
                <w:rFonts w:asciiTheme="minorBidi" w:hAnsiTheme="minorBidi"/>
                <w:sz w:val="20"/>
                <w:szCs w:val="20"/>
              </w:rPr>
              <w:t>1</w:t>
            </w:r>
          </w:p>
        </w:tc>
        <w:tc>
          <w:tcPr>
            <w:tcW w:w="3614" w:type="dxa"/>
            <w:tcBorders>
              <w:top w:val="nil"/>
              <w:left w:val="nil"/>
              <w:bottom w:val="single" w:sz="4" w:space="0" w:color="auto"/>
              <w:right w:val="single" w:sz="4" w:space="0" w:color="auto"/>
            </w:tcBorders>
            <w:shd w:val="clear" w:color="auto" w:fill="auto"/>
            <w:noWrap/>
            <w:vAlign w:val="center"/>
            <w:hideMark/>
          </w:tcPr>
          <w:p w14:paraId="5525CF83" w14:textId="77777777" w:rsidR="00C079F4" w:rsidRPr="0067229D" w:rsidRDefault="00C079F4" w:rsidP="00791BB5">
            <w:pPr>
              <w:spacing w:after="0"/>
              <w:rPr>
                <w:rFonts w:asciiTheme="minorBidi" w:hAnsiTheme="minorBidi"/>
                <w:sz w:val="20"/>
                <w:szCs w:val="20"/>
              </w:rPr>
            </w:pPr>
            <w:r w:rsidRPr="0067229D">
              <w:rPr>
                <w:rFonts w:asciiTheme="minorBidi" w:hAnsiTheme="minorBidi"/>
                <w:sz w:val="20"/>
                <w:szCs w:val="20"/>
              </w:rPr>
              <w:t>Spring/</w:t>
            </w:r>
            <w:proofErr w:type="spellStart"/>
            <w:r w:rsidRPr="0067229D">
              <w:rPr>
                <w:rFonts w:asciiTheme="minorBidi" w:hAnsiTheme="minorBidi"/>
                <w:sz w:val="20"/>
                <w:szCs w:val="20"/>
              </w:rPr>
              <w:t>Chashma</w:t>
            </w:r>
            <w:proofErr w:type="spellEnd"/>
          </w:p>
        </w:tc>
        <w:tc>
          <w:tcPr>
            <w:tcW w:w="1660" w:type="dxa"/>
            <w:tcBorders>
              <w:top w:val="nil"/>
              <w:left w:val="nil"/>
              <w:bottom w:val="single" w:sz="4" w:space="0" w:color="auto"/>
              <w:right w:val="single" w:sz="4" w:space="0" w:color="auto"/>
            </w:tcBorders>
            <w:shd w:val="clear" w:color="auto" w:fill="auto"/>
            <w:noWrap/>
            <w:vAlign w:val="center"/>
          </w:tcPr>
          <w:p w14:paraId="2696C1A6" w14:textId="77777777" w:rsidR="00C079F4" w:rsidRPr="0067229D" w:rsidRDefault="00C079F4" w:rsidP="00791BB5">
            <w:pPr>
              <w:spacing w:after="0"/>
              <w:jc w:val="center"/>
              <w:rPr>
                <w:rFonts w:asciiTheme="minorBidi" w:hAnsiTheme="minorBidi"/>
                <w:sz w:val="20"/>
                <w:szCs w:val="20"/>
              </w:rPr>
            </w:pPr>
            <w:r w:rsidRPr="0067229D">
              <w:rPr>
                <w:rFonts w:asciiTheme="minorBidi" w:hAnsiTheme="minorBidi"/>
                <w:sz w:val="20"/>
                <w:szCs w:val="20"/>
              </w:rPr>
              <w:t>119</w:t>
            </w:r>
          </w:p>
        </w:tc>
        <w:tc>
          <w:tcPr>
            <w:tcW w:w="1500" w:type="dxa"/>
            <w:tcBorders>
              <w:top w:val="nil"/>
              <w:left w:val="nil"/>
              <w:bottom w:val="single" w:sz="4" w:space="0" w:color="auto"/>
              <w:right w:val="single" w:sz="4" w:space="0" w:color="auto"/>
            </w:tcBorders>
            <w:shd w:val="clear" w:color="auto" w:fill="auto"/>
            <w:noWrap/>
            <w:vAlign w:val="center"/>
          </w:tcPr>
          <w:p w14:paraId="008FD26D" w14:textId="77777777" w:rsidR="00C079F4" w:rsidRPr="0067229D" w:rsidRDefault="00C079F4" w:rsidP="00791BB5">
            <w:pPr>
              <w:spacing w:after="0"/>
              <w:jc w:val="center"/>
              <w:rPr>
                <w:rFonts w:asciiTheme="minorBidi" w:hAnsiTheme="minorBidi"/>
                <w:sz w:val="20"/>
                <w:szCs w:val="20"/>
              </w:rPr>
            </w:pPr>
            <w:r w:rsidRPr="0067229D">
              <w:rPr>
                <w:rFonts w:asciiTheme="minorBidi" w:hAnsiTheme="minorBidi"/>
                <w:sz w:val="20"/>
                <w:szCs w:val="20"/>
              </w:rPr>
              <w:t>85</w:t>
            </w:r>
          </w:p>
        </w:tc>
      </w:tr>
      <w:tr w:rsidR="00C079F4" w:rsidRPr="0067229D" w14:paraId="4B0E5830" w14:textId="77777777" w:rsidTr="00791BB5">
        <w:trPr>
          <w:trHeight w:val="143"/>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2E1BAD1" w14:textId="77777777" w:rsidR="00C079F4" w:rsidRPr="0067229D" w:rsidRDefault="00C079F4" w:rsidP="00791BB5">
            <w:pPr>
              <w:spacing w:after="0"/>
              <w:jc w:val="center"/>
              <w:rPr>
                <w:rFonts w:asciiTheme="minorBidi" w:hAnsiTheme="minorBidi"/>
                <w:sz w:val="20"/>
                <w:szCs w:val="20"/>
              </w:rPr>
            </w:pPr>
            <w:r w:rsidRPr="0067229D">
              <w:rPr>
                <w:rFonts w:asciiTheme="minorBidi" w:hAnsiTheme="minorBidi"/>
                <w:sz w:val="20"/>
                <w:szCs w:val="20"/>
              </w:rPr>
              <w:t>2</w:t>
            </w:r>
          </w:p>
        </w:tc>
        <w:tc>
          <w:tcPr>
            <w:tcW w:w="3614" w:type="dxa"/>
            <w:tcBorders>
              <w:top w:val="nil"/>
              <w:left w:val="nil"/>
              <w:bottom w:val="single" w:sz="4" w:space="0" w:color="auto"/>
              <w:right w:val="single" w:sz="4" w:space="0" w:color="auto"/>
            </w:tcBorders>
            <w:shd w:val="clear" w:color="auto" w:fill="auto"/>
            <w:noWrap/>
            <w:vAlign w:val="center"/>
            <w:hideMark/>
          </w:tcPr>
          <w:p w14:paraId="78C8A60C" w14:textId="77777777" w:rsidR="00C079F4" w:rsidRPr="0067229D" w:rsidRDefault="00C079F4" w:rsidP="00791BB5">
            <w:pPr>
              <w:spacing w:after="0"/>
              <w:rPr>
                <w:rFonts w:asciiTheme="minorBidi" w:hAnsiTheme="minorBidi"/>
                <w:sz w:val="20"/>
                <w:szCs w:val="20"/>
              </w:rPr>
            </w:pPr>
            <w:r w:rsidRPr="0067229D">
              <w:rPr>
                <w:rFonts w:asciiTheme="minorBidi" w:hAnsiTheme="minorBidi"/>
                <w:sz w:val="20"/>
                <w:szCs w:val="20"/>
              </w:rPr>
              <w:t>Water Supply</w:t>
            </w:r>
          </w:p>
        </w:tc>
        <w:tc>
          <w:tcPr>
            <w:tcW w:w="1660" w:type="dxa"/>
            <w:tcBorders>
              <w:top w:val="nil"/>
              <w:left w:val="nil"/>
              <w:bottom w:val="single" w:sz="4" w:space="0" w:color="auto"/>
              <w:right w:val="single" w:sz="4" w:space="0" w:color="auto"/>
            </w:tcBorders>
            <w:shd w:val="clear" w:color="auto" w:fill="auto"/>
            <w:noWrap/>
            <w:vAlign w:val="center"/>
          </w:tcPr>
          <w:p w14:paraId="449712CF" w14:textId="77777777" w:rsidR="00C079F4" w:rsidRPr="0067229D" w:rsidRDefault="00C079F4" w:rsidP="00791BB5">
            <w:pPr>
              <w:spacing w:after="0"/>
              <w:jc w:val="center"/>
              <w:rPr>
                <w:rFonts w:asciiTheme="minorBidi" w:hAnsiTheme="minorBidi"/>
                <w:sz w:val="20"/>
                <w:szCs w:val="20"/>
              </w:rPr>
            </w:pPr>
            <w:r w:rsidRPr="0067229D">
              <w:rPr>
                <w:rFonts w:asciiTheme="minorBidi" w:hAnsiTheme="minorBidi"/>
                <w:sz w:val="20"/>
                <w:szCs w:val="20"/>
              </w:rPr>
              <w:t xml:space="preserve">  14</w:t>
            </w:r>
          </w:p>
        </w:tc>
        <w:tc>
          <w:tcPr>
            <w:tcW w:w="1500" w:type="dxa"/>
            <w:tcBorders>
              <w:top w:val="nil"/>
              <w:left w:val="nil"/>
              <w:bottom w:val="single" w:sz="4" w:space="0" w:color="auto"/>
              <w:right w:val="single" w:sz="4" w:space="0" w:color="auto"/>
            </w:tcBorders>
            <w:shd w:val="clear" w:color="auto" w:fill="auto"/>
            <w:noWrap/>
            <w:vAlign w:val="center"/>
          </w:tcPr>
          <w:p w14:paraId="72B95567" w14:textId="77777777" w:rsidR="00C079F4" w:rsidRPr="0067229D" w:rsidRDefault="00C079F4" w:rsidP="00791BB5">
            <w:pPr>
              <w:spacing w:after="0"/>
              <w:jc w:val="center"/>
              <w:rPr>
                <w:rFonts w:asciiTheme="minorBidi" w:hAnsiTheme="minorBidi"/>
                <w:sz w:val="20"/>
                <w:szCs w:val="20"/>
              </w:rPr>
            </w:pPr>
            <w:r w:rsidRPr="0067229D">
              <w:rPr>
                <w:rFonts w:asciiTheme="minorBidi" w:hAnsiTheme="minorBidi"/>
                <w:sz w:val="20"/>
                <w:szCs w:val="20"/>
              </w:rPr>
              <w:t>10</w:t>
            </w:r>
          </w:p>
        </w:tc>
      </w:tr>
      <w:tr w:rsidR="00C079F4" w:rsidRPr="0067229D" w14:paraId="1A62F0FA" w14:textId="77777777" w:rsidTr="00791BB5">
        <w:trPr>
          <w:trHeight w:val="143"/>
          <w:jc w:val="center"/>
        </w:trPr>
        <w:tc>
          <w:tcPr>
            <w:tcW w:w="986" w:type="dxa"/>
            <w:tcBorders>
              <w:top w:val="nil"/>
              <w:left w:val="single" w:sz="4" w:space="0" w:color="auto"/>
              <w:bottom w:val="single" w:sz="4" w:space="0" w:color="auto"/>
              <w:right w:val="single" w:sz="4" w:space="0" w:color="auto"/>
            </w:tcBorders>
            <w:shd w:val="clear" w:color="auto" w:fill="auto"/>
            <w:noWrap/>
            <w:vAlign w:val="center"/>
          </w:tcPr>
          <w:p w14:paraId="005A0860" w14:textId="77777777" w:rsidR="00C079F4" w:rsidRPr="0067229D" w:rsidRDefault="00C079F4" w:rsidP="00791BB5">
            <w:pPr>
              <w:spacing w:after="0"/>
              <w:jc w:val="center"/>
              <w:rPr>
                <w:rFonts w:asciiTheme="minorBidi" w:hAnsiTheme="minorBidi"/>
                <w:sz w:val="20"/>
                <w:szCs w:val="20"/>
              </w:rPr>
            </w:pPr>
            <w:r w:rsidRPr="0067229D">
              <w:rPr>
                <w:rFonts w:asciiTheme="minorBidi" w:hAnsiTheme="minorBidi"/>
                <w:sz w:val="20"/>
                <w:szCs w:val="20"/>
              </w:rPr>
              <w:t>3</w:t>
            </w:r>
          </w:p>
        </w:tc>
        <w:tc>
          <w:tcPr>
            <w:tcW w:w="3614" w:type="dxa"/>
            <w:tcBorders>
              <w:top w:val="nil"/>
              <w:left w:val="nil"/>
              <w:bottom w:val="single" w:sz="4" w:space="0" w:color="auto"/>
              <w:right w:val="single" w:sz="4" w:space="0" w:color="auto"/>
            </w:tcBorders>
            <w:shd w:val="clear" w:color="auto" w:fill="auto"/>
            <w:noWrap/>
            <w:vAlign w:val="center"/>
          </w:tcPr>
          <w:p w14:paraId="190003AC" w14:textId="77777777" w:rsidR="00C079F4" w:rsidRPr="0067229D" w:rsidRDefault="00C079F4" w:rsidP="00791BB5">
            <w:pPr>
              <w:spacing w:after="0"/>
              <w:rPr>
                <w:rFonts w:asciiTheme="minorBidi" w:hAnsiTheme="minorBidi"/>
                <w:sz w:val="20"/>
                <w:szCs w:val="20"/>
              </w:rPr>
            </w:pPr>
            <w:r w:rsidRPr="0067229D">
              <w:rPr>
                <w:rFonts w:asciiTheme="minorBidi" w:hAnsiTheme="minorBidi"/>
                <w:sz w:val="20"/>
                <w:szCs w:val="20"/>
              </w:rPr>
              <w:t>Others</w:t>
            </w:r>
          </w:p>
        </w:tc>
        <w:tc>
          <w:tcPr>
            <w:tcW w:w="1660" w:type="dxa"/>
            <w:tcBorders>
              <w:top w:val="nil"/>
              <w:left w:val="nil"/>
              <w:bottom w:val="single" w:sz="4" w:space="0" w:color="auto"/>
              <w:right w:val="single" w:sz="4" w:space="0" w:color="auto"/>
            </w:tcBorders>
            <w:shd w:val="clear" w:color="auto" w:fill="auto"/>
            <w:noWrap/>
            <w:vAlign w:val="center"/>
          </w:tcPr>
          <w:p w14:paraId="3099AB30" w14:textId="77777777" w:rsidR="00C079F4" w:rsidRPr="0067229D" w:rsidRDefault="00C079F4" w:rsidP="00791BB5">
            <w:pPr>
              <w:spacing w:after="0"/>
              <w:jc w:val="center"/>
              <w:rPr>
                <w:rFonts w:asciiTheme="minorBidi" w:hAnsiTheme="minorBidi"/>
                <w:sz w:val="20"/>
                <w:szCs w:val="20"/>
              </w:rPr>
            </w:pPr>
            <w:r w:rsidRPr="0067229D">
              <w:rPr>
                <w:rFonts w:asciiTheme="minorBidi" w:hAnsiTheme="minorBidi"/>
                <w:sz w:val="20"/>
                <w:szCs w:val="20"/>
              </w:rPr>
              <w:t xml:space="preserve">  07</w:t>
            </w:r>
          </w:p>
        </w:tc>
        <w:tc>
          <w:tcPr>
            <w:tcW w:w="1500" w:type="dxa"/>
            <w:tcBorders>
              <w:top w:val="nil"/>
              <w:left w:val="nil"/>
              <w:bottom w:val="single" w:sz="4" w:space="0" w:color="auto"/>
              <w:right w:val="single" w:sz="4" w:space="0" w:color="auto"/>
            </w:tcBorders>
            <w:shd w:val="clear" w:color="auto" w:fill="auto"/>
            <w:noWrap/>
            <w:vAlign w:val="center"/>
          </w:tcPr>
          <w:p w14:paraId="12492025" w14:textId="77777777" w:rsidR="00C079F4" w:rsidRPr="0067229D" w:rsidRDefault="00C079F4" w:rsidP="00791BB5">
            <w:pPr>
              <w:spacing w:after="0"/>
              <w:jc w:val="center"/>
              <w:rPr>
                <w:rFonts w:asciiTheme="minorBidi" w:hAnsiTheme="minorBidi"/>
                <w:sz w:val="20"/>
                <w:szCs w:val="20"/>
              </w:rPr>
            </w:pPr>
            <w:r w:rsidRPr="0067229D">
              <w:rPr>
                <w:rFonts w:asciiTheme="minorBidi" w:hAnsiTheme="minorBidi"/>
                <w:sz w:val="20"/>
                <w:szCs w:val="20"/>
              </w:rPr>
              <w:t>05</w:t>
            </w:r>
          </w:p>
        </w:tc>
      </w:tr>
      <w:tr w:rsidR="00C079F4" w:rsidRPr="0067229D" w14:paraId="0B07997C" w14:textId="77777777" w:rsidTr="00791BB5">
        <w:trPr>
          <w:trHeight w:val="143"/>
          <w:jc w:val="center"/>
        </w:trPr>
        <w:tc>
          <w:tcPr>
            <w:tcW w:w="46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36FE0" w14:textId="77777777" w:rsidR="00C079F4" w:rsidRPr="0067229D" w:rsidRDefault="00C079F4" w:rsidP="00791BB5">
            <w:pPr>
              <w:spacing w:after="0"/>
              <w:jc w:val="center"/>
              <w:rPr>
                <w:rFonts w:asciiTheme="minorBidi" w:hAnsiTheme="minorBidi"/>
                <w:b/>
                <w:bCs/>
                <w:sz w:val="20"/>
                <w:szCs w:val="20"/>
              </w:rPr>
            </w:pPr>
            <w:r w:rsidRPr="0067229D">
              <w:rPr>
                <w:rFonts w:asciiTheme="minorBidi" w:hAnsiTheme="minorBidi"/>
                <w:b/>
                <w:bCs/>
                <w:sz w:val="20"/>
                <w:szCs w:val="20"/>
              </w:rPr>
              <w:t>Total</w:t>
            </w:r>
          </w:p>
        </w:tc>
        <w:tc>
          <w:tcPr>
            <w:tcW w:w="1660" w:type="dxa"/>
            <w:tcBorders>
              <w:top w:val="nil"/>
              <w:left w:val="nil"/>
              <w:bottom w:val="single" w:sz="4" w:space="0" w:color="auto"/>
              <w:right w:val="single" w:sz="4" w:space="0" w:color="auto"/>
            </w:tcBorders>
            <w:shd w:val="clear" w:color="auto" w:fill="auto"/>
            <w:noWrap/>
            <w:vAlign w:val="bottom"/>
          </w:tcPr>
          <w:p w14:paraId="44A7C209" w14:textId="77777777" w:rsidR="00C079F4" w:rsidRPr="0067229D" w:rsidRDefault="00C079F4" w:rsidP="00791BB5">
            <w:pPr>
              <w:spacing w:after="0"/>
              <w:jc w:val="center"/>
              <w:rPr>
                <w:rFonts w:asciiTheme="minorBidi" w:hAnsiTheme="minorBidi"/>
                <w:b/>
                <w:bCs/>
                <w:sz w:val="20"/>
                <w:szCs w:val="20"/>
              </w:rPr>
            </w:pPr>
            <w:r w:rsidRPr="0067229D">
              <w:rPr>
                <w:rFonts w:asciiTheme="minorBidi" w:hAnsiTheme="minorBidi"/>
                <w:b/>
                <w:bCs/>
                <w:sz w:val="20"/>
                <w:szCs w:val="20"/>
              </w:rPr>
              <w:t>140</w:t>
            </w:r>
          </w:p>
        </w:tc>
        <w:tc>
          <w:tcPr>
            <w:tcW w:w="1500" w:type="dxa"/>
            <w:tcBorders>
              <w:top w:val="nil"/>
              <w:left w:val="nil"/>
              <w:bottom w:val="single" w:sz="4" w:space="0" w:color="auto"/>
              <w:right w:val="single" w:sz="4" w:space="0" w:color="auto"/>
            </w:tcBorders>
            <w:shd w:val="clear" w:color="auto" w:fill="auto"/>
            <w:noWrap/>
            <w:vAlign w:val="center"/>
          </w:tcPr>
          <w:p w14:paraId="72CBAF0E" w14:textId="77777777" w:rsidR="00C079F4" w:rsidRPr="0067229D" w:rsidRDefault="00C079F4" w:rsidP="00791BB5">
            <w:pPr>
              <w:spacing w:after="0"/>
              <w:jc w:val="center"/>
              <w:rPr>
                <w:rFonts w:asciiTheme="minorBidi" w:hAnsiTheme="minorBidi"/>
                <w:b/>
                <w:sz w:val="20"/>
                <w:szCs w:val="20"/>
              </w:rPr>
            </w:pPr>
            <w:r w:rsidRPr="0067229D">
              <w:rPr>
                <w:rFonts w:asciiTheme="minorBidi" w:hAnsiTheme="minorBidi"/>
                <w:b/>
                <w:sz w:val="20"/>
                <w:szCs w:val="20"/>
              </w:rPr>
              <w:t>100</w:t>
            </w:r>
          </w:p>
        </w:tc>
      </w:tr>
    </w:tbl>
    <w:p w14:paraId="3D97E504" w14:textId="77777777" w:rsidR="00C079F4" w:rsidRPr="00E1542C" w:rsidRDefault="00C079F4" w:rsidP="00C079F4">
      <w:pPr>
        <w:autoSpaceDE w:val="0"/>
        <w:autoSpaceDN w:val="0"/>
        <w:adjustRightInd w:val="0"/>
        <w:spacing w:after="0"/>
        <w:rPr>
          <w:rFonts w:asciiTheme="minorBidi" w:hAnsiTheme="minorBidi"/>
        </w:rPr>
      </w:pPr>
    </w:p>
    <w:p w14:paraId="0739A26C" w14:textId="77777777" w:rsidR="00C079F4"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In the pie </w:t>
      </w:r>
      <w:r w:rsidRPr="00E1542C">
        <w:rPr>
          <w:rFonts w:asciiTheme="minorBidi" w:hAnsiTheme="minorBidi"/>
          <w:lang w:val="en-CA"/>
        </w:rPr>
        <w:t>chart</w:t>
      </w:r>
      <w:r w:rsidRPr="00E1542C">
        <w:rPr>
          <w:rFonts w:asciiTheme="minorBidi" w:hAnsiTheme="minorBidi"/>
        </w:rPr>
        <w:t xml:space="preserve"> (</w:t>
      </w:r>
      <w:r w:rsidRPr="00E1542C">
        <w:rPr>
          <w:rFonts w:asciiTheme="minorBidi" w:hAnsiTheme="minorBidi"/>
          <w:b/>
          <w:bCs/>
        </w:rPr>
        <w:t>Figure 3</w:t>
      </w:r>
      <w:r>
        <w:rPr>
          <w:rFonts w:asciiTheme="minorBidi" w:hAnsiTheme="minorBidi"/>
          <w:b/>
          <w:bCs/>
        </w:rPr>
        <w:t>.</w:t>
      </w:r>
      <w:r w:rsidRPr="00E1542C">
        <w:rPr>
          <w:rFonts w:asciiTheme="minorBidi" w:hAnsiTheme="minorBidi"/>
          <w:b/>
          <w:bCs/>
        </w:rPr>
        <w:t>13</w:t>
      </w:r>
      <w:r w:rsidRPr="00E1542C">
        <w:rPr>
          <w:rFonts w:asciiTheme="minorBidi" w:hAnsiTheme="minorBidi"/>
        </w:rPr>
        <w:t>), sources of domestic water have been shown below.</w:t>
      </w:r>
    </w:p>
    <w:p w14:paraId="4918C627" w14:textId="77777777" w:rsidR="00C079F4" w:rsidRPr="00E1542C" w:rsidRDefault="00C079F4" w:rsidP="00C079F4">
      <w:pPr>
        <w:tabs>
          <w:tab w:val="left" w:pos="810"/>
          <w:tab w:val="left" w:pos="4680"/>
        </w:tabs>
        <w:spacing w:after="0"/>
        <w:jc w:val="both"/>
        <w:rPr>
          <w:rFonts w:asciiTheme="minorBidi" w:hAnsiTheme="minorBidi"/>
        </w:rPr>
      </w:pPr>
    </w:p>
    <w:p w14:paraId="5676937E" w14:textId="77777777" w:rsidR="00C079F4" w:rsidRPr="00E1542C" w:rsidRDefault="00C079F4" w:rsidP="00C079F4">
      <w:pPr>
        <w:spacing w:after="0"/>
        <w:jc w:val="center"/>
        <w:rPr>
          <w:rFonts w:asciiTheme="minorBidi" w:hAnsiTheme="minorBidi"/>
        </w:rPr>
      </w:pPr>
      <w:r w:rsidRPr="00E1542C">
        <w:rPr>
          <w:rFonts w:asciiTheme="minorBidi" w:hAnsiTheme="minorBidi"/>
          <w:noProof/>
        </w:rPr>
        <w:drawing>
          <wp:inline distT="0" distB="0" distL="0" distR="0" wp14:anchorId="10335683" wp14:editId="1C8A98EA">
            <wp:extent cx="4250055" cy="2245766"/>
            <wp:effectExtent l="0" t="0" r="17145" b="2540"/>
            <wp:docPr id="2075" name="Chart 20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E053400" w14:textId="77777777" w:rsidR="00C079F4" w:rsidRDefault="00C079F4" w:rsidP="00C079F4">
      <w:pPr>
        <w:pStyle w:val="Caption"/>
        <w:jc w:val="center"/>
        <w:rPr>
          <w:rFonts w:asciiTheme="minorBidi" w:hAnsiTheme="minorBidi" w:cstheme="minorBidi"/>
        </w:rPr>
      </w:pPr>
      <w:bookmarkStart w:id="126" w:name="_Toc80693552"/>
      <w:r>
        <w:t xml:space="preserve">Figure </w:t>
      </w:r>
      <w:r>
        <w:fldChar w:fldCharType="begin"/>
      </w:r>
      <w:r>
        <w:instrText xml:space="preserve"> STYLEREF 1 \s </w:instrText>
      </w:r>
      <w:r>
        <w:fldChar w:fldCharType="separate"/>
      </w:r>
      <w:r>
        <w:rPr>
          <w:noProof/>
          <w:cs/>
        </w:rPr>
        <w:t>‎</w:t>
      </w:r>
      <w:r>
        <w:rPr>
          <w:noProof/>
        </w:rPr>
        <w:t>3</w:t>
      </w:r>
      <w:r>
        <w:rPr>
          <w:noProof/>
        </w:rPr>
        <w:fldChar w:fldCharType="end"/>
      </w:r>
      <w:r>
        <w:t>.</w:t>
      </w:r>
      <w:r>
        <w:fldChar w:fldCharType="begin"/>
      </w:r>
      <w:r>
        <w:instrText xml:space="preserve"> SEQ Figure \* ARABIC \s 1 </w:instrText>
      </w:r>
      <w:r>
        <w:fldChar w:fldCharType="separate"/>
      </w:r>
      <w:r>
        <w:rPr>
          <w:noProof/>
        </w:rPr>
        <w:t>13</w:t>
      </w:r>
      <w:r>
        <w:rPr>
          <w:noProof/>
        </w:rPr>
        <w:fldChar w:fldCharType="end"/>
      </w:r>
      <w:r w:rsidRPr="00E1542C">
        <w:rPr>
          <w:rFonts w:asciiTheme="minorBidi" w:hAnsiTheme="minorBidi" w:cstheme="minorBidi"/>
        </w:rPr>
        <w:t>: Sources of Drinking Water in the Project Area</w:t>
      </w:r>
      <w:bookmarkEnd w:id="126"/>
    </w:p>
    <w:p w14:paraId="48A894B4" w14:textId="77777777" w:rsidR="00C079F4" w:rsidRPr="00E1542C" w:rsidRDefault="00C079F4" w:rsidP="00C079F4">
      <w:pPr>
        <w:pStyle w:val="Heading3"/>
        <w:rPr>
          <w:rFonts w:asciiTheme="minorBidi" w:hAnsiTheme="minorBidi" w:cstheme="minorBidi"/>
          <w:lang w:eastAsia="zh-CN"/>
        </w:rPr>
      </w:pPr>
      <w:bookmarkStart w:id="127" w:name="_Toc80693160"/>
      <w:r w:rsidRPr="00E1542C">
        <w:rPr>
          <w:rFonts w:asciiTheme="minorBidi" w:hAnsiTheme="minorBidi" w:cstheme="minorBidi"/>
          <w:lang w:eastAsia="zh-CN"/>
        </w:rPr>
        <w:t>Satisfaction about Quality of Water</w:t>
      </w:r>
      <w:bookmarkEnd w:id="127"/>
    </w:p>
    <w:p w14:paraId="065D99C8" w14:textId="77777777" w:rsidR="00C079F4" w:rsidRPr="00E1542C" w:rsidRDefault="00C079F4" w:rsidP="00C079F4">
      <w:pPr>
        <w:spacing w:after="0"/>
        <w:rPr>
          <w:rFonts w:asciiTheme="minorBidi" w:hAnsiTheme="minorBidi"/>
          <w:sz w:val="2"/>
        </w:rPr>
      </w:pPr>
    </w:p>
    <w:p w14:paraId="4FE13FB5" w14:textId="77777777" w:rsidR="00C079F4" w:rsidRDefault="00C079F4" w:rsidP="00C079F4">
      <w:pPr>
        <w:tabs>
          <w:tab w:val="left" w:pos="810"/>
          <w:tab w:val="left" w:pos="4680"/>
        </w:tabs>
        <w:spacing w:after="0"/>
        <w:jc w:val="both"/>
        <w:rPr>
          <w:rFonts w:asciiTheme="minorBidi" w:hAnsiTheme="minorBidi"/>
          <w:b/>
        </w:rPr>
      </w:pPr>
    </w:p>
    <w:p w14:paraId="0F55E97C" w14:textId="77777777"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b/>
        </w:rPr>
        <w:t>Table 3</w:t>
      </w:r>
      <w:r>
        <w:rPr>
          <w:rFonts w:asciiTheme="minorBidi" w:hAnsiTheme="minorBidi"/>
          <w:b/>
        </w:rPr>
        <w:t>.</w:t>
      </w:r>
      <w:r w:rsidRPr="00E1542C">
        <w:rPr>
          <w:rFonts w:asciiTheme="minorBidi" w:hAnsiTheme="minorBidi"/>
          <w:b/>
        </w:rPr>
        <w:t>16</w:t>
      </w:r>
      <w:r w:rsidRPr="00E1542C">
        <w:rPr>
          <w:rFonts w:asciiTheme="minorBidi" w:hAnsiTheme="minorBidi"/>
        </w:rPr>
        <w:t xml:space="preserve"> </w:t>
      </w:r>
      <w:r w:rsidRPr="00DD08AB">
        <w:rPr>
          <w:rFonts w:asciiTheme="minorBidi" w:hAnsiTheme="minorBidi"/>
        </w:rPr>
        <w:t xml:space="preserve">shows </w:t>
      </w:r>
      <w:r w:rsidRPr="00E1542C">
        <w:rPr>
          <w:rFonts w:asciiTheme="minorBidi" w:hAnsiTheme="minorBidi"/>
        </w:rPr>
        <w:t xml:space="preserve">the current situation of the water quality in the project area. Few of the respondents 05% were not satisfied with the quality of </w:t>
      </w:r>
      <w:r w:rsidRPr="00E1542C">
        <w:rPr>
          <w:rFonts w:asciiTheme="minorBidi" w:hAnsiTheme="minorBidi"/>
          <w:lang w:val="en-CA"/>
        </w:rPr>
        <w:t>water</w:t>
      </w:r>
      <w:r w:rsidRPr="00E1542C">
        <w:rPr>
          <w:rFonts w:asciiTheme="minorBidi" w:hAnsiTheme="minorBidi"/>
        </w:rPr>
        <w:t xml:space="preserve"> available in the project area. While, 95% respondents were happy with the quality of water. According to the satisfied respondents that the water of springs is very good for health because it carries extract of natural herbs. </w:t>
      </w:r>
    </w:p>
    <w:p w14:paraId="6DEAEEA5" w14:textId="77777777" w:rsidR="00C079F4" w:rsidRPr="00E1542C" w:rsidRDefault="00C079F4" w:rsidP="00C079F4">
      <w:pPr>
        <w:pStyle w:val="Caption"/>
        <w:jc w:val="center"/>
        <w:rPr>
          <w:rFonts w:asciiTheme="minorBidi" w:hAnsiTheme="minorBidi" w:cstheme="minorBidi"/>
        </w:rPr>
      </w:pPr>
      <w:bookmarkStart w:id="128" w:name="_Toc61083719"/>
      <w:r>
        <w:t xml:space="preserve">Table </w:t>
      </w:r>
      <w:r>
        <w:fldChar w:fldCharType="begin"/>
      </w:r>
      <w:r>
        <w:instrText xml:space="preserve"> STYLEREF 1 \s </w:instrText>
      </w:r>
      <w:r>
        <w:fldChar w:fldCharType="separate"/>
      </w:r>
      <w:r>
        <w:rPr>
          <w:noProof/>
          <w:cs/>
        </w:rPr>
        <w:t>‎</w:t>
      </w:r>
      <w:r>
        <w:rPr>
          <w:noProof/>
        </w:rPr>
        <w:t>3</w:t>
      </w:r>
      <w:r>
        <w:rPr>
          <w:noProof/>
        </w:rPr>
        <w:fldChar w:fldCharType="end"/>
      </w:r>
      <w:r>
        <w:noBreakHyphen/>
      </w:r>
      <w:r>
        <w:fldChar w:fldCharType="begin"/>
      </w:r>
      <w:r>
        <w:instrText xml:space="preserve"> SEQ Table \* ARABIC \s 1 </w:instrText>
      </w:r>
      <w:r>
        <w:fldChar w:fldCharType="separate"/>
      </w:r>
      <w:r>
        <w:rPr>
          <w:noProof/>
        </w:rPr>
        <w:t>16</w:t>
      </w:r>
      <w:r>
        <w:rPr>
          <w:noProof/>
        </w:rPr>
        <w:fldChar w:fldCharType="end"/>
      </w:r>
      <w:r w:rsidRPr="00E1542C">
        <w:rPr>
          <w:rFonts w:asciiTheme="minorBidi" w:hAnsiTheme="minorBidi" w:cstheme="minorBidi"/>
        </w:rPr>
        <w:t>: Satisfaction about Quality of Water</w:t>
      </w:r>
      <w:bookmarkEnd w:id="128"/>
    </w:p>
    <w:tbl>
      <w:tblPr>
        <w:tblW w:w="7750" w:type="dxa"/>
        <w:jc w:val="center"/>
        <w:tblLook w:val="04A0" w:firstRow="1" w:lastRow="0" w:firstColumn="1" w:lastColumn="0" w:noHBand="0" w:noVBand="1"/>
      </w:tblPr>
      <w:tblGrid>
        <w:gridCol w:w="910"/>
        <w:gridCol w:w="3595"/>
        <w:gridCol w:w="1620"/>
        <w:gridCol w:w="1625"/>
      </w:tblGrid>
      <w:tr w:rsidR="00C079F4" w:rsidRPr="00E1542C" w14:paraId="5EA67DDB" w14:textId="77777777" w:rsidTr="00791BB5">
        <w:trPr>
          <w:trHeight w:val="300"/>
          <w:jc w:val="center"/>
        </w:trPr>
        <w:tc>
          <w:tcPr>
            <w:tcW w:w="9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21D69" w14:textId="77777777" w:rsidR="00C079F4" w:rsidRPr="00E1542C" w:rsidRDefault="00C079F4" w:rsidP="00791BB5">
            <w:pPr>
              <w:spacing w:after="0"/>
              <w:jc w:val="center"/>
              <w:rPr>
                <w:rFonts w:asciiTheme="minorBidi" w:hAnsiTheme="minorBidi"/>
                <w:b/>
                <w:bCs/>
              </w:rPr>
            </w:pPr>
            <w:r w:rsidRPr="00E1542C">
              <w:rPr>
                <w:rFonts w:asciiTheme="minorBidi" w:hAnsiTheme="minorBidi"/>
                <w:b/>
                <w:bCs/>
              </w:rPr>
              <w:lastRenderedPageBreak/>
              <w:t>Sr. No.</w:t>
            </w:r>
          </w:p>
        </w:tc>
        <w:tc>
          <w:tcPr>
            <w:tcW w:w="3595" w:type="dxa"/>
            <w:tcBorders>
              <w:top w:val="single" w:sz="4" w:space="0" w:color="auto"/>
              <w:left w:val="nil"/>
              <w:bottom w:val="single" w:sz="4" w:space="0" w:color="auto"/>
              <w:right w:val="single" w:sz="4" w:space="0" w:color="auto"/>
            </w:tcBorders>
            <w:shd w:val="clear" w:color="auto" w:fill="auto"/>
            <w:vAlign w:val="center"/>
            <w:hideMark/>
          </w:tcPr>
          <w:p w14:paraId="5FBF2D85" w14:textId="77777777" w:rsidR="00C079F4" w:rsidRPr="00E1542C" w:rsidRDefault="00C079F4" w:rsidP="00791BB5">
            <w:pPr>
              <w:spacing w:after="0"/>
              <w:jc w:val="center"/>
              <w:rPr>
                <w:rFonts w:asciiTheme="minorBidi" w:hAnsiTheme="minorBidi"/>
                <w:b/>
                <w:bCs/>
              </w:rPr>
            </w:pPr>
            <w:r w:rsidRPr="00E1542C">
              <w:rPr>
                <w:rFonts w:asciiTheme="minorBidi" w:hAnsiTheme="minorBidi"/>
                <w:b/>
                <w:bCs/>
              </w:rPr>
              <w:t>Satisfaction about Quality of Water</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44422221" w14:textId="77777777" w:rsidR="00C079F4" w:rsidRPr="00E1542C" w:rsidRDefault="00C079F4" w:rsidP="00791BB5">
            <w:pPr>
              <w:spacing w:after="0"/>
              <w:jc w:val="center"/>
              <w:rPr>
                <w:rFonts w:asciiTheme="minorBidi" w:hAnsiTheme="minorBidi"/>
                <w:b/>
                <w:bCs/>
              </w:rPr>
            </w:pPr>
            <w:r w:rsidRPr="00E1542C">
              <w:rPr>
                <w:rFonts w:asciiTheme="minorBidi" w:hAnsiTheme="minorBidi"/>
                <w:b/>
                <w:bCs/>
              </w:rPr>
              <w:t>Number of Respondent</w:t>
            </w:r>
          </w:p>
        </w:tc>
        <w:tc>
          <w:tcPr>
            <w:tcW w:w="1625" w:type="dxa"/>
            <w:tcBorders>
              <w:top w:val="single" w:sz="4" w:space="0" w:color="auto"/>
              <w:left w:val="nil"/>
              <w:bottom w:val="single" w:sz="4" w:space="0" w:color="auto"/>
              <w:right w:val="single" w:sz="4" w:space="0" w:color="auto"/>
            </w:tcBorders>
            <w:shd w:val="clear" w:color="auto" w:fill="auto"/>
            <w:noWrap/>
            <w:vAlign w:val="center"/>
            <w:hideMark/>
          </w:tcPr>
          <w:p w14:paraId="38242B86" w14:textId="77777777" w:rsidR="00C079F4" w:rsidRPr="00E1542C" w:rsidRDefault="00C079F4" w:rsidP="00791BB5">
            <w:pPr>
              <w:spacing w:after="0"/>
              <w:jc w:val="center"/>
              <w:rPr>
                <w:rFonts w:asciiTheme="minorBidi" w:hAnsiTheme="minorBidi"/>
                <w:b/>
                <w:bCs/>
              </w:rPr>
            </w:pPr>
            <w:r w:rsidRPr="00E1542C">
              <w:rPr>
                <w:rFonts w:asciiTheme="minorBidi" w:hAnsiTheme="minorBidi"/>
                <w:b/>
                <w:bCs/>
              </w:rPr>
              <w:t>Percentage</w:t>
            </w:r>
          </w:p>
        </w:tc>
      </w:tr>
      <w:tr w:rsidR="00C079F4" w:rsidRPr="00E1542C" w14:paraId="276405D7" w14:textId="77777777" w:rsidTr="00791BB5">
        <w:trPr>
          <w:trHeight w:val="278"/>
          <w:jc w:val="center"/>
        </w:trPr>
        <w:tc>
          <w:tcPr>
            <w:tcW w:w="910" w:type="dxa"/>
            <w:tcBorders>
              <w:top w:val="nil"/>
              <w:left w:val="single" w:sz="4" w:space="0" w:color="auto"/>
              <w:bottom w:val="single" w:sz="4" w:space="0" w:color="auto"/>
              <w:right w:val="single" w:sz="4" w:space="0" w:color="auto"/>
            </w:tcBorders>
            <w:shd w:val="clear" w:color="auto" w:fill="auto"/>
            <w:noWrap/>
            <w:vAlign w:val="bottom"/>
          </w:tcPr>
          <w:p w14:paraId="34373405" w14:textId="77777777" w:rsidR="00C079F4" w:rsidRPr="00E1542C" w:rsidRDefault="00C079F4" w:rsidP="00791BB5">
            <w:pPr>
              <w:spacing w:after="0"/>
              <w:jc w:val="center"/>
              <w:rPr>
                <w:rFonts w:asciiTheme="minorBidi" w:hAnsiTheme="minorBidi"/>
              </w:rPr>
            </w:pPr>
            <w:r w:rsidRPr="00E1542C">
              <w:rPr>
                <w:rFonts w:asciiTheme="minorBidi" w:hAnsiTheme="minorBidi"/>
              </w:rPr>
              <w:t>1</w:t>
            </w:r>
          </w:p>
        </w:tc>
        <w:tc>
          <w:tcPr>
            <w:tcW w:w="3595" w:type="dxa"/>
            <w:tcBorders>
              <w:top w:val="nil"/>
              <w:left w:val="nil"/>
              <w:bottom w:val="single" w:sz="4" w:space="0" w:color="auto"/>
              <w:right w:val="single" w:sz="4" w:space="0" w:color="auto"/>
            </w:tcBorders>
            <w:shd w:val="clear" w:color="auto" w:fill="auto"/>
            <w:noWrap/>
            <w:vAlign w:val="center"/>
          </w:tcPr>
          <w:p w14:paraId="44D36827" w14:textId="77777777" w:rsidR="00C079F4" w:rsidRPr="00E1542C" w:rsidRDefault="00C079F4" w:rsidP="00791BB5">
            <w:pPr>
              <w:spacing w:after="0"/>
              <w:jc w:val="center"/>
              <w:rPr>
                <w:rFonts w:asciiTheme="minorBidi" w:hAnsiTheme="minorBidi"/>
              </w:rPr>
            </w:pPr>
            <w:r w:rsidRPr="00E1542C">
              <w:rPr>
                <w:rFonts w:asciiTheme="minorBidi" w:hAnsiTheme="minorBidi"/>
              </w:rPr>
              <w:t>No</w:t>
            </w:r>
          </w:p>
        </w:tc>
        <w:tc>
          <w:tcPr>
            <w:tcW w:w="1620" w:type="dxa"/>
            <w:tcBorders>
              <w:top w:val="nil"/>
              <w:left w:val="nil"/>
              <w:bottom w:val="single" w:sz="4" w:space="0" w:color="auto"/>
              <w:right w:val="single" w:sz="4" w:space="0" w:color="auto"/>
            </w:tcBorders>
            <w:shd w:val="clear" w:color="auto" w:fill="auto"/>
            <w:noWrap/>
            <w:vAlign w:val="center"/>
          </w:tcPr>
          <w:p w14:paraId="7D4F6CD1" w14:textId="77777777" w:rsidR="00C079F4" w:rsidRPr="00E1542C" w:rsidRDefault="00C079F4" w:rsidP="00791BB5">
            <w:pPr>
              <w:spacing w:after="0"/>
              <w:jc w:val="center"/>
              <w:rPr>
                <w:rFonts w:asciiTheme="minorBidi" w:hAnsiTheme="minorBidi"/>
              </w:rPr>
            </w:pPr>
            <w:r w:rsidRPr="00E1542C">
              <w:rPr>
                <w:rFonts w:asciiTheme="minorBidi" w:hAnsiTheme="minorBidi"/>
              </w:rPr>
              <w:t>07</w:t>
            </w:r>
          </w:p>
        </w:tc>
        <w:tc>
          <w:tcPr>
            <w:tcW w:w="1625" w:type="dxa"/>
            <w:tcBorders>
              <w:top w:val="nil"/>
              <w:left w:val="nil"/>
              <w:bottom w:val="single" w:sz="4" w:space="0" w:color="auto"/>
              <w:right w:val="single" w:sz="4" w:space="0" w:color="auto"/>
            </w:tcBorders>
            <w:shd w:val="clear" w:color="auto" w:fill="auto"/>
            <w:noWrap/>
            <w:vAlign w:val="center"/>
          </w:tcPr>
          <w:p w14:paraId="6B0E8728" w14:textId="77777777" w:rsidR="00C079F4" w:rsidRPr="00E1542C" w:rsidRDefault="00C079F4" w:rsidP="00791BB5">
            <w:pPr>
              <w:spacing w:after="0"/>
              <w:jc w:val="center"/>
              <w:rPr>
                <w:rFonts w:asciiTheme="minorBidi" w:hAnsiTheme="minorBidi"/>
              </w:rPr>
            </w:pPr>
            <w:r w:rsidRPr="00E1542C">
              <w:rPr>
                <w:rFonts w:asciiTheme="minorBidi" w:hAnsiTheme="minorBidi"/>
              </w:rPr>
              <w:t>05</w:t>
            </w:r>
          </w:p>
        </w:tc>
      </w:tr>
      <w:tr w:rsidR="00C079F4" w:rsidRPr="00E1542C" w14:paraId="77C24848" w14:textId="77777777" w:rsidTr="00791BB5">
        <w:trPr>
          <w:trHeight w:val="242"/>
          <w:jc w:val="center"/>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4340C9C5" w14:textId="77777777" w:rsidR="00C079F4" w:rsidRPr="00E1542C" w:rsidRDefault="00C079F4" w:rsidP="00791BB5">
            <w:pPr>
              <w:spacing w:after="0"/>
              <w:jc w:val="center"/>
              <w:rPr>
                <w:rFonts w:asciiTheme="minorBidi" w:hAnsiTheme="minorBidi"/>
              </w:rPr>
            </w:pPr>
            <w:r w:rsidRPr="00E1542C">
              <w:rPr>
                <w:rFonts w:asciiTheme="minorBidi" w:hAnsiTheme="minorBidi"/>
              </w:rPr>
              <w:t>2</w:t>
            </w:r>
          </w:p>
        </w:tc>
        <w:tc>
          <w:tcPr>
            <w:tcW w:w="3595" w:type="dxa"/>
            <w:tcBorders>
              <w:top w:val="nil"/>
              <w:left w:val="nil"/>
              <w:bottom w:val="single" w:sz="4" w:space="0" w:color="auto"/>
              <w:right w:val="single" w:sz="4" w:space="0" w:color="auto"/>
            </w:tcBorders>
            <w:shd w:val="clear" w:color="auto" w:fill="auto"/>
            <w:noWrap/>
            <w:vAlign w:val="center"/>
            <w:hideMark/>
          </w:tcPr>
          <w:p w14:paraId="27895B0B" w14:textId="77777777" w:rsidR="00C079F4" w:rsidRPr="00E1542C" w:rsidRDefault="00C079F4" w:rsidP="00791BB5">
            <w:pPr>
              <w:spacing w:after="0"/>
              <w:jc w:val="center"/>
              <w:rPr>
                <w:rFonts w:asciiTheme="minorBidi" w:hAnsiTheme="minorBidi"/>
              </w:rPr>
            </w:pPr>
            <w:r w:rsidRPr="00E1542C">
              <w:rPr>
                <w:rFonts w:asciiTheme="minorBidi" w:hAnsiTheme="minorBidi"/>
              </w:rPr>
              <w:t>Yes</w:t>
            </w:r>
          </w:p>
        </w:tc>
        <w:tc>
          <w:tcPr>
            <w:tcW w:w="1620" w:type="dxa"/>
            <w:tcBorders>
              <w:top w:val="nil"/>
              <w:left w:val="nil"/>
              <w:bottom w:val="single" w:sz="4" w:space="0" w:color="auto"/>
              <w:right w:val="single" w:sz="4" w:space="0" w:color="auto"/>
            </w:tcBorders>
            <w:shd w:val="clear" w:color="auto" w:fill="auto"/>
            <w:noWrap/>
            <w:vAlign w:val="center"/>
          </w:tcPr>
          <w:p w14:paraId="5B766B9E" w14:textId="77777777" w:rsidR="00C079F4" w:rsidRPr="00E1542C" w:rsidRDefault="00C079F4" w:rsidP="00791BB5">
            <w:pPr>
              <w:spacing w:after="0"/>
              <w:jc w:val="center"/>
              <w:rPr>
                <w:rFonts w:asciiTheme="minorBidi" w:hAnsiTheme="minorBidi"/>
              </w:rPr>
            </w:pPr>
            <w:r w:rsidRPr="00E1542C">
              <w:rPr>
                <w:rFonts w:asciiTheme="minorBidi" w:hAnsiTheme="minorBidi"/>
              </w:rPr>
              <w:t>133</w:t>
            </w:r>
          </w:p>
        </w:tc>
        <w:tc>
          <w:tcPr>
            <w:tcW w:w="1625" w:type="dxa"/>
            <w:tcBorders>
              <w:top w:val="nil"/>
              <w:left w:val="nil"/>
              <w:bottom w:val="single" w:sz="4" w:space="0" w:color="auto"/>
              <w:right w:val="single" w:sz="4" w:space="0" w:color="auto"/>
            </w:tcBorders>
            <w:shd w:val="clear" w:color="auto" w:fill="auto"/>
            <w:noWrap/>
            <w:vAlign w:val="center"/>
          </w:tcPr>
          <w:p w14:paraId="690B7632" w14:textId="77777777" w:rsidR="00C079F4" w:rsidRPr="00E1542C" w:rsidRDefault="00C079F4" w:rsidP="00791BB5">
            <w:pPr>
              <w:spacing w:after="0"/>
              <w:jc w:val="center"/>
              <w:rPr>
                <w:rFonts w:asciiTheme="minorBidi" w:hAnsiTheme="minorBidi"/>
              </w:rPr>
            </w:pPr>
            <w:r w:rsidRPr="00E1542C">
              <w:rPr>
                <w:rFonts w:asciiTheme="minorBidi" w:hAnsiTheme="minorBidi"/>
              </w:rPr>
              <w:t>95</w:t>
            </w:r>
          </w:p>
        </w:tc>
      </w:tr>
      <w:tr w:rsidR="00C079F4" w:rsidRPr="00E1542C" w14:paraId="1019C634" w14:textId="77777777" w:rsidTr="00791BB5">
        <w:trPr>
          <w:trHeight w:val="300"/>
          <w:jc w:val="center"/>
        </w:trPr>
        <w:tc>
          <w:tcPr>
            <w:tcW w:w="45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BF67A" w14:textId="77777777" w:rsidR="00C079F4" w:rsidRPr="00E1542C" w:rsidRDefault="00C079F4" w:rsidP="00791BB5">
            <w:pPr>
              <w:spacing w:after="0"/>
              <w:jc w:val="center"/>
              <w:rPr>
                <w:rFonts w:asciiTheme="minorBidi" w:hAnsiTheme="minorBidi"/>
                <w:b/>
                <w:bCs/>
              </w:rPr>
            </w:pPr>
            <w:r w:rsidRPr="00E1542C">
              <w:rPr>
                <w:rFonts w:asciiTheme="minorBidi" w:hAnsiTheme="minorBidi"/>
                <w:b/>
                <w:bCs/>
              </w:rPr>
              <w:t>Total</w:t>
            </w:r>
          </w:p>
        </w:tc>
        <w:tc>
          <w:tcPr>
            <w:tcW w:w="1620" w:type="dxa"/>
            <w:tcBorders>
              <w:top w:val="nil"/>
              <w:left w:val="nil"/>
              <w:bottom w:val="single" w:sz="4" w:space="0" w:color="auto"/>
              <w:right w:val="single" w:sz="4" w:space="0" w:color="auto"/>
            </w:tcBorders>
            <w:shd w:val="clear" w:color="auto" w:fill="auto"/>
            <w:noWrap/>
            <w:vAlign w:val="center"/>
          </w:tcPr>
          <w:p w14:paraId="2A0B9E22" w14:textId="77777777" w:rsidR="00C079F4" w:rsidRPr="00E1542C" w:rsidRDefault="00C079F4" w:rsidP="00791BB5">
            <w:pPr>
              <w:spacing w:after="0"/>
              <w:jc w:val="center"/>
              <w:rPr>
                <w:rFonts w:asciiTheme="minorBidi" w:hAnsiTheme="minorBidi"/>
                <w:b/>
                <w:bCs/>
              </w:rPr>
            </w:pPr>
            <w:r w:rsidRPr="00E1542C">
              <w:rPr>
                <w:rFonts w:asciiTheme="minorBidi" w:hAnsiTheme="minorBidi"/>
                <w:b/>
                <w:bCs/>
              </w:rPr>
              <w:t>140</w:t>
            </w:r>
          </w:p>
        </w:tc>
        <w:tc>
          <w:tcPr>
            <w:tcW w:w="1625" w:type="dxa"/>
            <w:tcBorders>
              <w:top w:val="nil"/>
              <w:left w:val="nil"/>
              <w:bottom w:val="single" w:sz="4" w:space="0" w:color="auto"/>
              <w:right w:val="single" w:sz="4" w:space="0" w:color="auto"/>
            </w:tcBorders>
            <w:shd w:val="clear" w:color="auto" w:fill="auto"/>
            <w:noWrap/>
            <w:vAlign w:val="center"/>
          </w:tcPr>
          <w:p w14:paraId="1ABE42EA" w14:textId="77777777" w:rsidR="00C079F4" w:rsidRPr="00E1542C" w:rsidRDefault="00C079F4" w:rsidP="00791BB5">
            <w:pPr>
              <w:spacing w:after="0"/>
              <w:jc w:val="center"/>
              <w:rPr>
                <w:rFonts w:asciiTheme="minorBidi" w:hAnsiTheme="minorBidi"/>
                <w:b/>
              </w:rPr>
            </w:pPr>
            <w:r w:rsidRPr="00E1542C">
              <w:rPr>
                <w:rFonts w:asciiTheme="minorBidi" w:hAnsiTheme="minorBidi"/>
                <w:b/>
              </w:rPr>
              <w:t>100</w:t>
            </w:r>
          </w:p>
        </w:tc>
      </w:tr>
    </w:tbl>
    <w:p w14:paraId="47D57F66" w14:textId="77777777" w:rsidR="00C079F4" w:rsidRPr="00E1542C" w:rsidRDefault="00C079F4" w:rsidP="00C079F4">
      <w:pPr>
        <w:autoSpaceDE w:val="0"/>
        <w:autoSpaceDN w:val="0"/>
        <w:adjustRightInd w:val="0"/>
        <w:spacing w:after="0"/>
        <w:rPr>
          <w:rFonts w:asciiTheme="minorBidi" w:hAnsiTheme="minorBidi"/>
          <w:sz w:val="14"/>
        </w:rPr>
      </w:pPr>
    </w:p>
    <w:p w14:paraId="648542F8" w14:textId="77777777" w:rsidR="00C079F4" w:rsidRDefault="00C079F4" w:rsidP="00C079F4">
      <w:pPr>
        <w:autoSpaceDE w:val="0"/>
        <w:autoSpaceDN w:val="0"/>
        <w:adjustRightInd w:val="0"/>
        <w:spacing w:after="0"/>
        <w:rPr>
          <w:rFonts w:asciiTheme="minorBidi" w:hAnsiTheme="minorBidi"/>
        </w:rPr>
      </w:pPr>
      <w:r w:rsidRPr="00E1542C">
        <w:rPr>
          <w:rFonts w:asciiTheme="minorBidi" w:hAnsiTheme="minorBidi"/>
        </w:rPr>
        <w:t>In the</w:t>
      </w:r>
      <w:r w:rsidRPr="00193D87">
        <w:rPr>
          <w:rFonts w:asciiTheme="minorBidi" w:hAnsiTheme="minorBidi"/>
        </w:rPr>
        <w:t xml:space="preserve"> pie</w:t>
      </w:r>
      <w:r w:rsidRPr="00E1542C">
        <w:rPr>
          <w:rFonts w:asciiTheme="minorBidi" w:hAnsiTheme="minorBidi"/>
        </w:rPr>
        <w:t xml:space="preserve"> chart (</w:t>
      </w:r>
      <w:r w:rsidRPr="00E1542C">
        <w:rPr>
          <w:rFonts w:asciiTheme="minorBidi" w:hAnsiTheme="minorBidi"/>
          <w:b/>
        </w:rPr>
        <w:t>Figure 3</w:t>
      </w:r>
      <w:r>
        <w:rPr>
          <w:rFonts w:asciiTheme="minorBidi" w:hAnsiTheme="minorBidi"/>
          <w:b/>
        </w:rPr>
        <w:t>.</w:t>
      </w:r>
      <w:r w:rsidRPr="00E1542C">
        <w:rPr>
          <w:rFonts w:asciiTheme="minorBidi" w:hAnsiTheme="minorBidi"/>
          <w:b/>
        </w:rPr>
        <w:t>14</w:t>
      </w:r>
      <w:r w:rsidRPr="00E1542C">
        <w:rPr>
          <w:rFonts w:asciiTheme="minorBidi" w:hAnsiTheme="minorBidi"/>
        </w:rPr>
        <w:t xml:space="preserve">), the satisfaction about </w:t>
      </w:r>
      <w:r w:rsidRPr="00E1542C">
        <w:rPr>
          <w:rFonts w:asciiTheme="minorBidi" w:hAnsiTheme="minorBidi"/>
          <w:lang w:val="en-CA"/>
        </w:rPr>
        <w:t>quality</w:t>
      </w:r>
      <w:r w:rsidRPr="00E1542C">
        <w:rPr>
          <w:rFonts w:asciiTheme="minorBidi" w:hAnsiTheme="minorBidi"/>
        </w:rPr>
        <w:t xml:space="preserve"> of water is shown below.</w:t>
      </w:r>
    </w:p>
    <w:p w14:paraId="676718E8" w14:textId="77777777" w:rsidR="00C079F4" w:rsidRPr="00E1542C" w:rsidRDefault="00C079F4" w:rsidP="00C079F4">
      <w:pPr>
        <w:autoSpaceDE w:val="0"/>
        <w:autoSpaceDN w:val="0"/>
        <w:adjustRightInd w:val="0"/>
        <w:spacing w:after="0"/>
        <w:rPr>
          <w:rFonts w:asciiTheme="minorBidi" w:hAnsiTheme="minorBidi"/>
        </w:rPr>
      </w:pPr>
    </w:p>
    <w:p w14:paraId="79335CF0" w14:textId="77777777" w:rsidR="00C079F4" w:rsidRPr="00E1542C" w:rsidRDefault="00C079F4" w:rsidP="00C079F4">
      <w:pPr>
        <w:pStyle w:val="BodyText"/>
        <w:spacing w:after="0"/>
        <w:jc w:val="center"/>
        <w:rPr>
          <w:rFonts w:asciiTheme="minorBidi" w:hAnsiTheme="minorBidi" w:cstheme="minorBidi"/>
        </w:rPr>
      </w:pPr>
      <w:r w:rsidRPr="00E1542C">
        <w:rPr>
          <w:rFonts w:asciiTheme="minorBidi" w:hAnsiTheme="minorBidi" w:cstheme="minorBidi"/>
          <w:noProof/>
        </w:rPr>
        <w:drawing>
          <wp:inline distT="0" distB="0" distL="0" distR="0" wp14:anchorId="0C18FAC4" wp14:editId="3558D5B2">
            <wp:extent cx="4810125" cy="1975104"/>
            <wp:effectExtent l="0" t="0" r="9525" b="6350"/>
            <wp:docPr id="2076" name="Chart 20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281492A" w14:textId="77777777" w:rsidR="00C079F4" w:rsidRDefault="00C079F4" w:rsidP="00C079F4">
      <w:pPr>
        <w:pStyle w:val="Caption"/>
        <w:jc w:val="center"/>
        <w:rPr>
          <w:rFonts w:asciiTheme="minorBidi" w:hAnsiTheme="minorBidi" w:cstheme="minorBidi"/>
        </w:rPr>
      </w:pPr>
      <w:bookmarkStart w:id="129" w:name="_Toc80693553"/>
      <w:r>
        <w:t xml:space="preserve">Figure </w:t>
      </w:r>
      <w:r>
        <w:fldChar w:fldCharType="begin"/>
      </w:r>
      <w:r>
        <w:instrText xml:space="preserve"> STYLEREF 1 \s </w:instrText>
      </w:r>
      <w:r>
        <w:fldChar w:fldCharType="separate"/>
      </w:r>
      <w:r>
        <w:rPr>
          <w:noProof/>
          <w:cs/>
        </w:rPr>
        <w:t>‎</w:t>
      </w:r>
      <w:r>
        <w:rPr>
          <w:noProof/>
        </w:rPr>
        <w:t>3</w:t>
      </w:r>
      <w:r>
        <w:rPr>
          <w:noProof/>
        </w:rPr>
        <w:fldChar w:fldCharType="end"/>
      </w:r>
      <w:r>
        <w:t>.</w:t>
      </w:r>
      <w:r>
        <w:fldChar w:fldCharType="begin"/>
      </w:r>
      <w:r>
        <w:instrText xml:space="preserve"> SEQ Figure \* ARABIC \s 1 </w:instrText>
      </w:r>
      <w:r>
        <w:fldChar w:fldCharType="separate"/>
      </w:r>
      <w:r>
        <w:rPr>
          <w:noProof/>
        </w:rPr>
        <w:t>14</w:t>
      </w:r>
      <w:r>
        <w:rPr>
          <w:noProof/>
        </w:rPr>
        <w:fldChar w:fldCharType="end"/>
      </w:r>
      <w:r>
        <w:t xml:space="preserve"> </w:t>
      </w:r>
      <w:r w:rsidRPr="00E1542C">
        <w:rPr>
          <w:rFonts w:asciiTheme="minorBidi" w:hAnsiTheme="minorBidi" w:cstheme="minorBidi"/>
        </w:rPr>
        <w:t>Level of Satisfaction with Quality of Water</w:t>
      </w:r>
      <w:bookmarkStart w:id="130" w:name="_Toc496686934"/>
      <w:bookmarkStart w:id="131" w:name="_Toc496687346"/>
      <w:bookmarkStart w:id="132" w:name="_Toc496687760"/>
      <w:bookmarkStart w:id="133" w:name="_Toc496688551"/>
      <w:bookmarkStart w:id="134" w:name="_Toc496689882"/>
      <w:bookmarkStart w:id="135" w:name="_Toc496690255"/>
      <w:bookmarkStart w:id="136" w:name="_Toc496697526"/>
      <w:bookmarkStart w:id="137" w:name="_Toc496794984"/>
      <w:bookmarkStart w:id="138" w:name="_Toc496795837"/>
      <w:bookmarkStart w:id="139" w:name="_Toc496796403"/>
      <w:bookmarkStart w:id="140" w:name="_Toc496796912"/>
      <w:bookmarkStart w:id="141" w:name="_Toc496797422"/>
      <w:bookmarkStart w:id="142" w:name="_Toc496797930"/>
      <w:bookmarkStart w:id="143" w:name="_Toc496798456"/>
      <w:bookmarkStart w:id="144" w:name="_Toc496798980"/>
      <w:bookmarkStart w:id="145" w:name="_Toc496799500"/>
      <w:bookmarkStart w:id="146" w:name="_Toc496800022"/>
      <w:bookmarkStart w:id="147" w:name="_Toc496860607"/>
      <w:bookmarkStart w:id="148" w:name="_Toc496861711"/>
      <w:bookmarkStart w:id="149" w:name="_Toc496862229"/>
      <w:bookmarkStart w:id="150" w:name="_Toc496861713"/>
      <w:bookmarkStart w:id="151" w:name="_Toc496862231"/>
      <w:bookmarkStart w:id="152" w:name="_Toc496687349"/>
      <w:bookmarkStart w:id="153" w:name="_Toc496687351"/>
      <w:bookmarkStart w:id="154" w:name="_Toc536431336"/>
      <w:bookmarkStart w:id="155" w:name="_Toc30405076"/>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74E0B256" w14:textId="77777777" w:rsidR="00C079F4" w:rsidRPr="00E1542C" w:rsidRDefault="00C079F4" w:rsidP="00C079F4">
      <w:pPr>
        <w:pStyle w:val="Heading3"/>
        <w:rPr>
          <w:rFonts w:asciiTheme="minorBidi" w:hAnsiTheme="minorBidi" w:cstheme="minorBidi"/>
          <w:lang w:eastAsia="zh-CN"/>
        </w:rPr>
      </w:pPr>
      <w:bookmarkStart w:id="156" w:name="_Toc80693161"/>
      <w:r w:rsidRPr="00E1542C">
        <w:rPr>
          <w:rFonts w:asciiTheme="minorBidi" w:hAnsiTheme="minorBidi" w:cstheme="minorBidi"/>
          <w:lang w:eastAsia="zh-CN"/>
        </w:rPr>
        <w:t>Source of Energy for Cooking</w:t>
      </w:r>
      <w:bookmarkEnd w:id="156"/>
    </w:p>
    <w:p w14:paraId="6B268487" w14:textId="77777777" w:rsidR="00C079F4" w:rsidRPr="00E1542C" w:rsidRDefault="00C079F4" w:rsidP="00C079F4">
      <w:pPr>
        <w:spacing w:after="0" w:line="360" w:lineRule="auto"/>
        <w:rPr>
          <w:rFonts w:asciiTheme="minorBidi" w:hAnsiTheme="minorBidi"/>
          <w:sz w:val="2"/>
        </w:rPr>
      </w:pPr>
    </w:p>
    <w:p w14:paraId="3FB70F7A" w14:textId="77777777" w:rsidR="00C079F4" w:rsidRDefault="00C079F4" w:rsidP="00C079F4">
      <w:pPr>
        <w:tabs>
          <w:tab w:val="left" w:pos="810"/>
          <w:tab w:val="left" w:pos="4680"/>
        </w:tabs>
        <w:spacing w:after="0"/>
        <w:jc w:val="both"/>
        <w:rPr>
          <w:rFonts w:asciiTheme="minorBidi" w:hAnsiTheme="minorBidi"/>
        </w:rPr>
      </w:pPr>
    </w:p>
    <w:p w14:paraId="6CD98C77" w14:textId="77777777"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Source of energy for cooking purpose was also asked during the survey from the respondents. </w:t>
      </w:r>
      <w:r w:rsidRPr="00E1542C">
        <w:rPr>
          <w:rFonts w:asciiTheme="minorBidi" w:hAnsiTheme="minorBidi"/>
          <w:b/>
        </w:rPr>
        <w:t>Table 3</w:t>
      </w:r>
      <w:r>
        <w:rPr>
          <w:rFonts w:asciiTheme="minorBidi" w:hAnsiTheme="minorBidi"/>
          <w:b/>
        </w:rPr>
        <w:t>.</w:t>
      </w:r>
      <w:r w:rsidRPr="00E1542C">
        <w:rPr>
          <w:rFonts w:asciiTheme="minorBidi" w:hAnsiTheme="minorBidi"/>
          <w:b/>
        </w:rPr>
        <w:t>17</w:t>
      </w:r>
      <w:r w:rsidRPr="00E1542C">
        <w:rPr>
          <w:rFonts w:asciiTheme="minorBidi" w:hAnsiTheme="minorBidi"/>
        </w:rPr>
        <w:t xml:space="preserve"> indicates the sources which are being used by the respondents for cooking purpose. </w:t>
      </w:r>
    </w:p>
    <w:p w14:paraId="70EEA691" w14:textId="77777777" w:rsidR="00C079F4" w:rsidRPr="00E1542C" w:rsidRDefault="00C079F4" w:rsidP="00C079F4">
      <w:pPr>
        <w:spacing w:after="0"/>
        <w:jc w:val="both"/>
        <w:rPr>
          <w:rFonts w:asciiTheme="minorBidi" w:hAnsiTheme="minorBidi"/>
          <w:sz w:val="14"/>
        </w:rPr>
      </w:pPr>
    </w:p>
    <w:p w14:paraId="0E78F3E7" w14:textId="77777777" w:rsidR="00C079F4" w:rsidRPr="00E1542C" w:rsidRDefault="00C079F4" w:rsidP="00C079F4">
      <w:pPr>
        <w:pStyle w:val="Caption"/>
        <w:jc w:val="center"/>
        <w:rPr>
          <w:rFonts w:asciiTheme="minorBidi" w:hAnsiTheme="minorBidi" w:cstheme="minorBidi"/>
        </w:rPr>
      </w:pPr>
      <w:bookmarkStart w:id="157" w:name="_Toc61083720"/>
      <w:r>
        <w:t xml:space="preserve">Table </w:t>
      </w:r>
      <w:r>
        <w:fldChar w:fldCharType="begin"/>
      </w:r>
      <w:r>
        <w:instrText xml:space="preserve"> STYLEREF 1 \s </w:instrText>
      </w:r>
      <w:r>
        <w:fldChar w:fldCharType="separate"/>
      </w:r>
      <w:r>
        <w:rPr>
          <w:noProof/>
          <w:cs/>
        </w:rPr>
        <w:t>‎</w:t>
      </w:r>
      <w:r>
        <w:rPr>
          <w:noProof/>
        </w:rPr>
        <w:t>3</w:t>
      </w:r>
      <w:r>
        <w:rPr>
          <w:noProof/>
        </w:rPr>
        <w:fldChar w:fldCharType="end"/>
      </w:r>
      <w:r>
        <w:noBreakHyphen/>
      </w:r>
      <w:r>
        <w:fldChar w:fldCharType="begin"/>
      </w:r>
      <w:r>
        <w:instrText xml:space="preserve"> SEQ Table \* ARABIC \s 1 </w:instrText>
      </w:r>
      <w:r>
        <w:fldChar w:fldCharType="separate"/>
      </w:r>
      <w:r>
        <w:rPr>
          <w:noProof/>
        </w:rPr>
        <w:t>17</w:t>
      </w:r>
      <w:r>
        <w:rPr>
          <w:noProof/>
        </w:rPr>
        <w:fldChar w:fldCharType="end"/>
      </w:r>
      <w:r w:rsidRPr="00E1542C">
        <w:rPr>
          <w:rFonts w:asciiTheme="minorBidi" w:hAnsiTheme="minorBidi" w:cstheme="minorBidi"/>
        </w:rPr>
        <w:t>: Source of Energy for Cooking</w:t>
      </w:r>
      <w:bookmarkEnd w:id="157"/>
    </w:p>
    <w:tbl>
      <w:tblPr>
        <w:tblW w:w="7999" w:type="dxa"/>
        <w:jc w:val="center"/>
        <w:tblLook w:val="04A0" w:firstRow="1" w:lastRow="0" w:firstColumn="1" w:lastColumn="0" w:noHBand="0" w:noVBand="1"/>
      </w:tblPr>
      <w:tblGrid>
        <w:gridCol w:w="1048"/>
        <w:gridCol w:w="3780"/>
        <w:gridCol w:w="11"/>
        <w:gridCol w:w="1649"/>
        <w:gridCol w:w="11"/>
        <w:gridCol w:w="1489"/>
        <w:gridCol w:w="11"/>
      </w:tblGrid>
      <w:tr w:rsidR="00C079F4" w:rsidRPr="00E1542C" w14:paraId="26A6F2BE" w14:textId="77777777" w:rsidTr="00791BB5">
        <w:trPr>
          <w:gridAfter w:val="1"/>
          <w:wAfter w:w="11" w:type="dxa"/>
          <w:trHeight w:val="300"/>
          <w:jc w:val="center"/>
        </w:trPr>
        <w:tc>
          <w:tcPr>
            <w:tcW w:w="10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3195B2" w14:textId="77777777" w:rsidR="00C079F4" w:rsidRPr="00E1542C" w:rsidRDefault="00C079F4" w:rsidP="00791BB5">
            <w:pPr>
              <w:spacing w:after="0" w:line="240" w:lineRule="auto"/>
              <w:jc w:val="center"/>
              <w:rPr>
                <w:rFonts w:asciiTheme="minorBidi" w:hAnsiTheme="minorBidi"/>
                <w:b/>
                <w:bCs/>
                <w:color w:val="000000"/>
              </w:rPr>
            </w:pPr>
            <w:r w:rsidRPr="00E1542C">
              <w:rPr>
                <w:rFonts w:asciiTheme="minorBidi" w:hAnsiTheme="minorBidi"/>
                <w:b/>
                <w:bCs/>
                <w:color w:val="000000"/>
              </w:rPr>
              <w:t>Sr.</w:t>
            </w:r>
            <w:r>
              <w:rPr>
                <w:rFonts w:asciiTheme="minorBidi" w:hAnsiTheme="minorBidi"/>
                <w:b/>
                <w:bCs/>
                <w:color w:val="000000"/>
              </w:rPr>
              <w:t xml:space="preserve"> </w:t>
            </w:r>
            <w:r w:rsidRPr="00E1542C">
              <w:rPr>
                <w:rFonts w:asciiTheme="minorBidi" w:hAnsiTheme="minorBidi"/>
                <w:b/>
                <w:bCs/>
                <w:color w:val="000000"/>
              </w:rPr>
              <w:t>No.</w:t>
            </w:r>
          </w:p>
        </w:tc>
        <w:tc>
          <w:tcPr>
            <w:tcW w:w="3780" w:type="dxa"/>
            <w:tcBorders>
              <w:top w:val="single" w:sz="4" w:space="0" w:color="auto"/>
              <w:left w:val="nil"/>
              <w:bottom w:val="single" w:sz="4" w:space="0" w:color="auto"/>
              <w:right w:val="single" w:sz="4" w:space="0" w:color="auto"/>
            </w:tcBorders>
            <w:shd w:val="clear" w:color="auto" w:fill="auto"/>
            <w:vAlign w:val="center"/>
            <w:hideMark/>
          </w:tcPr>
          <w:p w14:paraId="7648B104" w14:textId="77777777" w:rsidR="00C079F4" w:rsidRPr="00E1542C" w:rsidRDefault="00C079F4" w:rsidP="00791BB5">
            <w:pPr>
              <w:spacing w:after="0" w:line="240" w:lineRule="auto"/>
              <w:jc w:val="center"/>
              <w:rPr>
                <w:rFonts w:asciiTheme="minorBidi" w:hAnsiTheme="minorBidi"/>
                <w:b/>
                <w:bCs/>
                <w:color w:val="000000"/>
              </w:rPr>
            </w:pPr>
            <w:r w:rsidRPr="00E1542C">
              <w:rPr>
                <w:rFonts w:asciiTheme="minorBidi" w:hAnsiTheme="minorBidi"/>
                <w:b/>
                <w:bCs/>
                <w:color w:val="000000"/>
              </w:rPr>
              <w:t xml:space="preserve">Source of Energy for Cooking </w:t>
            </w:r>
          </w:p>
        </w:tc>
        <w:tc>
          <w:tcPr>
            <w:tcW w:w="16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DBBE11C" w14:textId="77777777" w:rsidR="00C079F4" w:rsidRPr="00E1542C" w:rsidRDefault="00C079F4" w:rsidP="00791BB5">
            <w:pPr>
              <w:spacing w:after="0" w:line="240" w:lineRule="auto"/>
              <w:jc w:val="center"/>
              <w:rPr>
                <w:rFonts w:asciiTheme="minorBidi" w:hAnsiTheme="minorBidi"/>
                <w:b/>
                <w:bCs/>
              </w:rPr>
            </w:pPr>
            <w:r w:rsidRPr="00E1542C">
              <w:rPr>
                <w:rFonts w:asciiTheme="minorBidi" w:hAnsiTheme="minorBidi"/>
                <w:b/>
                <w:bCs/>
              </w:rPr>
              <w:t>Number</w:t>
            </w:r>
          </w:p>
        </w:tc>
        <w:tc>
          <w:tcPr>
            <w:tcW w:w="15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BB7D65A" w14:textId="77777777" w:rsidR="00C079F4" w:rsidRPr="00E1542C" w:rsidRDefault="00C079F4" w:rsidP="00791BB5">
            <w:pPr>
              <w:spacing w:after="0" w:line="240" w:lineRule="auto"/>
              <w:jc w:val="center"/>
              <w:rPr>
                <w:rFonts w:asciiTheme="minorBidi" w:hAnsiTheme="minorBidi"/>
                <w:b/>
                <w:bCs/>
                <w:color w:val="000000"/>
              </w:rPr>
            </w:pPr>
            <w:r w:rsidRPr="00E1542C">
              <w:rPr>
                <w:rFonts w:asciiTheme="minorBidi" w:hAnsiTheme="minorBidi"/>
                <w:b/>
                <w:bCs/>
                <w:color w:val="000000"/>
              </w:rPr>
              <w:t>Percentage</w:t>
            </w:r>
          </w:p>
        </w:tc>
      </w:tr>
      <w:tr w:rsidR="00C079F4" w:rsidRPr="00E1542C" w14:paraId="67A188D0" w14:textId="77777777" w:rsidTr="00791BB5">
        <w:trPr>
          <w:gridAfter w:val="1"/>
          <w:wAfter w:w="11" w:type="dxa"/>
          <w:trHeight w:val="300"/>
          <w:jc w:val="center"/>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6DBB37C4" w14:textId="77777777" w:rsidR="00C079F4" w:rsidRPr="00E1542C" w:rsidRDefault="00C079F4" w:rsidP="00791BB5">
            <w:pPr>
              <w:spacing w:after="0" w:line="240" w:lineRule="auto"/>
              <w:jc w:val="center"/>
              <w:rPr>
                <w:rFonts w:asciiTheme="minorBidi" w:hAnsiTheme="minorBidi"/>
                <w:color w:val="000000"/>
              </w:rPr>
            </w:pPr>
            <w:r w:rsidRPr="00E1542C">
              <w:rPr>
                <w:rFonts w:asciiTheme="minorBidi" w:hAnsiTheme="minorBidi"/>
                <w:color w:val="000000"/>
              </w:rPr>
              <w:t>1</w:t>
            </w:r>
          </w:p>
        </w:tc>
        <w:tc>
          <w:tcPr>
            <w:tcW w:w="3780" w:type="dxa"/>
            <w:tcBorders>
              <w:top w:val="nil"/>
              <w:left w:val="nil"/>
              <w:bottom w:val="single" w:sz="4" w:space="0" w:color="auto"/>
              <w:right w:val="single" w:sz="4" w:space="0" w:color="auto"/>
            </w:tcBorders>
            <w:shd w:val="clear" w:color="auto" w:fill="auto"/>
            <w:noWrap/>
            <w:vAlign w:val="center"/>
            <w:hideMark/>
          </w:tcPr>
          <w:p w14:paraId="425744C0" w14:textId="77777777" w:rsidR="00C079F4" w:rsidRPr="00E1542C" w:rsidRDefault="00C079F4" w:rsidP="00791BB5">
            <w:pPr>
              <w:spacing w:after="0" w:line="240" w:lineRule="auto"/>
              <w:jc w:val="center"/>
              <w:rPr>
                <w:rFonts w:asciiTheme="minorBidi" w:hAnsiTheme="minorBidi"/>
                <w:color w:val="000000"/>
              </w:rPr>
            </w:pPr>
            <w:r w:rsidRPr="00E1542C">
              <w:rPr>
                <w:rFonts w:asciiTheme="minorBidi" w:hAnsiTheme="minorBidi"/>
                <w:color w:val="000000"/>
              </w:rPr>
              <w:t>Wood</w:t>
            </w:r>
          </w:p>
        </w:tc>
        <w:tc>
          <w:tcPr>
            <w:tcW w:w="1660" w:type="dxa"/>
            <w:gridSpan w:val="2"/>
            <w:tcBorders>
              <w:top w:val="nil"/>
              <w:left w:val="nil"/>
              <w:bottom w:val="single" w:sz="4" w:space="0" w:color="auto"/>
              <w:right w:val="single" w:sz="4" w:space="0" w:color="auto"/>
            </w:tcBorders>
            <w:shd w:val="clear" w:color="auto" w:fill="auto"/>
            <w:noWrap/>
            <w:vAlign w:val="bottom"/>
            <w:hideMark/>
          </w:tcPr>
          <w:p w14:paraId="28F55EFB" w14:textId="77777777" w:rsidR="00C079F4" w:rsidRPr="00E1542C" w:rsidRDefault="00C079F4" w:rsidP="00791BB5">
            <w:pPr>
              <w:spacing w:after="0" w:line="240" w:lineRule="auto"/>
              <w:jc w:val="center"/>
              <w:rPr>
                <w:rFonts w:asciiTheme="minorBidi" w:hAnsiTheme="minorBidi"/>
              </w:rPr>
            </w:pPr>
            <w:r w:rsidRPr="00E1542C">
              <w:rPr>
                <w:rFonts w:asciiTheme="minorBidi" w:hAnsiTheme="minorBidi"/>
              </w:rPr>
              <w:t>98</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684985DE" w14:textId="77777777" w:rsidR="00C079F4" w:rsidRPr="00E1542C" w:rsidRDefault="00C079F4" w:rsidP="00791BB5">
            <w:pPr>
              <w:spacing w:after="0" w:line="240" w:lineRule="auto"/>
              <w:jc w:val="center"/>
              <w:rPr>
                <w:rFonts w:asciiTheme="minorBidi" w:hAnsiTheme="minorBidi"/>
                <w:color w:val="000000"/>
              </w:rPr>
            </w:pPr>
            <w:r w:rsidRPr="00E1542C">
              <w:rPr>
                <w:rFonts w:asciiTheme="minorBidi" w:hAnsiTheme="minorBidi"/>
                <w:color w:val="000000"/>
              </w:rPr>
              <w:t>70</w:t>
            </w:r>
          </w:p>
        </w:tc>
      </w:tr>
      <w:tr w:rsidR="00C079F4" w:rsidRPr="00E1542C" w14:paraId="76AA4E1A" w14:textId="77777777" w:rsidTr="00791BB5">
        <w:trPr>
          <w:gridAfter w:val="1"/>
          <w:wAfter w:w="11" w:type="dxa"/>
          <w:trHeight w:val="300"/>
          <w:jc w:val="center"/>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3B0A745F" w14:textId="77777777" w:rsidR="00C079F4" w:rsidRPr="00E1542C" w:rsidRDefault="00C079F4" w:rsidP="00791BB5">
            <w:pPr>
              <w:spacing w:after="0" w:line="240" w:lineRule="auto"/>
              <w:jc w:val="center"/>
              <w:rPr>
                <w:rFonts w:asciiTheme="minorBidi" w:hAnsiTheme="minorBidi"/>
                <w:color w:val="000000"/>
              </w:rPr>
            </w:pPr>
            <w:r w:rsidRPr="00E1542C">
              <w:rPr>
                <w:rFonts w:asciiTheme="minorBidi" w:hAnsiTheme="minorBidi"/>
                <w:color w:val="000000"/>
              </w:rPr>
              <w:t>2</w:t>
            </w:r>
          </w:p>
        </w:tc>
        <w:tc>
          <w:tcPr>
            <w:tcW w:w="3780" w:type="dxa"/>
            <w:tcBorders>
              <w:top w:val="nil"/>
              <w:left w:val="nil"/>
              <w:bottom w:val="single" w:sz="4" w:space="0" w:color="auto"/>
              <w:right w:val="single" w:sz="4" w:space="0" w:color="auto"/>
            </w:tcBorders>
            <w:shd w:val="clear" w:color="auto" w:fill="auto"/>
            <w:noWrap/>
            <w:vAlign w:val="center"/>
            <w:hideMark/>
          </w:tcPr>
          <w:p w14:paraId="1B1F2E11" w14:textId="77777777" w:rsidR="00C079F4" w:rsidRPr="00E1542C" w:rsidRDefault="00C079F4" w:rsidP="00791BB5">
            <w:pPr>
              <w:spacing w:after="0" w:line="240" w:lineRule="auto"/>
              <w:jc w:val="center"/>
              <w:rPr>
                <w:rFonts w:asciiTheme="minorBidi" w:hAnsiTheme="minorBidi"/>
                <w:color w:val="000000"/>
              </w:rPr>
            </w:pPr>
            <w:r w:rsidRPr="00E1542C">
              <w:rPr>
                <w:rFonts w:asciiTheme="minorBidi" w:hAnsiTheme="minorBidi"/>
                <w:color w:val="000000"/>
              </w:rPr>
              <w:t xml:space="preserve"> Wood &amp; LPG</w:t>
            </w:r>
          </w:p>
        </w:tc>
        <w:tc>
          <w:tcPr>
            <w:tcW w:w="1660" w:type="dxa"/>
            <w:gridSpan w:val="2"/>
            <w:tcBorders>
              <w:top w:val="nil"/>
              <w:left w:val="nil"/>
              <w:bottom w:val="single" w:sz="4" w:space="0" w:color="auto"/>
              <w:right w:val="single" w:sz="4" w:space="0" w:color="auto"/>
            </w:tcBorders>
            <w:shd w:val="clear" w:color="auto" w:fill="auto"/>
            <w:noWrap/>
            <w:vAlign w:val="bottom"/>
            <w:hideMark/>
          </w:tcPr>
          <w:p w14:paraId="1636F594" w14:textId="77777777" w:rsidR="00C079F4" w:rsidRPr="00E1542C" w:rsidRDefault="00C079F4" w:rsidP="00791BB5">
            <w:pPr>
              <w:spacing w:after="0" w:line="240" w:lineRule="auto"/>
              <w:jc w:val="center"/>
              <w:rPr>
                <w:rFonts w:asciiTheme="minorBidi" w:hAnsiTheme="minorBidi"/>
              </w:rPr>
            </w:pPr>
            <w:r w:rsidRPr="00E1542C">
              <w:rPr>
                <w:rFonts w:asciiTheme="minorBidi" w:hAnsiTheme="minorBidi"/>
              </w:rPr>
              <w:t>28</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5577F978" w14:textId="77777777" w:rsidR="00C079F4" w:rsidRPr="00E1542C" w:rsidRDefault="00C079F4" w:rsidP="00791BB5">
            <w:pPr>
              <w:spacing w:after="0" w:line="240" w:lineRule="auto"/>
              <w:jc w:val="center"/>
              <w:rPr>
                <w:rFonts w:asciiTheme="minorBidi" w:hAnsiTheme="minorBidi"/>
                <w:color w:val="000000"/>
              </w:rPr>
            </w:pPr>
            <w:r w:rsidRPr="00E1542C">
              <w:rPr>
                <w:rFonts w:asciiTheme="minorBidi" w:hAnsiTheme="minorBidi"/>
                <w:color w:val="000000"/>
              </w:rPr>
              <w:t>20</w:t>
            </w:r>
          </w:p>
        </w:tc>
      </w:tr>
      <w:tr w:rsidR="00C079F4" w:rsidRPr="00E1542C" w14:paraId="5B43EA46" w14:textId="77777777" w:rsidTr="00791BB5">
        <w:trPr>
          <w:gridAfter w:val="1"/>
          <w:wAfter w:w="11" w:type="dxa"/>
          <w:trHeight w:val="300"/>
          <w:jc w:val="center"/>
        </w:trPr>
        <w:tc>
          <w:tcPr>
            <w:tcW w:w="1048" w:type="dxa"/>
            <w:tcBorders>
              <w:top w:val="nil"/>
              <w:left w:val="single" w:sz="4" w:space="0" w:color="auto"/>
              <w:bottom w:val="single" w:sz="4" w:space="0" w:color="auto"/>
              <w:right w:val="nil"/>
            </w:tcBorders>
            <w:shd w:val="clear" w:color="auto" w:fill="auto"/>
            <w:noWrap/>
            <w:vAlign w:val="center"/>
            <w:hideMark/>
          </w:tcPr>
          <w:p w14:paraId="7E832FA8" w14:textId="77777777" w:rsidR="00C079F4" w:rsidRPr="00E1542C" w:rsidRDefault="00C079F4" w:rsidP="00791BB5">
            <w:pPr>
              <w:spacing w:after="0" w:line="240" w:lineRule="auto"/>
              <w:jc w:val="center"/>
              <w:rPr>
                <w:rFonts w:asciiTheme="minorBidi" w:hAnsiTheme="minorBidi"/>
                <w:color w:val="000000"/>
              </w:rPr>
            </w:pPr>
            <w:r w:rsidRPr="00E1542C">
              <w:rPr>
                <w:rFonts w:asciiTheme="minorBidi" w:hAnsiTheme="minorBidi"/>
                <w:color w:val="000000"/>
              </w:rPr>
              <w:t>3</w:t>
            </w:r>
          </w:p>
        </w:tc>
        <w:tc>
          <w:tcPr>
            <w:tcW w:w="3780" w:type="dxa"/>
            <w:tcBorders>
              <w:top w:val="nil"/>
              <w:left w:val="single" w:sz="4" w:space="0" w:color="auto"/>
              <w:bottom w:val="single" w:sz="4" w:space="0" w:color="auto"/>
              <w:right w:val="single" w:sz="4" w:space="0" w:color="auto"/>
            </w:tcBorders>
            <w:shd w:val="clear" w:color="auto" w:fill="auto"/>
            <w:vAlign w:val="center"/>
            <w:hideMark/>
          </w:tcPr>
          <w:p w14:paraId="09C835BF" w14:textId="77777777" w:rsidR="00C079F4" w:rsidRPr="00E1542C" w:rsidRDefault="00C079F4" w:rsidP="00791BB5">
            <w:pPr>
              <w:spacing w:after="0" w:line="240" w:lineRule="auto"/>
              <w:jc w:val="center"/>
              <w:rPr>
                <w:rFonts w:asciiTheme="minorBidi" w:hAnsiTheme="minorBidi"/>
                <w:color w:val="000000"/>
              </w:rPr>
            </w:pPr>
            <w:r w:rsidRPr="00E1542C">
              <w:rPr>
                <w:rFonts w:asciiTheme="minorBidi" w:hAnsiTheme="minorBidi"/>
                <w:color w:val="000000"/>
              </w:rPr>
              <w:t>LPG</w:t>
            </w:r>
          </w:p>
        </w:tc>
        <w:tc>
          <w:tcPr>
            <w:tcW w:w="1660" w:type="dxa"/>
            <w:gridSpan w:val="2"/>
            <w:tcBorders>
              <w:top w:val="nil"/>
              <w:left w:val="nil"/>
              <w:bottom w:val="single" w:sz="4" w:space="0" w:color="auto"/>
              <w:right w:val="single" w:sz="4" w:space="0" w:color="auto"/>
            </w:tcBorders>
            <w:shd w:val="clear" w:color="auto" w:fill="auto"/>
            <w:noWrap/>
            <w:vAlign w:val="center"/>
            <w:hideMark/>
          </w:tcPr>
          <w:p w14:paraId="60C2A1A6" w14:textId="77777777" w:rsidR="00C079F4" w:rsidRPr="00E1542C" w:rsidRDefault="00C079F4" w:rsidP="00791BB5">
            <w:pPr>
              <w:spacing w:after="0" w:line="240" w:lineRule="auto"/>
              <w:jc w:val="center"/>
              <w:rPr>
                <w:rFonts w:asciiTheme="minorBidi" w:hAnsiTheme="minorBidi"/>
              </w:rPr>
            </w:pPr>
            <w:r w:rsidRPr="00E1542C">
              <w:rPr>
                <w:rFonts w:asciiTheme="minorBidi" w:hAnsiTheme="minorBidi"/>
              </w:rPr>
              <w:t>14</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25C03F2A" w14:textId="77777777" w:rsidR="00C079F4" w:rsidRPr="00E1542C" w:rsidRDefault="00C079F4" w:rsidP="00791BB5">
            <w:pPr>
              <w:spacing w:after="0" w:line="240" w:lineRule="auto"/>
              <w:jc w:val="center"/>
              <w:rPr>
                <w:rFonts w:asciiTheme="minorBidi" w:hAnsiTheme="minorBidi"/>
                <w:color w:val="000000"/>
              </w:rPr>
            </w:pPr>
            <w:r w:rsidRPr="00E1542C">
              <w:rPr>
                <w:rFonts w:asciiTheme="minorBidi" w:hAnsiTheme="minorBidi"/>
                <w:color w:val="000000"/>
              </w:rPr>
              <w:t>10</w:t>
            </w:r>
          </w:p>
        </w:tc>
      </w:tr>
      <w:tr w:rsidR="00C079F4" w:rsidRPr="00E1542C" w14:paraId="1BB22540" w14:textId="77777777" w:rsidTr="00791BB5">
        <w:trPr>
          <w:trHeight w:val="300"/>
          <w:jc w:val="center"/>
        </w:trPr>
        <w:tc>
          <w:tcPr>
            <w:tcW w:w="4839"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77F6C39" w14:textId="77777777" w:rsidR="00C079F4" w:rsidRPr="00E1542C" w:rsidRDefault="00C079F4" w:rsidP="00791BB5">
            <w:pPr>
              <w:spacing w:after="0" w:line="240" w:lineRule="auto"/>
              <w:jc w:val="center"/>
              <w:rPr>
                <w:rFonts w:asciiTheme="minorBidi" w:hAnsiTheme="minorBidi"/>
                <w:b/>
                <w:bCs/>
                <w:color w:val="000000"/>
              </w:rPr>
            </w:pPr>
            <w:r w:rsidRPr="00E1542C">
              <w:rPr>
                <w:rFonts w:asciiTheme="minorBidi" w:hAnsiTheme="minorBidi"/>
                <w:b/>
                <w:bCs/>
                <w:color w:val="000000"/>
              </w:rPr>
              <w:t>Total</w:t>
            </w:r>
          </w:p>
        </w:tc>
        <w:tc>
          <w:tcPr>
            <w:tcW w:w="1660" w:type="dxa"/>
            <w:gridSpan w:val="2"/>
            <w:tcBorders>
              <w:top w:val="nil"/>
              <w:left w:val="nil"/>
              <w:bottom w:val="single" w:sz="4" w:space="0" w:color="auto"/>
              <w:right w:val="single" w:sz="4" w:space="0" w:color="auto"/>
            </w:tcBorders>
            <w:shd w:val="clear" w:color="auto" w:fill="auto"/>
            <w:noWrap/>
            <w:vAlign w:val="bottom"/>
            <w:hideMark/>
          </w:tcPr>
          <w:p w14:paraId="4E67BD05" w14:textId="77777777" w:rsidR="00C079F4" w:rsidRPr="00E1542C" w:rsidRDefault="00C079F4" w:rsidP="00791BB5">
            <w:pPr>
              <w:spacing w:after="0" w:line="240" w:lineRule="auto"/>
              <w:jc w:val="center"/>
              <w:rPr>
                <w:rFonts w:asciiTheme="minorBidi" w:hAnsiTheme="minorBidi"/>
                <w:b/>
                <w:bCs/>
              </w:rPr>
            </w:pPr>
            <w:r w:rsidRPr="00E1542C">
              <w:rPr>
                <w:rFonts w:asciiTheme="minorBidi" w:hAnsiTheme="minorBidi"/>
                <w:b/>
                <w:bCs/>
              </w:rPr>
              <w:t>140</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7CCB3B62" w14:textId="77777777" w:rsidR="00C079F4" w:rsidRPr="00E1542C" w:rsidRDefault="00C079F4" w:rsidP="00791BB5">
            <w:pPr>
              <w:spacing w:after="0" w:line="240" w:lineRule="auto"/>
              <w:jc w:val="center"/>
              <w:rPr>
                <w:rFonts w:asciiTheme="minorBidi" w:hAnsiTheme="minorBidi"/>
                <w:color w:val="000000"/>
              </w:rPr>
            </w:pPr>
            <w:r w:rsidRPr="00E1542C">
              <w:rPr>
                <w:rFonts w:asciiTheme="minorBidi" w:hAnsiTheme="minorBidi"/>
                <w:color w:val="000000"/>
              </w:rPr>
              <w:t>100</w:t>
            </w:r>
          </w:p>
        </w:tc>
      </w:tr>
    </w:tbl>
    <w:p w14:paraId="1C4BCB77" w14:textId="77777777" w:rsidR="00C079F4" w:rsidRPr="00E1542C" w:rsidRDefault="00C079F4" w:rsidP="00C079F4">
      <w:pPr>
        <w:autoSpaceDE w:val="0"/>
        <w:autoSpaceDN w:val="0"/>
        <w:adjustRightInd w:val="0"/>
        <w:spacing w:after="0"/>
        <w:rPr>
          <w:rFonts w:asciiTheme="minorBidi" w:hAnsiTheme="minorBidi"/>
          <w:sz w:val="2"/>
        </w:rPr>
      </w:pPr>
    </w:p>
    <w:p w14:paraId="22C94516" w14:textId="77777777" w:rsidR="00C079F4" w:rsidRDefault="00C079F4" w:rsidP="00C079F4">
      <w:pPr>
        <w:autoSpaceDE w:val="0"/>
        <w:autoSpaceDN w:val="0"/>
        <w:adjustRightInd w:val="0"/>
        <w:spacing w:after="0"/>
        <w:rPr>
          <w:rFonts w:asciiTheme="minorBidi" w:hAnsiTheme="minorBidi"/>
        </w:rPr>
      </w:pPr>
    </w:p>
    <w:p w14:paraId="1E6C20F4" w14:textId="77777777" w:rsidR="00C079F4" w:rsidRDefault="00C079F4" w:rsidP="00C079F4">
      <w:pPr>
        <w:autoSpaceDE w:val="0"/>
        <w:autoSpaceDN w:val="0"/>
        <w:adjustRightInd w:val="0"/>
        <w:spacing w:after="0"/>
        <w:rPr>
          <w:rFonts w:asciiTheme="minorBidi" w:hAnsiTheme="minorBidi"/>
        </w:rPr>
      </w:pPr>
      <w:r w:rsidRPr="00E1542C">
        <w:rPr>
          <w:rFonts w:asciiTheme="minorBidi" w:hAnsiTheme="minorBidi"/>
        </w:rPr>
        <w:t xml:space="preserve">In the </w:t>
      </w:r>
      <w:r w:rsidRPr="00E1542C">
        <w:rPr>
          <w:rFonts w:asciiTheme="minorBidi" w:hAnsiTheme="minorBidi"/>
          <w:bCs/>
        </w:rPr>
        <w:t>pie</w:t>
      </w:r>
      <w:r w:rsidRPr="00E1542C">
        <w:rPr>
          <w:rFonts w:asciiTheme="minorBidi" w:hAnsiTheme="minorBidi"/>
        </w:rPr>
        <w:t xml:space="preserve"> chart (</w:t>
      </w:r>
      <w:r w:rsidRPr="00E1542C">
        <w:rPr>
          <w:rFonts w:asciiTheme="minorBidi" w:hAnsiTheme="minorBidi"/>
          <w:b/>
        </w:rPr>
        <w:t>Figure 3-15</w:t>
      </w:r>
      <w:r w:rsidRPr="00E1542C">
        <w:rPr>
          <w:rFonts w:asciiTheme="minorBidi" w:hAnsiTheme="minorBidi"/>
        </w:rPr>
        <w:t>), the source of energy for cooking purpose is shown below.</w:t>
      </w:r>
    </w:p>
    <w:p w14:paraId="353900D1" w14:textId="77777777" w:rsidR="00C079F4" w:rsidRPr="00E1542C" w:rsidRDefault="00C079F4" w:rsidP="00C079F4">
      <w:pPr>
        <w:autoSpaceDE w:val="0"/>
        <w:autoSpaceDN w:val="0"/>
        <w:adjustRightInd w:val="0"/>
        <w:spacing w:after="0"/>
        <w:rPr>
          <w:rFonts w:asciiTheme="minorBidi" w:hAnsiTheme="minorBidi"/>
        </w:rPr>
      </w:pPr>
    </w:p>
    <w:p w14:paraId="66E11309" w14:textId="77777777" w:rsidR="00C079F4" w:rsidRPr="00E1542C" w:rsidRDefault="00C079F4" w:rsidP="00C079F4">
      <w:pPr>
        <w:spacing w:after="0"/>
        <w:jc w:val="center"/>
        <w:rPr>
          <w:rFonts w:asciiTheme="minorBidi" w:hAnsiTheme="minorBidi"/>
        </w:rPr>
      </w:pPr>
      <w:r w:rsidRPr="00E1542C">
        <w:rPr>
          <w:rFonts w:asciiTheme="minorBidi" w:hAnsiTheme="minorBidi"/>
          <w:noProof/>
        </w:rPr>
        <w:lastRenderedPageBreak/>
        <w:drawing>
          <wp:inline distT="0" distB="0" distL="0" distR="0" wp14:anchorId="2C0AD2C0" wp14:editId="3643D55C">
            <wp:extent cx="4572000" cy="1788583"/>
            <wp:effectExtent l="0" t="0" r="0" b="254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3A43A8D" w14:textId="77777777" w:rsidR="00C079F4" w:rsidRPr="00E1542C" w:rsidRDefault="00C079F4" w:rsidP="00C079F4">
      <w:pPr>
        <w:pStyle w:val="Caption"/>
        <w:jc w:val="center"/>
        <w:rPr>
          <w:rFonts w:asciiTheme="minorBidi" w:hAnsiTheme="minorBidi" w:cstheme="minorBidi"/>
        </w:rPr>
      </w:pPr>
      <w:bookmarkStart w:id="158" w:name="_Toc80693554"/>
      <w:r>
        <w:t xml:space="preserve">Figure </w:t>
      </w:r>
      <w:r>
        <w:fldChar w:fldCharType="begin"/>
      </w:r>
      <w:r>
        <w:instrText xml:space="preserve"> STYLEREF 1 \s </w:instrText>
      </w:r>
      <w:r>
        <w:fldChar w:fldCharType="separate"/>
      </w:r>
      <w:r>
        <w:rPr>
          <w:noProof/>
          <w:cs/>
        </w:rPr>
        <w:t>‎</w:t>
      </w:r>
      <w:r>
        <w:rPr>
          <w:noProof/>
        </w:rPr>
        <w:t>3</w:t>
      </w:r>
      <w:r>
        <w:rPr>
          <w:noProof/>
        </w:rPr>
        <w:fldChar w:fldCharType="end"/>
      </w:r>
      <w:r>
        <w:t>.</w:t>
      </w:r>
      <w:r>
        <w:fldChar w:fldCharType="begin"/>
      </w:r>
      <w:r>
        <w:instrText xml:space="preserve"> SEQ Figure \* ARABIC \s 1 </w:instrText>
      </w:r>
      <w:r>
        <w:fldChar w:fldCharType="separate"/>
      </w:r>
      <w:r>
        <w:rPr>
          <w:noProof/>
        </w:rPr>
        <w:t>15</w:t>
      </w:r>
      <w:r>
        <w:rPr>
          <w:noProof/>
        </w:rPr>
        <w:fldChar w:fldCharType="end"/>
      </w:r>
      <w:r w:rsidRPr="00E1542C">
        <w:rPr>
          <w:rFonts w:asciiTheme="minorBidi" w:hAnsiTheme="minorBidi" w:cstheme="minorBidi"/>
        </w:rPr>
        <w:t>: Source of Energy for Cooking</w:t>
      </w:r>
      <w:bookmarkEnd w:id="158"/>
    </w:p>
    <w:p w14:paraId="2E671DD9" w14:textId="77777777" w:rsidR="00C079F4" w:rsidRPr="00E1542C" w:rsidRDefault="00C079F4" w:rsidP="00C079F4">
      <w:pPr>
        <w:pStyle w:val="Heading3"/>
        <w:rPr>
          <w:rFonts w:asciiTheme="minorBidi" w:hAnsiTheme="minorBidi" w:cstheme="minorBidi"/>
          <w:lang w:eastAsia="zh-CN"/>
        </w:rPr>
      </w:pPr>
      <w:bookmarkStart w:id="159" w:name="_Toc80693162"/>
      <w:r w:rsidRPr="00E1542C">
        <w:rPr>
          <w:rFonts w:asciiTheme="minorBidi" w:hAnsiTheme="minorBidi" w:cstheme="minorBidi"/>
          <w:lang w:eastAsia="zh-CN"/>
        </w:rPr>
        <w:t>Shrines</w:t>
      </w:r>
      <w:bookmarkEnd w:id="159"/>
    </w:p>
    <w:p w14:paraId="44F0D384" w14:textId="77777777" w:rsidR="00C079F4" w:rsidRDefault="00C079F4" w:rsidP="00C079F4">
      <w:pPr>
        <w:tabs>
          <w:tab w:val="left" w:pos="810"/>
          <w:tab w:val="left" w:pos="4680"/>
        </w:tabs>
        <w:spacing w:after="0"/>
        <w:jc w:val="both"/>
        <w:rPr>
          <w:rFonts w:asciiTheme="minorBidi" w:hAnsiTheme="minorBidi"/>
        </w:rPr>
      </w:pPr>
    </w:p>
    <w:p w14:paraId="65EF45F1" w14:textId="77777777" w:rsidR="00C079F4" w:rsidRPr="00E1542C" w:rsidRDefault="00C079F4" w:rsidP="00C079F4">
      <w:pPr>
        <w:tabs>
          <w:tab w:val="left" w:pos="810"/>
          <w:tab w:val="left" w:pos="4680"/>
        </w:tabs>
        <w:spacing w:after="0"/>
        <w:jc w:val="both"/>
        <w:rPr>
          <w:rFonts w:asciiTheme="minorBidi" w:hAnsiTheme="minorBidi"/>
          <w:color w:val="000000" w:themeColor="text1"/>
          <w:lang w:val="en-GB"/>
        </w:rPr>
      </w:pPr>
      <w:hyperlink r:id="rId70" w:tooltip="Sufism" w:history="1">
        <w:r w:rsidRPr="00E1542C">
          <w:rPr>
            <w:rFonts w:asciiTheme="minorBidi" w:hAnsiTheme="minorBidi"/>
            <w:color w:val="000000" w:themeColor="text1"/>
            <w:lang w:val="en-GB"/>
          </w:rPr>
          <w:t>Sufism</w:t>
        </w:r>
      </w:hyperlink>
      <w:r w:rsidRPr="00E1542C">
        <w:rPr>
          <w:rFonts w:asciiTheme="minorBidi" w:hAnsiTheme="minorBidi"/>
          <w:color w:val="000000" w:themeColor="text1"/>
          <w:lang w:val="en-GB"/>
        </w:rPr>
        <w:t> known as </w:t>
      </w:r>
      <w:proofErr w:type="spellStart"/>
      <w:r>
        <w:fldChar w:fldCharType="begin"/>
      </w:r>
      <w:r>
        <w:instrText xml:space="preserve"> HYPERLINK "https://en.wikipedia.org/wiki/Tasawwuf" \o "Tasawwuf" </w:instrText>
      </w:r>
      <w:r>
        <w:fldChar w:fldCharType="separate"/>
      </w:r>
      <w:r w:rsidRPr="00E1542C">
        <w:rPr>
          <w:rFonts w:asciiTheme="minorBidi" w:hAnsiTheme="minorBidi"/>
          <w:color w:val="000000" w:themeColor="text1"/>
          <w:lang w:val="en-GB"/>
        </w:rPr>
        <w:t>Tasawuf</w:t>
      </w:r>
      <w:proofErr w:type="spellEnd"/>
      <w:r>
        <w:rPr>
          <w:rFonts w:asciiTheme="minorBidi" w:hAnsiTheme="minorBidi"/>
          <w:color w:val="000000" w:themeColor="text1"/>
          <w:lang w:val="en-GB"/>
        </w:rPr>
        <w:fldChar w:fldCharType="end"/>
      </w:r>
      <w:r w:rsidRPr="00E1542C">
        <w:rPr>
          <w:rFonts w:asciiTheme="minorBidi" w:hAnsiTheme="minorBidi"/>
          <w:color w:val="000000" w:themeColor="text1"/>
          <w:lang w:val="en-GB"/>
        </w:rPr>
        <w:t xml:space="preserve"> in the Arabic-speaking world, is a form of Islamic mysticism that emphasizes introspection and spiritual closeness with the God. It is a mystical form of Islam, a school of practice that emphasizes </w:t>
      </w:r>
      <w:r w:rsidRPr="00DD08AB">
        <w:rPr>
          <w:rFonts w:asciiTheme="minorBidi" w:hAnsiTheme="minorBidi"/>
        </w:rPr>
        <w:t>the</w:t>
      </w:r>
      <w:r w:rsidRPr="00E1542C">
        <w:rPr>
          <w:rFonts w:asciiTheme="minorBidi" w:hAnsiTheme="minorBidi"/>
          <w:color w:val="000000" w:themeColor="text1"/>
          <w:lang w:val="en-GB"/>
        </w:rPr>
        <w:t xml:space="preserve"> inward search for The God and shuns materialism. </w:t>
      </w:r>
    </w:p>
    <w:p w14:paraId="275B2A56" w14:textId="77777777" w:rsidR="00C079F4" w:rsidRPr="00E1542C" w:rsidRDefault="00C079F4" w:rsidP="00C079F4">
      <w:pPr>
        <w:spacing w:after="0"/>
        <w:jc w:val="both"/>
        <w:rPr>
          <w:rFonts w:asciiTheme="minorBidi" w:hAnsiTheme="minorBidi"/>
          <w:color w:val="000000" w:themeColor="text1"/>
          <w:lang w:val="en-GB"/>
        </w:rPr>
      </w:pPr>
    </w:p>
    <w:p w14:paraId="6F73DB6A" w14:textId="77777777" w:rsidR="00C079F4" w:rsidRPr="00E1542C" w:rsidRDefault="00C079F4" w:rsidP="00C079F4">
      <w:pPr>
        <w:tabs>
          <w:tab w:val="left" w:pos="810"/>
          <w:tab w:val="left" w:pos="4680"/>
        </w:tabs>
        <w:spacing w:after="0"/>
        <w:jc w:val="both"/>
        <w:rPr>
          <w:rFonts w:asciiTheme="minorBidi" w:hAnsiTheme="minorBidi"/>
          <w:color w:val="000000" w:themeColor="text1"/>
          <w:lang w:val="en-GB"/>
        </w:rPr>
      </w:pPr>
      <w:r w:rsidRPr="00E1542C">
        <w:rPr>
          <w:rFonts w:asciiTheme="minorBidi" w:hAnsiTheme="minorBidi"/>
          <w:color w:val="000000" w:themeColor="text1"/>
          <w:lang w:val="en-GB"/>
        </w:rPr>
        <w:t>A shrine is a holy or sacred site dedicated to a specific </w:t>
      </w:r>
      <w:hyperlink r:id="rId71" w:tooltip="Ancestor worship" w:history="1">
        <w:r w:rsidRPr="00E1542C">
          <w:rPr>
            <w:rFonts w:asciiTheme="minorBidi" w:hAnsiTheme="minorBidi"/>
            <w:color w:val="000000" w:themeColor="text1"/>
            <w:lang w:val="en-GB"/>
          </w:rPr>
          <w:t>ancestor</w:t>
        </w:r>
      </w:hyperlink>
      <w:r w:rsidRPr="00E1542C">
        <w:rPr>
          <w:rFonts w:asciiTheme="minorBidi" w:hAnsiTheme="minorBidi"/>
          <w:color w:val="000000" w:themeColor="text1"/>
          <w:lang w:val="en-GB"/>
        </w:rPr>
        <w:t>, </w:t>
      </w:r>
      <w:hyperlink r:id="rId72" w:tooltip="Hero" w:history="1">
        <w:r w:rsidRPr="00E1542C">
          <w:rPr>
            <w:rFonts w:asciiTheme="minorBidi" w:hAnsiTheme="minorBidi"/>
            <w:color w:val="000000" w:themeColor="text1"/>
            <w:lang w:val="en-GB"/>
          </w:rPr>
          <w:t>hero</w:t>
        </w:r>
      </w:hyperlink>
      <w:r w:rsidRPr="00E1542C">
        <w:rPr>
          <w:rFonts w:asciiTheme="minorBidi" w:hAnsiTheme="minorBidi"/>
          <w:color w:val="000000" w:themeColor="text1"/>
          <w:lang w:val="en-GB"/>
        </w:rPr>
        <w:t>, </w:t>
      </w:r>
      <w:hyperlink r:id="rId73" w:tooltip="Martyr" w:history="1">
        <w:r w:rsidRPr="00E1542C">
          <w:rPr>
            <w:rFonts w:asciiTheme="minorBidi" w:hAnsiTheme="minorBidi"/>
            <w:color w:val="000000" w:themeColor="text1"/>
            <w:lang w:val="en-GB"/>
          </w:rPr>
          <w:t>martyr</w:t>
        </w:r>
      </w:hyperlink>
      <w:r w:rsidRPr="00E1542C">
        <w:rPr>
          <w:rFonts w:asciiTheme="minorBidi" w:hAnsiTheme="minorBidi"/>
          <w:color w:val="000000" w:themeColor="text1"/>
          <w:lang w:val="en-GB"/>
        </w:rPr>
        <w:t>, </w:t>
      </w:r>
      <w:hyperlink r:id="rId74" w:tooltip="Saint" w:history="1">
        <w:r w:rsidRPr="00E1542C">
          <w:rPr>
            <w:rFonts w:asciiTheme="minorBidi" w:hAnsiTheme="minorBidi"/>
            <w:color w:val="000000" w:themeColor="text1"/>
            <w:lang w:val="en-GB"/>
          </w:rPr>
          <w:t>saint</w:t>
        </w:r>
      </w:hyperlink>
      <w:r w:rsidRPr="00E1542C">
        <w:rPr>
          <w:rFonts w:asciiTheme="minorBidi" w:hAnsiTheme="minorBidi"/>
          <w:color w:val="000000" w:themeColor="text1"/>
          <w:lang w:val="en-GB"/>
        </w:rPr>
        <w:t>, </w:t>
      </w:r>
      <w:hyperlink r:id="rId75" w:tooltip="Daemon (mythology)" w:history="1">
        <w:r w:rsidRPr="00E1542C">
          <w:rPr>
            <w:rFonts w:asciiTheme="minorBidi" w:hAnsiTheme="minorBidi"/>
            <w:color w:val="000000" w:themeColor="text1"/>
            <w:lang w:val="en-GB"/>
          </w:rPr>
          <w:t>daemon</w:t>
        </w:r>
      </w:hyperlink>
      <w:r w:rsidRPr="00E1542C">
        <w:rPr>
          <w:rFonts w:asciiTheme="minorBidi" w:hAnsiTheme="minorBidi"/>
          <w:color w:val="000000" w:themeColor="text1"/>
          <w:lang w:val="en-GB"/>
        </w:rPr>
        <w:t xml:space="preserve">, or similar figure of respect. Shrines are constructed to keep alive the memory of these saints and Sufis. The shrines are places of </w:t>
      </w:r>
      <w:r w:rsidRPr="00DD08AB">
        <w:rPr>
          <w:rFonts w:asciiTheme="minorBidi" w:hAnsiTheme="minorBidi"/>
        </w:rPr>
        <w:t>respect</w:t>
      </w:r>
      <w:r w:rsidRPr="00E1542C">
        <w:rPr>
          <w:rFonts w:asciiTheme="minorBidi" w:hAnsiTheme="minorBidi"/>
          <w:color w:val="000000" w:themeColor="text1"/>
          <w:lang w:val="en-GB"/>
        </w:rPr>
        <w:t xml:space="preserve"> in religion and keep close to the followers.  </w:t>
      </w:r>
    </w:p>
    <w:p w14:paraId="4AB557DC" w14:textId="77777777" w:rsidR="00C079F4" w:rsidRPr="00E1542C" w:rsidRDefault="00C079F4" w:rsidP="00C079F4">
      <w:pPr>
        <w:spacing w:after="0"/>
        <w:jc w:val="both"/>
        <w:rPr>
          <w:rFonts w:asciiTheme="minorBidi" w:hAnsiTheme="minorBidi"/>
          <w:color w:val="000000" w:themeColor="text1"/>
          <w:lang w:val="en-GB"/>
        </w:rPr>
      </w:pPr>
    </w:p>
    <w:p w14:paraId="29F8718F" w14:textId="77777777" w:rsidR="00C079F4" w:rsidRDefault="00C079F4" w:rsidP="00C079F4">
      <w:pPr>
        <w:tabs>
          <w:tab w:val="left" w:pos="810"/>
          <w:tab w:val="left" w:pos="4680"/>
        </w:tabs>
        <w:spacing w:after="0"/>
        <w:jc w:val="both"/>
        <w:rPr>
          <w:rFonts w:asciiTheme="minorBidi" w:hAnsiTheme="minorBidi"/>
          <w:color w:val="000000" w:themeColor="text1"/>
          <w:lang w:val="en-GB"/>
        </w:rPr>
      </w:pPr>
      <w:r w:rsidRPr="00E1542C">
        <w:rPr>
          <w:rFonts w:asciiTheme="minorBidi" w:hAnsiTheme="minorBidi"/>
          <w:color w:val="000000" w:themeColor="text1"/>
          <w:lang w:val="en-GB"/>
        </w:rPr>
        <w:t xml:space="preserve">There is a popular shrine in the proposed project area of village </w:t>
      </w:r>
      <w:proofErr w:type="spellStart"/>
      <w:r w:rsidRPr="00E1542C">
        <w:rPr>
          <w:rFonts w:asciiTheme="minorBidi" w:hAnsiTheme="minorBidi"/>
          <w:color w:val="000000" w:themeColor="text1"/>
          <w:lang w:val="en-GB"/>
        </w:rPr>
        <w:t>Badai</w:t>
      </w:r>
      <w:proofErr w:type="spellEnd"/>
      <w:r w:rsidRPr="00E1542C">
        <w:rPr>
          <w:rFonts w:asciiTheme="minorBidi" w:hAnsiTheme="minorBidi"/>
          <w:color w:val="000000" w:themeColor="text1"/>
          <w:lang w:val="en-GB"/>
        </w:rPr>
        <w:t xml:space="preserve">. The shrine is associated with the Peer </w:t>
      </w:r>
      <w:proofErr w:type="spellStart"/>
      <w:r w:rsidRPr="00E1542C">
        <w:rPr>
          <w:rFonts w:asciiTheme="minorBidi" w:hAnsiTheme="minorBidi"/>
          <w:color w:val="000000" w:themeColor="text1"/>
          <w:lang w:val="en-GB"/>
        </w:rPr>
        <w:t>Hazrat</w:t>
      </w:r>
      <w:proofErr w:type="spellEnd"/>
      <w:r w:rsidRPr="00E1542C">
        <w:rPr>
          <w:rFonts w:asciiTheme="minorBidi" w:hAnsiTheme="minorBidi"/>
          <w:color w:val="000000" w:themeColor="text1"/>
          <w:lang w:val="en-GB"/>
        </w:rPr>
        <w:t xml:space="preserve"> Muhammad Ismail famous with the name of </w:t>
      </w:r>
      <w:proofErr w:type="spellStart"/>
      <w:r w:rsidRPr="00E1542C">
        <w:rPr>
          <w:rFonts w:asciiTheme="minorBidi" w:hAnsiTheme="minorBidi"/>
          <w:color w:val="000000" w:themeColor="text1"/>
          <w:lang w:val="en-GB"/>
        </w:rPr>
        <w:t>Badai</w:t>
      </w:r>
      <w:proofErr w:type="spellEnd"/>
      <w:r w:rsidRPr="00E1542C">
        <w:rPr>
          <w:rFonts w:asciiTheme="minorBidi" w:hAnsiTheme="minorBidi"/>
          <w:color w:val="000000" w:themeColor="text1"/>
          <w:lang w:val="en-GB"/>
        </w:rPr>
        <w:t xml:space="preserve"> Baba Ji. People of the local area visits the respective shrine to observe their religious rituals. Respective shrine is away from the ROW of the proposed road and there will be no impact on the shrine due to project activities. </w:t>
      </w:r>
    </w:p>
    <w:p w14:paraId="3B293E3C" w14:textId="77777777" w:rsidR="00C079F4" w:rsidRPr="00E1542C" w:rsidRDefault="00C079F4" w:rsidP="00C079F4">
      <w:pPr>
        <w:tabs>
          <w:tab w:val="left" w:pos="810"/>
          <w:tab w:val="left" w:pos="4680"/>
        </w:tabs>
        <w:spacing w:after="0"/>
        <w:jc w:val="both"/>
        <w:rPr>
          <w:rFonts w:asciiTheme="minorBidi" w:hAnsiTheme="minorBidi"/>
          <w:color w:val="000000" w:themeColor="text1"/>
          <w:lang w:val="en-GB"/>
        </w:rPr>
      </w:pPr>
    </w:p>
    <w:p w14:paraId="384561FC" w14:textId="77777777" w:rsidR="00C079F4" w:rsidRPr="00E1542C" w:rsidRDefault="00C079F4" w:rsidP="00C079F4">
      <w:pPr>
        <w:pStyle w:val="Heading3"/>
        <w:rPr>
          <w:rFonts w:asciiTheme="minorBidi" w:hAnsiTheme="minorBidi" w:cstheme="minorBidi"/>
          <w:lang w:eastAsia="zh-CN"/>
        </w:rPr>
      </w:pPr>
      <w:bookmarkStart w:id="160" w:name="_Toc80693163"/>
      <w:r w:rsidRPr="00E1542C">
        <w:rPr>
          <w:rFonts w:asciiTheme="minorBidi" w:hAnsiTheme="minorBidi" w:cstheme="minorBidi"/>
          <w:lang w:eastAsia="zh-CN"/>
        </w:rPr>
        <w:t>Non-Governmental Organizations (NGOs)</w:t>
      </w:r>
      <w:bookmarkEnd w:id="160"/>
      <w:r w:rsidRPr="00E1542C">
        <w:rPr>
          <w:rFonts w:asciiTheme="minorBidi" w:hAnsiTheme="minorBidi" w:cstheme="minorBidi"/>
          <w:lang w:eastAsia="zh-CN"/>
        </w:rPr>
        <w:t xml:space="preserve"> </w:t>
      </w:r>
    </w:p>
    <w:p w14:paraId="58CCC062" w14:textId="77777777" w:rsidR="00C079F4" w:rsidRDefault="00C079F4" w:rsidP="00C079F4">
      <w:pPr>
        <w:tabs>
          <w:tab w:val="left" w:pos="810"/>
          <w:tab w:val="left" w:pos="4680"/>
        </w:tabs>
        <w:spacing w:after="0"/>
        <w:jc w:val="both"/>
        <w:rPr>
          <w:rFonts w:asciiTheme="minorBidi" w:hAnsiTheme="minorBidi"/>
          <w:color w:val="000000" w:themeColor="text1"/>
          <w:lang w:val="en-GB"/>
        </w:rPr>
      </w:pPr>
    </w:p>
    <w:p w14:paraId="41FD6683" w14:textId="77777777" w:rsidR="00C079F4" w:rsidRDefault="00C079F4" w:rsidP="00C079F4">
      <w:pPr>
        <w:tabs>
          <w:tab w:val="left" w:pos="810"/>
          <w:tab w:val="left" w:pos="4680"/>
        </w:tabs>
        <w:spacing w:after="0"/>
        <w:jc w:val="both"/>
        <w:rPr>
          <w:rFonts w:asciiTheme="minorBidi" w:hAnsiTheme="minorBidi"/>
          <w:color w:val="000000" w:themeColor="text1"/>
          <w:lang w:val="en-GB"/>
        </w:rPr>
      </w:pPr>
      <w:r w:rsidRPr="00E1542C">
        <w:rPr>
          <w:rFonts w:asciiTheme="minorBidi" w:hAnsiTheme="minorBidi"/>
          <w:color w:val="000000" w:themeColor="text1"/>
          <w:lang w:val="en-GB"/>
        </w:rPr>
        <w:t>In the Project Area, three NGOs were present and working for the uplift of the marginalized communities in different sectors. Following NGOs are working for the rural development in the area,</w:t>
      </w:r>
    </w:p>
    <w:p w14:paraId="3152938C" w14:textId="77777777" w:rsidR="00C079F4" w:rsidRPr="00E1542C" w:rsidRDefault="00C079F4" w:rsidP="00C079F4">
      <w:pPr>
        <w:tabs>
          <w:tab w:val="left" w:pos="810"/>
          <w:tab w:val="left" w:pos="4680"/>
        </w:tabs>
        <w:spacing w:after="0"/>
        <w:jc w:val="both"/>
        <w:rPr>
          <w:rFonts w:asciiTheme="minorBidi" w:hAnsiTheme="minorBidi"/>
          <w:color w:val="000000" w:themeColor="text1"/>
        </w:rPr>
      </w:pPr>
    </w:p>
    <w:p w14:paraId="47F3212C" w14:textId="77777777" w:rsidR="00C079F4" w:rsidRPr="00E1542C" w:rsidRDefault="00C079F4" w:rsidP="00D15F90">
      <w:pPr>
        <w:numPr>
          <w:ilvl w:val="0"/>
          <w:numId w:val="10"/>
        </w:numPr>
        <w:shd w:val="clear" w:color="auto" w:fill="FFFFFF"/>
        <w:spacing w:after="0" w:line="240" w:lineRule="auto"/>
        <w:jc w:val="both"/>
        <w:rPr>
          <w:rFonts w:asciiTheme="minorBidi" w:hAnsiTheme="minorBidi"/>
          <w:color w:val="000000" w:themeColor="text1"/>
        </w:rPr>
      </w:pPr>
      <w:proofErr w:type="spellStart"/>
      <w:r w:rsidRPr="00E1542C">
        <w:rPr>
          <w:rFonts w:asciiTheme="minorBidi" w:hAnsiTheme="minorBidi"/>
          <w:color w:val="000000" w:themeColor="text1"/>
        </w:rPr>
        <w:t>Sarhad</w:t>
      </w:r>
      <w:proofErr w:type="spellEnd"/>
      <w:r w:rsidRPr="00E1542C">
        <w:rPr>
          <w:rFonts w:asciiTheme="minorBidi" w:hAnsiTheme="minorBidi"/>
          <w:color w:val="000000" w:themeColor="text1"/>
        </w:rPr>
        <w:t xml:space="preserve"> Rural Support Program (SRSP)</w:t>
      </w:r>
    </w:p>
    <w:p w14:paraId="554C817B" w14:textId="77777777" w:rsidR="00C079F4" w:rsidRPr="00E1542C" w:rsidRDefault="00C079F4" w:rsidP="00D15F90">
      <w:pPr>
        <w:numPr>
          <w:ilvl w:val="0"/>
          <w:numId w:val="10"/>
        </w:numPr>
        <w:shd w:val="clear" w:color="auto" w:fill="FFFFFF"/>
        <w:spacing w:after="0" w:line="240" w:lineRule="auto"/>
        <w:jc w:val="both"/>
        <w:rPr>
          <w:rFonts w:asciiTheme="minorBidi" w:hAnsiTheme="minorBidi"/>
          <w:color w:val="000000" w:themeColor="text1"/>
        </w:rPr>
      </w:pPr>
      <w:proofErr w:type="spellStart"/>
      <w:r w:rsidRPr="00E1542C">
        <w:rPr>
          <w:rFonts w:asciiTheme="minorBidi" w:hAnsiTheme="minorBidi"/>
          <w:color w:val="000000" w:themeColor="text1"/>
        </w:rPr>
        <w:t>Idara</w:t>
      </w:r>
      <w:proofErr w:type="spellEnd"/>
      <w:r w:rsidRPr="00E1542C">
        <w:rPr>
          <w:rFonts w:asciiTheme="minorBidi" w:hAnsiTheme="minorBidi"/>
          <w:color w:val="000000" w:themeColor="text1"/>
        </w:rPr>
        <w:t xml:space="preserve"> </w:t>
      </w:r>
      <w:proofErr w:type="spellStart"/>
      <w:r w:rsidRPr="00E1542C">
        <w:rPr>
          <w:rFonts w:asciiTheme="minorBidi" w:hAnsiTheme="minorBidi"/>
          <w:color w:val="000000" w:themeColor="text1"/>
        </w:rPr>
        <w:t>Barai</w:t>
      </w:r>
      <w:proofErr w:type="spellEnd"/>
      <w:r w:rsidRPr="00E1542C">
        <w:rPr>
          <w:rFonts w:asciiTheme="minorBidi" w:hAnsiTheme="minorBidi"/>
          <w:color w:val="000000" w:themeColor="text1"/>
        </w:rPr>
        <w:t xml:space="preserve"> </w:t>
      </w:r>
      <w:proofErr w:type="spellStart"/>
      <w:r w:rsidRPr="00E1542C">
        <w:rPr>
          <w:rFonts w:asciiTheme="minorBidi" w:hAnsiTheme="minorBidi"/>
          <w:color w:val="000000" w:themeColor="text1"/>
        </w:rPr>
        <w:t>Taleem</w:t>
      </w:r>
      <w:proofErr w:type="spellEnd"/>
      <w:r w:rsidRPr="00E1542C">
        <w:rPr>
          <w:rFonts w:asciiTheme="minorBidi" w:hAnsiTheme="minorBidi"/>
          <w:color w:val="000000" w:themeColor="text1"/>
        </w:rPr>
        <w:t>-o-</w:t>
      </w:r>
      <w:proofErr w:type="spellStart"/>
      <w:r w:rsidRPr="00E1542C">
        <w:rPr>
          <w:rFonts w:asciiTheme="minorBidi" w:hAnsiTheme="minorBidi"/>
          <w:color w:val="000000" w:themeColor="text1"/>
        </w:rPr>
        <w:t>Taraqi</w:t>
      </w:r>
      <w:proofErr w:type="spellEnd"/>
      <w:r w:rsidRPr="00E1542C">
        <w:rPr>
          <w:rFonts w:asciiTheme="minorBidi" w:hAnsiTheme="minorBidi"/>
          <w:color w:val="000000" w:themeColor="text1"/>
        </w:rPr>
        <w:t xml:space="preserve"> (IBT)</w:t>
      </w:r>
    </w:p>
    <w:p w14:paraId="7310261F" w14:textId="77777777" w:rsidR="00C079F4" w:rsidRDefault="00C079F4" w:rsidP="00D15F90">
      <w:pPr>
        <w:numPr>
          <w:ilvl w:val="0"/>
          <w:numId w:val="10"/>
        </w:numPr>
        <w:shd w:val="clear" w:color="auto" w:fill="FFFFFF"/>
        <w:spacing w:after="0" w:line="240" w:lineRule="auto"/>
        <w:jc w:val="both"/>
        <w:rPr>
          <w:rFonts w:asciiTheme="minorBidi" w:hAnsiTheme="minorBidi"/>
          <w:color w:val="000000" w:themeColor="text1"/>
        </w:rPr>
      </w:pPr>
      <w:proofErr w:type="spellStart"/>
      <w:r w:rsidRPr="00E1542C">
        <w:rPr>
          <w:rFonts w:asciiTheme="minorBidi" w:hAnsiTheme="minorBidi"/>
          <w:color w:val="000000" w:themeColor="text1"/>
        </w:rPr>
        <w:t>Mankial</w:t>
      </w:r>
      <w:proofErr w:type="spellEnd"/>
      <w:r w:rsidRPr="00E1542C">
        <w:rPr>
          <w:rFonts w:asciiTheme="minorBidi" w:hAnsiTheme="minorBidi"/>
          <w:color w:val="000000" w:themeColor="text1"/>
        </w:rPr>
        <w:t xml:space="preserve"> Welfare Society (MWS)</w:t>
      </w:r>
    </w:p>
    <w:p w14:paraId="4D935651" w14:textId="77777777" w:rsidR="00C079F4" w:rsidRPr="00E1542C" w:rsidRDefault="00C079F4" w:rsidP="00C079F4">
      <w:pPr>
        <w:shd w:val="clear" w:color="auto" w:fill="FFFFFF"/>
        <w:spacing w:after="0" w:line="240" w:lineRule="auto"/>
        <w:ind w:left="720"/>
        <w:jc w:val="both"/>
        <w:rPr>
          <w:rFonts w:asciiTheme="minorBidi" w:hAnsiTheme="minorBidi"/>
          <w:color w:val="000000" w:themeColor="text1"/>
        </w:rPr>
      </w:pPr>
    </w:p>
    <w:p w14:paraId="2863405D" w14:textId="77777777" w:rsidR="00C079F4" w:rsidRPr="00E1542C" w:rsidRDefault="00C079F4" w:rsidP="00C079F4">
      <w:pPr>
        <w:tabs>
          <w:tab w:val="left" w:pos="810"/>
          <w:tab w:val="left" w:pos="4680"/>
        </w:tabs>
        <w:spacing w:after="0"/>
        <w:jc w:val="both"/>
        <w:rPr>
          <w:rFonts w:asciiTheme="minorBidi" w:hAnsiTheme="minorBidi"/>
          <w:color w:val="000000" w:themeColor="text1"/>
        </w:rPr>
      </w:pPr>
      <w:r w:rsidRPr="00E1542C">
        <w:rPr>
          <w:rFonts w:asciiTheme="minorBidi" w:hAnsiTheme="minorBidi"/>
          <w:color w:val="000000" w:themeColor="text1"/>
        </w:rPr>
        <w:t xml:space="preserve">Above mentioned NGOs were working in the </w:t>
      </w:r>
      <w:r w:rsidRPr="00DD08AB">
        <w:rPr>
          <w:rFonts w:asciiTheme="minorBidi" w:hAnsiTheme="minorBidi"/>
        </w:rPr>
        <w:t>below</w:t>
      </w:r>
      <w:r w:rsidRPr="00E1542C">
        <w:rPr>
          <w:rFonts w:asciiTheme="minorBidi" w:hAnsiTheme="minorBidi"/>
          <w:color w:val="000000" w:themeColor="text1"/>
        </w:rPr>
        <w:t xml:space="preserve"> mentioned areas of development. </w:t>
      </w:r>
    </w:p>
    <w:p w14:paraId="02A8E896" w14:textId="77777777" w:rsidR="00C079F4" w:rsidRDefault="00C079F4" w:rsidP="00C079F4">
      <w:pPr>
        <w:shd w:val="clear" w:color="auto" w:fill="FFFFFF"/>
        <w:spacing w:after="0" w:line="240" w:lineRule="auto"/>
        <w:ind w:left="720"/>
        <w:jc w:val="both"/>
        <w:rPr>
          <w:rFonts w:asciiTheme="minorBidi" w:hAnsiTheme="minorBidi"/>
          <w:color w:val="000000" w:themeColor="text1"/>
        </w:rPr>
      </w:pPr>
    </w:p>
    <w:p w14:paraId="24EF69D5" w14:textId="77777777" w:rsidR="00C079F4" w:rsidRPr="00E1542C" w:rsidRDefault="00C079F4" w:rsidP="00D15F90">
      <w:pPr>
        <w:numPr>
          <w:ilvl w:val="0"/>
          <w:numId w:val="10"/>
        </w:numPr>
        <w:shd w:val="clear" w:color="auto" w:fill="FFFFFF"/>
        <w:spacing w:after="0" w:line="240" w:lineRule="auto"/>
        <w:jc w:val="both"/>
        <w:rPr>
          <w:rFonts w:asciiTheme="minorBidi" w:hAnsiTheme="minorBidi"/>
          <w:color w:val="000000" w:themeColor="text1"/>
        </w:rPr>
      </w:pPr>
      <w:r w:rsidRPr="00E1542C">
        <w:rPr>
          <w:rFonts w:asciiTheme="minorBidi" w:hAnsiTheme="minorBidi"/>
          <w:color w:val="000000" w:themeColor="text1"/>
        </w:rPr>
        <w:t>Poverty Alleviation;</w:t>
      </w:r>
    </w:p>
    <w:p w14:paraId="0FBBD1B9" w14:textId="77777777" w:rsidR="00C079F4" w:rsidRPr="00E1542C" w:rsidRDefault="00C079F4" w:rsidP="00D15F90">
      <w:pPr>
        <w:numPr>
          <w:ilvl w:val="0"/>
          <w:numId w:val="10"/>
        </w:numPr>
        <w:shd w:val="clear" w:color="auto" w:fill="FFFFFF"/>
        <w:spacing w:after="0" w:line="240" w:lineRule="auto"/>
        <w:jc w:val="both"/>
        <w:rPr>
          <w:rFonts w:asciiTheme="minorBidi" w:hAnsiTheme="minorBidi"/>
          <w:color w:val="000000" w:themeColor="text1"/>
        </w:rPr>
      </w:pPr>
      <w:r w:rsidRPr="00E1542C">
        <w:rPr>
          <w:rFonts w:asciiTheme="minorBidi" w:hAnsiTheme="minorBidi"/>
          <w:color w:val="000000" w:themeColor="text1"/>
        </w:rPr>
        <w:t>Women’s Empowerment;</w:t>
      </w:r>
    </w:p>
    <w:p w14:paraId="3369594F" w14:textId="77777777" w:rsidR="00C079F4" w:rsidRPr="00E1542C" w:rsidRDefault="00C079F4" w:rsidP="00D15F90">
      <w:pPr>
        <w:numPr>
          <w:ilvl w:val="0"/>
          <w:numId w:val="10"/>
        </w:numPr>
        <w:shd w:val="clear" w:color="auto" w:fill="FFFFFF"/>
        <w:spacing w:after="0" w:line="240" w:lineRule="auto"/>
        <w:jc w:val="both"/>
        <w:rPr>
          <w:rFonts w:asciiTheme="minorBidi" w:hAnsiTheme="minorBidi"/>
          <w:color w:val="000000" w:themeColor="text1"/>
        </w:rPr>
      </w:pPr>
      <w:r w:rsidRPr="00E1542C">
        <w:rPr>
          <w:rFonts w:asciiTheme="minorBidi" w:hAnsiTheme="minorBidi"/>
          <w:color w:val="000000" w:themeColor="text1"/>
        </w:rPr>
        <w:t>Promotion of Local Languages;</w:t>
      </w:r>
    </w:p>
    <w:p w14:paraId="6B9400E4" w14:textId="77777777" w:rsidR="00C079F4" w:rsidRPr="00E1542C" w:rsidRDefault="00C079F4" w:rsidP="00D15F90">
      <w:pPr>
        <w:numPr>
          <w:ilvl w:val="0"/>
          <w:numId w:val="10"/>
        </w:numPr>
        <w:shd w:val="clear" w:color="auto" w:fill="FFFFFF"/>
        <w:spacing w:after="0" w:line="240" w:lineRule="auto"/>
        <w:jc w:val="both"/>
        <w:rPr>
          <w:rFonts w:asciiTheme="minorBidi" w:hAnsiTheme="minorBidi"/>
          <w:color w:val="000000" w:themeColor="text1"/>
        </w:rPr>
      </w:pPr>
      <w:r w:rsidRPr="00E1542C">
        <w:rPr>
          <w:rFonts w:asciiTheme="minorBidi" w:hAnsiTheme="minorBidi"/>
          <w:color w:val="000000" w:themeColor="text1"/>
        </w:rPr>
        <w:t>Infrastructure Development</w:t>
      </w:r>
    </w:p>
    <w:p w14:paraId="27F318D3" w14:textId="77777777" w:rsidR="00C079F4" w:rsidRPr="00E1542C" w:rsidRDefault="00C079F4" w:rsidP="00D15F90">
      <w:pPr>
        <w:numPr>
          <w:ilvl w:val="0"/>
          <w:numId w:val="10"/>
        </w:numPr>
        <w:shd w:val="clear" w:color="auto" w:fill="FFFFFF"/>
        <w:spacing w:after="0" w:line="240" w:lineRule="auto"/>
        <w:jc w:val="both"/>
        <w:rPr>
          <w:rFonts w:asciiTheme="minorBidi" w:hAnsiTheme="minorBidi"/>
          <w:color w:val="000000" w:themeColor="text1"/>
        </w:rPr>
      </w:pPr>
      <w:r w:rsidRPr="00E1542C">
        <w:rPr>
          <w:rFonts w:asciiTheme="minorBidi" w:hAnsiTheme="minorBidi"/>
          <w:color w:val="000000" w:themeColor="text1"/>
        </w:rPr>
        <w:t>Youth Development; and</w:t>
      </w:r>
    </w:p>
    <w:p w14:paraId="340C2301" w14:textId="77777777" w:rsidR="00C079F4" w:rsidRDefault="00C079F4" w:rsidP="00D15F90">
      <w:pPr>
        <w:numPr>
          <w:ilvl w:val="0"/>
          <w:numId w:val="10"/>
        </w:numPr>
        <w:shd w:val="clear" w:color="auto" w:fill="FFFFFF"/>
        <w:spacing w:after="0" w:line="240" w:lineRule="auto"/>
        <w:jc w:val="both"/>
        <w:rPr>
          <w:rFonts w:asciiTheme="minorBidi" w:hAnsiTheme="minorBidi"/>
          <w:color w:val="000000" w:themeColor="text1"/>
        </w:rPr>
      </w:pPr>
      <w:r w:rsidRPr="00E1542C">
        <w:rPr>
          <w:rFonts w:asciiTheme="minorBidi" w:hAnsiTheme="minorBidi"/>
          <w:color w:val="000000" w:themeColor="text1"/>
        </w:rPr>
        <w:t>Policy Dialogue and Partnership.</w:t>
      </w:r>
    </w:p>
    <w:p w14:paraId="50A7BAB9" w14:textId="77777777" w:rsidR="00C079F4" w:rsidRPr="00E1542C" w:rsidRDefault="00C079F4" w:rsidP="00C079F4">
      <w:pPr>
        <w:shd w:val="clear" w:color="auto" w:fill="FFFFFF"/>
        <w:spacing w:after="0" w:line="240" w:lineRule="auto"/>
        <w:ind w:left="720"/>
        <w:jc w:val="both"/>
        <w:rPr>
          <w:rFonts w:asciiTheme="minorBidi" w:hAnsiTheme="minorBidi"/>
          <w:color w:val="000000" w:themeColor="text1"/>
        </w:rPr>
      </w:pPr>
    </w:p>
    <w:p w14:paraId="4DB3317C" w14:textId="77777777" w:rsidR="00C079F4" w:rsidRPr="00E1542C" w:rsidRDefault="00C079F4" w:rsidP="00C079F4">
      <w:pPr>
        <w:pStyle w:val="Heading2"/>
        <w:rPr>
          <w:rFonts w:asciiTheme="minorBidi" w:hAnsiTheme="minorBidi" w:cstheme="minorBidi"/>
        </w:rPr>
      </w:pPr>
      <w:bookmarkStart w:id="161" w:name="_Toc80693164"/>
      <w:r w:rsidRPr="00E1542C">
        <w:rPr>
          <w:rFonts w:asciiTheme="minorBidi" w:hAnsiTheme="minorBidi" w:cstheme="minorBidi"/>
        </w:rPr>
        <w:lastRenderedPageBreak/>
        <w:t>SUMMARY OF POSITIVE IMPACTS AND ANTICIPATED CONCERNS.</w:t>
      </w:r>
      <w:bookmarkEnd w:id="161"/>
      <w:r w:rsidRPr="00E1542C">
        <w:rPr>
          <w:rFonts w:asciiTheme="minorBidi" w:hAnsiTheme="minorBidi" w:cstheme="minorBidi"/>
        </w:rPr>
        <w:t xml:space="preserve"> </w:t>
      </w:r>
    </w:p>
    <w:p w14:paraId="6E7E3990" w14:textId="77777777" w:rsidR="00C079F4" w:rsidRDefault="00C079F4" w:rsidP="00C079F4">
      <w:pPr>
        <w:tabs>
          <w:tab w:val="left" w:pos="810"/>
          <w:tab w:val="left" w:pos="4680"/>
        </w:tabs>
        <w:spacing w:after="0"/>
        <w:jc w:val="both"/>
        <w:rPr>
          <w:rFonts w:asciiTheme="minorBidi" w:hAnsiTheme="minorBidi"/>
        </w:rPr>
      </w:pPr>
    </w:p>
    <w:p w14:paraId="7B732924" w14:textId="77777777" w:rsidR="00C079F4"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During the socioeconomic survey, question was asked about the possible positive impacts of the proposed project as well as anticipated concerns of the respondents associated with the construction of the proposed road. The views of the respondents were as following; </w:t>
      </w:r>
    </w:p>
    <w:p w14:paraId="0BFE5692" w14:textId="77777777" w:rsidR="00C079F4" w:rsidRPr="00E1542C" w:rsidRDefault="00C079F4" w:rsidP="00C079F4">
      <w:pPr>
        <w:tabs>
          <w:tab w:val="left" w:pos="810"/>
          <w:tab w:val="left" w:pos="4680"/>
        </w:tabs>
        <w:spacing w:after="0"/>
        <w:jc w:val="both"/>
        <w:rPr>
          <w:rFonts w:asciiTheme="minorBidi" w:hAnsiTheme="minorBidi"/>
        </w:rPr>
      </w:pPr>
    </w:p>
    <w:p w14:paraId="374BE8B2" w14:textId="77777777" w:rsidR="00C079F4" w:rsidRPr="00E1542C" w:rsidRDefault="00C079F4" w:rsidP="00C079F4">
      <w:pPr>
        <w:pStyle w:val="Heading3"/>
        <w:rPr>
          <w:rFonts w:asciiTheme="minorBidi" w:hAnsiTheme="minorBidi" w:cstheme="minorBidi"/>
        </w:rPr>
      </w:pPr>
      <w:bookmarkStart w:id="162" w:name="_Toc80693165"/>
      <w:r w:rsidRPr="00E1542C">
        <w:rPr>
          <w:rFonts w:asciiTheme="minorBidi" w:hAnsiTheme="minorBidi" w:cstheme="minorBidi"/>
        </w:rPr>
        <w:t>Positive Impacts</w:t>
      </w:r>
      <w:bookmarkEnd w:id="162"/>
    </w:p>
    <w:p w14:paraId="762ABD57" w14:textId="77777777" w:rsidR="00C079F4" w:rsidRDefault="00C079F4" w:rsidP="00C079F4">
      <w:pPr>
        <w:pStyle w:val="BodyText"/>
        <w:spacing w:after="0"/>
        <w:ind w:left="360"/>
        <w:jc w:val="both"/>
        <w:rPr>
          <w:rFonts w:asciiTheme="minorBidi" w:hAnsiTheme="minorBidi" w:cstheme="minorBidi"/>
          <w:sz w:val="22"/>
          <w:szCs w:val="22"/>
        </w:rPr>
      </w:pPr>
    </w:p>
    <w:p w14:paraId="60AEBA26" w14:textId="77777777" w:rsidR="00C079F4" w:rsidRPr="00DD08AB" w:rsidRDefault="00C079F4" w:rsidP="00D15F90">
      <w:pPr>
        <w:numPr>
          <w:ilvl w:val="0"/>
          <w:numId w:val="10"/>
        </w:numPr>
        <w:shd w:val="clear" w:color="auto" w:fill="FFFFFF"/>
        <w:spacing w:after="0" w:line="240" w:lineRule="auto"/>
        <w:jc w:val="both"/>
        <w:rPr>
          <w:rFonts w:asciiTheme="minorBidi" w:hAnsiTheme="minorBidi"/>
          <w:color w:val="000000" w:themeColor="text1"/>
        </w:rPr>
      </w:pPr>
      <w:r w:rsidRPr="00DD08AB">
        <w:rPr>
          <w:rFonts w:asciiTheme="minorBidi" w:hAnsiTheme="minorBidi"/>
          <w:color w:val="000000" w:themeColor="text1"/>
        </w:rPr>
        <w:t xml:space="preserve">Most of the respondents showed their consent about the positivity of the project. </w:t>
      </w:r>
    </w:p>
    <w:p w14:paraId="2A283446" w14:textId="77777777" w:rsidR="00C079F4" w:rsidRPr="00DD08AB" w:rsidRDefault="00C079F4" w:rsidP="00D15F90">
      <w:pPr>
        <w:numPr>
          <w:ilvl w:val="0"/>
          <w:numId w:val="10"/>
        </w:numPr>
        <w:shd w:val="clear" w:color="auto" w:fill="FFFFFF"/>
        <w:spacing w:after="0" w:line="240" w:lineRule="auto"/>
        <w:jc w:val="both"/>
        <w:rPr>
          <w:rFonts w:asciiTheme="minorBidi" w:hAnsiTheme="minorBidi"/>
          <w:color w:val="000000" w:themeColor="text1"/>
        </w:rPr>
      </w:pPr>
      <w:r w:rsidRPr="00DD08AB">
        <w:rPr>
          <w:rFonts w:asciiTheme="minorBidi" w:hAnsiTheme="minorBidi"/>
          <w:color w:val="000000" w:themeColor="text1"/>
        </w:rPr>
        <w:t>Construction of new road will make easy to their access towards different areas.</w:t>
      </w:r>
    </w:p>
    <w:p w14:paraId="636A2D8E" w14:textId="77777777" w:rsidR="00C079F4" w:rsidRPr="00DD08AB" w:rsidRDefault="00C079F4" w:rsidP="00D15F90">
      <w:pPr>
        <w:numPr>
          <w:ilvl w:val="0"/>
          <w:numId w:val="10"/>
        </w:numPr>
        <w:shd w:val="clear" w:color="auto" w:fill="FFFFFF"/>
        <w:spacing w:after="0" w:line="240" w:lineRule="auto"/>
        <w:jc w:val="both"/>
        <w:rPr>
          <w:rFonts w:asciiTheme="minorBidi" w:hAnsiTheme="minorBidi"/>
          <w:color w:val="000000" w:themeColor="text1"/>
        </w:rPr>
      </w:pPr>
      <w:r w:rsidRPr="00DD08AB">
        <w:rPr>
          <w:rFonts w:asciiTheme="minorBidi" w:hAnsiTheme="minorBidi"/>
          <w:color w:val="000000" w:themeColor="text1"/>
        </w:rPr>
        <w:t xml:space="preserve">Respondents were of the view that proposed road will open the new doors for development of the area. </w:t>
      </w:r>
    </w:p>
    <w:p w14:paraId="7B628F67" w14:textId="77777777" w:rsidR="00C079F4" w:rsidRPr="00DD08AB" w:rsidRDefault="00C079F4" w:rsidP="00D15F90">
      <w:pPr>
        <w:numPr>
          <w:ilvl w:val="0"/>
          <w:numId w:val="10"/>
        </w:numPr>
        <w:shd w:val="clear" w:color="auto" w:fill="FFFFFF"/>
        <w:spacing w:after="0" w:line="240" w:lineRule="auto"/>
        <w:jc w:val="both"/>
        <w:rPr>
          <w:rFonts w:asciiTheme="minorBidi" w:hAnsiTheme="minorBidi"/>
          <w:color w:val="000000" w:themeColor="text1"/>
        </w:rPr>
      </w:pPr>
      <w:r w:rsidRPr="00DD08AB">
        <w:rPr>
          <w:rFonts w:asciiTheme="minorBidi" w:hAnsiTheme="minorBidi"/>
          <w:color w:val="000000" w:themeColor="text1"/>
        </w:rPr>
        <w:t xml:space="preserve">There will be an easy access to beautiful tourist sites of Jabba and </w:t>
      </w:r>
      <w:proofErr w:type="spellStart"/>
      <w:r w:rsidRPr="00DD08AB">
        <w:rPr>
          <w:rFonts w:asciiTheme="minorBidi" w:hAnsiTheme="minorBidi"/>
          <w:color w:val="000000" w:themeColor="text1"/>
        </w:rPr>
        <w:t>Badai</w:t>
      </w:r>
      <w:proofErr w:type="spellEnd"/>
      <w:r w:rsidRPr="00DD08AB">
        <w:rPr>
          <w:rFonts w:asciiTheme="minorBidi" w:hAnsiTheme="minorBidi"/>
          <w:color w:val="000000" w:themeColor="text1"/>
        </w:rPr>
        <w:t xml:space="preserve"> which will promote tourism industry in the area. </w:t>
      </w:r>
    </w:p>
    <w:p w14:paraId="0F245510" w14:textId="77777777" w:rsidR="00C079F4" w:rsidRPr="00DD08AB" w:rsidRDefault="00C079F4" w:rsidP="00D15F90">
      <w:pPr>
        <w:numPr>
          <w:ilvl w:val="0"/>
          <w:numId w:val="10"/>
        </w:numPr>
        <w:shd w:val="clear" w:color="auto" w:fill="FFFFFF"/>
        <w:spacing w:after="0" w:line="240" w:lineRule="auto"/>
        <w:jc w:val="both"/>
        <w:rPr>
          <w:rFonts w:asciiTheme="minorBidi" w:hAnsiTheme="minorBidi"/>
          <w:color w:val="000000" w:themeColor="text1"/>
        </w:rPr>
      </w:pPr>
      <w:r w:rsidRPr="00DD08AB">
        <w:rPr>
          <w:rFonts w:asciiTheme="minorBidi" w:hAnsiTheme="minorBidi"/>
          <w:color w:val="000000" w:themeColor="text1"/>
        </w:rPr>
        <w:t xml:space="preserve">They were of the view that they will be new job opportunities for the local people during construction period of the proposed road. </w:t>
      </w:r>
    </w:p>
    <w:p w14:paraId="7FDFF6FD" w14:textId="77777777" w:rsidR="00C079F4" w:rsidRPr="00DD08AB" w:rsidRDefault="00C079F4" w:rsidP="00D15F90">
      <w:pPr>
        <w:numPr>
          <w:ilvl w:val="0"/>
          <w:numId w:val="10"/>
        </w:numPr>
        <w:shd w:val="clear" w:color="auto" w:fill="FFFFFF"/>
        <w:spacing w:after="0" w:line="240" w:lineRule="auto"/>
        <w:jc w:val="both"/>
        <w:rPr>
          <w:rFonts w:asciiTheme="minorBidi" w:hAnsiTheme="minorBidi"/>
          <w:color w:val="000000" w:themeColor="text1"/>
        </w:rPr>
      </w:pPr>
      <w:r w:rsidRPr="00DD08AB">
        <w:rPr>
          <w:rFonts w:asciiTheme="minorBidi" w:hAnsiTheme="minorBidi"/>
          <w:color w:val="000000" w:themeColor="text1"/>
        </w:rPr>
        <w:t xml:space="preserve">With the development of new tourism sites, the business opportunities will create for the local people and their existing business will also flourish. </w:t>
      </w:r>
    </w:p>
    <w:p w14:paraId="4E13403F" w14:textId="77777777" w:rsidR="00C079F4" w:rsidRPr="00DD08AB" w:rsidRDefault="00C079F4" w:rsidP="00D15F90">
      <w:pPr>
        <w:numPr>
          <w:ilvl w:val="0"/>
          <w:numId w:val="10"/>
        </w:numPr>
        <w:shd w:val="clear" w:color="auto" w:fill="FFFFFF"/>
        <w:spacing w:after="0" w:line="240" w:lineRule="auto"/>
        <w:jc w:val="both"/>
        <w:rPr>
          <w:rFonts w:asciiTheme="minorBidi" w:hAnsiTheme="minorBidi"/>
          <w:color w:val="000000" w:themeColor="text1"/>
        </w:rPr>
      </w:pPr>
      <w:r w:rsidRPr="00DD08AB">
        <w:rPr>
          <w:rFonts w:asciiTheme="minorBidi" w:hAnsiTheme="minorBidi"/>
          <w:color w:val="000000" w:themeColor="text1"/>
        </w:rPr>
        <w:t xml:space="preserve">Property rates will also increase. </w:t>
      </w:r>
    </w:p>
    <w:p w14:paraId="53947FEF" w14:textId="77777777" w:rsidR="00C079F4" w:rsidRDefault="00C079F4" w:rsidP="00D15F90">
      <w:pPr>
        <w:numPr>
          <w:ilvl w:val="0"/>
          <w:numId w:val="10"/>
        </w:numPr>
        <w:shd w:val="clear" w:color="auto" w:fill="FFFFFF"/>
        <w:spacing w:after="0" w:line="240" w:lineRule="auto"/>
        <w:jc w:val="both"/>
        <w:rPr>
          <w:rFonts w:asciiTheme="minorBidi" w:hAnsiTheme="minorBidi"/>
          <w:color w:val="000000" w:themeColor="text1"/>
        </w:rPr>
      </w:pPr>
      <w:r w:rsidRPr="00DD08AB">
        <w:rPr>
          <w:rFonts w:asciiTheme="minorBidi" w:hAnsiTheme="minorBidi"/>
          <w:color w:val="000000" w:themeColor="text1"/>
        </w:rPr>
        <w:t xml:space="preserve">The local people of </w:t>
      </w:r>
      <w:proofErr w:type="spellStart"/>
      <w:r w:rsidRPr="00DD08AB">
        <w:rPr>
          <w:rFonts w:asciiTheme="minorBidi" w:hAnsiTheme="minorBidi"/>
          <w:color w:val="000000" w:themeColor="text1"/>
        </w:rPr>
        <w:t>Badai</w:t>
      </w:r>
      <w:proofErr w:type="spellEnd"/>
      <w:r w:rsidRPr="00DD08AB">
        <w:rPr>
          <w:rFonts w:asciiTheme="minorBidi" w:hAnsiTheme="minorBidi"/>
          <w:color w:val="000000" w:themeColor="text1"/>
        </w:rPr>
        <w:t xml:space="preserve"> and Jabba will become able to get an easy access towards the health and education facilities available in </w:t>
      </w:r>
      <w:proofErr w:type="spellStart"/>
      <w:r w:rsidRPr="00DD08AB">
        <w:rPr>
          <w:rFonts w:asciiTheme="minorBidi" w:hAnsiTheme="minorBidi"/>
          <w:color w:val="000000" w:themeColor="text1"/>
        </w:rPr>
        <w:t>Mankial</w:t>
      </w:r>
      <w:proofErr w:type="spellEnd"/>
      <w:r w:rsidRPr="00DD08AB">
        <w:rPr>
          <w:rFonts w:asciiTheme="minorBidi" w:hAnsiTheme="minorBidi"/>
          <w:color w:val="000000" w:themeColor="text1"/>
        </w:rPr>
        <w:t xml:space="preserve"> and Bahrain. </w:t>
      </w:r>
    </w:p>
    <w:p w14:paraId="02FCE5DE" w14:textId="77777777" w:rsidR="00C079F4" w:rsidRPr="00DD08AB" w:rsidRDefault="00C079F4" w:rsidP="00C079F4">
      <w:pPr>
        <w:shd w:val="clear" w:color="auto" w:fill="FFFFFF"/>
        <w:spacing w:after="0" w:line="240" w:lineRule="auto"/>
        <w:ind w:left="720"/>
        <w:jc w:val="both"/>
        <w:rPr>
          <w:rFonts w:asciiTheme="minorBidi" w:hAnsiTheme="minorBidi"/>
          <w:color w:val="000000" w:themeColor="text1"/>
        </w:rPr>
      </w:pPr>
    </w:p>
    <w:p w14:paraId="3B0B3AA8" w14:textId="77777777" w:rsidR="00C079F4" w:rsidRPr="00E1542C" w:rsidRDefault="00C079F4" w:rsidP="00C079F4">
      <w:pPr>
        <w:pStyle w:val="Heading3"/>
        <w:rPr>
          <w:rFonts w:asciiTheme="minorBidi" w:hAnsiTheme="minorBidi" w:cstheme="minorBidi"/>
        </w:rPr>
      </w:pPr>
      <w:bookmarkStart w:id="163" w:name="_Toc80693166"/>
      <w:r w:rsidRPr="00E1542C">
        <w:rPr>
          <w:rFonts w:asciiTheme="minorBidi" w:hAnsiTheme="minorBidi" w:cstheme="minorBidi"/>
        </w:rPr>
        <w:t>Anticipated Concerns</w:t>
      </w:r>
      <w:bookmarkEnd w:id="163"/>
    </w:p>
    <w:p w14:paraId="38D6240A" w14:textId="77777777" w:rsidR="00C079F4" w:rsidRDefault="00C079F4" w:rsidP="00C079F4">
      <w:pPr>
        <w:shd w:val="clear" w:color="auto" w:fill="FFFFFF"/>
        <w:spacing w:after="0" w:line="240" w:lineRule="auto"/>
        <w:ind w:left="720"/>
        <w:jc w:val="both"/>
        <w:rPr>
          <w:rFonts w:asciiTheme="minorBidi" w:hAnsiTheme="minorBidi"/>
          <w:color w:val="000000" w:themeColor="text1"/>
        </w:rPr>
      </w:pPr>
    </w:p>
    <w:p w14:paraId="0A31586C" w14:textId="77777777" w:rsidR="00C079F4" w:rsidRPr="00DD08AB" w:rsidRDefault="00C079F4" w:rsidP="00D15F90">
      <w:pPr>
        <w:numPr>
          <w:ilvl w:val="0"/>
          <w:numId w:val="10"/>
        </w:numPr>
        <w:shd w:val="clear" w:color="auto" w:fill="FFFFFF"/>
        <w:spacing w:after="0" w:line="240" w:lineRule="auto"/>
        <w:jc w:val="both"/>
        <w:rPr>
          <w:rFonts w:asciiTheme="minorBidi" w:hAnsiTheme="minorBidi"/>
          <w:color w:val="000000" w:themeColor="text1"/>
        </w:rPr>
      </w:pPr>
      <w:r w:rsidRPr="00DD08AB">
        <w:rPr>
          <w:rFonts w:asciiTheme="minorBidi" w:hAnsiTheme="minorBidi"/>
          <w:color w:val="000000" w:themeColor="text1"/>
        </w:rPr>
        <w:t xml:space="preserve">Respondents were of the view that the compensation for their affected land and structures should be given as per replacement value. It was made sure that they will get fair compensation for affected land and assets at </w:t>
      </w:r>
      <w:proofErr w:type="gramStart"/>
      <w:r w:rsidRPr="00DD08AB">
        <w:rPr>
          <w:rFonts w:asciiTheme="minorBidi" w:hAnsiTheme="minorBidi"/>
          <w:color w:val="000000" w:themeColor="text1"/>
        </w:rPr>
        <w:t>market based</w:t>
      </w:r>
      <w:proofErr w:type="gramEnd"/>
      <w:r w:rsidRPr="00DD08AB">
        <w:rPr>
          <w:rFonts w:asciiTheme="minorBidi" w:hAnsiTheme="minorBidi"/>
          <w:color w:val="000000" w:themeColor="text1"/>
        </w:rPr>
        <w:t xml:space="preserve"> replacement cost. </w:t>
      </w:r>
    </w:p>
    <w:p w14:paraId="2219D0F9" w14:textId="77777777" w:rsidR="00C079F4" w:rsidRPr="00DD08AB" w:rsidRDefault="00C079F4" w:rsidP="00D15F90">
      <w:pPr>
        <w:numPr>
          <w:ilvl w:val="0"/>
          <w:numId w:val="10"/>
        </w:numPr>
        <w:shd w:val="clear" w:color="auto" w:fill="FFFFFF"/>
        <w:spacing w:after="0" w:line="240" w:lineRule="auto"/>
        <w:jc w:val="both"/>
        <w:rPr>
          <w:rFonts w:asciiTheme="minorBidi" w:hAnsiTheme="minorBidi"/>
          <w:color w:val="000000" w:themeColor="text1"/>
        </w:rPr>
      </w:pPr>
      <w:r w:rsidRPr="00DD08AB">
        <w:rPr>
          <w:rFonts w:asciiTheme="minorBidi" w:hAnsiTheme="minorBidi"/>
          <w:color w:val="000000" w:themeColor="text1"/>
        </w:rPr>
        <w:t>They showed a fear that the government will not purchase their leftover land as that particular land (if nominal left) will not remain in their use.</w:t>
      </w:r>
    </w:p>
    <w:p w14:paraId="53729A9A" w14:textId="77777777" w:rsidR="00C079F4" w:rsidRPr="00DD08AB" w:rsidRDefault="00C079F4" w:rsidP="00D15F90">
      <w:pPr>
        <w:numPr>
          <w:ilvl w:val="0"/>
          <w:numId w:val="10"/>
        </w:numPr>
        <w:shd w:val="clear" w:color="auto" w:fill="FFFFFF"/>
        <w:spacing w:after="0" w:line="240" w:lineRule="auto"/>
        <w:jc w:val="both"/>
        <w:rPr>
          <w:rFonts w:asciiTheme="minorBidi" w:hAnsiTheme="minorBidi"/>
          <w:color w:val="000000" w:themeColor="text1"/>
        </w:rPr>
      </w:pPr>
      <w:r w:rsidRPr="00DD08AB">
        <w:rPr>
          <w:rFonts w:asciiTheme="minorBidi" w:hAnsiTheme="minorBidi"/>
          <w:color w:val="000000" w:themeColor="text1"/>
        </w:rPr>
        <w:t>Local women mobility will be restricted because of construction activities;</w:t>
      </w:r>
    </w:p>
    <w:p w14:paraId="6EA1DDFC" w14:textId="77777777" w:rsidR="00C079F4" w:rsidRPr="00DD08AB" w:rsidRDefault="00C079F4" w:rsidP="00D15F90">
      <w:pPr>
        <w:numPr>
          <w:ilvl w:val="0"/>
          <w:numId w:val="10"/>
        </w:numPr>
        <w:shd w:val="clear" w:color="auto" w:fill="FFFFFF"/>
        <w:spacing w:after="0" w:line="240" w:lineRule="auto"/>
        <w:jc w:val="both"/>
        <w:rPr>
          <w:rFonts w:asciiTheme="minorBidi" w:hAnsiTheme="minorBidi"/>
          <w:color w:val="000000" w:themeColor="text1"/>
        </w:rPr>
      </w:pPr>
      <w:r w:rsidRPr="00DD08AB">
        <w:rPr>
          <w:rFonts w:asciiTheme="minorBidi" w:hAnsiTheme="minorBidi"/>
          <w:color w:val="000000" w:themeColor="text1"/>
        </w:rPr>
        <w:t xml:space="preserve">Dust and noise should manage during construction activities. </w:t>
      </w:r>
    </w:p>
    <w:p w14:paraId="52CDF6CB" w14:textId="77777777" w:rsidR="00C079F4" w:rsidRPr="00DD08AB" w:rsidRDefault="00C079F4" w:rsidP="00D15F90">
      <w:pPr>
        <w:numPr>
          <w:ilvl w:val="0"/>
          <w:numId w:val="10"/>
        </w:numPr>
        <w:shd w:val="clear" w:color="auto" w:fill="FFFFFF"/>
        <w:spacing w:after="0" w:line="240" w:lineRule="auto"/>
        <w:jc w:val="both"/>
        <w:rPr>
          <w:rFonts w:asciiTheme="minorBidi" w:hAnsiTheme="minorBidi"/>
          <w:color w:val="000000" w:themeColor="text1"/>
        </w:rPr>
      </w:pPr>
      <w:r w:rsidRPr="00DD08AB">
        <w:rPr>
          <w:rFonts w:asciiTheme="minorBidi" w:hAnsiTheme="minorBidi"/>
          <w:color w:val="000000" w:themeColor="text1"/>
        </w:rPr>
        <w:t>Respondents demanded that the supply of public utilities will remain continue during construction phase.</w:t>
      </w:r>
    </w:p>
    <w:p w14:paraId="4281B977" w14:textId="77777777" w:rsidR="00C079F4" w:rsidRPr="00DD08AB" w:rsidRDefault="00C079F4" w:rsidP="00D15F90">
      <w:pPr>
        <w:numPr>
          <w:ilvl w:val="0"/>
          <w:numId w:val="10"/>
        </w:numPr>
        <w:shd w:val="clear" w:color="auto" w:fill="FFFFFF"/>
        <w:spacing w:after="0" w:line="240" w:lineRule="auto"/>
        <w:jc w:val="both"/>
        <w:rPr>
          <w:rFonts w:asciiTheme="minorBidi" w:hAnsiTheme="minorBidi"/>
          <w:color w:val="000000" w:themeColor="text1"/>
        </w:rPr>
      </w:pPr>
      <w:r w:rsidRPr="00DD08AB">
        <w:rPr>
          <w:rFonts w:asciiTheme="minorBidi" w:hAnsiTheme="minorBidi"/>
          <w:color w:val="000000" w:themeColor="text1"/>
        </w:rPr>
        <w:t xml:space="preserve">The educated youth is </w:t>
      </w:r>
      <w:proofErr w:type="gramStart"/>
      <w:r w:rsidRPr="00DD08AB">
        <w:rPr>
          <w:rFonts w:asciiTheme="minorBidi" w:hAnsiTheme="minorBidi"/>
          <w:color w:val="000000" w:themeColor="text1"/>
        </w:rPr>
        <w:t>jobless,</w:t>
      </w:r>
      <w:proofErr w:type="gramEnd"/>
      <w:r w:rsidRPr="00DD08AB">
        <w:rPr>
          <w:rFonts w:asciiTheme="minorBidi" w:hAnsiTheme="minorBidi"/>
          <w:color w:val="000000" w:themeColor="text1"/>
        </w:rPr>
        <w:t xml:space="preserve"> hence jobs should be provided to these male and females during project execution.</w:t>
      </w:r>
    </w:p>
    <w:p w14:paraId="05B4DD68" w14:textId="77777777" w:rsidR="00C079F4" w:rsidRDefault="00C079F4" w:rsidP="00D15F90">
      <w:pPr>
        <w:numPr>
          <w:ilvl w:val="0"/>
          <w:numId w:val="10"/>
        </w:numPr>
        <w:shd w:val="clear" w:color="auto" w:fill="FFFFFF"/>
        <w:spacing w:after="0" w:line="240" w:lineRule="auto"/>
        <w:jc w:val="both"/>
        <w:rPr>
          <w:rFonts w:asciiTheme="minorBidi" w:hAnsiTheme="minorBidi"/>
          <w:color w:val="000000" w:themeColor="text1"/>
        </w:rPr>
      </w:pPr>
      <w:r w:rsidRPr="00DD08AB">
        <w:rPr>
          <w:rFonts w:asciiTheme="minorBidi" w:hAnsiTheme="minorBidi"/>
          <w:color w:val="000000" w:themeColor="text1"/>
        </w:rPr>
        <w:t xml:space="preserve">Privacy of the local people should not be disturbed. </w:t>
      </w:r>
    </w:p>
    <w:p w14:paraId="069E83BA" w14:textId="77777777" w:rsidR="00C079F4" w:rsidRPr="00DD08AB" w:rsidRDefault="00C079F4" w:rsidP="00C079F4">
      <w:pPr>
        <w:shd w:val="clear" w:color="auto" w:fill="FFFFFF"/>
        <w:spacing w:after="0" w:line="240" w:lineRule="auto"/>
        <w:ind w:left="720"/>
        <w:jc w:val="both"/>
        <w:rPr>
          <w:rFonts w:asciiTheme="minorBidi" w:hAnsiTheme="minorBidi"/>
          <w:color w:val="000000" w:themeColor="text1"/>
        </w:rPr>
      </w:pPr>
    </w:p>
    <w:p w14:paraId="0A3018BE" w14:textId="77777777" w:rsidR="00C079F4" w:rsidRPr="00E1542C" w:rsidRDefault="00C079F4" w:rsidP="00C079F4">
      <w:pPr>
        <w:pStyle w:val="Heading2"/>
        <w:rPr>
          <w:rFonts w:asciiTheme="minorBidi" w:hAnsiTheme="minorBidi" w:cstheme="minorBidi"/>
        </w:rPr>
      </w:pPr>
      <w:bookmarkStart w:id="164" w:name="_Toc80693167"/>
      <w:r w:rsidRPr="00E1542C">
        <w:rPr>
          <w:rFonts w:asciiTheme="minorBidi" w:hAnsiTheme="minorBidi" w:cstheme="minorBidi"/>
        </w:rPr>
        <w:t>GENDER ASPECTS</w:t>
      </w:r>
      <w:bookmarkEnd w:id="154"/>
      <w:r w:rsidRPr="00E1542C">
        <w:rPr>
          <w:rFonts w:asciiTheme="minorBidi" w:hAnsiTheme="minorBidi" w:cstheme="minorBidi"/>
        </w:rPr>
        <w:t>/ROLES AND RESPONSIBILITIES</w:t>
      </w:r>
      <w:bookmarkEnd w:id="155"/>
      <w:bookmarkEnd w:id="164"/>
      <w:r w:rsidRPr="00E1542C">
        <w:rPr>
          <w:rFonts w:asciiTheme="minorBidi" w:hAnsiTheme="minorBidi" w:cstheme="minorBidi"/>
        </w:rPr>
        <w:t xml:space="preserve"> </w:t>
      </w:r>
    </w:p>
    <w:p w14:paraId="7231DDE7" w14:textId="77777777" w:rsidR="00C079F4" w:rsidRDefault="00C079F4" w:rsidP="00C079F4">
      <w:pPr>
        <w:tabs>
          <w:tab w:val="left" w:pos="810"/>
          <w:tab w:val="left" w:pos="4680"/>
        </w:tabs>
        <w:spacing w:after="0"/>
        <w:jc w:val="both"/>
        <w:rPr>
          <w:rFonts w:asciiTheme="minorBidi" w:hAnsiTheme="minorBidi"/>
          <w:lang w:val="en-GB"/>
        </w:rPr>
      </w:pPr>
      <w:bookmarkStart w:id="165" w:name="_Toc496687353"/>
      <w:bookmarkStart w:id="166" w:name="_Toc536431337"/>
      <w:bookmarkEnd w:id="165"/>
    </w:p>
    <w:p w14:paraId="7E1ADF8D" w14:textId="77777777" w:rsidR="00C079F4" w:rsidRPr="00E1542C" w:rsidRDefault="00C079F4" w:rsidP="00C079F4">
      <w:pPr>
        <w:tabs>
          <w:tab w:val="left" w:pos="810"/>
          <w:tab w:val="left" w:pos="4680"/>
        </w:tabs>
        <w:spacing w:after="0"/>
        <w:jc w:val="both"/>
        <w:rPr>
          <w:rFonts w:asciiTheme="minorBidi" w:hAnsiTheme="minorBidi"/>
          <w:lang w:val="en-GB"/>
        </w:rPr>
      </w:pPr>
      <w:r w:rsidRPr="00E1542C">
        <w:rPr>
          <w:rFonts w:asciiTheme="minorBidi" w:hAnsiTheme="minorBidi"/>
          <w:lang w:val="en-GB"/>
        </w:rPr>
        <w:t xml:space="preserve">The centrality of gender equality, women’s empowerment and the realization of women’s rights in achieving sustainable </w:t>
      </w:r>
      <w:r w:rsidRPr="00DD08AB">
        <w:rPr>
          <w:rFonts w:asciiTheme="minorBidi" w:hAnsiTheme="minorBidi"/>
        </w:rPr>
        <w:t>development</w:t>
      </w:r>
      <w:r w:rsidRPr="00E1542C">
        <w:rPr>
          <w:rFonts w:asciiTheme="minorBidi" w:hAnsiTheme="minorBidi"/>
          <w:lang w:val="en-GB"/>
        </w:rPr>
        <w:t xml:space="preserve"> has been increasingly recognized in recent decades. This recognition is evident in a number of international norms and agreements, including principle 20 of the Rio Declaration on Environment and Development, adopted in 1992, in its statement regarding the full participation of women being essential to achieving sustainable development. The women of this area are hardworking, but they are waiting for the easy access to drinking water, education and health facilities. Women of this area really need attention regarding their empowerment status.</w:t>
      </w:r>
    </w:p>
    <w:p w14:paraId="67FF0F25" w14:textId="77777777" w:rsidR="00C079F4" w:rsidRPr="00E1542C" w:rsidRDefault="00C079F4" w:rsidP="00C079F4">
      <w:pPr>
        <w:spacing w:after="0"/>
        <w:jc w:val="both"/>
        <w:rPr>
          <w:rFonts w:asciiTheme="minorBidi" w:hAnsiTheme="minorBidi"/>
          <w:lang w:val="en-GB"/>
        </w:rPr>
      </w:pPr>
    </w:p>
    <w:p w14:paraId="3EF4E013" w14:textId="77777777" w:rsidR="00C079F4" w:rsidRPr="00E1542C" w:rsidRDefault="00C079F4" w:rsidP="00C079F4">
      <w:pPr>
        <w:tabs>
          <w:tab w:val="left" w:pos="810"/>
          <w:tab w:val="left" w:pos="4680"/>
        </w:tabs>
        <w:spacing w:after="0"/>
        <w:jc w:val="both"/>
        <w:rPr>
          <w:rFonts w:asciiTheme="minorBidi" w:hAnsiTheme="minorBidi"/>
          <w:lang w:val="en-GB"/>
        </w:rPr>
      </w:pPr>
      <w:r w:rsidRPr="00E1542C">
        <w:rPr>
          <w:rFonts w:asciiTheme="minorBidi" w:hAnsiTheme="minorBidi"/>
          <w:lang w:val="en-GB"/>
        </w:rPr>
        <w:lastRenderedPageBreak/>
        <w:t xml:space="preserve">Women have a vital role in </w:t>
      </w:r>
      <w:r w:rsidRPr="00DD08AB">
        <w:rPr>
          <w:rFonts w:asciiTheme="minorBidi" w:hAnsiTheme="minorBidi"/>
        </w:rPr>
        <w:t>maintaining</w:t>
      </w:r>
      <w:r w:rsidRPr="00E1542C">
        <w:rPr>
          <w:rFonts w:asciiTheme="minorBidi" w:hAnsiTheme="minorBidi"/>
          <w:lang w:val="en-GB"/>
        </w:rPr>
        <w:t xml:space="preserve"> domestic functions. During the field survey, the question was asked from the female as well as from male respondents about the women’s participation in different activities of daily life. The survey has revealed that participation of women in various household activities in the Project Area is generally high (100 %) in the case of household activities to take care and maintenance work of the household, such as fetching water, collecting fuel wood, cooking, washing, cleaning, looking after children and taking care of patients at homes. </w:t>
      </w:r>
    </w:p>
    <w:p w14:paraId="53450661" w14:textId="77777777" w:rsidR="00C079F4" w:rsidRDefault="00C079F4" w:rsidP="00C079F4">
      <w:pPr>
        <w:tabs>
          <w:tab w:val="left" w:pos="810"/>
          <w:tab w:val="left" w:pos="4680"/>
        </w:tabs>
        <w:spacing w:after="0"/>
        <w:jc w:val="both"/>
        <w:rPr>
          <w:rFonts w:asciiTheme="minorBidi" w:hAnsiTheme="minorBidi"/>
          <w:lang w:val="en-GB"/>
        </w:rPr>
      </w:pPr>
      <w:r w:rsidRPr="00E1542C">
        <w:rPr>
          <w:rFonts w:asciiTheme="minorBidi" w:hAnsiTheme="minorBidi"/>
          <w:lang w:val="en-GB"/>
        </w:rPr>
        <w:t xml:space="preserve">Economic activities for women in the Project Area are very rare, except the agriculture, livestock rearing and making traditional dresses in few cases. Recognition of their role and improvement in their socio-economic status is dire need of the time. </w:t>
      </w:r>
    </w:p>
    <w:p w14:paraId="1A128A09" w14:textId="77777777" w:rsidR="00C079F4" w:rsidRPr="00E1542C" w:rsidRDefault="00C079F4" w:rsidP="00C079F4">
      <w:pPr>
        <w:tabs>
          <w:tab w:val="left" w:pos="810"/>
          <w:tab w:val="left" w:pos="4680"/>
        </w:tabs>
        <w:spacing w:after="0"/>
        <w:jc w:val="both"/>
        <w:rPr>
          <w:rFonts w:asciiTheme="minorBidi" w:hAnsiTheme="minorBidi"/>
          <w:lang w:val="en-GB"/>
        </w:rPr>
      </w:pPr>
    </w:p>
    <w:p w14:paraId="54464A18" w14:textId="77777777" w:rsidR="00C079F4" w:rsidRPr="00E1542C" w:rsidRDefault="00C079F4" w:rsidP="00C079F4">
      <w:pPr>
        <w:pStyle w:val="Heading3"/>
        <w:rPr>
          <w:rFonts w:asciiTheme="minorBidi" w:hAnsiTheme="minorBidi" w:cstheme="minorBidi"/>
        </w:rPr>
      </w:pPr>
      <w:bookmarkStart w:id="167" w:name="_Toc449946271"/>
      <w:bookmarkStart w:id="168" w:name="_Toc34301449"/>
      <w:bookmarkStart w:id="169" w:name="_Toc34302429"/>
      <w:bookmarkStart w:id="170" w:name="_Toc34303065"/>
      <w:r w:rsidRPr="00E1542C">
        <w:rPr>
          <w:rFonts w:asciiTheme="minorBidi" w:hAnsiTheme="minorBidi" w:cstheme="minorBidi"/>
        </w:rPr>
        <w:t xml:space="preserve">  </w:t>
      </w:r>
      <w:bookmarkStart w:id="171" w:name="_Toc80693168"/>
      <w:r w:rsidRPr="00E1542C">
        <w:rPr>
          <w:rFonts w:asciiTheme="minorBidi" w:hAnsiTheme="minorBidi" w:cstheme="minorBidi"/>
        </w:rPr>
        <w:t>Project Impacts on Women’s Mobility and Access</w:t>
      </w:r>
      <w:bookmarkEnd w:id="167"/>
      <w:bookmarkEnd w:id="168"/>
      <w:bookmarkEnd w:id="169"/>
      <w:bookmarkEnd w:id="170"/>
      <w:bookmarkEnd w:id="171"/>
    </w:p>
    <w:p w14:paraId="279557DB" w14:textId="77777777" w:rsidR="00C079F4" w:rsidRDefault="00C079F4" w:rsidP="00C079F4">
      <w:pPr>
        <w:tabs>
          <w:tab w:val="left" w:pos="810"/>
          <w:tab w:val="left" w:pos="4680"/>
        </w:tabs>
        <w:spacing w:after="0"/>
        <w:jc w:val="both"/>
        <w:rPr>
          <w:rFonts w:asciiTheme="minorBidi" w:hAnsiTheme="minorBidi"/>
          <w:szCs w:val="24"/>
          <w:lang w:val="en-GB"/>
        </w:rPr>
      </w:pPr>
    </w:p>
    <w:p w14:paraId="27583DEF" w14:textId="77777777" w:rsidR="00C079F4" w:rsidRPr="00E1542C" w:rsidRDefault="00C079F4" w:rsidP="00C079F4">
      <w:pPr>
        <w:tabs>
          <w:tab w:val="left" w:pos="810"/>
          <w:tab w:val="left" w:pos="4680"/>
        </w:tabs>
        <w:spacing w:after="0"/>
        <w:jc w:val="both"/>
        <w:rPr>
          <w:rFonts w:asciiTheme="minorBidi" w:hAnsiTheme="minorBidi"/>
          <w:szCs w:val="24"/>
          <w:lang w:val="en-GB"/>
        </w:rPr>
      </w:pPr>
      <w:r w:rsidRPr="00E1542C">
        <w:rPr>
          <w:rFonts w:asciiTheme="minorBidi" w:hAnsiTheme="minorBidi"/>
          <w:szCs w:val="24"/>
          <w:lang w:val="en-GB"/>
        </w:rPr>
        <w:t xml:space="preserve">The women occasionally travel outside their villages, mostly for visiting doctors, shopping and social events. Very few girls travel for education or to access vocational facilities located in the urban centres. Women were </w:t>
      </w:r>
      <w:r w:rsidRPr="00DD08AB">
        <w:rPr>
          <w:rFonts w:asciiTheme="minorBidi" w:hAnsiTheme="minorBidi"/>
        </w:rPr>
        <w:t>concerned</w:t>
      </w:r>
      <w:r w:rsidRPr="00E1542C">
        <w:rPr>
          <w:rFonts w:asciiTheme="minorBidi" w:hAnsiTheme="minorBidi"/>
          <w:szCs w:val="24"/>
          <w:lang w:val="en-GB"/>
        </w:rPr>
        <w:t xml:space="preserve"> that, during the project implementation, their travel time and privacy as well as their social networking may be affected. There were number of women involved in agriculture/ farming activities in the field, and only a few </w:t>
      </w:r>
      <w:proofErr w:type="gramStart"/>
      <w:r w:rsidRPr="00E1542C">
        <w:rPr>
          <w:rFonts w:asciiTheme="minorBidi" w:hAnsiTheme="minorBidi"/>
          <w:szCs w:val="24"/>
          <w:lang w:val="en-GB"/>
        </w:rPr>
        <w:t>number</w:t>
      </w:r>
      <w:proofErr w:type="gramEnd"/>
      <w:r w:rsidRPr="00E1542C">
        <w:rPr>
          <w:rFonts w:asciiTheme="minorBidi" w:hAnsiTheme="minorBidi"/>
          <w:szCs w:val="24"/>
          <w:lang w:val="en-GB"/>
        </w:rPr>
        <w:t xml:space="preserve"> of women working outside their houses/ villages.</w:t>
      </w:r>
    </w:p>
    <w:p w14:paraId="7F4CB756" w14:textId="77777777" w:rsidR="00C079F4" w:rsidRPr="00E1542C" w:rsidRDefault="00C079F4" w:rsidP="00C079F4">
      <w:pPr>
        <w:pStyle w:val="ListParagraph"/>
        <w:spacing w:after="0"/>
        <w:ind w:left="0"/>
        <w:jc w:val="both"/>
        <w:rPr>
          <w:rFonts w:asciiTheme="minorBidi" w:hAnsiTheme="minorBidi"/>
          <w:szCs w:val="24"/>
          <w:lang w:val="en-GB"/>
        </w:rPr>
      </w:pPr>
    </w:p>
    <w:p w14:paraId="3D226351" w14:textId="77777777" w:rsidR="00C079F4" w:rsidRDefault="00C079F4" w:rsidP="00C079F4">
      <w:pPr>
        <w:tabs>
          <w:tab w:val="left" w:pos="810"/>
          <w:tab w:val="left" w:pos="4680"/>
        </w:tabs>
        <w:spacing w:after="0"/>
        <w:jc w:val="both"/>
        <w:rPr>
          <w:rFonts w:asciiTheme="minorBidi" w:hAnsiTheme="minorBidi"/>
          <w:szCs w:val="24"/>
          <w:lang w:val="en-GB"/>
        </w:rPr>
      </w:pPr>
      <w:r w:rsidRPr="00E1542C">
        <w:rPr>
          <w:rFonts w:asciiTheme="minorBidi" w:hAnsiTheme="minorBidi"/>
          <w:szCs w:val="24"/>
          <w:lang w:val="en-GB"/>
        </w:rPr>
        <w:t>In this context, a proper mitigation measures need to adopt to avoid/ or minimize their disturbances, although these disturbances will be temporary. It is not likely there will be significant mobility issues for women during the proposed sub-project implementation, since a nominal number of women were working in farm fields and out of their houses/villages.</w:t>
      </w:r>
    </w:p>
    <w:p w14:paraId="6B48E4AD" w14:textId="77777777" w:rsidR="00C079F4" w:rsidRPr="00E1542C" w:rsidRDefault="00C079F4" w:rsidP="00C079F4">
      <w:pPr>
        <w:tabs>
          <w:tab w:val="left" w:pos="810"/>
          <w:tab w:val="left" w:pos="4680"/>
        </w:tabs>
        <w:spacing w:after="0"/>
        <w:jc w:val="both"/>
        <w:rPr>
          <w:rFonts w:asciiTheme="minorBidi" w:hAnsiTheme="minorBidi"/>
          <w:szCs w:val="24"/>
          <w:lang w:val="en-GB"/>
        </w:rPr>
      </w:pPr>
    </w:p>
    <w:p w14:paraId="6679C146" w14:textId="77777777" w:rsidR="00C079F4" w:rsidRPr="00E1542C" w:rsidRDefault="00C079F4" w:rsidP="00C079F4">
      <w:pPr>
        <w:pStyle w:val="Heading3"/>
        <w:rPr>
          <w:rFonts w:asciiTheme="minorBidi" w:hAnsiTheme="minorBidi" w:cstheme="minorBidi"/>
          <w:color w:val="000000" w:themeColor="text1"/>
        </w:rPr>
      </w:pPr>
      <w:bookmarkStart w:id="172" w:name="_Toc449946272"/>
      <w:r w:rsidRPr="00E1542C">
        <w:rPr>
          <w:rFonts w:asciiTheme="minorBidi" w:hAnsiTheme="minorBidi" w:cstheme="minorBidi"/>
          <w:color w:val="000000" w:themeColor="text1"/>
        </w:rPr>
        <w:t xml:space="preserve"> </w:t>
      </w:r>
      <w:bookmarkStart w:id="173" w:name="_Toc34301450"/>
      <w:bookmarkStart w:id="174" w:name="_Toc34302430"/>
      <w:bookmarkStart w:id="175" w:name="_Toc34303066"/>
      <w:bookmarkStart w:id="176" w:name="_Toc80693169"/>
      <w:r w:rsidRPr="00E1542C">
        <w:rPr>
          <w:rFonts w:asciiTheme="minorBidi" w:hAnsiTheme="minorBidi" w:cstheme="minorBidi"/>
        </w:rPr>
        <w:t>Women’s</w:t>
      </w:r>
      <w:r>
        <w:rPr>
          <w:rFonts w:asciiTheme="minorBidi" w:hAnsiTheme="minorBidi" w:cstheme="minorBidi"/>
        </w:rPr>
        <w:t xml:space="preserve"> Participation in the Decision M</w:t>
      </w:r>
      <w:r w:rsidRPr="00E1542C">
        <w:rPr>
          <w:rFonts w:asciiTheme="minorBidi" w:hAnsiTheme="minorBidi" w:cstheme="minorBidi"/>
        </w:rPr>
        <w:t>aking at the Household</w:t>
      </w:r>
      <w:bookmarkEnd w:id="172"/>
      <w:bookmarkEnd w:id="173"/>
      <w:bookmarkEnd w:id="174"/>
      <w:bookmarkEnd w:id="175"/>
      <w:bookmarkEnd w:id="176"/>
    </w:p>
    <w:p w14:paraId="67F88127" w14:textId="77777777" w:rsidR="00C079F4" w:rsidRDefault="00C079F4" w:rsidP="00C079F4">
      <w:pPr>
        <w:tabs>
          <w:tab w:val="left" w:pos="810"/>
          <w:tab w:val="left" w:pos="4680"/>
        </w:tabs>
        <w:spacing w:after="0"/>
        <w:jc w:val="both"/>
        <w:rPr>
          <w:rFonts w:asciiTheme="minorBidi" w:hAnsiTheme="minorBidi"/>
          <w:lang w:val="en-GB"/>
        </w:rPr>
      </w:pPr>
    </w:p>
    <w:p w14:paraId="437FB67F" w14:textId="77777777" w:rsidR="00C079F4" w:rsidRPr="00E1542C" w:rsidRDefault="00C079F4" w:rsidP="00C079F4">
      <w:pPr>
        <w:tabs>
          <w:tab w:val="left" w:pos="810"/>
          <w:tab w:val="left" w:pos="4680"/>
        </w:tabs>
        <w:spacing w:after="0"/>
        <w:jc w:val="both"/>
        <w:rPr>
          <w:rFonts w:asciiTheme="minorBidi" w:hAnsiTheme="minorBidi"/>
          <w:lang w:val="en-GB"/>
        </w:rPr>
      </w:pPr>
      <w:r w:rsidRPr="00E1542C">
        <w:rPr>
          <w:rFonts w:asciiTheme="minorBidi" w:hAnsiTheme="minorBidi"/>
          <w:lang w:val="en-GB"/>
        </w:rPr>
        <w:t xml:space="preserve">During consultations, it was found that most decisions are taken by both men and women at the household level. However, the decision for women to work outside their home is not taken by the women themselves but by the </w:t>
      </w:r>
      <w:r w:rsidRPr="00DD08AB">
        <w:rPr>
          <w:rFonts w:asciiTheme="minorBidi" w:hAnsiTheme="minorBidi"/>
        </w:rPr>
        <w:t>men</w:t>
      </w:r>
      <w:r w:rsidRPr="00E1542C">
        <w:rPr>
          <w:rFonts w:asciiTheme="minorBidi" w:hAnsiTheme="minorBidi"/>
          <w:lang w:val="en-GB"/>
        </w:rPr>
        <w:t xml:space="preserve">. This also indicates restricted mobility of women outside the village. It has been observed that the role of women in decision making was not much significant like the marriage of children, sale and purchase of property, sale and purchase of animals, decisions regarding the schooling of children and to attend social activities. Women shared that women’s participation in decision making is more encouraged and common in educated families and younger generation. Educated couples believe in sharing and taking joint decisions. </w:t>
      </w:r>
      <w:bookmarkEnd w:id="42"/>
      <w:bookmarkEnd w:id="166"/>
    </w:p>
    <w:p w14:paraId="1588ED3F" w14:textId="77777777" w:rsidR="00C079F4" w:rsidRPr="00E1542C" w:rsidRDefault="00C079F4" w:rsidP="00C079F4">
      <w:pPr>
        <w:spacing w:after="0"/>
        <w:jc w:val="center"/>
        <w:rPr>
          <w:rFonts w:asciiTheme="minorBidi" w:hAnsiTheme="minorBidi"/>
          <w:b/>
          <w:sz w:val="24"/>
          <w:szCs w:val="32"/>
          <w:lang w:val="en-GB"/>
        </w:rPr>
      </w:pPr>
    </w:p>
    <w:p w14:paraId="41024BD3" w14:textId="77777777" w:rsidR="00C079F4" w:rsidRPr="00E1542C" w:rsidRDefault="00C079F4" w:rsidP="00C079F4">
      <w:pPr>
        <w:spacing w:after="0"/>
        <w:jc w:val="center"/>
        <w:rPr>
          <w:rFonts w:asciiTheme="minorBidi" w:hAnsiTheme="minorBidi"/>
          <w:b/>
          <w:sz w:val="24"/>
          <w:szCs w:val="32"/>
          <w:lang w:val="en-GB"/>
        </w:rPr>
        <w:sectPr w:rsidR="00C079F4" w:rsidRPr="00E1542C" w:rsidSect="00BD0242">
          <w:pgSz w:w="12240" w:h="15840"/>
          <w:pgMar w:top="1170" w:right="1440" w:bottom="1440" w:left="1440" w:header="720" w:footer="720" w:gutter="0"/>
          <w:pgNumType w:start="1" w:chapStyle="1"/>
          <w:cols w:space="720"/>
          <w:docGrid w:linePitch="360"/>
        </w:sectPr>
      </w:pPr>
    </w:p>
    <w:p w14:paraId="1023B180" w14:textId="77777777" w:rsidR="00C079F4" w:rsidRPr="00E1542C" w:rsidRDefault="00C079F4" w:rsidP="00C079F4">
      <w:pPr>
        <w:pStyle w:val="Heading1"/>
        <w:jc w:val="center"/>
        <w:rPr>
          <w:rFonts w:asciiTheme="minorBidi" w:hAnsiTheme="minorBidi" w:cstheme="minorBidi"/>
          <w:lang w:val="en-GB"/>
        </w:rPr>
      </w:pPr>
      <w:bookmarkStart w:id="177" w:name="_Toc80693170"/>
      <w:r w:rsidRPr="00E1542C">
        <w:rPr>
          <w:rFonts w:asciiTheme="minorBidi" w:hAnsiTheme="minorBidi" w:cstheme="minorBidi"/>
          <w:lang w:val="en-GB"/>
        </w:rPr>
        <w:lastRenderedPageBreak/>
        <w:t>PUBLIC CONSULTATION AND INFORMATION DISCLOSURE</w:t>
      </w:r>
      <w:bookmarkEnd w:id="177"/>
    </w:p>
    <w:p w14:paraId="445D38CB" w14:textId="77777777" w:rsidR="00C079F4" w:rsidRPr="00E1542C" w:rsidRDefault="00C079F4" w:rsidP="00C079F4">
      <w:pPr>
        <w:spacing w:after="0"/>
        <w:rPr>
          <w:rFonts w:asciiTheme="minorBidi" w:hAnsiTheme="minorBidi"/>
          <w:lang w:val="en-GB"/>
        </w:rPr>
      </w:pPr>
    </w:p>
    <w:p w14:paraId="47588D8D" w14:textId="77777777" w:rsidR="00C079F4" w:rsidRPr="00E1542C" w:rsidRDefault="00C079F4" w:rsidP="00C079F4">
      <w:pPr>
        <w:spacing w:after="0"/>
        <w:rPr>
          <w:rFonts w:asciiTheme="minorBidi" w:hAnsiTheme="minorBidi"/>
          <w:lang w:val="en-GB"/>
        </w:rPr>
      </w:pPr>
    </w:p>
    <w:p w14:paraId="2B3B30D7" w14:textId="77777777" w:rsidR="00C079F4" w:rsidRPr="00E1542C" w:rsidRDefault="00C079F4" w:rsidP="00C079F4">
      <w:pPr>
        <w:pStyle w:val="Heading2"/>
        <w:rPr>
          <w:rFonts w:asciiTheme="minorBidi" w:hAnsiTheme="minorBidi" w:cstheme="minorBidi"/>
        </w:rPr>
      </w:pPr>
      <w:bookmarkStart w:id="178" w:name="_Toc80693171"/>
      <w:r w:rsidRPr="00E1542C">
        <w:rPr>
          <w:rFonts w:asciiTheme="minorBidi" w:hAnsiTheme="minorBidi" w:cstheme="minorBidi"/>
        </w:rPr>
        <w:t>GENERAL</w:t>
      </w:r>
      <w:bookmarkEnd w:id="178"/>
      <w:r w:rsidRPr="00E1542C">
        <w:rPr>
          <w:rFonts w:asciiTheme="minorBidi" w:hAnsiTheme="minorBidi" w:cstheme="minorBidi"/>
        </w:rPr>
        <w:t xml:space="preserve"> </w:t>
      </w:r>
    </w:p>
    <w:p w14:paraId="18CD810C" w14:textId="77777777" w:rsidR="00C079F4" w:rsidRPr="00E1542C" w:rsidRDefault="00C079F4" w:rsidP="00C079F4">
      <w:pPr>
        <w:spacing w:after="0" w:line="240" w:lineRule="auto"/>
        <w:ind w:left="293"/>
        <w:jc w:val="both"/>
        <w:rPr>
          <w:rFonts w:asciiTheme="minorBidi" w:hAnsiTheme="minorBidi"/>
        </w:rPr>
      </w:pPr>
      <w:r w:rsidRPr="00E1542C">
        <w:rPr>
          <w:rFonts w:asciiTheme="minorBidi" w:hAnsiTheme="minorBidi"/>
        </w:rPr>
        <w:t xml:space="preserve"> </w:t>
      </w:r>
    </w:p>
    <w:p w14:paraId="1EDC7424" w14:textId="77777777"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The consultation and information disclosure to the Project Affected Persons (PAPs) and other stakeholders during project planning, designing and implementation stages is a key to sustainable development. Likewise, participation of stakeholders at all stages of project preparation is essential to meet the objectives </w:t>
      </w:r>
      <w:r w:rsidRPr="00383C6A">
        <w:rPr>
          <w:rFonts w:asciiTheme="minorBidi" w:hAnsiTheme="minorBidi"/>
          <w:lang w:val="en-GB"/>
        </w:rPr>
        <w:t>of</w:t>
      </w:r>
      <w:r w:rsidRPr="00E1542C">
        <w:rPr>
          <w:rFonts w:asciiTheme="minorBidi" w:hAnsiTheme="minorBidi"/>
        </w:rPr>
        <w:t xml:space="preserve"> meaningful consultation under resettlement policy. During preparation of the RAP, project affected persons and other stakeholders from different fields of life were consulted to learn their concerns and adopt appropriate measure in project design, resettlement planning and implementation and disseminate requisite information about project impacts, bank policy guidelines and land acquisition parameters. </w:t>
      </w:r>
    </w:p>
    <w:p w14:paraId="0A604733" w14:textId="77777777" w:rsidR="00C079F4" w:rsidRPr="00E1542C" w:rsidRDefault="00C079F4" w:rsidP="00C079F4">
      <w:pPr>
        <w:spacing w:after="0"/>
        <w:jc w:val="both"/>
        <w:rPr>
          <w:rFonts w:asciiTheme="minorBidi" w:hAnsiTheme="minorBidi"/>
        </w:rPr>
      </w:pPr>
    </w:p>
    <w:p w14:paraId="2A9812E5" w14:textId="77777777" w:rsidR="00C079F4" w:rsidRPr="00E1542C" w:rsidRDefault="00C079F4" w:rsidP="00C079F4">
      <w:pPr>
        <w:pStyle w:val="Heading2"/>
        <w:rPr>
          <w:rFonts w:asciiTheme="minorBidi" w:hAnsiTheme="minorBidi" w:cstheme="minorBidi"/>
        </w:rPr>
      </w:pPr>
      <w:bookmarkStart w:id="179" w:name="_Toc80693172"/>
      <w:r w:rsidRPr="00E1542C">
        <w:rPr>
          <w:rFonts w:asciiTheme="minorBidi" w:hAnsiTheme="minorBidi" w:cstheme="minorBidi"/>
        </w:rPr>
        <w:t>OBJECTIVES AND PRINCIPLES OF CONSULTATION</w:t>
      </w:r>
      <w:bookmarkEnd w:id="179"/>
      <w:r w:rsidRPr="00E1542C">
        <w:rPr>
          <w:rFonts w:asciiTheme="minorBidi" w:hAnsiTheme="minorBidi" w:cstheme="minorBidi"/>
        </w:rPr>
        <w:t xml:space="preserve">  </w:t>
      </w:r>
    </w:p>
    <w:p w14:paraId="2719AAD8" w14:textId="77777777" w:rsidR="00C079F4" w:rsidRPr="00E1542C" w:rsidRDefault="00C079F4" w:rsidP="00C079F4">
      <w:pPr>
        <w:spacing w:after="0" w:line="240" w:lineRule="auto"/>
        <w:ind w:left="293"/>
        <w:jc w:val="both"/>
        <w:rPr>
          <w:rFonts w:asciiTheme="minorBidi" w:hAnsiTheme="minorBidi"/>
        </w:rPr>
      </w:pPr>
      <w:r w:rsidRPr="00E1542C">
        <w:rPr>
          <w:rFonts w:asciiTheme="minorBidi" w:hAnsiTheme="minorBidi"/>
        </w:rPr>
        <w:t xml:space="preserve"> </w:t>
      </w:r>
    </w:p>
    <w:p w14:paraId="1EBBD72B" w14:textId="77777777"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Consultations are key processes through which stakeholders influence project decision making and outcomes. It is the starting point for all resettlement activities. Experiences have shown that many resettlement-related problems are avoidable provided consultation activities are undertaken ahead to engage the community in local decision making. In many ways, stakeholders’ consultations are “problem-solving” opportunities and help find meaningful options to various problems. It is always a two-way process where the executing agency, policy makers, beneficiaries and affected persons discuss and share their concerns in a project process.   </w:t>
      </w:r>
    </w:p>
    <w:p w14:paraId="273A5707"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 </w:t>
      </w:r>
    </w:p>
    <w:p w14:paraId="0429692F" w14:textId="77777777"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The stakeholder’s communication policy is based on the principles of transparency, timeliness, participation, meaningful engagement, and inclusiveness. Means of communication and consultation are to promote participation of those who may otherwise tend to be marginalized such as women, elderly, disabled and the poor. Stakeholder’s communication will encompass institutional stakeholders, communities within the project area, and persons directly affected by the project.  </w:t>
      </w:r>
    </w:p>
    <w:p w14:paraId="43B4E80C"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 </w:t>
      </w:r>
    </w:p>
    <w:p w14:paraId="0E36E223" w14:textId="77777777"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In order to meet the criteria of meaningful consultation process, consultations were held with PAPs from early stages of the </w:t>
      </w:r>
      <w:r w:rsidRPr="00383C6A">
        <w:rPr>
          <w:rFonts w:asciiTheme="minorBidi" w:hAnsiTheme="minorBidi"/>
          <w:lang w:val="en-GB"/>
        </w:rPr>
        <w:t>project</w:t>
      </w:r>
      <w:r w:rsidRPr="00E1542C">
        <w:rPr>
          <w:rFonts w:asciiTheme="minorBidi" w:hAnsiTheme="minorBidi"/>
        </w:rPr>
        <w:t xml:space="preserve">. At the start of the project, during the preparation of environmental and social screening reports during the month of August 2020 and later on for during the month of December 2020 for the preparation of draft RAP, a series of consultation sessions were held with the PAPs and institutional stakeholders. These consultation meetings proved very useful for information sharing and consensus building. Concerns raised during the meetings were incorporated in the RAP.  </w:t>
      </w:r>
    </w:p>
    <w:p w14:paraId="6A8E2105" w14:textId="77777777" w:rsidR="00C079F4" w:rsidRPr="00E1542C" w:rsidRDefault="00C079F4" w:rsidP="00C079F4">
      <w:pPr>
        <w:spacing w:after="0" w:line="240" w:lineRule="auto"/>
        <w:ind w:left="293"/>
        <w:jc w:val="both"/>
        <w:rPr>
          <w:rFonts w:asciiTheme="minorBidi" w:hAnsiTheme="minorBidi"/>
        </w:rPr>
      </w:pPr>
      <w:r w:rsidRPr="00E1542C">
        <w:rPr>
          <w:rFonts w:asciiTheme="minorBidi" w:hAnsiTheme="minorBidi"/>
        </w:rPr>
        <w:t xml:space="preserve"> </w:t>
      </w:r>
    </w:p>
    <w:p w14:paraId="6995A185" w14:textId="77777777" w:rsidR="00C079F4" w:rsidRPr="00E1542C" w:rsidRDefault="00C079F4" w:rsidP="00C079F4">
      <w:pPr>
        <w:tabs>
          <w:tab w:val="left" w:pos="810"/>
          <w:tab w:val="left" w:pos="4680"/>
        </w:tabs>
        <w:spacing w:after="0"/>
        <w:jc w:val="both"/>
        <w:rPr>
          <w:rFonts w:asciiTheme="minorBidi" w:hAnsiTheme="minorBidi"/>
          <w:b/>
          <w:lang w:val="en-GB"/>
        </w:rPr>
      </w:pPr>
      <w:r w:rsidRPr="00E1542C">
        <w:rPr>
          <w:rFonts w:asciiTheme="minorBidi" w:hAnsiTheme="minorBidi"/>
        </w:rPr>
        <w:t xml:space="preserve">The consultation process will be continued to share the latest development interventions in the project and solicit responses </w:t>
      </w:r>
      <w:r w:rsidRPr="00383C6A">
        <w:rPr>
          <w:rFonts w:asciiTheme="minorBidi" w:hAnsiTheme="minorBidi"/>
          <w:lang w:val="en-GB"/>
        </w:rPr>
        <w:t>from</w:t>
      </w:r>
      <w:r w:rsidRPr="00E1542C">
        <w:rPr>
          <w:rFonts w:asciiTheme="minorBidi" w:hAnsiTheme="minorBidi"/>
        </w:rPr>
        <w:t xml:space="preserve"> the PAPs. Consultation sessions were held in different settlements along the project route.</w:t>
      </w:r>
    </w:p>
    <w:p w14:paraId="2C6249F4" w14:textId="77777777" w:rsidR="00C079F4" w:rsidRPr="00E1542C" w:rsidRDefault="00C079F4" w:rsidP="00C079F4">
      <w:pPr>
        <w:spacing w:after="0" w:line="240" w:lineRule="auto"/>
        <w:jc w:val="both"/>
        <w:rPr>
          <w:rFonts w:asciiTheme="minorBidi" w:hAnsiTheme="minorBidi"/>
          <w:b/>
          <w:lang w:val="en-GB"/>
        </w:rPr>
      </w:pPr>
    </w:p>
    <w:p w14:paraId="51BBD8ED"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At this stage, specific objectives of the public consultation were as follows: </w:t>
      </w:r>
    </w:p>
    <w:p w14:paraId="2E7DDA49" w14:textId="77777777" w:rsidR="00C079F4" w:rsidRPr="00E1542C" w:rsidRDefault="00C079F4" w:rsidP="00C079F4">
      <w:pPr>
        <w:spacing w:after="0" w:line="240" w:lineRule="auto"/>
        <w:ind w:left="293"/>
        <w:jc w:val="both"/>
        <w:rPr>
          <w:rFonts w:asciiTheme="minorBidi" w:hAnsiTheme="minorBidi"/>
        </w:rPr>
      </w:pPr>
      <w:r w:rsidRPr="00E1542C">
        <w:rPr>
          <w:rFonts w:asciiTheme="minorBidi" w:hAnsiTheme="minorBidi"/>
          <w:sz w:val="18"/>
        </w:rPr>
        <w:t xml:space="preserve"> </w:t>
      </w:r>
    </w:p>
    <w:p w14:paraId="2D2BE25C" w14:textId="77777777" w:rsidR="00C079F4" w:rsidRPr="00193D87" w:rsidRDefault="00C079F4" w:rsidP="00D15F90">
      <w:pPr>
        <w:numPr>
          <w:ilvl w:val="0"/>
          <w:numId w:val="10"/>
        </w:numPr>
        <w:shd w:val="clear" w:color="auto" w:fill="FFFFFF"/>
        <w:spacing w:after="0" w:line="240" w:lineRule="auto"/>
        <w:jc w:val="both"/>
        <w:rPr>
          <w:rFonts w:asciiTheme="minorBidi" w:hAnsiTheme="minorBidi"/>
          <w:color w:val="000000" w:themeColor="text1"/>
        </w:rPr>
      </w:pPr>
      <w:r w:rsidRPr="00193D87">
        <w:rPr>
          <w:rFonts w:asciiTheme="minorBidi" w:hAnsiTheme="minorBidi"/>
          <w:color w:val="000000" w:themeColor="text1"/>
        </w:rPr>
        <w:lastRenderedPageBreak/>
        <w:t xml:space="preserve">To share fully the information with the affected people about Rehabilitation and Upgradation of </w:t>
      </w:r>
      <w:proofErr w:type="spellStart"/>
      <w:r w:rsidRPr="00193D87">
        <w:rPr>
          <w:rFonts w:asciiTheme="minorBidi" w:hAnsiTheme="minorBidi"/>
          <w:color w:val="000000" w:themeColor="text1"/>
        </w:rPr>
        <w:t>Mankial</w:t>
      </w:r>
      <w:proofErr w:type="spellEnd"/>
      <w:r w:rsidRPr="00193D87">
        <w:rPr>
          <w:rFonts w:asciiTheme="minorBidi" w:hAnsiTheme="minorBidi"/>
          <w:color w:val="000000" w:themeColor="text1"/>
        </w:rPr>
        <w:t xml:space="preserve"> Bada Serai Road Project, its components and activities, latest interventions in the project development; </w:t>
      </w:r>
    </w:p>
    <w:p w14:paraId="0797B3F9" w14:textId="77777777" w:rsidR="00C079F4" w:rsidRPr="00193D87" w:rsidRDefault="00C079F4" w:rsidP="00D15F90">
      <w:pPr>
        <w:numPr>
          <w:ilvl w:val="0"/>
          <w:numId w:val="10"/>
        </w:numPr>
        <w:shd w:val="clear" w:color="auto" w:fill="FFFFFF"/>
        <w:spacing w:after="0" w:line="240" w:lineRule="auto"/>
        <w:jc w:val="both"/>
        <w:rPr>
          <w:rFonts w:asciiTheme="minorBidi" w:hAnsiTheme="minorBidi"/>
          <w:color w:val="000000" w:themeColor="text1"/>
        </w:rPr>
      </w:pPr>
      <w:r w:rsidRPr="00193D87">
        <w:rPr>
          <w:rFonts w:asciiTheme="minorBidi" w:hAnsiTheme="minorBidi"/>
          <w:color w:val="000000" w:themeColor="text1"/>
        </w:rPr>
        <w:t xml:space="preserve">To share the views of local people and PAPs about the land acquisition and compensation process; </w:t>
      </w:r>
    </w:p>
    <w:p w14:paraId="61E0150C" w14:textId="77777777" w:rsidR="00C079F4" w:rsidRPr="00193D87" w:rsidRDefault="00C079F4" w:rsidP="00D15F90">
      <w:pPr>
        <w:numPr>
          <w:ilvl w:val="0"/>
          <w:numId w:val="10"/>
        </w:numPr>
        <w:shd w:val="clear" w:color="auto" w:fill="FFFFFF"/>
        <w:spacing w:after="0" w:line="240" w:lineRule="auto"/>
        <w:jc w:val="both"/>
        <w:rPr>
          <w:rFonts w:asciiTheme="minorBidi" w:hAnsiTheme="minorBidi"/>
          <w:color w:val="000000" w:themeColor="text1"/>
        </w:rPr>
      </w:pPr>
      <w:r w:rsidRPr="00193D87">
        <w:rPr>
          <w:rFonts w:asciiTheme="minorBidi" w:hAnsiTheme="minorBidi"/>
          <w:color w:val="000000" w:themeColor="text1"/>
        </w:rPr>
        <w:t xml:space="preserve">To disseminate the impacts of the project in terms of land acquisition, relocation of infrastructure, displacement and measures proposed to minimize the resettlement related impacts;  </w:t>
      </w:r>
    </w:p>
    <w:p w14:paraId="6C945309" w14:textId="77777777" w:rsidR="00C079F4" w:rsidRPr="00193D87" w:rsidRDefault="00C079F4" w:rsidP="00D15F90">
      <w:pPr>
        <w:numPr>
          <w:ilvl w:val="0"/>
          <w:numId w:val="10"/>
        </w:numPr>
        <w:shd w:val="clear" w:color="auto" w:fill="FFFFFF"/>
        <w:spacing w:after="0" w:line="240" w:lineRule="auto"/>
        <w:jc w:val="both"/>
        <w:rPr>
          <w:rFonts w:asciiTheme="minorBidi" w:hAnsiTheme="minorBidi"/>
          <w:color w:val="000000" w:themeColor="text1"/>
        </w:rPr>
      </w:pPr>
      <w:r w:rsidRPr="00193D87">
        <w:rPr>
          <w:rFonts w:asciiTheme="minorBidi" w:hAnsiTheme="minorBidi"/>
          <w:color w:val="000000" w:themeColor="text1"/>
        </w:rPr>
        <w:t xml:space="preserve">To identify possible social impacts during the construction and operational phase of the project; </w:t>
      </w:r>
    </w:p>
    <w:p w14:paraId="11426CC5" w14:textId="77777777" w:rsidR="00C079F4" w:rsidRPr="00193D87" w:rsidRDefault="00C079F4" w:rsidP="00D15F90">
      <w:pPr>
        <w:numPr>
          <w:ilvl w:val="0"/>
          <w:numId w:val="10"/>
        </w:numPr>
        <w:shd w:val="clear" w:color="auto" w:fill="FFFFFF"/>
        <w:spacing w:after="0" w:line="240" w:lineRule="auto"/>
        <w:jc w:val="both"/>
        <w:rPr>
          <w:rFonts w:asciiTheme="minorBidi" w:hAnsiTheme="minorBidi"/>
          <w:color w:val="000000" w:themeColor="text1"/>
        </w:rPr>
      </w:pPr>
      <w:r w:rsidRPr="00193D87">
        <w:rPr>
          <w:rFonts w:asciiTheme="minorBidi" w:hAnsiTheme="minorBidi"/>
          <w:color w:val="000000" w:themeColor="text1"/>
        </w:rPr>
        <w:t xml:space="preserve">To obtain the co-operation and participation of the PAPs in the resettlement planning and implementation process;  </w:t>
      </w:r>
    </w:p>
    <w:p w14:paraId="3C5375A4" w14:textId="77777777" w:rsidR="00C079F4" w:rsidRPr="00193D87" w:rsidRDefault="00C079F4" w:rsidP="00D15F90">
      <w:pPr>
        <w:numPr>
          <w:ilvl w:val="0"/>
          <w:numId w:val="10"/>
        </w:numPr>
        <w:shd w:val="clear" w:color="auto" w:fill="FFFFFF"/>
        <w:spacing w:after="0" w:line="240" w:lineRule="auto"/>
        <w:jc w:val="both"/>
        <w:rPr>
          <w:rFonts w:asciiTheme="minorBidi" w:hAnsiTheme="minorBidi"/>
          <w:color w:val="000000" w:themeColor="text1"/>
        </w:rPr>
      </w:pPr>
      <w:r w:rsidRPr="00193D87">
        <w:rPr>
          <w:rFonts w:asciiTheme="minorBidi" w:hAnsiTheme="minorBidi"/>
          <w:color w:val="000000" w:themeColor="text1"/>
        </w:rPr>
        <w:t xml:space="preserve">To ensure transparency in all the project activities through sharing the information;  </w:t>
      </w:r>
    </w:p>
    <w:p w14:paraId="68D4F7A2" w14:textId="77777777" w:rsidR="00C079F4" w:rsidRPr="00E1542C" w:rsidRDefault="00C079F4" w:rsidP="00D15F90">
      <w:pPr>
        <w:numPr>
          <w:ilvl w:val="0"/>
          <w:numId w:val="10"/>
        </w:numPr>
        <w:shd w:val="clear" w:color="auto" w:fill="FFFFFF"/>
        <w:spacing w:after="0" w:line="240" w:lineRule="auto"/>
        <w:jc w:val="both"/>
        <w:rPr>
          <w:rFonts w:asciiTheme="minorBidi" w:hAnsiTheme="minorBidi"/>
        </w:rPr>
      </w:pPr>
      <w:r w:rsidRPr="00193D87">
        <w:rPr>
          <w:rFonts w:asciiTheme="minorBidi" w:hAnsiTheme="minorBidi"/>
          <w:color w:val="000000" w:themeColor="text1"/>
        </w:rPr>
        <w:t>Increase public confidence about the proponent, reviewers</w:t>
      </w:r>
      <w:r w:rsidRPr="00E1542C">
        <w:rPr>
          <w:rFonts w:asciiTheme="minorBidi" w:hAnsiTheme="minorBidi"/>
        </w:rPr>
        <w:t xml:space="preserve"> and decision makers; and </w:t>
      </w:r>
    </w:p>
    <w:p w14:paraId="4D2CE0A3" w14:textId="77777777" w:rsidR="00C079F4" w:rsidRPr="00E1542C" w:rsidRDefault="00C079F4" w:rsidP="00D15F90">
      <w:pPr>
        <w:numPr>
          <w:ilvl w:val="0"/>
          <w:numId w:val="10"/>
        </w:numPr>
        <w:shd w:val="clear" w:color="auto" w:fill="FFFFFF"/>
        <w:spacing w:after="0" w:line="240" w:lineRule="auto"/>
        <w:jc w:val="both"/>
        <w:rPr>
          <w:rFonts w:asciiTheme="minorBidi" w:hAnsiTheme="minorBidi"/>
        </w:rPr>
      </w:pPr>
      <w:r w:rsidRPr="00193D87">
        <w:rPr>
          <w:rFonts w:asciiTheme="minorBidi" w:hAnsiTheme="minorBidi"/>
          <w:color w:val="000000" w:themeColor="text1"/>
        </w:rPr>
        <w:t>The</w:t>
      </w:r>
      <w:r w:rsidRPr="00E1542C">
        <w:rPr>
          <w:rFonts w:asciiTheme="minorBidi" w:hAnsiTheme="minorBidi"/>
        </w:rPr>
        <w:t xml:space="preserve"> guiding principle underlying consultations is that social safeguard planning and implementation must follow a consultative and participatory process to ensure success of the project. This was further reinforced by the requirements of the World Bank OP 4.12. </w:t>
      </w:r>
    </w:p>
    <w:p w14:paraId="4DB29E70" w14:textId="77777777" w:rsidR="00C079F4" w:rsidRPr="00E1542C" w:rsidRDefault="00C079F4" w:rsidP="00C079F4">
      <w:pPr>
        <w:spacing w:after="0" w:line="240" w:lineRule="auto"/>
        <w:ind w:left="653"/>
        <w:jc w:val="both"/>
        <w:rPr>
          <w:rFonts w:asciiTheme="minorBidi" w:hAnsiTheme="minorBidi"/>
        </w:rPr>
      </w:pPr>
      <w:r w:rsidRPr="00E1542C">
        <w:rPr>
          <w:rFonts w:asciiTheme="minorBidi" w:hAnsiTheme="minorBidi"/>
        </w:rPr>
        <w:t xml:space="preserve"> </w:t>
      </w:r>
    </w:p>
    <w:p w14:paraId="587504A1" w14:textId="77777777" w:rsidR="00C079F4" w:rsidRPr="00E1542C" w:rsidRDefault="00C079F4" w:rsidP="00C079F4">
      <w:pPr>
        <w:tabs>
          <w:tab w:val="left" w:pos="810"/>
          <w:tab w:val="left" w:pos="4680"/>
        </w:tabs>
        <w:spacing w:after="0"/>
        <w:jc w:val="both"/>
        <w:rPr>
          <w:rFonts w:asciiTheme="minorBidi" w:hAnsiTheme="minorBidi"/>
          <w:b/>
        </w:rPr>
      </w:pPr>
      <w:r w:rsidRPr="00E1542C">
        <w:rPr>
          <w:rFonts w:asciiTheme="minorBidi" w:hAnsiTheme="minorBidi"/>
        </w:rPr>
        <w:t xml:space="preserve">The policies which give high priority to public consultation and participation during designing and implementation process are provided in </w:t>
      </w:r>
      <w:r w:rsidRPr="00E1542C">
        <w:rPr>
          <w:rFonts w:asciiTheme="minorBidi" w:hAnsiTheme="minorBidi"/>
          <w:b/>
        </w:rPr>
        <w:t>Table 4.1.</w:t>
      </w:r>
    </w:p>
    <w:p w14:paraId="1C3F7B71" w14:textId="77777777" w:rsidR="00C079F4" w:rsidRPr="00E1542C" w:rsidRDefault="00C079F4" w:rsidP="00C079F4">
      <w:pPr>
        <w:spacing w:after="0" w:line="240" w:lineRule="auto"/>
        <w:ind w:left="303" w:right="105"/>
        <w:jc w:val="both"/>
        <w:rPr>
          <w:rFonts w:asciiTheme="minorBidi" w:hAnsiTheme="minorBidi"/>
        </w:rPr>
      </w:pPr>
    </w:p>
    <w:p w14:paraId="4A6F678E" w14:textId="77777777" w:rsidR="00C079F4" w:rsidRPr="00E1542C" w:rsidRDefault="00C079F4" w:rsidP="00C079F4">
      <w:pPr>
        <w:pStyle w:val="Caption"/>
        <w:spacing w:after="0"/>
        <w:jc w:val="center"/>
        <w:rPr>
          <w:rFonts w:asciiTheme="minorBidi" w:hAnsiTheme="minorBidi" w:cstheme="minorBidi"/>
        </w:rPr>
      </w:pPr>
      <w:bookmarkStart w:id="180" w:name="_Toc61083721"/>
      <w:r w:rsidRPr="00E1542C">
        <w:rPr>
          <w:rFonts w:asciiTheme="minorBidi" w:hAnsiTheme="minorBidi" w:cstheme="minorBidi"/>
        </w:rPr>
        <w:t xml:space="preserve">Table </w:t>
      </w:r>
      <w:r>
        <w:rPr>
          <w:rFonts w:asciiTheme="minorBidi" w:hAnsiTheme="minorBidi" w:cstheme="minorBidi"/>
        </w:rPr>
        <w:fldChar w:fldCharType="begin"/>
      </w:r>
      <w:r>
        <w:rPr>
          <w:rFonts w:asciiTheme="minorBidi" w:hAnsiTheme="minorBidi" w:cstheme="minorBidi"/>
        </w:rPr>
        <w:instrText xml:space="preserve"> STYLEREF 1 \s </w:instrText>
      </w:r>
      <w:r>
        <w:rPr>
          <w:rFonts w:asciiTheme="minorBidi" w:hAnsiTheme="minorBidi" w:cstheme="minorBidi"/>
        </w:rPr>
        <w:fldChar w:fldCharType="separate"/>
      </w:r>
      <w:r>
        <w:rPr>
          <w:rFonts w:asciiTheme="minorBidi" w:hAnsiTheme="minorBidi" w:cstheme="minorBidi"/>
          <w:noProof/>
          <w:cs/>
        </w:rPr>
        <w:t>‎</w:t>
      </w:r>
      <w:r>
        <w:rPr>
          <w:rFonts w:asciiTheme="minorBidi" w:hAnsiTheme="minorBidi" w:cstheme="minorBidi"/>
          <w:noProof/>
        </w:rPr>
        <w:t>4</w:t>
      </w:r>
      <w:r>
        <w:rPr>
          <w:rFonts w:asciiTheme="minorBidi" w:hAnsiTheme="minorBidi" w:cstheme="minorBidi"/>
        </w:rPr>
        <w:fldChar w:fldCharType="end"/>
      </w:r>
      <w:r>
        <w:rPr>
          <w:rFonts w:asciiTheme="minorBidi" w:hAnsiTheme="minorBidi" w:cstheme="minorBidi"/>
        </w:rPr>
        <w:noBreakHyphen/>
      </w:r>
      <w:r>
        <w:rPr>
          <w:rFonts w:asciiTheme="minorBidi" w:hAnsiTheme="minorBidi" w:cstheme="minorBidi"/>
        </w:rPr>
        <w:fldChar w:fldCharType="begin"/>
      </w:r>
      <w:r>
        <w:rPr>
          <w:rFonts w:asciiTheme="minorBidi" w:hAnsiTheme="minorBidi" w:cstheme="minorBidi"/>
        </w:rPr>
        <w:instrText xml:space="preserve"> SEQ Table \* ARABIC \s 1 </w:instrText>
      </w:r>
      <w:r>
        <w:rPr>
          <w:rFonts w:asciiTheme="minorBidi" w:hAnsiTheme="minorBidi" w:cstheme="minorBidi"/>
        </w:rPr>
        <w:fldChar w:fldCharType="separate"/>
      </w:r>
      <w:r>
        <w:rPr>
          <w:rFonts w:asciiTheme="minorBidi" w:hAnsiTheme="minorBidi" w:cstheme="minorBidi"/>
          <w:noProof/>
        </w:rPr>
        <w:t>1</w:t>
      </w:r>
      <w:r>
        <w:rPr>
          <w:rFonts w:asciiTheme="minorBidi" w:hAnsiTheme="minorBidi" w:cstheme="minorBidi"/>
        </w:rPr>
        <w:fldChar w:fldCharType="end"/>
      </w:r>
      <w:r w:rsidRPr="00E1542C">
        <w:rPr>
          <w:rFonts w:asciiTheme="minorBidi" w:hAnsiTheme="minorBidi" w:cstheme="minorBidi"/>
        </w:rPr>
        <w:t>: Frameworks for Consultation</w:t>
      </w:r>
      <w:bookmarkEnd w:id="180"/>
    </w:p>
    <w:tbl>
      <w:tblPr>
        <w:tblStyle w:val="TableGrid0"/>
        <w:tblW w:w="9713" w:type="dxa"/>
        <w:jc w:val="center"/>
        <w:tblInd w:w="0" w:type="dxa"/>
        <w:tblCellMar>
          <w:top w:w="13" w:type="dxa"/>
          <w:left w:w="163" w:type="dxa"/>
          <w:right w:w="41" w:type="dxa"/>
        </w:tblCellMar>
        <w:tblLook w:val="04A0" w:firstRow="1" w:lastRow="0" w:firstColumn="1" w:lastColumn="0" w:noHBand="0" w:noVBand="1"/>
      </w:tblPr>
      <w:tblGrid>
        <w:gridCol w:w="1474"/>
        <w:gridCol w:w="8239"/>
      </w:tblGrid>
      <w:tr w:rsidR="00C079F4" w:rsidRPr="00E1542C" w14:paraId="11F466DA" w14:textId="77777777" w:rsidTr="00791BB5">
        <w:trPr>
          <w:trHeight w:val="646"/>
          <w:tblHeader/>
          <w:jc w:val="center"/>
        </w:trPr>
        <w:tc>
          <w:tcPr>
            <w:tcW w:w="1474" w:type="dxa"/>
            <w:tcBorders>
              <w:top w:val="single" w:sz="4" w:space="0" w:color="000000"/>
              <w:left w:val="single" w:sz="4" w:space="0" w:color="000000"/>
              <w:bottom w:val="single" w:sz="4" w:space="0" w:color="000000"/>
              <w:right w:val="single" w:sz="4" w:space="0" w:color="000000"/>
            </w:tcBorders>
          </w:tcPr>
          <w:p w14:paraId="2EE493B2" w14:textId="77777777" w:rsidR="00C079F4" w:rsidRPr="00E1542C" w:rsidRDefault="00C079F4" w:rsidP="00791BB5">
            <w:pPr>
              <w:jc w:val="center"/>
              <w:rPr>
                <w:rFonts w:asciiTheme="minorBidi" w:hAnsiTheme="minorBidi"/>
                <w:sz w:val="20"/>
                <w:szCs w:val="20"/>
              </w:rPr>
            </w:pPr>
            <w:r w:rsidRPr="00E1542C">
              <w:rPr>
                <w:rFonts w:asciiTheme="minorBidi" w:hAnsiTheme="minorBidi"/>
                <w:b/>
                <w:sz w:val="20"/>
                <w:szCs w:val="20"/>
              </w:rPr>
              <w:t>Legal/ Policy Source</w:t>
            </w:r>
          </w:p>
        </w:tc>
        <w:tc>
          <w:tcPr>
            <w:tcW w:w="8239" w:type="dxa"/>
            <w:tcBorders>
              <w:top w:val="single" w:sz="4" w:space="0" w:color="000000"/>
              <w:left w:val="single" w:sz="4" w:space="0" w:color="000000"/>
              <w:bottom w:val="single" w:sz="4" w:space="0" w:color="000000"/>
              <w:right w:val="single" w:sz="4" w:space="0" w:color="000000"/>
            </w:tcBorders>
            <w:vAlign w:val="center"/>
          </w:tcPr>
          <w:p w14:paraId="1202D6BA" w14:textId="77777777" w:rsidR="00C079F4" w:rsidRPr="00E1542C" w:rsidRDefault="00C079F4" w:rsidP="00791BB5">
            <w:pPr>
              <w:ind w:right="125"/>
              <w:jc w:val="center"/>
              <w:rPr>
                <w:rFonts w:asciiTheme="minorBidi" w:hAnsiTheme="minorBidi"/>
                <w:sz w:val="20"/>
                <w:szCs w:val="20"/>
              </w:rPr>
            </w:pPr>
            <w:r w:rsidRPr="00E1542C">
              <w:rPr>
                <w:rFonts w:asciiTheme="minorBidi" w:hAnsiTheme="minorBidi"/>
                <w:b/>
                <w:sz w:val="20"/>
                <w:szCs w:val="20"/>
              </w:rPr>
              <w:t>Regulations/Safeguard Policy Requirements</w:t>
            </w:r>
          </w:p>
        </w:tc>
      </w:tr>
      <w:tr w:rsidR="00C079F4" w:rsidRPr="00E1542C" w14:paraId="65BB1DDF" w14:textId="77777777" w:rsidTr="00791BB5">
        <w:trPr>
          <w:trHeight w:val="1777"/>
          <w:jc w:val="center"/>
        </w:trPr>
        <w:tc>
          <w:tcPr>
            <w:tcW w:w="1474" w:type="dxa"/>
            <w:tcBorders>
              <w:top w:val="single" w:sz="4" w:space="0" w:color="000000"/>
              <w:left w:val="single" w:sz="4" w:space="0" w:color="000000"/>
              <w:bottom w:val="single" w:sz="4" w:space="0" w:color="000000"/>
              <w:right w:val="single" w:sz="4" w:space="0" w:color="000000"/>
            </w:tcBorders>
          </w:tcPr>
          <w:p w14:paraId="681A8565" w14:textId="77777777" w:rsidR="00C079F4" w:rsidRPr="00E1542C" w:rsidRDefault="00C079F4" w:rsidP="00791BB5">
            <w:pPr>
              <w:ind w:right="6"/>
              <w:rPr>
                <w:rFonts w:asciiTheme="minorBidi" w:hAnsiTheme="minorBidi"/>
                <w:sz w:val="20"/>
                <w:szCs w:val="20"/>
              </w:rPr>
            </w:pPr>
            <w:r w:rsidRPr="00E1542C">
              <w:rPr>
                <w:rFonts w:asciiTheme="minorBidi" w:hAnsiTheme="minorBidi"/>
                <w:b/>
                <w:sz w:val="20"/>
                <w:szCs w:val="20"/>
              </w:rPr>
              <w:t xml:space="preserve">Government of Pakistan </w:t>
            </w:r>
          </w:p>
        </w:tc>
        <w:tc>
          <w:tcPr>
            <w:tcW w:w="8239" w:type="dxa"/>
            <w:tcBorders>
              <w:top w:val="single" w:sz="4" w:space="0" w:color="000000"/>
              <w:left w:val="single" w:sz="4" w:space="0" w:color="000000"/>
              <w:bottom w:val="single" w:sz="4" w:space="0" w:color="000000"/>
              <w:right w:val="single" w:sz="4" w:space="0" w:color="000000"/>
            </w:tcBorders>
          </w:tcPr>
          <w:p w14:paraId="5C7C697A" w14:textId="77777777" w:rsidR="00C079F4" w:rsidRPr="00E1542C" w:rsidRDefault="00C079F4" w:rsidP="00D15F90">
            <w:pPr>
              <w:numPr>
                <w:ilvl w:val="0"/>
                <w:numId w:val="4"/>
              </w:numPr>
              <w:spacing w:after="0" w:line="240" w:lineRule="auto"/>
              <w:ind w:right="64" w:hanging="197"/>
              <w:jc w:val="both"/>
              <w:rPr>
                <w:rFonts w:asciiTheme="minorBidi" w:hAnsiTheme="minorBidi"/>
                <w:sz w:val="20"/>
                <w:szCs w:val="20"/>
              </w:rPr>
            </w:pPr>
            <w:r w:rsidRPr="00E1542C">
              <w:rPr>
                <w:rFonts w:asciiTheme="minorBidi" w:hAnsiTheme="minorBidi"/>
                <w:sz w:val="20"/>
                <w:szCs w:val="20"/>
              </w:rPr>
              <w:t xml:space="preserve">Land Acquisition Act (LAA) 1894 requires disclosures i.e. Under/4publication of preliminary notification; under Section/5A public purpose and hearing of objections  </w:t>
            </w:r>
          </w:p>
          <w:p w14:paraId="2BE75BD7" w14:textId="77777777" w:rsidR="00C079F4" w:rsidRPr="00E1542C" w:rsidRDefault="00C079F4" w:rsidP="00D15F90">
            <w:pPr>
              <w:numPr>
                <w:ilvl w:val="0"/>
                <w:numId w:val="4"/>
              </w:numPr>
              <w:spacing w:after="0" w:line="240" w:lineRule="auto"/>
              <w:ind w:right="64" w:hanging="197"/>
              <w:jc w:val="both"/>
              <w:rPr>
                <w:rFonts w:asciiTheme="minorBidi" w:hAnsiTheme="minorBidi"/>
                <w:sz w:val="20"/>
                <w:szCs w:val="20"/>
              </w:rPr>
            </w:pPr>
            <w:r w:rsidRPr="00E1542C">
              <w:rPr>
                <w:rFonts w:asciiTheme="minorBidi" w:hAnsiTheme="minorBidi"/>
                <w:sz w:val="20"/>
                <w:szCs w:val="20"/>
              </w:rPr>
              <w:t>Environmental Protection Agency (EPA) 1997 Guidelines for Public Consultation requires public consultation and involvement in project planning and implementation. The policy and procedures require proponents to consult with affected community and relevant NGO during preparation reports. The guidelines contain a number of references to the need for Public Involvement.</w:t>
            </w:r>
          </w:p>
        </w:tc>
      </w:tr>
      <w:tr w:rsidR="00C079F4" w:rsidRPr="00E1542C" w14:paraId="2FD91425" w14:textId="77777777" w:rsidTr="00791BB5">
        <w:trPr>
          <w:trHeight w:val="4828"/>
          <w:jc w:val="center"/>
        </w:trPr>
        <w:tc>
          <w:tcPr>
            <w:tcW w:w="1474" w:type="dxa"/>
            <w:tcBorders>
              <w:top w:val="single" w:sz="4" w:space="0" w:color="000000"/>
              <w:left w:val="single" w:sz="4" w:space="0" w:color="000000"/>
              <w:bottom w:val="single" w:sz="4" w:space="0" w:color="000000"/>
              <w:right w:val="single" w:sz="4" w:space="0" w:color="000000"/>
            </w:tcBorders>
          </w:tcPr>
          <w:p w14:paraId="5675DAE3" w14:textId="77777777" w:rsidR="00C079F4" w:rsidRPr="00E1542C" w:rsidRDefault="00C079F4" w:rsidP="00791BB5">
            <w:pPr>
              <w:ind w:right="37"/>
              <w:rPr>
                <w:rFonts w:asciiTheme="minorBidi" w:hAnsiTheme="minorBidi"/>
                <w:sz w:val="20"/>
                <w:szCs w:val="20"/>
              </w:rPr>
            </w:pPr>
            <w:r w:rsidRPr="00E1542C">
              <w:rPr>
                <w:rFonts w:asciiTheme="minorBidi" w:hAnsiTheme="minorBidi"/>
                <w:b/>
                <w:sz w:val="20"/>
                <w:szCs w:val="20"/>
              </w:rPr>
              <w:t xml:space="preserve">World Bank </w:t>
            </w:r>
          </w:p>
        </w:tc>
        <w:tc>
          <w:tcPr>
            <w:tcW w:w="8239" w:type="dxa"/>
            <w:tcBorders>
              <w:top w:val="single" w:sz="4" w:space="0" w:color="000000"/>
              <w:left w:val="single" w:sz="4" w:space="0" w:color="000000"/>
              <w:bottom w:val="single" w:sz="4" w:space="0" w:color="000000"/>
              <w:right w:val="single" w:sz="4" w:space="0" w:color="000000"/>
            </w:tcBorders>
          </w:tcPr>
          <w:p w14:paraId="025B1F5E" w14:textId="77777777" w:rsidR="00C079F4" w:rsidRPr="00E1542C" w:rsidRDefault="00C079F4" w:rsidP="00D15F90">
            <w:pPr>
              <w:numPr>
                <w:ilvl w:val="0"/>
                <w:numId w:val="5"/>
              </w:numPr>
              <w:spacing w:after="0" w:line="240" w:lineRule="auto"/>
              <w:ind w:right="94" w:hanging="197"/>
              <w:jc w:val="both"/>
              <w:rPr>
                <w:rFonts w:asciiTheme="minorBidi" w:hAnsiTheme="minorBidi"/>
                <w:sz w:val="20"/>
                <w:szCs w:val="20"/>
              </w:rPr>
            </w:pPr>
            <w:r w:rsidRPr="00E1542C">
              <w:rPr>
                <w:rFonts w:asciiTheme="minorBidi" w:hAnsiTheme="minorBidi"/>
                <w:sz w:val="20"/>
                <w:szCs w:val="20"/>
              </w:rPr>
              <w:t xml:space="preserve">OP.4.01, Clause 14 described that for all Categories A and B projects proposed for IBRD or IDA financing, during the EA process, the borrower consults project-affected groups and local non-governmental organizations (NGOs) about the project’s Environmental aspects and takes their views into account. The borrower initiates such consultations as early as possible. For Category A projects, the borrower consults these groups at least twice: (a) shortly after environmental screening and before the terms of reference for the EA are finalized; and (b) once a draft EA report is prepared. In addition, the borrower consults with   such   groups throughout   project   implementation   as necessary to address EA-related issues that affect them. </w:t>
            </w:r>
          </w:p>
          <w:p w14:paraId="7CCF1803" w14:textId="77777777" w:rsidR="00C079F4" w:rsidRPr="00E1542C" w:rsidRDefault="00C079F4" w:rsidP="00D15F90">
            <w:pPr>
              <w:numPr>
                <w:ilvl w:val="0"/>
                <w:numId w:val="5"/>
              </w:numPr>
              <w:spacing w:after="0" w:line="240" w:lineRule="auto"/>
              <w:ind w:right="94" w:hanging="197"/>
              <w:jc w:val="both"/>
              <w:rPr>
                <w:rFonts w:asciiTheme="minorBidi" w:hAnsiTheme="minorBidi"/>
                <w:sz w:val="20"/>
                <w:szCs w:val="20"/>
              </w:rPr>
            </w:pPr>
            <w:r w:rsidRPr="00E1542C">
              <w:rPr>
                <w:rFonts w:asciiTheme="minorBidi" w:hAnsiTheme="minorBidi"/>
                <w:sz w:val="20"/>
                <w:szCs w:val="20"/>
              </w:rPr>
              <w:t>OP 4.12/Involuntary Resettlement: (</w:t>
            </w:r>
            <w:proofErr w:type="spellStart"/>
            <w:r w:rsidRPr="00E1542C">
              <w:rPr>
                <w:rFonts w:asciiTheme="minorBidi" w:hAnsiTheme="minorBidi"/>
                <w:sz w:val="20"/>
                <w:szCs w:val="20"/>
              </w:rPr>
              <w:t>i</w:t>
            </w:r>
            <w:proofErr w:type="spellEnd"/>
            <w:r w:rsidRPr="00E1542C">
              <w:rPr>
                <w:rFonts w:asciiTheme="minorBidi" w:hAnsiTheme="minorBidi"/>
                <w:sz w:val="20"/>
                <w:szCs w:val="20"/>
              </w:rPr>
              <w:t xml:space="preserve">) Displaced persons should be meaningfully consulted and should have opportunities to participate in planning and implementing resettlement plans; (ii) Affected  persons should be informed about their options and rights pertaining to resettlement; (iii) APs may be involved in the planning, implementation, and monitoring of the resettlement  program,   especially   in   the   process   of   developing   and implementing  the  procedures  for  determining  eligibility for compensation   benefits   and   development   assistance; (iv) Establish appropriate and accessible grievance mechanisms; and (v) Particular attention be paid to the needs of vulnerable groups among those displaced, especially those below poverty line, the landless, the elderly, women and children or other displaced persons who may not be protected through national land compensation legislation.  </w:t>
            </w:r>
          </w:p>
        </w:tc>
      </w:tr>
    </w:tbl>
    <w:p w14:paraId="35E68CF5" w14:textId="77777777" w:rsidR="00C079F4" w:rsidRPr="00E1542C" w:rsidRDefault="00C079F4" w:rsidP="00C079F4">
      <w:pPr>
        <w:pStyle w:val="Heading2"/>
        <w:numPr>
          <w:ilvl w:val="0"/>
          <w:numId w:val="0"/>
        </w:numPr>
        <w:ind w:left="576"/>
        <w:rPr>
          <w:rFonts w:asciiTheme="minorBidi" w:hAnsiTheme="minorBidi" w:cstheme="minorBidi"/>
        </w:rPr>
      </w:pPr>
    </w:p>
    <w:p w14:paraId="68BA71B6" w14:textId="77777777" w:rsidR="00C079F4" w:rsidRPr="00E1542C" w:rsidRDefault="00C079F4" w:rsidP="00C079F4">
      <w:pPr>
        <w:pStyle w:val="Heading2"/>
        <w:rPr>
          <w:rFonts w:asciiTheme="minorBidi" w:hAnsiTheme="minorBidi" w:cstheme="minorBidi"/>
        </w:rPr>
      </w:pPr>
      <w:r w:rsidRPr="00E1542C">
        <w:rPr>
          <w:rFonts w:asciiTheme="minorBidi" w:hAnsiTheme="minorBidi" w:cstheme="minorBidi"/>
        </w:rPr>
        <w:t xml:space="preserve"> </w:t>
      </w:r>
      <w:bookmarkStart w:id="181" w:name="_Toc80693173"/>
      <w:r w:rsidRPr="00E1542C">
        <w:rPr>
          <w:rFonts w:asciiTheme="minorBidi" w:hAnsiTheme="minorBidi" w:cstheme="minorBidi"/>
        </w:rPr>
        <w:t>PROJECT STAKEHOLDERS</w:t>
      </w:r>
      <w:bookmarkEnd w:id="181"/>
      <w:r w:rsidRPr="00E1542C">
        <w:rPr>
          <w:rFonts w:asciiTheme="minorBidi" w:hAnsiTheme="minorBidi" w:cstheme="minorBidi"/>
        </w:rPr>
        <w:t xml:space="preserve">  </w:t>
      </w:r>
    </w:p>
    <w:p w14:paraId="53A943BC" w14:textId="77777777" w:rsidR="00C079F4" w:rsidRPr="00E1542C" w:rsidRDefault="00C079F4" w:rsidP="00C079F4">
      <w:pPr>
        <w:spacing w:after="0" w:line="240" w:lineRule="auto"/>
        <w:ind w:left="293"/>
        <w:jc w:val="both"/>
        <w:rPr>
          <w:rFonts w:asciiTheme="minorBidi" w:hAnsiTheme="minorBidi"/>
        </w:rPr>
      </w:pPr>
      <w:r w:rsidRPr="00E1542C">
        <w:rPr>
          <w:rFonts w:asciiTheme="minorBidi" w:hAnsiTheme="minorBidi"/>
          <w:b/>
        </w:rPr>
        <w:t xml:space="preserve"> </w:t>
      </w:r>
    </w:p>
    <w:p w14:paraId="1F985D5D" w14:textId="77777777"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Project stakeholders </w:t>
      </w:r>
      <w:r w:rsidRPr="00383C6A">
        <w:rPr>
          <w:rFonts w:asciiTheme="minorBidi" w:hAnsiTheme="minorBidi"/>
          <w:lang w:val="en-GB"/>
        </w:rPr>
        <w:t>were</w:t>
      </w:r>
      <w:r w:rsidRPr="00E1542C">
        <w:rPr>
          <w:rFonts w:asciiTheme="minorBidi" w:hAnsiTheme="minorBidi"/>
        </w:rPr>
        <w:t xml:space="preserve"> engaged in the review and discussions on various project aspects of social and resettlement issues at the early stage. There are two categories of stakeholders in project. </w:t>
      </w:r>
    </w:p>
    <w:p w14:paraId="33427900" w14:textId="77777777" w:rsidR="00C079F4" w:rsidRPr="00E1542C" w:rsidRDefault="00C079F4" w:rsidP="00C079F4">
      <w:pPr>
        <w:spacing w:after="0" w:line="240" w:lineRule="auto"/>
        <w:ind w:left="303" w:right="156"/>
        <w:jc w:val="both"/>
        <w:rPr>
          <w:rFonts w:asciiTheme="minorBidi" w:hAnsiTheme="minorBidi"/>
        </w:rPr>
      </w:pPr>
    </w:p>
    <w:p w14:paraId="1828C207" w14:textId="77777777" w:rsidR="00C079F4" w:rsidRPr="00E1542C" w:rsidRDefault="00C079F4" w:rsidP="00C079F4">
      <w:pPr>
        <w:pStyle w:val="Caption"/>
        <w:spacing w:after="0"/>
        <w:jc w:val="center"/>
        <w:rPr>
          <w:rFonts w:asciiTheme="minorBidi" w:hAnsiTheme="minorBidi" w:cstheme="minorBidi"/>
        </w:rPr>
      </w:pPr>
      <w:bookmarkStart w:id="182" w:name="_Toc61083722"/>
      <w:r w:rsidRPr="00E1542C">
        <w:rPr>
          <w:rFonts w:asciiTheme="minorBidi" w:hAnsiTheme="minorBidi" w:cstheme="minorBidi"/>
        </w:rPr>
        <w:t xml:space="preserve">Table </w:t>
      </w:r>
      <w:r>
        <w:rPr>
          <w:rFonts w:asciiTheme="minorBidi" w:hAnsiTheme="minorBidi" w:cstheme="minorBidi"/>
        </w:rPr>
        <w:fldChar w:fldCharType="begin"/>
      </w:r>
      <w:r>
        <w:rPr>
          <w:rFonts w:asciiTheme="minorBidi" w:hAnsiTheme="minorBidi" w:cstheme="minorBidi"/>
        </w:rPr>
        <w:instrText xml:space="preserve"> STYLEREF 1 \s </w:instrText>
      </w:r>
      <w:r>
        <w:rPr>
          <w:rFonts w:asciiTheme="minorBidi" w:hAnsiTheme="minorBidi" w:cstheme="minorBidi"/>
        </w:rPr>
        <w:fldChar w:fldCharType="separate"/>
      </w:r>
      <w:r>
        <w:rPr>
          <w:rFonts w:asciiTheme="minorBidi" w:hAnsiTheme="minorBidi" w:cstheme="minorBidi"/>
          <w:noProof/>
          <w:cs/>
        </w:rPr>
        <w:t>‎</w:t>
      </w:r>
      <w:r>
        <w:rPr>
          <w:rFonts w:asciiTheme="minorBidi" w:hAnsiTheme="minorBidi" w:cstheme="minorBidi"/>
          <w:noProof/>
        </w:rPr>
        <w:t>4</w:t>
      </w:r>
      <w:r>
        <w:rPr>
          <w:rFonts w:asciiTheme="minorBidi" w:hAnsiTheme="minorBidi" w:cstheme="minorBidi"/>
        </w:rPr>
        <w:fldChar w:fldCharType="end"/>
      </w:r>
      <w:r>
        <w:rPr>
          <w:rFonts w:asciiTheme="minorBidi" w:hAnsiTheme="minorBidi" w:cstheme="minorBidi"/>
        </w:rPr>
        <w:noBreakHyphen/>
      </w:r>
      <w:r>
        <w:rPr>
          <w:rFonts w:asciiTheme="minorBidi" w:hAnsiTheme="minorBidi" w:cstheme="minorBidi"/>
        </w:rPr>
        <w:fldChar w:fldCharType="begin"/>
      </w:r>
      <w:r>
        <w:rPr>
          <w:rFonts w:asciiTheme="minorBidi" w:hAnsiTheme="minorBidi" w:cstheme="minorBidi"/>
        </w:rPr>
        <w:instrText xml:space="preserve"> SEQ Table \* ARABIC \s 1 </w:instrText>
      </w:r>
      <w:r>
        <w:rPr>
          <w:rFonts w:asciiTheme="minorBidi" w:hAnsiTheme="minorBidi" w:cstheme="minorBidi"/>
        </w:rPr>
        <w:fldChar w:fldCharType="separate"/>
      </w:r>
      <w:r>
        <w:rPr>
          <w:rFonts w:asciiTheme="minorBidi" w:hAnsiTheme="minorBidi" w:cstheme="minorBidi"/>
          <w:noProof/>
        </w:rPr>
        <w:t>2</w:t>
      </w:r>
      <w:r>
        <w:rPr>
          <w:rFonts w:asciiTheme="minorBidi" w:hAnsiTheme="minorBidi" w:cstheme="minorBidi"/>
        </w:rPr>
        <w:fldChar w:fldCharType="end"/>
      </w:r>
      <w:r w:rsidRPr="00E1542C">
        <w:rPr>
          <w:rFonts w:asciiTheme="minorBidi" w:hAnsiTheme="minorBidi" w:cstheme="minorBidi"/>
        </w:rPr>
        <w:t>: Categories of Project Stakeholders</w:t>
      </w:r>
      <w:bookmarkEnd w:id="182"/>
    </w:p>
    <w:tbl>
      <w:tblPr>
        <w:tblStyle w:val="TableGrid0"/>
        <w:tblW w:w="9924" w:type="dxa"/>
        <w:tblInd w:w="113" w:type="dxa"/>
        <w:tblCellMar>
          <w:top w:w="14" w:type="dxa"/>
          <w:left w:w="108" w:type="dxa"/>
          <w:right w:w="41" w:type="dxa"/>
        </w:tblCellMar>
        <w:tblLook w:val="04A0" w:firstRow="1" w:lastRow="0" w:firstColumn="1" w:lastColumn="0" w:noHBand="0" w:noVBand="1"/>
      </w:tblPr>
      <w:tblGrid>
        <w:gridCol w:w="3061"/>
        <w:gridCol w:w="6863"/>
      </w:tblGrid>
      <w:tr w:rsidR="00C079F4" w:rsidRPr="00E1542C" w14:paraId="0BCCAB48" w14:textId="77777777" w:rsidTr="00791BB5">
        <w:trPr>
          <w:trHeight w:val="903"/>
        </w:trPr>
        <w:tc>
          <w:tcPr>
            <w:tcW w:w="3061" w:type="dxa"/>
            <w:tcBorders>
              <w:top w:val="single" w:sz="4" w:space="0" w:color="000000"/>
              <w:left w:val="single" w:sz="4" w:space="0" w:color="000000"/>
              <w:bottom w:val="single" w:sz="4" w:space="0" w:color="000000"/>
              <w:right w:val="single" w:sz="4" w:space="0" w:color="000000"/>
            </w:tcBorders>
            <w:vAlign w:val="center"/>
          </w:tcPr>
          <w:p w14:paraId="6EA855E4" w14:textId="77777777" w:rsidR="00C079F4" w:rsidRPr="00E1542C" w:rsidRDefault="00C079F4" w:rsidP="00791BB5">
            <w:pPr>
              <w:rPr>
                <w:rFonts w:asciiTheme="minorBidi" w:hAnsiTheme="minorBidi"/>
                <w:sz w:val="20"/>
                <w:szCs w:val="20"/>
              </w:rPr>
            </w:pPr>
            <w:r w:rsidRPr="00E1542C">
              <w:rPr>
                <w:rFonts w:asciiTheme="minorBidi" w:hAnsiTheme="minorBidi"/>
                <w:b/>
                <w:sz w:val="20"/>
                <w:szCs w:val="20"/>
              </w:rPr>
              <w:t xml:space="preserve">Primary stakeholders </w:t>
            </w:r>
          </w:p>
        </w:tc>
        <w:tc>
          <w:tcPr>
            <w:tcW w:w="6863" w:type="dxa"/>
            <w:tcBorders>
              <w:top w:val="single" w:sz="4" w:space="0" w:color="000000"/>
              <w:left w:val="single" w:sz="4" w:space="0" w:color="000000"/>
              <w:bottom w:val="single" w:sz="4" w:space="0" w:color="000000"/>
              <w:right w:val="single" w:sz="4" w:space="0" w:color="000000"/>
            </w:tcBorders>
          </w:tcPr>
          <w:p w14:paraId="4AF3F361" w14:textId="77777777" w:rsidR="00C079F4" w:rsidRPr="00E1542C" w:rsidRDefault="00C079F4" w:rsidP="00791BB5">
            <w:pPr>
              <w:ind w:right="71"/>
              <w:rPr>
                <w:rFonts w:asciiTheme="minorBidi" w:hAnsiTheme="minorBidi"/>
                <w:sz w:val="20"/>
                <w:szCs w:val="20"/>
              </w:rPr>
            </w:pPr>
            <w:r w:rsidRPr="00E1542C">
              <w:rPr>
                <w:rFonts w:asciiTheme="minorBidi" w:hAnsiTheme="minorBidi"/>
                <w:sz w:val="20"/>
                <w:szCs w:val="20"/>
              </w:rPr>
              <w:t xml:space="preserve">All project affected persons, households, communities, Project beneficiaries - for instance, residents of the project area, including the resettled community’s users of the road vulnerable and gender. </w:t>
            </w:r>
          </w:p>
        </w:tc>
      </w:tr>
      <w:tr w:rsidR="00C079F4" w:rsidRPr="00E1542C" w14:paraId="494D313C" w14:textId="77777777" w:rsidTr="00791BB5">
        <w:trPr>
          <w:trHeight w:val="1326"/>
        </w:trPr>
        <w:tc>
          <w:tcPr>
            <w:tcW w:w="3061" w:type="dxa"/>
            <w:tcBorders>
              <w:top w:val="single" w:sz="4" w:space="0" w:color="000000"/>
              <w:left w:val="single" w:sz="4" w:space="0" w:color="000000"/>
              <w:bottom w:val="single" w:sz="4" w:space="0" w:color="000000"/>
              <w:right w:val="single" w:sz="4" w:space="0" w:color="000000"/>
            </w:tcBorders>
            <w:vAlign w:val="center"/>
          </w:tcPr>
          <w:p w14:paraId="45D390DE" w14:textId="77777777" w:rsidR="00C079F4" w:rsidRPr="00E1542C" w:rsidRDefault="00C079F4" w:rsidP="00791BB5">
            <w:pPr>
              <w:rPr>
                <w:rFonts w:asciiTheme="minorBidi" w:hAnsiTheme="minorBidi"/>
                <w:sz w:val="20"/>
                <w:szCs w:val="20"/>
              </w:rPr>
            </w:pPr>
            <w:r w:rsidRPr="00E1542C">
              <w:rPr>
                <w:rFonts w:asciiTheme="minorBidi" w:hAnsiTheme="minorBidi"/>
                <w:b/>
                <w:sz w:val="20"/>
                <w:szCs w:val="20"/>
              </w:rPr>
              <w:t xml:space="preserve">Secondary Stakeholders </w:t>
            </w:r>
          </w:p>
        </w:tc>
        <w:tc>
          <w:tcPr>
            <w:tcW w:w="6863" w:type="dxa"/>
            <w:tcBorders>
              <w:top w:val="single" w:sz="4" w:space="0" w:color="000000"/>
              <w:left w:val="single" w:sz="4" w:space="0" w:color="000000"/>
              <w:bottom w:val="single" w:sz="4" w:space="0" w:color="000000"/>
              <w:right w:val="single" w:sz="4" w:space="0" w:color="000000"/>
            </w:tcBorders>
          </w:tcPr>
          <w:p w14:paraId="606978D3" w14:textId="77777777" w:rsidR="00C079F4" w:rsidRPr="00E1542C" w:rsidRDefault="00C079F4" w:rsidP="00791BB5">
            <w:pPr>
              <w:ind w:right="68"/>
              <w:jc w:val="both"/>
              <w:rPr>
                <w:rFonts w:asciiTheme="minorBidi" w:hAnsiTheme="minorBidi"/>
                <w:sz w:val="20"/>
                <w:szCs w:val="20"/>
              </w:rPr>
            </w:pPr>
            <w:r w:rsidRPr="00E1542C">
              <w:rPr>
                <w:rFonts w:asciiTheme="minorBidi" w:hAnsiTheme="minorBidi"/>
                <w:sz w:val="20"/>
                <w:szCs w:val="20"/>
              </w:rPr>
              <w:t xml:space="preserve">C&amp;W and other related government   departments/agencies, responsible for the design, management and implementation of the project, the financing institutions like the World Bank, mass media/civil society members, consultants and project advisors. </w:t>
            </w:r>
          </w:p>
        </w:tc>
      </w:tr>
    </w:tbl>
    <w:p w14:paraId="3166AAEE" w14:textId="77777777" w:rsidR="00C079F4" w:rsidRPr="00E1542C" w:rsidRDefault="00C079F4" w:rsidP="00C079F4">
      <w:pPr>
        <w:spacing w:after="0"/>
        <w:rPr>
          <w:rFonts w:asciiTheme="minorBidi" w:hAnsiTheme="minorBidi"/>
        </w:rPr>
      </w:pPr>
    </w:p>
    <w:p w14:paraId="4AB84806" w14:textId="77777777" w:rsidR="00C079F4" w:rsidRPr="00E1542C" w:rsidRDefault="00C079F4" w:rsidP="00C079F4">
      <w:pPr>
        <w:pStyle w:val="Heading2"/>
        <w:rPr>
          <w:rFonts w:asciiTheme="minorBidi" w:hAnsiTheme="minorBidi" w:cstheme="minorBidi"/>
        </w:rPr>
      </w:pPr>
      <w:bookmarkStart w:id="183" w:name="_Toc80693174"/>
      <w:r w:rsidRPr="00E1542C">
        <w:rPr>
          <w:rFonts w:asciiTheme="minorBidi" w:hAnsiTheme="minorBidi" w:cstheme="minorBidi"/>
        </w:rPr>
        <w:t>FORUMS CONSULTED</w:t>
      </w:r>
      <w:bookmarkEnd w:id="183"/>
      <w:r w:rsidRPr="00E1542C">
        <w:rPr>
          <w:rFonts w:asciiTheme="minorBidi" w:hAnsiTheme="minorBidi" w:cstheme="minorBidi"/>
        </w:rPr>
        <w:t xml:space="preserve"> </w:t>
      </w:r>
    </w:p>
    <w:p w14:paraId="1AAFE6AC" w14:textId="77777777" w:rsidR="00C079F4" w:rsidRPr="00E1542C" w:rsidRDefault="00C079F4" w:rsidP="00C079F4">
      <w:pPr>
        <w:spacing w:after="0" w:line="240" w:lineRule="auto"/>
        <w:ind w:left="293"/>
        <w:jc w:val="both"/>
        <w:rPr>
          <w:rFonts w:asciiTheme="minorBidi" w:hAnsiTheme="minorBidi"/>
        </w:rPr>
      </w:pPr>
      <w:r w:rsidRPr="00E1542C">
        <w:rPr>
          <w:rFonts w:asciiTheme="minorBidi" w:hAnsiTheme="minorBidi"/>
        </w:rPr>
        <w:t xml:space="preserve"> </w:t>
      </w:r>
    </w:p>
    <w:p w14:paraId="69311BD0" w14:textId="77777777"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The following forums </w:t>
      </w:r>
      <w:r w:rsidRPr="00383C6A">
        <w:rPr>
          <w:rFonts w:asciiTheme="minorBidi" w:hAnsiTheme="minorBidi"/>
          <w:lang w:val="en-GB"/>
        </w:rPr>
        <w:t>were</w:t>
      </w:r>
      <w:r w:rsidRPr="00E1542C">
        <w:rPr>
          <w:rFonts w:asciiTheme="minorBidi" w:hAnsiTheme="minorBidi"/>
        </w:rPr>
        <w:t xml:space="preserve"> used to carry out the public consultation process. </w:t>
      </w:r>
    </w:p>
    <w:p w14:paraId="1C04F7C5" w14:textId="77777777" w:rsidR="00C079F4" w:rsidRPr="00E1542C" w:rsidRDefault="00C079F4" w:rsidP="00C079F4">
      <w:pPr>
        <w:spacing w:after="0" w:line="240" w:lineRule="auto"/>
        <w:ind w:left="293"/>
        <w:jc w:val="both"/>
        <w:rPr>
          <w:rFonts w:asciiTheme="minorBidi" w:hAnsiTheme="minorBidi"/>
        </w:rPr>
      </w:pPr>
      <w:r w:rsidRPr="00E1542C">
        <w:rPr>
          <w:rFonts w:asciiTheme="minorBidi" w:hAnsiTheme="minorBidi"/>
        </w:rPr>
        <w:t xml:space="preserve"> </w:t>
      </w:r>
    </w:p>
    <w:p w14:paraId="05A2080D" w14:textId="77777777" w:rsidR="00C079F4" w:rsidRPr="00E1542C" w:rsidRDefault="00C079F4" w:rsidP="00D15F90">
      <w:pPr>
        <w:pStyle w:val="ListParagraph"/>
        <w:numPr>
          <w:ilvl w:val="0"/>
          <w:numId w:val="48"/>
        </w:numPr>
        <w:spacing w:after="0" w:line="240" w:lineRule="auto"/>
        <w:jc w:val="both"/>
        <w:rPr>
          <w:rFonts w:asciiTheme="minorBidi" w:hAnsiTheme="minorBidi"/>
        </w:rPr>
      </w:pPr>
      <w:r w:rsidRPr="00E1542C">
        <w:rPr>
          <w:rFonts w:asciiTheme="minorBidi" w:hAnsiTheme="minorBidi"/>
        </w:rPr>
        <w:t>Consultative meetings held with the local residents, shop keepers and Project Affected Persons (PAPs) along the road</w:t>
      </w:r>
    </w:p>
    <w:p w14:paraId="341B9924" w14:textId="77777777" w:rsidR="00C079F4" w:rsidRPr="00E1542C" w:rsidRDefault="00C079F4" w:rsidP="00D15F90">
      <w:pPr>
        <w:pStyle w:val="ListParagraph"/>
        <w:numPr>
          <w:ilvl w:val="0"/>
          <w:numId w:val="48"/>
        </w:numPr>
        <w:spacing w:after="0" w:line="240" w:lineRule="auto"/>
        <w:jc w:val="both"/>
        <w:rPr>
          <w:rFonts w:asciiTheme="minorBidi" w:hAnsiTheme="minorBidi"/>
        </w:rPr>
      </w:pPr>
      <w:r w:rsidRPr="00E1542C">
        <w:rPr>
          <w:rFonts w:asciiTheme="minorBidi" w:hAnsiTheme="minorBidi"/>
        </w:rPr>
        <w:t xml:space="preserve">Scoping sessions held with the representatives of local communities </w:t>
      </w:r>
    </w:p>
    <w:p w14:paraId="21CEB952" w14:textId="77777777" w:rsidR="00C079F4" w:rsidRPr="00E1542C" w:rsidRDefault="00C079F4" w:rsidP="00D15F90">
      <w:pPr>
        <w:pStyle w:val="ListParagraph"/>
        <w:numPr>
          <w:ilvl w:val="0"/>
          <w:numId w:val="48"/>
        </w:numPr>
        <w:spacing w:after="0" w:line="240" w:lineRule="auto"/>
        <w:jc w:val="both"/>
        <w:rPr>
          <w:rFonts w:asciiTheme="minorBidi" w:hAnsiTheme="minorBidi"/>
        </w:rPr>
      </w:pPr>
      <w:r w:rsidRPr="00E1542C">
        <w:rPr>
          <w:rFonts w:asciiTheme="minorBidi" w:hAnsiTheme="minorBidi"/>
        </w:rPr>
        <w:t xml:space="preserve">Focus group discussions held with main road users such as Locals, drivers, daily travelers, etc.  </w:t>
      </w:r>
    </w:p>
    <w:p w14:paraId="12A83DF5" w14:textId="77777777" w:rsidR="00C079F4" w:rsidRPr="00E1542C" w:rsidRDefault="00C079F4" w:rsidP="00C079F4">
      <w:pPr>
        <w:spacing w:after="0" w:line="240" w:lineRule="auto"/>
        <w:ind w:left="1733"/>
        <w:jc w:val="both"/>
        <w:rPr>
          <w:rFonts w:asciiTheme="minorBidi" w:hAnsiTheme="minorBidi"/>
        </w:rPr>
      </w:pPr>
      <w:r w:rsidRPr="00E1542C">
        <w:rPr>
          <w:rFonts w:asciiTheme="minorBidi" w:hAnsiTheme="minorBidi"/>
        </w:rPr>
        <w:t xml:space="preserve"> </w:t>
      </w:r>
    </w:p>
    <w:p w14:paraId="5B5D9833" w14:textId="77777777"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The concerns raised by the stakeholders were considered in developing the entitlement matrix and resettlement plan, in order to enhance project acceptability among the general public on social considerations. </w:t>
      </w:r>
      <w:r w:rsidRPr="00E1542C">
        <w:rPr>
          <w:rFonts w:asciiTheme="minorBidi" w:hAnsiTheme="minorBidi"/>
          <w:b/>
        </w:rPr>
        <w:t>Table 4.3</w:t>
      </w:r>
      <w:r w:rsidRPr="00E1542C">
        <w:rPr>
          <w:rFonts w:asciiTheme="minorBidi" w:hAnsiTheme="minorBidi"/>
        </w:rPr>
        <w:t xml:space="preserve"> provides a summary of the public consultations.</w:t>
      </w:r>
    </w:p>
    <w:p w14:paraId="30A4BF36" w14:textId="77777777" w:rsidR="00C079F4" w:rsidRPr="00E1542C" w:rsidRDefault="00C079F4" w:rsidP="00C079F4">
      <w:pPr>
        <w:spacing w:after="0" w:line="240" w:lineRule="auto"/>
        <w:ind w:left="293" w:hanging="293"/>
        <w:jc w:val="both"/>
        <w:rPr>
          <w:rFonts w:asciiTheme="minorBidi" w:hAnsiTheme="minorBidi"/>
        </w:rPr>
      </w:pPr>
    </w:p>
    <w:p w14:paraId="3B48368F" w14:textId="77777777" w:rsidR="00C079F4" w:rsidRPr="00193D87" w:rsidRDefault="00C079F4" w:rsidP="00C079F4">
      <w:pPr>
        <w:pStyle w:val="Caption"/>
        <w:spacing w:after="0"/>
        <w:jc w:val="center"/>
        <w:rPr>
          <w:rFonts w:asciiTheme="minorBidi" w:hAnsiTheme="minorBidi" w:cstheme="minorBidi"/>
        </w:rPr>
      </w:pPr>
      <w:bookmarkStart w:id="184" w:name="_Toc61083723"/>
      <w:r w:rsidRPr="00193D87">
        <w:rPr>
          <w:rFonts w:asciiTheme="minorBidi" w:hAnsiTheme="minorBidi" w:cstheme="minorBidi"/>
        </w:rPr>
        <w:t xml:space="preserve">Table </w:t>
      </w:r>
      <w:r>
        <w:rPr>
          <w:rFonts w:asciiTheme="minorBidi" w:hAnsiTheme="minorBidi" w:cstheme="minorBidi"/>
        </w:rPr>
        <w:fldChar w:fldCharType="begin"/>
      </w:r>
      <w:r>
        <w:rPr>
          <w:rFonts w:asciiTheme="minorBidi" w:hAnsiTheme="minorBidi" w:cstheme="minorBidi"/>
        </w:rPr>
        <w:instrText xml:space="preserve"> STYLEREF 1 \s </w:instrText>
      </w:r>
      <w:r>
        <w:rPr>
          <w:rFonts w:asciiTheme="minorBidi" w:hAnsiTheme="minorBidi" w:cstheme="minorBidi"/>
        </w:rPr>
        <w:fldChar w:fldCharType="separate"/>
      </w:r>
      <w:r>
        <w:rPr>
          <w:rFonts w:asciiTheme="minorBidi" w:hAnsiTheme="minorBidi" w:cstheme="minorBidi"/>
          <w:noProof/>
          <w:cs/>
        </w:rPr>
        <w:t>‎</w:t>
      </w:r>
      <w:r>
        <w:rPr>
          <w:rFonts w:asciiTheme="minorBidi" w:hAnsiTheme="minorBidi" w:cstheme="minorBidi"/>
          <w:noProof/>
        </w:rPr>
        <w:t>4</w:t>
      </w:r>
      <w:r>
        <w:rPr>
          <w:rFonts w:asciiTheme="minorBidi" w:hAnsiTheme="minorBidi" w:cstheme="minorBidi"/>
        </w:rPr>
        <w:fldChar w:fldCharType="end"/>
      </w:r>
      <w:r>
        <w:rPr>
          <w:rFonts w:asciiTheme="minorBidi" w:hAnsiTheme="minorBidi" w:cstheme="minorBidi"/>
        </w:rPr>
        <w:noBreakHyphen/>
      </w:r>
      <w:r>
        <w:rPr>
          <w:rFonts w:asciiTheme="minorBidi" w:hAnsiTheme="minorBidi" w:cstheme="minorBidi"/>
        </w:rPr>
        <w:fldChar w:fldCharType="begin"/>
      </w:r>
      <w:r>
        <w:rPr>
          <w:rFonts w:asciiTheme="minorBidi" w:hAnsiTheme="minorBidi" w:cstheme="minorBidi"/>
        </w:rPr>
        <w:instrText xml:space="preserve"> SEQ Table \* ARABIC \s 1 </w:instrText>
      </w:r>
      <w:r>
        <w:rPr>
          <w:rFonts w:asciiTheme="minorBidi" w:hAnsiTheme="minorBidi" w:cstheme="minorBidi"/>
        </w:rPr>
        <w:fldChar w:fldCharType="separate"/>
      </w:r>
      <w:r>
        <w:rPr>
          <w:rFonts w:asciiTheme="minorBidi" w:hAnsiTheme="minorBidi" w:cstheme="minorBidi"/>
          <w:noProof/>
        </w:rPr>
        <w:t>3</w:t>
      </w:r>
      <w:r>
        <w:rPr>
          <w:rFonts w:asciiTheme="minorBidi" w:hAnsiTheme="minorBidi" w:cstheme="minorBidi"/>
        </w:rPr>
        <w:fldChar w:fldCharType="end"/>
      </w:r>
      <w:r w:rsidRPr="00193D87">
        <w:rPr>
          <w:rFonts w:asciiTheme="minorBidi" w:hAnsiTheme="minorBidi" w:cstheme="minorBidi"/>
        </w:rPr>
        <w:t xml:space="preserve">: Summary of Consultation Meetings with the Primary and </w:t>
      </w:r>
      <w:r w:rsidRPr="00193D87">
        <w:rPr>
          <w:rFonts w:asciiTheme="minorBidi" w:hAnsiTheme="minorBidi"/>
        </w:rPr>
        <w:t>Secondary Stakeholders</w:t>
      </w:r>
      <w:bookmarkEnd w:id="184"/>
    </w:p>
    <w:tbl>
      <w:tblPr>
        <w:tblStyle w:val="TableGrid0"/>
        <w:tblW w:w="5000" w:type="pct"/>
        <w:tblInd w:w="0" w:type="dxa"/>
        <w:tblCellMar>
          <w:top w:w="13" w:type="dxa"/>
          <w:left w:w="108" w:type="dxa"/>
          <w:right w:w="115" w:type="dxa"/>
        </w:tblCellMar>
        <w:tblLook w:val="04A0" w:firstRow="1" w:lastRow="0" w:firstColumn="1" w:lastColumn="0" w:noHBand="0" w:noVBand="1"/>
      </w:tblPr>
      <w:tblGrid>
        <w:gridCol w:w="1131"/>
        <w:gridCol w:w="2091"/>
        <w:gridCol w:w="1993"/>
        <w:gridCol w:w="2048"/>
        <w:gridCol w:w="2087"/>
      </w:tblGrid>
      <w:tr w:rsidR="00C079F4" w:rsidRPr="00E1542C" w14:paraId="01F3DA0C" w14:textId="77777777" w:rsidTr="00791BB5">
        <w:trPr>
          <w:trHeight w:val="20"/>
          <w:tblHeader/>
        </w:trPr>
        <w:tc>
          <w:tcPr>
            <w:tcW w:w="605" w:type="pct"/>
            <w:tcBorders>
              <w:top w:val="single" w:sz="4" w:space="0" w:color="000000"/>
              <w:left w:val="single" w:sz="4" w:space="0" w:color="000000"/>
              <w:bottom w:val="single" w:sz="4" w:space="0" w:color="000000"/>
              <w:right w:val="single" w:sz="4" w:space="0" w:color="000000"/>
            </w:tcBorders>
            <w:vAlign w:val="center"/>
          </w:tcPr>
          <w:p w14:paraId="5C61F1C6" w14:textId="77777777" w:rsidR="00C079F4" w:rsidRPr="00E1542C" w:rsidRDefault="00C079F4" w:rsidP="00791BB5">
            <w:pPr>
              <w:ind w:left="98"/>
              <w:rPr>
                <w:rFonts w:asciiTheme="minorBidi" w:hAnsiTheme="minorBidi"/>
                <w:sz w:val="20"/>
                <w:szCs w:val="20"/>
              </w:rPr>
            </w:pPr>
            <w:r w:rsidRPr="00E1542C">
              <w:rPr>
                <w:rFonts w:asciiTheme="minorBidi" w:hAnsiTheme="minorBidi"/>
                <w:b/>
                <w:sz w:val="20"/>
                <w:szCs w:val="20"/>
              </w:rPr>
              <w:t>Sr.</w:t>
            </w:r>
            <w:r>
              <w:rPr>
                <w:rFonts w:asciiTheme="minorBidi" w:hAnsiTheme="minorBidi"/>
                <w:b/>
                <w:sz w:val="20"/>
                <w:szCs w:val="20"/>
              </w:rPr>
              <w:t xml:space="preserve"> </w:t>
            </w:r>
            <w:r w:rsidRPr="00E1542C">
              <w:rPr>
                <w:rFonts w:asciiTheme="minorBidi" w:hAnsiTheme="minorBidi"/>
                <w:b/>
                <w:sz w:val="20"/>
                <w:szCs w:val="20"/>
              </w:rPr>
              <w:t xml:space="preserve">No. </w:t>
            </w:r>
          </w:p>
        </w:tc>
        <w:tc>
          <w:tcPr>
            <w:tcW w:w="1118" w:type="pct"/>
            <w:tcBorders>
              <w:top w:val="single" w:sz="4" w:space="0" w:color="000000"/>
              <w:left w:val="single" w:sz="4" w:space="0" w:color="000000"/>
              <w:bottom w:val="single" w:sz="4" w:space="0" w:color="000000"/>
              <w:right w:val="single" w:sz="4" w:space="0" w:color="000000"/>
            </w:tcBorders>
            <w:vAlign w:val="center"/>
          </w:tcPr>
          <w:p w14:paraId="3485335D" w14:textId="77777777" w:rsidR="00C079F4" w:rsidRPr="00E1542C" w:rsidRDefault="00C079F4" w:rsidP="00791BB5">
            <w:pPr>
              <w:ind w:left="98"/>
              <w:rPr>
                <w:rFonts w:asciiTheme="minorBidi" w:hAnsiTheme="minorBidi"/>
                <w:sz w:val="20"/>
                <w:szCs w:val="20"/>
              </w:rPr>
            </w:pPr>
            <w:r w:rsidRPr="00E1542C">
              <w:rPr>
                <w:rFonts w:asciiTheme="minorBidi" w:hAnsiTheme="minorBidi"/>
                <w:b/>
                <w:sz w:val="20"/>
                <w:szCs w:val="20"/>
              </w:rPr>
              <w:t xml:space="preserve">Village /Mouza </w:t>
            </w:r>
          </w:p>
        </w:tc>
        <w:tc>
          <w:tcPr>
            <w:tcW w:w="1066" w:type="pct"/>
            <w:tcBorders>
              <w:top w:val="single" w:sz="4" w:space="0" w:color="000000"/>
              <w:left w:val="single" w:sz="4" w:space="0" w:color="000000"/>
              <w:bottom w:val="single" w:sz="4" w:space="0" w:color="000000"/>
              <w:right w:val="single" w:sz="4" w:space="0" w:color="000000"/>
            </w:tcBorders>
            <w:vAlign w:val="center"/>
          </w:tcPr>
          <w:p w14:paraId="751048FB" w14:textId="77777777" w:rsidR="00C079F4" w:rsidRPr="00E1542C" w:rsidRDefault="00C079F4" w:rsidP="00791BB5">
            <w:pPr>
              <w:ind w:left="6"/>
              <w:jc w:val="center"/>
              <w:rPr>
                <w:rFonts w:asciiTheme="minorBidi" w:hAnsiTheme="minorBidi"/>
                <w:sz w:val="20"/>
                <w:szCs w:val="20"/>
              </w:rPr>
            </w:pPr>
            <w:r w:rsidRPr="00E1542C">
              <w:rPr>
                <w:rFonts w:asciiTheme="minorBidi" w:hAnsiTheme="minorBidi"/>
                <w:b/>
                <w:sz w:val="20"/>
                <w:szCs w:val="20"/>
              </w:rPr>
              <w:t xml:space="preserve">Venue </w:t>
            </w:r>
          </w:p>
        </w:tc>
        <w:tc>
          <w:tcPr>
            <w:tcW w:w="1095" w:type="pct"/>
            <w:tcBorders>
              <w:top w:val="single" w:sz="4" w:space="0" w:color="000000"/>
              <w:left w:val="single" w:sz="4" w:space="0" w:color="000000"/>
              <w:bottom w:val="single" w:sz="4" w:space="0" w:color="000000"/>
              <w:right w:val="single" w:sz="4" w:space="0" w:color="000000"/>
            </w:tcBorders>
            <w:vAlign w:val="center"/>
          </w:tcPr>
          <w:p w14:paraId="0CCCA8FE" w14:textId="77777777" w:rsidR="00C079F4" w:rsidRPr="00E1542C" w:rsidRDefault="00C079F4" w:rsidP="00791BB5">
            <w:pPr>
              <w:ind w:left="6"/>
              <w:jc w:val="center"/>
              <w:rPr>
                <w:rFonts w:asciiTheme="minorBidi" w:hAnsiTheme="minorBidi"/>
                <w:sz w:val="20"/>
                <w:szCs w:val="20"/>
              </w:rPr>
            </w:pPr>
            <w:r w:rsidRPr="00E1542C">
              <w:rPr>
                <w:rFonts w:asciiTheme="minorBidi" w:hAnsiTheme="minorBidi"/>
                <w:b/>
                <w:sz w:val="20"/>
                <w:szCs w:val="20"/>
              </w:rPr>
              <w:t xml:space="preserve">Date </w:t>
            </w:r>
          </w:p>
        </w:tc>
        <w:tc>
          <w:tcPr>
            <w:tcW w:w="1116" w:type="pct"/>
            <w:tcBorders>
              <w:top w:val="single" w:sz="4" w:space="0" w:color="000000"/>
              <w:left w:val="single" w:sz="4" w:space="0" w:color="000000"/>
              <w:bottom w:val="single" w:sz="4" w:space="0" w:color="000000"/>
              <w:right w:val="single" w:sz="4" w:space="0" w:color="000000"/>
            </w:tcBorders>
          </w:tcPr>
          <w:p w14:paraId="227BC9A7" w14:textId="77777777" w:rsidR="00C079F4" w:rsidRPr="00E1542C" w:rsidRDefault="00C079F4" w:rsidP="00791BB5">
            <w:pPr>
              <w:jc w:val="center"/>
              <w:rPr>
                <w:rFonts w:asciiTheme="minorBidi" w:hAnsiTheme="minorBidi"/>
                <w:sz w:val="20"/>
                <w:szCs w:val="20"/>
              </w:rPr>
            </w:pPr>
            <w:r w:rsidRPr="00E1542C">
              <w:rPr>
                <w:rFonts w:asciiTheme="minorBidi" w:hAnsiTheme="minorBidi"/>
                <w:b/>
                <w:sz w:val="20"/>
                <w:szCs w:val="20"/>
              </w:rPr>
              <w:t xml:space="preserve">No. of Participations </w:t>
            </w:r>
          </w:p>
        </w:tc>
      </w:tr>
      <w:tr w:rsidR="00C079F4" w:rsidRPr="00E1542C" w14:paraId="43E36FB1" w14:textId="77777777" w:rsidTr="00791BB5">
        <w:trPr>
          <w:trHeight w:val="20"/>
        </w:trPr>
        <w:tc>
          <w:tcPr>
            <w:tcW w:w="605" w:type="pct"/>
            <w:tcBorders>
              <w:top w:val="single" w:sz="4" w:space="0" w:color="000000"/>
              <w:left w:val="single" w:sz="4" w:space="0" w:color="000000"/>
              <w:bottom w:val="single" w:sz="4" w:space="0" w:color="000000"/>
              <w:right w:val="single" w:sz="4" w:space="0" w:color="000000"/>
            </w:tcBorders>
            <w:vAlign w:val="center"/>
          </w:tcPr>
          <w:p w14:paraId="0300B1B0" w14:textId="77777777" w:rsidR="00C079F4" w:rsidRPr="00E1542C" w:rsidRDefault="00C079F4" w:rsidP="00791BB5">
            <w:pPr>
              <w:ind w:left="6"/>
              <w:jc w:val="center"/>
              <w:rPr>
                <w:rFonts w:asciiTheme="minorBidi" w:hAnsiTheme="minorBidi"/>
                <w:sz w:val="20"/>
                <w:szCs w:val="20"/>
              </w:rPr>
            </w:pPr>
            <w:r w:rsidRPr="00E1542C">
              <w:rPr>
                <w:rFonts w:asciiTheme="minorBidi" w:hAnsiTheme="minorBidi"/>
                <w:sz w:val="20"/>
                <w:szCs w:val="20"/>
              </w:rPr>
              <w:t>01</w:t>
            </w:r>
          </w:p>
        </w:tc>
        <w:tc>
          <w:tcPr>
            <w:tcW w:w="1118" w:type="pct"/>
            <w:tcBorders>
              <w:top w:val="single" w:sz="4" w:space="0" w:color="000000"/>
              <w:left w:val="single" w:sz="4" w:space="0" w:color="000000"/>
              <w:bottom w:val="single" w:sz="4" w:space="0" w:color="000000"/>
              <w:right w:val="single" w:sz="4" w:space="0" w:color="000000"/>
            </w:tcBorders>
            <w:vAlign w:val="center"/>
          </w:tcPr>
          <w:p w14:paraId="4CAD70AD" w14:textId="77777777" w:rsidR="00C079F4" w:rsidRPr="00E1542C" w:rsidRDefault="00C079F4" w:rsidP="00791BB5">
            <w:pPr>
              <w:rPr>
                <w:rFonts w:asciiTheme="minorBidi" w:hAnsiTheme="minorBidi"/>
                <w:sz w:val="20"/>
                <w:szCs w:val="20"/>
              </w:rPr>
            </w:pPr>
            <w:proofErr w:type="spellStart"/>
            <w:r w:rsidRPr="00E1542C">
              <w:rPr>
                <w:rFonts w:asciiTheme="minorBidi" w:hAnsiTheme="minorBidi"/>
                <w:sz w:val="20"/>
                <w:szCs w:val="20"/>
              </w:rPr>
              <w:t>Mankial</w:t>
            </w:r>
            <w:proofErr w:type="spellEnd"/>
          </w:p>
        </w:tc>
        <w:tc>
          <w:tcPr>
            <w:tcW w:w="1066" w:type="pct"/>
            <w:tcBorders>
              <w:top w:val="single" w:sz="4" w:space="0" w:color="000000"/>
              <w:left w:val="single" w:sz="4" w:space="0" w:color="000000"/>
              <w:bottom w:val="single" w:sz="4" w:space="0" w:color="000000"/>
              <w:right w:val="single" w:sz="4" w:space="0" w:color="000000"/>
            </w:tcBorders>
            <w:vAlign w:val="center"/>
          </w:tcPr>
          <w:p w14:paraId="34C86F1E" w14:textId="77777777" w:rsidR="00C079F4" w:rsidRPr="00E1542C" w:rsidRDefault="00C079F4" w:rsidP="00791BB5">
            <w:pPr>
              <w:rPr>
                <w:rFonts w:asciiTheme="minorBidi" w:hAnsiTheme="minorBidi"/>
                <w:sz w:val="20"/>
                <w:szCs w:val="20"/>
              </w:rPr>
            </w:pPr>
            <w:r w:rsidRPr="00E1542C">
              <w:rPr>
                <w:rFonts w:asciiTheme="minorBidi" w:hAnsiTheme="minorBidi"/>
                <w:sz w:val="20"/>
                <w:szCs w:val="20"/>
              </w:rPr>
              <w:t>Locals</w:t>
            </w:r>
          </w:p>
        </w:tc>
        <w:tc>
          <w:tcPr>
            <w:tcW w:w="1095" w:type="pct"/>
            <w:tcBorders>
              <w:top w:val="single" w:sz="4" w:space="0" w:color="000000"/>
              <w:left w:val="single" w:sz="4" w:space="0" w:color="000000"/>
              <w:bottom w:val="single" w:sz="4" w:space="0" w:color="000000"/>
              <w:right w:val="single" w:sz="4" w:space="0" w:color="000000"/>
            </w:tcBorders>
            <w:vAlign w:val="center"/>
          </w:tcPr>
          <w:p w14:paraId="085B8EAB" w14:textId="77777777" w:rsidR="00C079F4" w:rsidRPr="00E1542C" w:rsidRDefault="00C079F4" w:rsidP="00791BB5">
            <w:pPr>
              <w:ind w:left="5"/>
              <w:jc w:val="center"/>
              <w:rPr>
                <w:rFonts w:asciiTheme="minorBidi" w:hAnsiTheme="minorBidi"/>
                <w:sz w:val="20"/>
                <w:szCs w:val="20"/>
              </w:rPr>
            </w:pPr>
            <w:r w:rsidRPr="00E1542C">
              <w:rPr>
                <w:rFonts w:asciiTheme="minorBidi" w:hAnsiTheme="minorBidi"/>
                <w:sz w:val="20"/>
                <w:szCs w:val="20"/>
              </w:rPr>
              <w:t>21-12-2020</w:t>
            </w:r>
          </w:p>
        </w:tc>
        <w:tc>
          <w:tcPr>
            <w:tcW w:w="1116" w:type="pct"/>
            <w:tcBorders>
              <w:top w:val="single" w:sz="4" w:space="0" w:color="000000"/>
              <w:left w:val="single" w:sz="4" w:space="0" w:color="000000"/>
              <w:bottom w:val="single" w:sz="4" w:space="0" w:color="000000"/>
              <w:right w:val="single" w:sz="4" w:space="0" w:color="000000"/>
            </w:tcBorders>
            <w:vAlign w:val="center"/>
          </w:tcPr>
          <w:p w14:paraId="3B7CF583" w14:textId="77777777" w:rsidR="00C079F4" w:rsidRPr="00E1542C" w:rsidRDefault="00C079F4" w:rsidP="00791BB5">
            <w:pPr>
              <w:ind w:left="6"/>
              <w:jc w:val="center"/>
              <w:rPr>
                <w:rFonts w:asciiTheme="minorBidi" w:hAnsiTheme="minorBidi"/>
                <w:sz w:val="20"/>
                <w:szCs w:val="20"/>
              </w:rPr>
            </w:pPr>
            <w:r w:rsidRPr="00E1542C">
              <w:rPr>
                <w:rFonts w:asciiTheme="minorBidi" w:hAnsiTheme="minorBidi"/>
                <w:sz w:val="20"/>
                <w:szCs w:val="20"/>
              </w:rPr>
              <w:t>12</w:t>
            </w:r>
          </w:p>
        </w:tc>
      </w:tr>
      <w:tr w:rsidR="00C079F4" w:rsidRPr="00E1542C" w14:paraId="3381F4BB" w14:textId="77777777" w:rsidTr="00791BB5">
        <w:trPr>
          <w:trHeight w:val="20"/>
        </w:trPr>
        <w:tc>
          <w:tcPr>
            <w:tcW w:w="605" w:type="pct"/>
            <w:tcBorders>
              <w:top w:val="single" w:sz="4" w:space="0" w:color="000000"/>
              <w:left w:val="single" w:sz="4" w:space="0" w:color="000000"/>
              <w:bottom w:val="single" w:sz="4" w:space="0" w:color="000000"/>
              <w:right w:val="single" w:sz="4" w:space="0" w:color="000000"/>
            </w:tcBorders>
            <w:vAlign w:val="center"/>
          </w:tcPr>
          <w:p w14:paraId="0740AF9F" w14:textId="77777777" w:rsidR="00C079F4" w:rsidRPr="00E1542C" w:rsidRDefault="00C079F4" w:rsidP="00791BB5">
            <w:pPr>
              <w:ind w:left="6"/>
              <w:jc w:val="center"/>
              <w:rPr>
                <w:rFonts w:asciiTheme="minorBidi" w:hAnsiTheme="minorBidi"/>
                <w:sz w:val="20"/>
                <w:szCs w:val="20"/>
              </w:rPr>
            </w:pPr>
            <w:r w:rsidRPr="00E1542C">
              <w:rPr>
                <w:rFonts w:asciiTheme="minorBidi" w:hAnsiTheme="minorBidi"/>
                <w:sz w:val="20"/>
                <w:szCs w:val="20"/>
              </w:rPr>
              <w:t>02</w:t>
            </w:r>
          </w:p>
        </w:tc>
        <w:tc>
          <w:tcPr>
            <w:tcW w:w="1118" w:type="pct"/>
            <w:tcBorders>
              <w:top w:val="single" w:sz="4" w:space="0" w:color="000000"/>
              <w:left w:val="single" w:sz="4" w:space="0" w:color="000000"/>
              <w:bottom w:val="single" w:sz="4" w:space="0" w:color="000000"/>
              <w:right w:val="single" w:sz="4" w:space="0" w:color="000000"/>
            </w:tcBorders>
            <w:vAlign w:val="center"/>
          </w:tcPr>
          <w:p w14:paraId="579E23D4" w14:textId="77777777" w:rsidR="00C079F4" w:rsidRPr="00E1542C" w:rsidRDefault="00C079F4" w:rsidP="00791BB5">
            <w:pPr>
              <w:rPr>
                <w:rFonts w:asciiTheme="minorBidi" w:hAnsiTheme="minorBidi"/>
                <w:sz w:val="20"/>
                <w:szCs w:val="20"/>
              </w:rPr>
            </w:pPr>
            <w:proofErr w:type="spellStart"/>
            <w:r w:rsidRPr="00E1542C">
              <w:rPr>
                <w:rFonts w:asciiTheme="minorBidi" w:hAnsiTheme="minorBidi"/>
                <w:sz w:val="20"/>
                <w:szCs w:val="20"/>
              </w:rPr>
              <w:t>Mankial</w:t>
            </w:r>
            <w:proofErr w:type="spellEnd"/>
          </w:p>
        </w:tc>
        <w:tc>
          <w:tcPr>
            <w:tcW w:w="1066" w:type="pct"/>
            <w:tcBorders>
              <w:top w:val="single" w:sz="4" w:space="0" w:color="000000"/>
              <w:left w:val="single" w:sz="4" w:space="0" w:color="000000"/>
              <w:bottom w:val="single" w:sz="4" w:space="0" w:color="000000"/>
              <w:right w:val="single" w:sz="4" w:space="0" w:color="000000"/>
            </w:tcBorders>
            <w:vAlign w:val="center"/>
          </w:tcPr>
          <w:p w14:paraId="68D15747" w14:textId="77777777" w:rsidR="00C079F4" w:rsidRPr="00E1542C" w:rsidRDefault="00C079F4" w:rsidP="00791BB5">
            <w:pPr>
              <w:rPr>
                <w:rFonts w:asciiTheme="minorBidi" w:hAnsiTheme="minorBidi"/>
                <w:sz w:val="20"/>
                <w:szCs w:val="20"/>
              </w:rPr>
            </w:pPr>
            <w:r w:rsidRPr="00E1542C">
              <w:rPr>
                <w:rFonts w:asciiTheme="minorBidi" w:hAnsiTheme="minorBidi"/>
                <w:sz w:val="20"/>
                <w:szCs w:val="20"/>
              </w:rPr>
              <w:t>Shopkeepers</w:t>
            </w:r>
          </w:p>
        </w:tc>
        <w:tc>
          <w:tcPr>
            <w:tcW w:w="1095" w:type="pct"/>
            <w:tcBorders>
              <w:top w:val="single" w:sz="4" w:space="0" w:color="000000"/>
              <w:left w:val="single" w:sz="4" w:space="0" w:color="000000"/>
              <w:bottom w:val="single" w:sz="4" w:space="0" w:color="000000"/>
              <w:right w:val="single" w:sz="4" w:space="0" w:color="000000"/>
            </w:tcBorders>
            <w:vAlign w:val="center"/>
          </w:tcPr>
          <w:p w14:paraId="420E21C6" w14:textId="77777777" w:rsidR="00C079F4" w:rsidRPr="00E1542C" w:rsidRDefault="00C079F4" w:rsidP="00791BB5">
            <w:pPr>
              <w:ind w:left="5"/>
              <w:jc w:val="center"/>
              <w:rPr>
                <w:rFonts w:asciiTheme="minorBidi" w:hAnsiTheme="minorBidi"/>
                <w:sz w:val="20"/>
                <w:szCs w:val="20"/>
              </w:rPr>
            </w:pPr>
            <w:r w:rsidRPr="00E1542C">
              <w:rPr>
                <w:rFonts w:asciiTheme="minorBidi" w:hAnsiTheme="minorBidi"/>
                <w:sz w:val="20"/>
                <w:szCs w:val="20"/>
              </w:rPr>
              <w:t>21-12-2020</w:t>
            </w:r>
          </w:p>
        </w:tc>
        <w:tc>
          <w:tcPr>
            <w:tcW w:w="1116" w:type="pct"/>
            <w:tcBorders>
              <w:top w:val="single" w:sz="4" w:space="0" w:color="000000"/>
              <w:left w:val="single" w:sz="4" w:space="0" w:color="000000"/>
              <w:bottom w:val="single" w:sz="4" w:space="0" w:color="000000"/>
              <w:right w:val="single" w:sz="4" w:space="0" w:color="000000"/>
            </w:tcBorders>
            <w:vAlign w:val="center"/>
          </w:tcPr>
          <w:p w14:paraId="333280BF" w14:textId="77777777" w:rsidR="00C079F4" w:rsidRPr="00E1542C" w:rsidRDefault="00C079F4" w:rsidP="00791BB5">
            <w:pPr>
              <w:ind w:left="6"/>
              <w:jc w:val="center"/>
              <w:rPr>
                <w:rFonts w:asciiTheme="minorBidi" w:hAnsiTheme="minorBidi"/>
                <w:sz w:val="20"/>
                <w:szCs w:val="20"/>
              </w:rPr>
            </w:pPr>
            <w:r w:rsidRPr="00E1542C">
              <w:rPr>
                <w:rFonts w:asciiTheme="minorBidi" w:hAnsiTheme="minorBidi"/>
                <w:sz w:val="20"/>
                <w:szCs w:val="20"/>
              </w:rPr>
              <w:t>15</w:t>
            </w:r>
          </w:p>
        </w:tc>
      </w:tr>
      <w:tr w:rsidR="00C079F4" w:rsidRPr="00E1542C" w14:paraId="284875A5" w14:textId="77777777" w:rsidTr="00791BB5">
        <w:trPr>
          <w:trHeight w:val="20"/>
        </w:trPr>
        <w:tc>
          <w:tcPr>
            <w:tcW w:w="605" w:type="pct"/>
            <w:tcBorders>
              <w:top w:val="single" w:sz="4" w:space="0" w:color="000000"/>
              <w:left w:val="single" w:sz="4" w:space="0" w:color="000000"/>
              <w:bottom w:val="single" w:sz="4" w:space="0" w:color="000000"/>
              <w:right w:val="single" w:sz="4" w:space="0" w:color="000000"/>
            </w:tcBorders>
            <w:vAlign w:val="center"/>
          </w:tcPr>
          <w:p w14:paraId="1B967F81" w14:textId="77777777" w:rsidR="00C079F4" w:rsidRPr="00E1542C" w:rsidRDefault="00C079F4" w:rsidP="00791BB5">
            <w:pPr>
              <w:ind w:left="6"/>
              <w:jc w:val="center"/>
              <w:rPr>
                <w:rFonts w:asciiTheme="minorBidi" w:hAnsiTheme="minorBidi"/>
                <w:sz w:val="20"/>
                <w:szCs w:val="20"/>
              </w:rPr>
            </w:pPr>
            <w:r w:rsidRPr="00E1542C">
              <w:rPr>
                <w:rFonts w:asciiTheme="minorBidi" w:hAnsiTheme="minorBidi"/>
                <w:sz w:val="20"/>
                <w:szCs w:val="20"/>
              </w:rPr>
              <w:t>03</w:t>
            </w:r>
          </w:p>
        </w:tc>
        <w:tc>
          <w:tcPr>
            <w:tcW w:w="1118" w:type="pct"/>
            <w:tcBorders>
              <w:top w:val="single" w:sz="4" w:space="0" w:color="000000"/>
              <w:left w:val="single" w:sz="4" w:space="0" w:color="000000"/>
              <w:bottom w:val="single" w:sz="4" w:space="0" w:color="000000"/>
              <w:right w:val="single" w:sz="4" w:space="0" w:color="000000"/>
            </w:tcBorders>
            <w:vAlign w:val="center"/>
          </w:tcPr>
          <w:p w14:paraId="77A63BF8" w14:textId="77777777" w:rsidR="00C079F4" w:rsidRPr="00E1542C" w:rsidRDefault="00C079F4" w:rsidP="00791BB5">
            <w:pPr>
              <w:rPr>
                <w:rFonts w:asciiTheme="minorBidi" w:hAnsiTheme="minorBidi"/>
                <w:sz w:val="20"/>
                <w:szCs w:val="20"/>
              </w:rPr>
            </w:pPr>
            <w:r w:rsidRPr="00E1542C">
              <w:rPr>
                <w:rFonts w:asciiTheme="minorBidi" w:hAnsiTheme="minorBidi"/>
                <w:sz w:val="20"/>
                <w:szCs w:val="20"/>
              </w:rPr>
              <w:t xml:space="preserve">Gun </w:t>
            </w:r>
            <w:proofErr w:type="spellStart"/>
            <w:r w:rsidRPr="00E1542C">
              <w:rPr>
                <w:rFonts w:asciiTheme="minorBidi" w:hAnsiTheme="minorBidi"/>
                <w:sz w:val="20"/>
                <w:szCs w:val="20"/>
              </w:rPr>
              <w:t>Pattay</w:t>
            </w:r>
            <w:proofErr w:type="spellEnd"/>
          </w:p>
        </w:tc>
        <w:tc>
          <w:tcPr>
            <w:tcW w:w="1066" w:type="pct"/>
            <w:tcBorders>
              <w:top w:val="single" w:sz="4" w:space="0" w:color="000000"/>
              <w:left w:val="single" w:sz="4" w:space="0" w:color="000000"/>
              <w:bottom w:val="single" w:sz="4" w:space="0" w:color="000000"/>
              <w:right w:val="single" w:sz="4" w:space="0" w:color="000000"/>
            </w:tcBorders>
            <w:vAlign w:val="center"/>
          </w:tcPr>
          <w:p w14:paraId="3F579D91" w14:textId="77777777" w:rsidR="00C079F4" w:rsidRPr="00E1542C" w:rsidRDefault="00C079F4" w:rsidP="00791BB5">
            <w:pPr>
              <w:rPr>
                <w:rFonts w:asciiTheme="minorBidi" w:hAnsiTheme="minorBidi"/>
                <w:sz w:val="20"/>
                <w:szCs w:val="20"/>
              </w:rPr>
            </w:pPr>
            <w:r w:rsidRPr="00E1542C">
              <w:rPr>
                <w:rFonts w:asciiTheme="minorBidi" w:hAnsiTheme="minorBidi"/>
                <w:sz w:val="20"/>
                <w:szCs w:val="20"/>
              </w:rPr>
              <w:t>Locals</w:t>
            </w:r>
          </w:p>
        </w:tc>
        <w:tc>
          <w:tcPr>
            <w:tcW w:w="1095" w:type="pct"/>
            <w:tcBorders>
              <w:top w:val="single" w:sz="4" w:space="0" w:color="000000"/>
              <w:left w:val="single" w:sz="4" w:space="0" w:color="000000"/>
              <w:bottom w:val="single" w:sz="4" w:space="0" w:color="000000"/>
              <w:right w:val="single" w:sz="4" w:space="0" w:color="000000"/>
            </w:tcBorders>
            <w:vAlign w:val="center"/>
          </w:tcPr>
          <w:p w14:paraId="1F44A2E9" w14:textId="77777777" w:rsidR="00C079F4" w:rsidRPr="00E1542C" w:rsidRDefault="00C079F4" w:rsidP="00791BB5">
            <w:pPr>
              <w:ind w:left="5"/>
              <w:jc w:val="center"/>
              <w:rPr>
                <w:rFonts w:asciiTheme="minorBidi" w:hAnsiTheme="minorBidi"/>
                <w:sz w:val="20"/>
                <w:szCs w:val="20"/>
              </w:rPr>
            </w:pPr>
            <w:r w:rsidRPr="00E1542C">
              <w:rPr>
                <w:rFonts w:asciiTheme="minorBidi" w:hAnsiTheme="minorBidi"/>
                <w:sz w:val="20"/>
                <w:szCs w:val="20"/>
              </w:rPr>
              <w:t>22-12-2020</w:t>
            </w:r>
          </w:p>
        </w:tc>
        <w:tc>
          <w:tcPr>
            <w:tcW w:w="1116" w:type="pct"/>
            <w:tcBorders>
              <w:top w:val="single" w:sz="4" w:space="0" w:color="000000"/>
              <w:left w:val="single" w:sz="4" w:space="0" w:color="000000"/>
              <w:bottom w:val="single" w:sz="4" w:space="0" w:color="000000"/>
              <w:right w:val="single" w:sz="4" w:space="0" w:color="000000"/>
            </w:tcBorders>
            <w:vAlign w:val="center"/>
          </w:tcPr>
          <w:p w14:paraId="272A9951" w14:textId="77777777" w:rsidR="00C079F4" w:rsidRPr="00E1542C" w:rsidRDefault="00C079F4" w:rsidP="00791BB5">
            <w:pPr>
              <w:ind w:left="6"/>
              <w:jc w:val="center"/>
              <w:rPr>
                <w:rFonts w:asciiTheme="minorBidi" w:hAnsiTheme="minorBidi"/>
                <w:sz w:val="20"/>
                <w:szCs w:val="20"/>
              </w:rPr>
            </w:pPr>
            <w:r w:rsidRPr="00E1542C">
              <w:rPr>
                <w:rFonts w:asciiTheme="minorBidi" w:hAnsiTheme="minorBidi"/>
                <w:sz w:val="20"/>
                <w:szCs w:val="20"/>
              </w:rPr>
              <w:t>06</w:t>
            </w:r>
          </w:p>
        </w:tc>
      </w:tr>
      <w:tr w:rsidR="00C079F4" w:rsidRPr="00E1542C" w14:paraId="07B08FFB" w14:textId="77777777" w:rsidTr="00791BB5">
        <w:trPr>
          <w:trHeight w:val="20"/>
        </w:trPr>
        <w:tc>
          <w:tcPr>
            <w:tcW w:w="605" w:type="pct"/>
            <w:tcBorders>
              <w:top w:val="single" w:sz="4" w:space="0" w:color="000000"/>
              <w:left w:val="single" w:sz="4" w:space="0" w:color="000000"/>
              <w:bottom w:val="single" w:sz="4" w:space="0" w:color="000000"/>
              <w:right w:val="single" w:sz="4" w:space="0" w:color="000000"/>
            </w:tcBorders>
            <w:vAlign w:val="center"/>
          </w:tcPr>
          <w:p w14:paraId="7ED5FDC6" w14:textId="77777777" w:rsidR="00C079F4" w:rsidRPr="00E1542C" w:rsidRDefault="00C079F4" w:rsidP="00791BB5">
            <w:pPr>
              <w:ind w:left="6"/>
              <w:jc w:val="center"/>
              <w:rPr>
                <w:rFonts w:asciiTheme="minorBidi" w:hAnsiTheme="minorBidi"/>
                <w:sz w:val="20"/>
                <w:szCs w:val="20"/>
              </w:rPr>
            </w:pPr>
            <w:r w:rsidRPr="00E1542C">
              <w:rPr>
                <w:rFonts w:asciiTheme="minorBidi" w:hAnsiTheme="minorBidi"/>
                <w:sz w:val="20"/>
                <w:szCs w:val="20"/>
              </w:rPr>
              <w:t>04</w:t>
            </w:r>
          </w:p>
        </w:tc>
        <w:tc>
          <w:tcPr>
            <w:tcW w:w="1118" w:type="pct"/>
            <w:tcBorders>
              <w:top w:val="single" w:sz="4" w:space="0" w:color="000000"/>
              <w:left w:val="single" w:sz="4" w:space="0" w:color="000000"/>
              <w:bottom w:val="single" w:sz="4" w:space="0" w:color="000000"/>
              <w:right w:val="single" w:sz="4" w:space="0" w:color="000000"/>
            </w:tcBorders>
            <w:vAlign w:val="center"/>
          </w:tcPr>
          <w:p w14:paraId="72759607" w14:textId="77777777" w:rsidR="00C079F4" w:rsidRPr="00E1542C" w:rsidRDefault="00C079F4" w:rsidP="00791BB5">
            <w:pPr>
              <w:rPr>
                <w:rFonts w:asciiTheme="minorBidi" w:hAnsiTheme="minorBidi"/>
                <w:sz w:val="20"/>
                <w:szCs w:val="20"/>
              </w:rPr>
            </w:pPr>
            <w:r w:rsidRPr="00E1542C">
              <w:rPr>
                <w:rFonts w:asciiTheme="minorBidi" w:hAnsiTheme="minorBidi"/>
                <w:sz w:val="20"/>
                <w:szCs w:val="20"/>
              </w:rPr>
              <w:t>Bair</w:t>
            </w:r>
          </w:p>
        </w:tc>
        <w:tc>
          <w:tcPr>
            <w:tcW w:w="1066" w:type="pct"/>
            <w:tcBorders>
              <w:top w:val="single" w:sz="4" w:space="0" w:color="000000"/>
              <w:left w:val="single" w:sz="4" w:space="0" w:color="000000"/>
              <w:bottom w:val="single" w:sz="4" w:space="0" w:color="000000"/>
              <w:right w:val="single" w:sz="4" w:space="0" w:color="000000"/>
            </w:tcBorders>
            <w:vAlign w:val="center"/>
          </w:tcPr>
          <w:p w14:paraId="2409898C" w14:textId="77777777" w:rsidR="00C079F4" w:rsidRPr="00E1542C" w:rsidRDefault="00C079F4" w:rsidP="00791BB5">
            <w:pPr>
              <w:rPr>
                <w:rFonts w:asciiTheme="minorBidi" w:hAnsiTheme="minorBidi"/>
                <w:sz w:val="20"/>
                <w:szCs w:val="20"/>
              </w:rPr>
            </w:pPr>
            <w:r w:rsidRPr="00E1542C">
              <w:rPr>
                <w:rFonts w:asciiTheme="minorBidi" w:hAnsiTheme="minorBidi"/>
                <w:sz w:val="20"/>
                <w:szCs w:val="20"/>
              </w:rPr>
              <w:t>Locals</w:t>
            </w:r>
          </w:p>
        </w:tc>
        <w:tc>
          <w:tcPr>
            <w:tcW w:w="1095" w:type="pct"/>
            <w:tcBorders>
              <w:top w:val="single" w:sz="4" w:space="0" w:color="000000"/>
              <w:left w:val="single" w:sz="4" w:space="0" w:color="000000"/>
              <w:bottom w:val="single" w:sz="4" w:space="0" w:color="000000"/>
              <w:right w:val="single" w:sz="4" w:space="0" w:color="000000"/>
            </w:tcBorders>
            <w:vAlign w:val="center"/>
          </w:tcPr>
          <w:p w14:paraId="1CEE9535" w14:textId="77777777" w:rsidR="00C079F4" w:rsidRPr="00E1542C" w:rsidRDefault="00C079F4" w:rsidP="00791BB5">
            <w:pPr>
              <w:ind w:left="5"/>
              <w:jc w:val="center"/>
              <w:rPr>
                <w:rFonts w:asciiTheme="minorBidi" w:hAnsiTheme="minorBidi"/>
                <w:sz w:val="20"/>
                <w:szCs w:val="20"/>
              </w:rPr>
            </w:pPr>
            <w:r w:rsidRPr="00E1542C">
              <w:rPr>
                <w:rFonts w:asciiTheme="minorBidi" w:hAnsiTheme="minorBidi"/>
                <w:sz w:val="20"/>
                <w:szCs w:val="20"/>
              </w:rPr>
              <w:t>22-12-2020</w:t>
            </w:r>
          </w:p>
        </w:tc>
        <w:tc>
          <w:tcPr>
            <w:tcW w:w="1116" w:type="pct"/>
            <w:tcBorders>
              <w:top w:val="single" w:sz="4" w:space="0" w:color="000000"/>
              <w:left w:val="single" w:sz="4" w:space="0" w:color="000000"/>
              <w:bottom w:val="single" w:sz="4" w:space="0" w:color="000000"/>
              <w:right w:val="single" w:sz="4" w:space="0" w:color="000000"/>
            </w:tcBorders>
            <w:vAlign w:val="center"/>
          </w:tcPr>
          <w:p w14:paraId="07DEC176" w14:textId="77777777" w:rsidR="00C079F4" w:rsidRPr="00E1542C" w:rsidRDefault="00C079F4" w:rsidP="00791BB5">
            <w:pPr>
              <w:ind w:left="6"/>
              <w:jc w:val="center"/>
              <w:rPr>
                <w:rFonts w:asciiTheme="minorBidi" w:hAnsiTheme="minorBidi"/>
                <w:sz w:val="20"/>
                <w:szCs w:val="20"/>
              </w:rPr>
            </w:pPr>
            <w:r w:rsidRPr="00E1542C">
              <w:rPr>
                <w:rFonts w:asciiTheme="minorBidi" w:hAnsiTheme="minorBidi"/>
                <w:sz w:val="20"/>
                <w:szCs w:val="20"/>
              </w:rPr>
              <w:t>05</w:t>
            </w:r>
          </w:p>
        </w:tc>
      </w:tr>
      <w:tr w:rsidR="00C079F4" w:rsidRPr="00E1542C" w14:paraId="583D9A21" w14:textId="77777777" w:rsidTr="00791BB5">
        <w:trPr>
          <w:trHeight w:val="20"/>
        </w:trPr>
        <w:tc>
          <w:tcPr>
            <w:tcW w:w="605" w:type="pct"/>
            <w:tcBorders>
              <w:top w:val="single" w:sz="4" w:space="0" w:color="000000"/>
              <w:left w:val="single" w:sz="4" w:space="0" w:color="000000"/>
              <w:bottom w:val="single" w:sz="4" w:space="0" w:color="000000"/>
              <w:right w:val="single" w:sz="4" w:space="0" w:color="000000"/>
            </w:tcBorders>
            <w:vAlign w:val="center"/>
          </w:tcPr>
          <w:p w14:paraId="1B9047EF" w14:textId="77777777" w:rsidR="00C079F4" w:rsidRPr="00E1542C" w:rsidRDefault="00C079F4" w:rsidP="00791BB5">
            <w:pPr>
              <w:ind w:left="6"/>
              <w:jc w:val="center"/>
              <w:rPr>
                <w:rFonts w:asciiTheme="minorBidi" w:hAnsiTheme="minorBidi"/>
                <w:sz w:val="20"/>
                <w:szCs w:val="20"/>
              </w:rPr>
            </w:pPr>
            <w:r w:rsidRPr="00E1542C">
              <w:rPr>
                <w:rFonts w:asciiTheme="minorBidi" w:hAnsiTheme="minorBidi"/>
                <w:sz w:val="20"/>
                <w:szCs w:val="20"/>
              </w:rPr>
              <w:t>05</w:t>
            </w:r>
          </w:p>
        </w:tc>
        <w:tc>
          <w:tcPr>
            <w:tcW w:w="1118" w:type="pct"/>
            <w:tcBorders>
              <w:top w:val="single" w:sz="4" w:space="0" w:color="000000"/>
              <w:left w:val="single" w:sz="4" w:space="0" w:color="000000"/>
              <w:bottom w:val="single" w:sz="4" w:space="0" w:color="000000"/>
              <w:right w:val="single" w:sz="4" w:space="0" w:color="000000"/>
            </w:tcBorders>
            <w:vAlign w:val="center"/>
          </w:tcPr>
          <w:p w14:paraId="092454B3" w14:textId="77777777" w:rsidR="00C079F4" w:rsidRPr="00E1542C" w:rsidRDefault="00C079F4" w:rsidP="00791BB5">
            <w:pPr>
              <w:rPr>
                <w:rFonts w:asciiTheme="minorBidi" w:hAnsiTheme="minorBidi"/>
                <w:sz w:val="20"/>
                <w:szCs w:val="20"/>
              </w:rPr>
            </w:pPr>
            <w:proofErr w:type="spellStart"/>
            <w:r w:rsidRPr="00E1542C">
              <w:rPr>
                <w:rFonts w:asciiTheme="minorBidi" w:hAnsiTheme="minorBidi"/>
                <w:sz w:val="20"/>
                <w:szCs w:val="20"/>
              </w:rPr>
              <w:t>Badai</w:t>
            </w:r>
            <w:proofErr w:type="spellEnd"/>
          </w:p>
        </w:tc>
        <w:tc>
          <w:tcPr>
            <w:tcW w:w="1066" w:type="pct"/>
            <w:tcBorders>
              <w:top w:val="single" w:sz="4" w:space="0" w:color="000000"/>
              <w:left w:val="single" w:sz="4" w:space="0" w:color="000000"/>
              <w:bottom w:val="single" w:sz="4" w:space="0" w:color="000000"/>
              <w:right w:val="single" w:sz="4" w:space="0" w:color="000000"/>
            </w:tcBorders>
            <w:vAlign w:val="center"/>
          </w:tcPr>
          <w:p w14:paraId="51D20555" w14:textId="77777777" w:rsidR="00C079F4" w:rsidRPr="00E1542C" w:rsidRDefault="00C079F4" w:rsidP="00791BB5">
            <w:pPr>
              <w:rPr>
                <w:rFonts w:asciiTheme="minorBidi" w:hAnsiTheme="minorBidi"/>
                <w:sz w:val="20"/>
                <w:szCs w:val="20"/>
              </w:rPr>
            </w:pPr>
            <w:r w:rsidRPr="00E1542C">
              <w:rPr>
                <w:rFonts w:asciiTheme="minorBidi" w:hAnsiTheme="minorBidi"/>
                <w:sz w:val="20"/>
                <w:szCs w:val="20"/>
              </w:rPr>
              <w:t>Shopkeepers</w:t>
            </w:r>
          </w:p>
        </w:tc>
        <w:tc>
          <w:tcPr>
            <w:tcW w:w="1095" w:type="pct"/>
            <w:tcBorders>
              <w:top w:val="single" w:sz="4" w:space="0" w:color="000000"/>
              <w:left w:val="single" w:sz="4" w:space="0" w:color="000000"/>
              <w:bottom w:val="single" w:sz="4" w:space="0" w:color="000000"/>
              <w:right w:val="single" w:sz="4" w:space="0" w:color="000000"/>
            </w:tcBorders>
            <w:vAlign w:val="center"/>
          </w:tcPr>
          <w:p w14:paraId="01237176" w14:textId="77777777" w:rsidR="00C079F4" w:rsidRPr="00E1542C" w:rsidRDefault="00C079F4" w:rsidP="00791BB5">
            <w:pPr>
              <w:ind w:left="5"/>
              <w:jc w:val="center"/>
              <w:rPr>
                <w:rFonts w:asciiTheme="minorBidi" w:hAnsiTheme="minorBidi"/>
                <w:sz w:val="20"/>
                <w:szCs w:val="20"/>
              </w:rPr>
            </w:pPr>
            <w:r w:rsidRPr="00E1542C">
              <w:rPr>
                <w:rFonts w:asciiTheme="minorBidi" w:hAnsiTheme="minorBidi"/>
                <w:sz w:val="20"/>
                <w:szCs w:val="20"/>
              </w:rPr>
              <w:t>23-12-2020</w:t>
            </w:r>
          </w:p>
        </w:tc>
        <w:tc>
          <w:tcPr>
            <w:tcW w:w="1116" w:type="pct"/>
            <w:tcBorders>
              <w:top w:val="single" w:sz="4" w:space="0" w:color="000000"/>
              <w:left w:val="single" w:sz="4" w:space="0" w:color="000000"/>
              <w:bottom w:val="single" w:sz="4" w:space="0" w:color="000000"/>
              <w:right w:val="single" w:sz="4" w:space="0" w:color="000000"/>
            </w:tcBorders>
            <w:vAlign w:val="center"/>
          </w:tcPr>
          <w:p w14:paraId="47C47EB4" w14:textId="77777777" w:rsidR="00C079F4" w:rsidRPr="00E1542C" w:rsidRDefault="00C079F4" w:rsidP="00791BB5">
            <w:pPr>
              <w:ind w:left="6"/>
              <w:jc w:val="center"/>
              <w:rPr>
                <w:rFonts w:asciiTheme="minorBidi" w:hAnsiTheme="minorBidi"/>
                <w:sz w:val="20"/>
                <w:szCs w:val="20"/>
              </w:rPr>
            </w:pPr>
            <w:r w:rsidRPr="00E1542C">
              <w:rPr>
                <w:rFonts w:asciiTheme="minorBidi" w:hAnsiTheme="minorBidi"/>
                <w:sz w:val="20"/>
                <w:szCs w:val="20"/>
              </w:rPr>
              <w:t>22</w:t>
            </w:r>
          </w:p>
        </w:tc>
      </w:tr>
      <w:tr w:rsidR="00C079F4" w:rsidRPr="00E1542C" w14:paraId="0014ED8D" w14:textId="77777777" w:rsidTr="00791BB5">
        <w:trPr>
          <w:trHeight w:val="20"/>
        </w:trPr>
        <w:tc>
          <w:tcPr>
            <w:tcW w:w="605" w:type="pct"/>
            <w:tcBorders>
              <w:top w:val="single" w:sz="4" w:space="0" w:color="000000"/>
              <w:left w:val="single" w:sz="4" w:space="0" w:color="000000"/>
              <w:bottom w:val="single" w:sz="4" w:space="0" w:color="000000"/>
              <w:right w:val="single" w:sz="4" w:space="0" w:color="000000"/>
            </w:tcBorders>
            <w:vAlign w:val="center"/>
          </w:tcPr>
          <w:p w14:paraId="4E4EC804" w14:textId="77777777" w:rsidR="00C079F4" w:rsidRPr="00E1542C" w:rsidRDefault="00C079F4" w:rsidP="00791BB5">
            <w:pPr>
              <w:ind w:left="6"/>
              <w:jc w:val="center"/>
              <w:rPr>
                <w:rFonts w:asciiTheme="minorBidi" w:hAnsiTheme="minorBidi"/>
                <w:sz w:val="20"/>
                <w:szCs w:val="20"/>
              </w:rPr>
            </w:pPr>
            <w:r w:rsidRPr="00E1542C">
              <w:rPr>
                <w:rFonts w:asciiTheme="minorBidi" w:hAnsiTheme="minorBidi"/>
                <w:sz w:val="20"/>
                <w:szCs w:val="20"/>
              </w:rPr>
              <w:t>06</w:t>
            </w:r>
          </w:p>
        </w:tc>
        <w:tc>
          <w:tcPr>
            <w:tcW w:w="1118" w:type="pct"/>
            <w:tcBorders>
              <w:top w:val="single" w:sz="4" w:space="0" w:color="000000"/>
              <w:left w:val="single" w:sz="4" w:space="0" w:color="000000"/>
              <w:bottom w:val="single" w:sz="4" w:space="0" w:color="000000"/>
              <w:right w:val="single" w:sz="4" w:space="0" w:color="000000"/>
            </w:tcBorders>
            <w:vAlign w:val="center"/>
          </w:tcPr>
          <w:p w14:paraId="3F5C2E19" w14:textId="77777777" w:rsidR="00C079F4" w:rsidRPr="00E1542C" w:rsidRDefault="00C079F4" w:rsidP="00791BB5">
            <w:pPr>
              <w:rPr>
                <w:rFonts w:asciiTheme="minorBidi" w:hAnsiTheme="minorBidi"/>
                <w:sz w:val="20"/>
                <w:szCs w:val="20"/>
              </w:rPr>
            </w:pPr>
            <w:proofErr w:type="spellStart"/>
            <w:r w:rsidRPr="00E1542C">
              <w:rPr>
                <w:rFonts w:asciiTheme="minorBidi" w:hAnsiTheme="minorBidi"/>
                <w:sz w:val="20"/>
                <w:szCs w:val="20"/>
              </w:rPr>
              <w:t>Badai</w:t>
            </w:r>
            <w:proofErr w:type="spellEnd"/>
          </w:p>
        </w:tc>
        <w:tc>
          <w:tcPr>
            <w:tcW w:w="1066" w:type="pct"/>
            <w:tcBorders>
              <w:top w:val="single" w:sz="4" w:space="0" w:color="000000"/>
              <w:left w:val="single" w:sz="4" w:space="0" w:color="000000"/>
              <w:bottom w:val="single" w:sz="4" w:space="0" w:color="000000"/>
              <w:right w:val="single" w:sz="4" w:space="0" w:color="000000"/>
            </w:tcBorders>
            <w:vAlign w:val="center"/>
          </w:tcPr>
          <w:p w14:paraId="4E615D75" w14:textId="77777777" w:rsidR="00C079F4" w:rsidRPr="00E1542C" w:rsidRDefault="00C079F4" w:rsidP="00791BB5">
            <w:pPr>
              <w:rPr>
                <w:rFonts w:asciiTheme="minorBidi" w:hAnsiTheme="minorBidi"/>
                <w:sz w:val="20"/>
                <w:szCs w:val="20"/>
              </w:rPr>
            </w:pPr>
            <w:r w:rsidRPr="00E1542C">
              <w:rPr>
                <w:rFonts w:asciiTheme="minorBidi" w:hAnsiTheme="minorBidi"/>
                <w:sz w:val="20"/>
                <w:szCs w:val="20"/>
              </w:rPr>
              <w:t>Locals</w:t>
            </w:r>
          </w:p>
        </w:tc>
        <w:tc>
          <w:tcPr>
            <w:tcW w:w="1095" w:type="pct"/>
            <w:tcBorders>
              <w:top w:val="single" w:sz="4" w:space="0" w:color="000000"/>
              <w:left w:val="single" w:sz="4" w:space="0" w:color="000000"/>
              <w:bottom w:val="single" w:sz="4" w:space="0" w:color="000000"/>
              <w:right w:val="single" w:sz="4" w:space="0" w:color="000000"/>
            </w:tcBorders>
            <w:vAlign w:val="center"/>
          </w:tcPr>
          <w:p w14:paraId="084B2C52" w14:textId="77777777" w:rsidR="00C079F4" w:rsidRPr="00E1542C" w:rsidRDefault="00C079F4" w:rsidP="00791BB5">
            <w:pPr>
              <w:ind w:left="5"/>
              <w:jc w:val="center"/>
              <w:rPr>
                <w:rFonts w:asciiTheme="minorBidi" w:hAnsiTheme="minorBidi"/>
                <w:sz w:val="20"/>
                <w:szCs w:val="20"/>
              </w:rPr>
            </w:pPr>
            <w:r w:rsidRPr="00E1542C">
              <w:rPr>
                <w:rFonts w:asciiTheme="minorBidi" w:hAnsiTheme="minorBidi"/>
                <w:sz w:val="20"/>
                <w:szCs w:val="20"/>
              </w:rPr>
              <w:t>23-12-2020</w:t>
            </w:r>
          </w:p>
        </w:tc>
        <w:tc>
          <w:tcPr>
            <w:tcW w:w="1116" w:type="pct"/>
            <w:tcBorders>
              <w:top w:val="single" w:sz="4" w:space="0" w:color="000000"/>
              <w:left w:val="single" w:sz="4" w:space="0" w:color="000000"/>
              <w:bottom w:val="single" w:sz="4" w:space="0" w:color="000000"/>
              <w:right w:val="single" w:sz="4" w:space="0" w:color="000000"/>
            </w:tcBorders>
            <w:vAlign w:val="center"/>
          </w:tcPr>
          <w:p w14:paraId="46EFFEF6" w14:textId="77777777" w:rsidR="00C079F4" w:rsidRPr="00E1542C" w:rsidRDefault="00C079F4" w:rsidP="00791BB5">
            <w:pPr>
              <w:ind w:left="6"/>
              <w:jc w:val="center"/>
              <w:rPr>
                <w:rFonts w:asciiTheme="minorBidi" w:hAnsiTheme="minorBidi"/>
                <w:sz w:val="20"/>
                <w:szCs w:val="20"/>
              </w:rPr>
            </w:pPr>
            <w:r w:rsidRPr="00E1542C">
              <w:rPr>
                <w:rFonts w:asciiTheme="minorBidi" w:hAnsiTheme="minorBidi"/>
                <w:sz w:val="20"/>
                <w:szCs w:val="20"/>
              </w:rPr>
              <w:t>19</w:t>
            </w:r>
          </w:p>
        </w:tc>
      </w:tr>
      <w:tr w:rsidR="00C079F4" w:rsidRPr="00E1542C" w14:paraId="6073F71E" w14:textId="77777777" w:rsidTr="00791BB5">
        <w:trPr>
          <w:trHeight w:val="20"/>
        </w:trPr>
        <w:tc>
          <w:tcPr>
            <w:tcW w:w="605" w:type="pct"/>
            <w:tcBorders>
              <w:top w:val="single" w:sz="4" w:space="0" w:color="000000"/>
              <w:left w:val="single" w:sz="4" w:space="0" w:color="000000"/>
              <w:bottom w:val="single" w:sz="4" w:space="0" w:color="000000"/>
              <w:right w:val="single" w:sz="4" w:space="0" w:color="000000"/>
            </w:tcBorders>
            <w:vAlign w:val="center"/>
          </w:tcPr>
          <w:p w14:paraId="3DE9E6F5" w14:textId="77777777" w:rsidR="00C079F4" w:rsidRPr="00E1542C" w:rsidRDefault="00C079F4" w:rsidP="00791BB5">
            <w:pPr>
              <w:ind w:left="6"/>
              <w:jc w:val="center"/>
              <w:rPr>
                <w:rFonts w:asciiTheme="minorBidi" w:hAnsiTheme="minorBidi"/>
                <w:sz w:val="20"/>
                <w:szCs w:val="20"/>
              </w:rPr>
            </w:pPr>
            <w:r w:rsidRPr="00E1542C">
              <w:rPr>
                <w:rFonts w:asciiTheme="minorBidi" w:hAnsiTheme="minorBidi"/>
                <w:sz w:val="20"/>
                <w:szCs w:val="20"/>
              </w:rPr>
              <w:t>07</w:t>
            </w:r>
          </w:p>
        </w:tc>
        <w:tc>
          <w:tcPr>
            <w:tcW w:w="1118" w:type="pct"/>
            <w:tcBorders>
              <w:top w:val="single" w:sz="4" w:space="0" w:color="000000"/>
              <w:left w:val="single" w:sz="4" w:space="0" w:color="000000"/>
              <w:bottom w:val="single" w:sz="4" w:space="0" w:color="000000"/>
              <w:right w:val="single" w:sz="4" w:space="0" w:color="000000"/>
            </w:tcBorders>
            <w:vAlign w:val="center"/>
          </w:tcPr>
          <w:p w14:paraId="514E0957" w14:textId="77777777" w:rsidR="00C079F4" w:rsidRPr="00E1542C" w:rsidRDefault="00C079F4" w:rsidP="00791BB5">
            <w:pPr>
              <w:rPr>
                <w:rFonts w:asciiTheme="minorBidi" w:hAnsiTheme="minorBidi"/>
                <w:sz w:val="20"/>
                <w:szCs w:val="20"/>
              </w:rPr>
            </w:pPr>
            <w:proofErr w:type="spellStart"/>
            <w:r w:rsidRPr="00E1542C">
              <w:rPr>
                <w:rFonts w:asciiTheme="minorBidi" w:hAnsiTheme="minorBidi"/>
                <w:sz w:val="20"/>
                <w:szCs w:val="20"/>
              </w:rPr>
              <w:t>Mankial</w:t>
            </w:r>
            <w:proofErr w:type="spellEnd"/>
          </w:p>
        </w:tc>
        <w:tc>
          <w:tcPr>
            <w:tcW w:w="1066" w:type="pct"/>
            <w:tcBorders>
              <w:top w:val="single" w:sz="4" w:space="0" w:color="000000"/>
              <w:left w:val="single" w:sz="4" w:space="0" w:color="000000"/>
              <w:bottom w:val="single" w:sz="4" w:space="0" w:color="000000"/>
              <w:right w:val="single" w:sz="4" w:space="0" w:color="000000"/>
            </w:tcBorders>
            <w:vAlign w:val="center"/>
          </w:tcPr>
          <w:p w14:paraId="39C928E5" w14:textId="77777777" w:rsidR="00C079F4" w:rsidRPr="00E1542C" w:rsidRDefault="00C079F4" w:rsidP="00791BB5">
            <w:pPr>
              <w:rPr>
                <w:rFonts w:asciiTheme="minorBidi" w:hAnsiTheme="minorBidi"/>
                <w:sz w:val="20"/>
                <w:szCs w:val="20"/>
              </w:rPr>
            </w:pPr>
            <w:r w:rsidRPr="00E1542C">
              <w:rPr>
                <w:rFonts w:asciiTheme="minorBidi" w:hAnsiTheme="minorBidi"/>
                <w:sz w:val="20"/>
                <w:szCs w:val="20"/>
              </w:rPr>
              <w:t>Females</w:t>
            </w:r>
          </w:p>
        </w:tc>
        <w:tc>
          <w:tcPr>
            <w:tcW w:w="1095" w:type="pct"/>
            <w:tcBorders>
              <w:top w:val="single" w:sz="4" w:space="0" w:color="000000"/>
              <w:left w:val="single" w:sz="4" w:space="0" w:color="000000"/>
              <w:bottom w:val="single" w:sz="4" w:space="0" w:color="000000"/>
              <w:right w:val="single" w:sz="4" w:space="0" w:color="000000"/>
            </w:tcBorders>
            <w:vAlign w:val="center"/>
          </w:tcPr>
          <w:p w14:paraId="7532AE4F" w14:textId="77777777" w:rsidR="00C079F4" w:rsidRPr="00E1542C" w:rsidRDefault="00C079F4" w:rsidP="00791BB5">
            <w:pPr>
              <w:ind w:left="5"/>
              <w:jc w:val="center"/>
              <w:rPr>
                <w:rFonts w:asciiTheme="minorBidi" w:hAnsiTheme="minorBidi"/>
                <w:sz w:val="20"/>
                <w:szCs w:val="20"/>
              </w:rPr>
            </w:pPr>
            <w:r w:rsidRPr="00E1542C">
              <w:rPr>
                <w:rFonts w:asciiTheme="minorBidi" w:hAnsiTheme="minorBidi"/>
                <w:sz w:val="20"/>
                <w:szCs w:val="20"/>
              </w:rPr>
              <w:t>21-12-2020</w:t>
            </w:r>
          </w:p>
        </w:tc>
        <w:tc>
          <w:tcPr>
            <w:tcW w:w="1116" w:type="pct"/>
            <w:tcBorders>
              <w:top w:val="single" w:sz="4" w:space="0" w:color="000000"/>
              <w:left w:val="single" w:sz="4" w:space="0" w:color="000000"/>
              <w:bottom w:val="single" w:sz="4" w:space="0" w:color="000000"/>
              <w:right w:val="single" w:sz="4" w:space="0" w:color="000000"/>
            </w:tcBorders>
            <w:vAlign w:val="center"/>
          </w:tcPr>
          <w:p w14:paraId="3455F3BA" w14:textId="77777777" w:rsidR="00C079F4" w:rsidRPr="00E1542C" w:rsidRDefault="00C079F4" w:rsidP="00791BB5">
            <w:pPr>
              <w:ind w:left="6"/>
              <w:jc w:val="center"/>
              <w:rPr>
                <w:rFonts w:asciiTheme="minorBidi" w:hAnsiTheme="minorBidi"/>
                <w:sz w:val="20"/>
                <w:szCs w:val="20"/>
              </w:rPr>
            </w:pPr>
            <w:r w:rsidRPr="00E1542C">
              <w:rPr>
                <w:rFonts w:asciiTheme="minorBidi" w:hAnsiTheme="minorBidi"/>
                <w:sz w:val="20"/>
                <w:szCs w:val="20"/>
              </w:rPr>
              <w:t>22</w:t>
            </w:r>
          </w:p>
        </w:tc>
      </w:tr>
      <w:tr w:rsidR="00C079F4" w:rsidRPr="00E1542C" w14:paraId="1BFC666D" w14:textId="77777777" w:rsidTr="00791BB5">
        <w:trPr>
          <w:trHeight w:val="20"/>
        </w:trPr>
        <w:tc>
          <w:tcPr>
            <w:tcW w:w="605" w:type="pct"/>
            <w:tcBorders>
              <w:top w:val="single" w:sz="4" w:space="0" w:color="000000"/>
              <w:left w:val="single" w:sz="4" w:space="0" w:color="000000"/>
              <w:bottom w:val="single" w:sz="4" w:space="0" w:color="000000"/>
              <w:right w:val="single" w:sz="4" w:space="0" w:color="000000"/>
            </w:tcBorders>
            <w:vAlign w:val="center"/>
          </w:tcPr>
          <w:p w14:paraId="5BDC1DDA" w14:textId="77777777" w:rsidR="00C079F4" w:rsidRPr="00E1542C" w:rsidRDefault="00C079F4" w:rsidP="00791BB5">
            <w:pPr>
              <w:ind w:left="6"/>
              <w:jc w:val="center"/>
              <w:rPr>
                <w:rFonts w:asciiTheme="minorBidi" w:hAnsiTheme="minorBidi"/>
                <w:sz w:val="20"/>
                <w:szCs w:val="20"/>
              </w:rPr>
            </w:pPr>
            <w:r w:rsidRPr="00E1542C">
              <w:rPr>
                <w:rFonts w:asciiTheme="minorBidi" w:hAnsiTheme="minorBidi"/>
                <w:sz w:val="20"/>
                <w:szCs w:val="20"/>
              </w:rPr>
              <w:lastRenderedPageBreak/>
              <w:t>08</w:t>
            </w:r>
          </w:p>
        </w:tc>
        <w:tc>
          <w:tcPr>
            <w:tcW w:w="1118" w:type="pct"/>
            <w:tcBorders>
              <w:top w:val="single" w:sz="4" w:space="0" w:color="000000"/>
              <w:left w:val="single" w:sz="4" w:space="0" w:color="000000"/>
              <w:bottom w:val="single" w:sz="4" w:space="0" w:color="000000"/>
              <w:right w:val="single" w:sz="4" w:space="0" w:color="000000"/>
            </w:tcBorders>
            <w:vAlign w:val="center"/>
          </w:tcPr>
          <w:p w14:paraId="267219E0" w14:textId="77777777" w:rsidR="00C079F4" w:rsidRPr="00E1542C" w:rsidRDefault="00C079F4" w:rsidP="00791BB5">
            <w:pPr>
              <w:rPr>
                <w:rFonts w:asciiTheme="minorBidi" w:hAnsiTheme="minorBidi"/>
                <w:sz w:val="20"/>
                <w:szCs w:val="20"/>
              </w:rPr>
            </w:pPr>
            <w:proofErr w:type="spellStart"/>
            <w:r w:rsidRPr="00E1542C">
              <w:rPr>
                <w:rFonts w:asciiTheme="minorBidi" w:hAnsiTheme="minorBidi"/>
                <w:sz w:val="20"/>
                <w:szCs w:val="20"/>
              </w:rPr>
              <w:t>Badai</w:t>
            </w:r>
            <w:proofErr w:type="spellEnd"/>
          </w:p>
        </w:tc>
        <w:tc>
          <w:tcPr>
            <w:tcW w:w="1066" w:type="pct"/>
            <w:tcBorders>
              <w:top w:val="single" w:sz="4" w:space="0" w:color="000000"/>
              <w:left w:val="single" w:sz="4" w:space="0" w:color="000000"/>
              <w:bottom w:val="single" w:sz="4" w:space="0" w:color="000000"/>
              <w:right w:val="single" w:sz="4" w:space="0" w:color="000000"/>
            </w:tcBorders>
            <w:vAlign w:val="center"/>
          </w:tcPr>
          <w:p w14:paraId="02576C83" w14:textId="77777777" w:rsidR="00C079F4" w:rsidRPr="00E1542C" w:rsidRDefault="00C079F4" w:rsidP="00791BB5">
            <w:pPr>
              <w:rPr>
                <w:rFonts w:asciiTheme="minorBidi" w:hAnsiTheme="minorBidi"/>
                <w:sz w:val="20"/>
                <w:szCs w:val="20"/>
              </w:rPr>
            </w:pPr>
            <w:r w:rsidRPr="00E1542C">
              <w:rPr>
                <w:rFonts w:asciiTheme="minorBidi" w:hAnsiTheme="minorBidi"/>
                <w:sz w:val="20"/>
                <w:szCs w:val="20"/>
              </w:rPr>
              <w:t>Females</w:t>
            </w:r>
          </w:p>
        </w:tc>
        <w:tc>
          <w:tcPr>
            <w:tcW w:w="1095" w:type="pct"/>
            <w:tcBorders>
              <w:top w:val="single" w:sz="4" w:space="0" w:color="000000"/>
              <w:left w:val="single" w:sz="4" w:space="0" w:color="000000"/>
              <w:bottom w:val="single" w:sz="4" w:space="0" w:color="000000"/>
              <w:right w:val="single" w:sz="4" w:space="0" w:color="000000"/>
            </w:tcBorders>
            <w:vAlign w:val="center"/>
          </w:tcPr>
          <w:p w14:paraId="6EEA91AA" w14:textId="77777777" w:rsidR="00C079F4" w:rsidRPr="00E1542C" w:rsidRDefault="00C079F4" w:rsidP="00791BB5">
            <w:pPr>
              <w:ind w:left="5"/>
              <w:jc w:val="center"/>
              <w:rPr>
                <w:rFonts w:asciiTheme="minorBidi" w:hAnsiTheme="minorBidi"/>
                <w:sz w:val="20"/>
                <w:szCs w:val="20"/>
              </w:rPr>
            </w:pPr>
            <w:r w:rsidRPr="00E1542C">
              <w:rPr>
                <w:rFonts w:asciiTheme="minorBidi" w:hAnsiTheme="minorBidi"/>
                <w:sz w:val="20"/>
                <w:szCs w:val="20"/>
              </w:rPr>
              <w:t>23-12-2020</w:t>
            </w:r>
          </w:p>
        </w:tc>
        <w:tc>
          <w:tcPr>
            <w:tcW w:w="1116" w:type="pct"/>
            <w:tcBorders>
              <w:top w:val="single" w:sz="4" w:space="0" w:color="000000"/>
              <w:left w:val="single" w:sz="4" w:space="0" w:color="000000"/>
              <w:bottom w:val="single" w:sz="4" w:space="0" w:color="000000"/>
              <w:right w:val="single" w:sz="4" w:space="0" w:color="000000"/>
            </w:tcBorders>
            <w:vAlign w:val="center"/>
          </w:tcPr>
          <w:p w14:paraId="37E309D1" w14:textId="77777777" w:rsidR="00C079F4" w:rsidRPr="00E1542C" w:rsidRDefault="00C079F4" w:rsidP="00791BB5">
            <w:pPr>
              <w:ind w:left="6"/>
              <w:jc w:val="center"/>
              <w:rPr>
                <w:rFonts w:asciiTheme="minorBidi" w:hAnsiTheme="minorBidi"/>
                <w:sz w:val="20"/>
                <w:szCs w:val="20"/>
              </w:rPr>
            </w:pPr>
            <w:r w:rsidRPr="00E1542C">
              <w:rPr>
                <w:rFonts w:asciiTheme="minorBidi" w:hAnsiTheme="minorBidi"/>
                <w:sz w:val="20"/>
                <w:szCs w:val="20"/>
              </w:rPr>
              <w:t>17</w:t>
            </w:r>
          </w:p>
        </w:tc>
      </w:tr>
    </w:tbl>
    <w:p w14:paraId="3CF232B9" w14:textId="77777777" w:rsidR="00C079F4" w:rsidRPr="00E1542C" w:rsidRDefault="00C079F4" w:rsidP="00C079F4">
      <w:pPr>
        <w:spacing w:after="0" w:line="240" w:lineRule="auto"/>
        <w:ind w:left="293"/>
        <w:rPr>
          <w:rFonts w:asciiTheme="minorBidi" w:hAnsiTheme="minorBidi"/>
          <w:b/>
        </w:rPr>
      </w:pPr>
      <w:r w:rsidRPr="00E1542C">
        <w:rPr>
          <w:rFonts w:asciiTheme="minorBidi" w:hAnsiTheme="minorBidi"/>
          <w:b/>
        </w:rPr>
        <w:t xml:space="preserve"> </w:t>
      </w:r>
    </w:p>
    <w:p w14:paraId="3290B5DB" w14:textId="77777777" w:rsidR="00C079F4" w:rsidRPr="00E1542C" w:rsidRDefault="00C079F4" w:rsidP="00C079F4">
      <w:pPr>
        <w:pStyle w:val="Caption"/>
        <w:spacing w:after="0"/>
        <w:jc w:val="center"/>
        <w:rPr>
          <w:rFonts w:asciiTheme="minorBidi" w:hAnsiTheme="minorBidi" w:cstheme="minorBidi"/>
        </w:rPr>
      </w:pPr>
      <w:bookmarkStart w:id="185" w:name="_Toc61083724"/>
      <w:r w:rsidRPr="00E1542C">
        <w:rPr>
          <w:rFonts w:asciiTheme="minorBidi" w:hAnsiTheme="minorBidi" w:cstheme="minorBidi"/>
        </w:rPr>
        <w:t xml:space="preserve">Table </w:t>
      </w:r>
      <w:r>
        <w:rPr>
          <w:rFonts w:asciiTheme="minorBidi" w:hAnsiTheme="minorBidi" w:cstheme="minorBidi"/>
        </w:rPr>
        <w:fldChar w:fldCharType="begin"/>
      </w:r>
      <w:r>
        <w:rPr>
          <w:rFonts w:asciiTheme="minorBidi" w:hAnsiTheme="minorBidi" w:cstheme="minorBidi"/>
        </w:rPr>
        <w:instrText xml:space="preserve"> STYLEREF 1 \s </w:instrText>
      </w:r>
      <w:r>
        <w:rPr>
          <w:rFonts w:asciiTheme="minorBidi" w:hAnsiTheme="minorBidi" w:cstheme="minorBidi"/>
        </w:rPr>
        <w:fldChar w:fldCharType="separate"/>
      </w:r>
      <w:r>
        <w:rPr>
          <w:rFonts w:asciiTheme="minorBidi" w:hAnsiTheme="minorBidi" w:cstheme="minorBidi"/>
          <w:noProof/>
          <w:cs/>
        </w:rPr>
        <w:t>‎</w:t>
      </w:r>
      <w:r>
        <w:rPr>
          <w:rFonts w:asciiTheme="minorBidi" w:hAnsiTheme="minorBidi" w:cstheme="minorBidi"/>
          <w:noProof/>
        </w:rPr>
        <w:t>4</w:t>
      </w:r>
      <w:r>
        <w:rPr>
          <w:rFonts w:asciiTheme="minorBidi" w:hAnsiTheme="minorBidi" w:cstheme="minorBidi"/>
        </w:rPr>
        <w:fldChar w:fldCharType="end"/>
      </w:r>
      <w:r>
        <w:rPr>
          <w:rFonts w:asciiTheme="minorBidi" w:hAnsiTheme="minorBidi" w:cstheme="minorBidi"/>
        </w:rPr>
        <w:noBreakHyphen/>
      </w:r>
      <w:r>
        <w:rPr>
          <w:rFonts w:asciiTheme="minorBidi" w:hAnsiTheme="minorBidi" w:cstheme="minorBidi"/>
        </w:rPr>
        <w:fldChar w:fldCharType="begin"/>
      </w:r>
      <w:r>
        <w:rPr>
          <w:rFonts w:asciiTheme="minorBidi" w:hAnsiTheme="minorBidi" w:cstheme="minorBidi"/>
        </w:rPr>
        <w:instrText xml:space="preserve"> SEQ Table \* ARABIC \s 1 </w:instrText>
      </w:r>
      <w:r>
        <w:rPr>
          <w:rFonts w:asciiTheme="minorBidi" w:hAnsiTheme="minorBidi" w:cstheme="minorBidi"/>
        </w:rPr>
        <w:fldChar w:fldCharType="separate"/>
      </w:r>
      <w:r>
        <w:rPr>
          <w:rFonts w:asciiTheme="minorBidi" w:hAnsiTheme="minorBidi" w:cstheme="minorBidi"/>
          <w:noProof/>
        </w:rPr>
        <w:t>4</w:t>
      </w:r>
      <w:r>
        <w:rPr>
          <w:rFonts w:asciiTheme="minorBidi" w:hAnsiTheme="minorBidi" w:cstheme="minorBidi"/>
        </w:rPr>
        <w:fldChar w:fldCharType="end"/>
      </w:r>
      <w:r w:rsidRPr="00E1542C">
        <w:rPr>
          <w:rFonts w:asciiTheme="minorBidi" w:hAnsiTheme="minorBidi" w:cstheme="minorBidi"/>
        </w:rPr>
        <w:t>: Summary of Consultation Meeting with the Institutional Stakeholders</w:t>
      </w:r>
      <w:bookmarkEnd w:id="185"/>
    </w:p>
    <w:tbl>
      <w:tblPr>
        <w:tblStyle w:val="TableGrid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3" w:type="dxa"/>
          <w:left w:w="106" w:type="dxa"/>
          <w:right w:w="41" w:type="dxa"/>
        </w:tblCellMar>
        <w:tblLook w:val="04A0" w:firstRow="1" w:lastRow="0" w:firstColumn="1" w:lastColumn="0" w:noHBand="0" w:noVBand="1"/>
      </w:tblPr>
      <w:tblGrid>
        <w:gridCol w:w="908"/>
        <w:gridCol w:w="1539"/>
        <w:gridCol w:w="2405"/>
        <w:gridCol w:w="3056"/>
        <w:gridCol w:w="1442"/>
      </w:tblGrid>
      <w:tr w:rsidR="00C079F4" w:rsidRPr="0067229D" w14:paraId="584F7FDE" w14:textId="77777777" w:rsidTr="00791BB5">
        <w:trPr>
          <w:trHeight w:val="20"/>
          <w:tblHeader/>
        </w:trPr>
        <w:tc>
          <w:tcPr>
            <w:tcW w:w="486" w:type="pct"/>
          </w:tcPr>
          <w:p w14:paraId="749D5372" w14:textId="77777777" w:rsidR="00C079F4" w:rsidRPr="0067229D" w:rsidRDefault="00C079F4" w:rsidP="00791BB5">
            <w:pPr>
              <w:rPr>
                <w:rFonts w:asciiTheme="minorBidi" w:hAnsiTheme="minorBidi"/>
                <w:sz w:val="20"/>
                <w:szCs w:val="20"/>
              </w:rPr>
            </w:pPr>
            <w:r w:rsidRPr="0067229D">
              <w:rPr>
                <w:rFonts w:asciiTheme="minorBidi" w:hAnsiTheme="minorBidi"/>
                <w:b/>
                <w:sz w:val="20"/>
                <w:szCs w:val="20"/>
              </w:rPr>
              <w:t xml:space="preserve">Sr. No. </w:t>
            </w:r>
          </w:p>
        </w:tc>
        <w:tc>
          <w:tcPr>
            <w:tcW w:w="823" w:type="pct"/>
          </w:tcPr>
          <w:p w14:paraId="529721CB" w14:textId="77777777" w:rsidR="00C079F4" w:rsidRPr="0067229D" w:rsidRDefault="00C079F4" w:rsidP="00791BB5">
            <w:pPr>
              <w:ind w:right="66"/>
              <w:jc w:val="center"/>
              <w:rPr>
                <w:rFonts w:asciiTheme="minorBidi" w:hAnsiTheme="minorBidi"/>
                <w:sz w:val="20"/>
                <w:szCs w:val="20"/>
              </w:rPr>
            </w:pPr>
            <w:r w:rsidRPr="0067229D">
              <w:rPr>
                <w:rFonts w:asciiTheme="minorBidi" w:hAnsiTheme="minorBidi"/>
                <w:b/>
                <w:sz w:val="20"/>
                <w:szCs w:val="20"/>
              </w:rPr>
              <w:t xml:space="preserve">District/City </w:t>
            </w:r>
          </w:p>
        </w:tc>
        <w:tc>
          <w:tcPr>
            <w:tcW w:w="1286" w:type="pct"/>
          </w:tcPr>
          <w:p w14:paraId="0AF83973" w14:textId="77777777" w:rsidR="00C079F4" w:rsidRPr="0067229D" w:rsidRDefault="00C079F4" w:rsidP="00791BB5">
            <w:pPr>
              <w:ind w:right="67"/>
              <w:jc w:val="center"/>
              <w:rPr>
                <w:rFonts w:asciiTheme="minorBidi" w:hAnsiTheme="minorBidi"/>
                <w:b/>
                <w:sz w:val="20"/>
                <w:szCs w:val="20"/>
              </w:rPr>
            </w:pPr>
            <w:r w:rsidRPr="0067229D">
              <w:rPr>
                <w:rFonts w:asciiTheme="minorBidi" w:hAnsiTheme="minorBidi"/>
                <w:b/>
                <w:sz w:val="20"/>
                <w:szCs w:val="20"/>
              </w:rPr>
              <w:t>Department/Venue</w:t>
            </w:r>
          </w:p>
        </w:tc>
        <w:tc>
          <w:tcPr>
            <w:tcW w:w="1634" w:type="pct"/>
          </w:tcPr>
          <w:p w14:paraId="6FC095F0" w14:textId="77777777" w:rsidR="00C079F4" w:rsidRPr="0067229D" w:rsidRDefault="00C079F4" w:rsidP="00791BB5">
            <w:pPr>
              <w:ind w:right="67"/>
              <w:jc w:val="center"/>
              <w:rPr>
                <w:rFonts w:asciiTheme="minorBidi" w:hAnsiTheme="minorBidi"/>
                <w:b/>
                <w:sz w:val="20"/>
                <w:szCs w:val="20"/>
              </w:rPr>
            </w:pPr>
            <w:r w:rsidRPr="0067229D">
              <w:rPr>
                <w:rFonts w:asciiTheme="minorBidi" w:hAnsiTheme="minorBidi"/>
                <w:b/>
                <w:sz w:val="20"/>
                <w:szCs w:val="20"/>
              </w:rPr>
              <w:t>Name/Designation</w:t>
            </w:r>
          </w:p>
        </w:tc>
        <w:tc>
          <w:tcPr>
            <w:tcW w:w="771" w:type="pct"/>
          </w:tcPr>
          <w:p w14:paraId="4A451BFC" w14:textId="77777777" w:rsidR="00C079F4" w:rsidRPr="0067229D" w:rsidRDefault="00C079F4" w:rsidP="00791BB5">
            <w:pPr>
              <w:ind w:right="65"/>
              <w:jc w:val="center"/>
              <w:rPr>
                <w:rFonts w:asciiTheme="minorBidi" w:hAnsiTheme="minorBidi"/>
                <w:sz w:val="20"/>
                <w:szCs w:val="20"/>
              </w:rPr>
            </w:pPr>
            <w:r w:rsidRPr="0067229D">
              <w:rPr>
                <w:rFonts w:asciiTheme="minorBidi" w:hAnsiTheme="minorBidi"/>
                <w:b/>
                <w:sz w:val="20"/>
                <w:szCs w:val="20"/>
              </w:rPr>
              <w:t xml:space="preserve">Date </w:t>
            </w:r>
          </w:p>
        </w:tc>
      </w:tr>
      <w:tr w:rsidR="00C079F4" w:rsidRPr="0067229D" w14:paraId="1BE286EC" w14:textId="77777777" w:rsidTr="00791BB5">
        <w:trPr>
          <w:trHeight w:val="20"/>
        </w:trPr>
        <w:tc>
          <w:tcPr>
            <w:tcW w:w="486" w:type="pct"/>
            <w:vAlign w:val="center"/>
          </w:tcPr>
          <w:p w14:paraId="7CE94202" w14:textId="77777777" w:rsidR="00C079F4" w:rsidRPr="0067229D" w:rsidRDefault="00C079F4" w:rsidP="00791BB5">
            <w:pPr>
              <w:ind w:right="70"/>
              <w:jc w:val="center"/>
              <w:rPr>
                <w:rFonts w:asciiTheme="minorBidi" w:hAnsiTheme="minorBidi"/>
                <w:sz w:val="20"/>
                <w:szCs w:val="20"/>
              </w:rPr>
            </w:pPr>
            <w:r w:rsidRPr="0067229D">
              <w:rPr>
                <w:rFonts w:asciiTheme="minorBidi" w:hAnsiTheme="minorBidi"/>
                <w:sz w:val="20"/>
                <w:szCs w:val="20"/>
              </w:rPr>
              <w:t xml:space="preserve">01 </w:t>
            </w:r>
          </w:p>
        </w:tc>
        <w:tc>
          <w:tcPr>
            <w:tcW w:w="823" w:type="pct"/>
            <w:vMerge w:val="restart"/>
            <w:vAlign w:val="center"/>
          </w:tcPr>
          <w:p w14:paraId="1B96492E" w14:textId="77777777" w:rsidR="00C079F4" w:rsidRPr="0067229D" w:rsidRDefault="00C079F4" w:rsidP="00791BB5">
            <w:pPr>
              <w:ind w:left="2"/>
              <w:jc w:val="center"/>
              <w:rPr>
                <w:rFonts w:asciiTheme="minorBidi" w:hAnsiTheme="minorBidi"/>
                <w:sz w:val="20"/>
                <w:szCs w:val="20"/>
              </w:rPr>
            </w:pPr>
            <w:r w:rsidRPr="0067229D">
              <w:rPr>
                <w:rFonts w:asciiTheme="minorBidi" w:hAnsiTheme="minorBidi"/>
                <w:sz w:val="20"/>
                <w:szCs w:val="20"/>
              </w:rPr>
              <w:t>Swat</w:t>
            </w:r>
          </w:p>
          <w:p w14:paraId="6F822653" w14:textId="77777777" w:rsidR="00C079F4" w:rsidRPr="0067229D" w:rsidRDefault="00C079F4" w:rsidP="00791BB5">
            <w:pPr>
              <w:ind w:left="2"/>
              <w:rPr>
                <w:rFonts w:asciiTheme="minorBidi" w:hAnsiTheme="minorBidi"/>
                <w:sz w:val="20"/>
                <w:szCs w:val="20"/>
              </w:rPr>
            </w:pPr>
            <w:r w:rsidRPr="0067229D">
              <w:rPr>
                <w:rFonts w:asciiTheme="minorBidi" w:hAnsiTheme="minorBidi"/>
                <w:sz w:val="20"/>
                <w:szCs w:val="20"/>
              </w:rPr>
              <w:t xml:space="preserve">                            </w:t>
            </w:r>
          </w:p>
        </w:tc>
        <w:tc>
          <w:tcPr>
            <w:tcW w:w="1286" w:type="pct"/>
            <w:vAlign w:val="center"/>
          </w:tcPr>
          <w:p w14:paraId="6F053C54" w14:textId="77777777" w:rsidR="00C079F4" w:rsidRPr="0067229D" w:rsidRDefault="00C079F4" w:rsidP="00791BB5">
            <w:pPr>
              <w:tabs>
                <w:tab w:val="left" w:pos="360"/>
              </w:tabs>
              <w:contextualSpacing/>
              <w:rPr>
                <w:rFonts w:asciiTheme="minorBidi" w:hAnsiTheme="minorBidi"/>
                <w:sz w:val="20"/>
                <w:szCs w:val="20"/>
              </w:rPr>
            </w:pPr>
            <w:r w:rsidRPr="0067229D">
              <w:rPr>
                <w:rFonts w:asciiTheme="minorBidi" w:hAnsiTheme="minorBidi"/>
                <w:sz w:val="20"/>
                <w:szCs w:val="20"/>
              </w:rPr>
              <w:t xml:space="preserve">EPA, </w:t>
            </w:r>
            <w:proofErr w:type="spellStart"/>
            <w:r w:rsidRPr="0067229D">
              <w:rPr>
                <w:rFonts w:asciiTheme="minorBidi" w:hAnsiTheme="minorBidi"/>
                <w:sz w:val="20"/>
                <w:szCs w:val="20"/>
              </w:rPr>
              <w:t>Saidu</w:t>
            </w:r>
            <w:proofErr w:type="spellEnd"/>
            <w:r w:rsidRPr="0067229D">
              <w:rPr>
                <w:rFonts w:asciiTheme="minorBidi" w:hAnsiTheme="minorBidi"/>
                <w:sz w:val="20"/>
                <w:szCs w:val="20"/>
              </w:rPr>
              <w:t xml:space="preserve"> Sharif</w:t>
            </w:r>
          </w:p>
        </w:tc>
        <w:tc>
          <w:tcPr>
            <w:tcW w:w="1634" w:type="pct"/>
            <w:vAlign w:val="center"/>
          </w:tcPr>
          <w:p w14:paraId="36E85E39" w14:textId="77777777" w:rsidR="00C079F4" w:rsidRPr="0067229D" w:rsidRDefault="00C079F4" w:rsidP="00791BB5">
            <w:pPr>
              <w:tabs>
                <w:tab w:val="left" w:pos="360"/>
              </w:tabs>
              <w:contextualSpacing/>
              <w:rPr>
                <w:rFonts w:asciiTheme="minorBidi" w:hAnsiTheme="minorBidi"/>
                <w:sz w:val="20"/>
                <w:szCs w:val="20"/>
              </w:rPr>
            </w:pPr>
            <w:r w:rsidRPr="0067229D">
              <w:rPr>
                <w:rFonts w:asciiTheme="minorBidi" w:hAnsiTheme="minorBidi"/>
                <w:sz w:val="20"/>
                <w:szCs w:val="20"/>
              </w:rPr>
              <w:t xml:space="preserve">Mr. </w:t>
            </w:r>
            <w:proofErr w:type="spellStart"/>
            <w:r w:rsidRPr="0067229D">
              <w:rPr>
                <w:rFonts w:asciiTheme="minorBidi" w:hAnsiTheme="minorBidi"/>
                <w:sz w:val="20"/>
                <w:szCs w:val="20"/>
              </w:rPr>
              <w:t>Ibrar</w:t>
            </w:r>
            <w:proofErr w:type="spellEnd"/>
            <w:r w:rsidRPr="0067229D">
              <w:rPr>
                <w:rFonts w:asciiTheme="minorBidi" w:hAnsiTheme="minorBidi"/>
                <w:sz w:val="20"/>
                <w:szCs w:val="20"/>
              </w:rPr>
              <w:t xml:space="preserve"> Ahmed, AD-EPA, </w:t>
            </w:r>
          </w:p>
          <w:p w14:paraId="0B73865B" w14:textId="77777777" w:rsidR="00C079F4" w:rsidRPr="0067229D" w:rsidRDefault="00C079F4" w:rsidP="00791BB5">
            <w:pPr>
              <w:tabs>
                <w:tab w:val="left" w:pos="360"/>
              </w:tabs>
              <w:contextualSpacing/>
              <w:rPr>
                <w:rFonts w:asciiTheme="minorBidi" w:hAnsiTheme="minorBidi"/>
                <w:sz w:val="20"/>
                <w:szCs w:val="20"/>
              </w:rPr>
            </w:pPr>
            <w:r w:rsidRPr="0067229D">
              <w:rPr>
                <w:rFonts w:asciiTheme="minorBidi" w:hAnsiTheme="minorBidi"/>
                <w:sz w:val="20"/>
                <w:szCs w:val="20"/>
              </w:rPr>
              <w:t>+9233305387741</w:t>
            </w:r>
          </w:p>
        </w:tc>
        <w:tc>
          <w:tcPr>
            <w:tcW w:w="771" w:type="pct"/>
            <w:vAlign w:val="center"/>
          </w:tcPr>
          <w:p w14:paraId="69F5F5C5" w14:textId="77777777" w:rsidR="00C079F4" w:rsidRPr="0067229D" w:rsidRDefault="00C079F4" w:rsidP="00791BB5">
            <w:pPr>
              <w:ind w:right="66"/>
              <w:jc w:val="center"/>
              <w:rPr>
                <w:rFonts w:asciiTheme="minorBidi" w:hAnsiTheme="minorBidi"/>
                <w:sz w:val="20"/>
                <w:szCs w:val="20"/>
              </w:rPr>
            </w:pPr>
            <w:r w:rsidRPr="0067229D">
              <w:rPr>
                <w:rFonts w:asciiTheme="minorBidi" w:hAnsiTheme="minorBidi"/>
                <w:sz w:val="20"/>
                <w:szCs w:val="20"/>
              </w:rPr>
              <w:t xml:space="preserve">22-12-2020 </w:t>
            </w:r>
          </w:p>
        </w:tc>
      </w:tr>
      <w:tr w:rsidR="00C079F4" w:rsidRPr="0067229D" w14:paraId="10BB606A" w14:textId="77777777" w:rsidTr="00791BB5">
        <w:trPr>
          <w:trHeight w:val="20"/>
        </w:trPr>
        <w:tc>
          <w:tcPr>
            <w:tcW w:w="486" w:type="pct"/>
            <w:vAlign w:val="center"/>
          </w:tcPr>
          <w:p w14:paraId="5C5EC4FA" w14:textId="77777777" w:rsidR="00C079F4" w:rsidRPr="0067229D" w:rsidRDefault="00C079F4" w:rsidP="00791BB5">
            <w:pPr>
              <w:ind w:right="70"/>
              <w:jc w:val="center"/>
              <w:rPr>
                <w:rFonts w:asciiTheme="minorBidi" w:hAnsiTheme="minorBidi"/>
                <w:sz w:val="20"/>
                <w:szCs w:val="20"/>
              </w:rPr>
            </w:pPr>
            <w:r w:rsidRPr="0067229D">
              <w:rPr>
                <w:rFonts w:asciiTheme="minorBidi" w:hAnsiTheme="minorBidi"/>
                <w:sz w:val="20"/>
                <w:szCs w:val="20"/>
              </w:rPr>
              <w:t>02</w:t>
            </w:r>
          </w:p>
        </w:tc>
        <w:tc>
          <w:tcPr>
            <w:tcW w:w="823" w:type="pct"/>
            <w:vMerge/>
            <w:vAlign w:val="center"/>
          </w:tcPr>
          <w:p w14:paraId="3AB7A255" w14:textId="77777777" w:rsidR="00C079F4" w:rsidRPr="0067229D" w:rsidRDefault="00C079F4" w:rsidP="00791BB5">
            <w:pPr>
              <w:ind w:left="2"/>
              <w:jc w:val="center"/>
              <w:rPr>
                <w:rFonts w:asciiTheme="minorBidi" w:hAnsiTheme="minorBidi"/>
                <w:sz w:val="20"/>
                <w:szCs w:val="20"/>
              </w:rPr>
            </w:pPr>
          </w:p>
        </w:tc>
        <w:tc>
          <w:tcPr>
            <w:tcW w:w="1286" w:type="pct"/>
            <w:vAlign w:val="center"/>
          </w:tcPr>
          <w:p w14:paraId="31DB65DB" w14:textId="77777777" w:rsidR="00C079F4" w:rsidRPr="0067229D" w:rsidRDefault="00C079F4" w:rsidP="00791BB5">
            <w:pPr>
              <w:tabs>
                <w:tab w:val="left" w:pos="360"/>
              </w:tabs>
              <w:contextualSpacing/>
              <w:rPr>
                <w:rFonts w:asciiTheme="minorBidi" w:hAnsiTheme="minorBidi"/>
                <w:sz w:val="20"/>
                <w:szCs w:val="20"/>
              </w:rPr>
            </w:pPr>
            <w:r w:rsidRPr="0067229D">
              <w:rPr>
                <w:rFonts w:asciiTheme="minorBidi" w:hAnsiTheme="minorBidi"/>
                <w:sz w:val="20"/>
                <w:szCs w:val="20"/>
              </w:rPr>
              <w:t xml:space="preserve">Office of the Assistant Commissioner, Bahrain </w:t>
            </w:r>
          </w:p>
        </w:tc>
        <w:tc>
          <w:tcPr>
            <w:tcW w:w="1634" w:type="pct"/>
            <w:vAlign w:val="center"/>
          </w:tcPr>
          <w:p w14:paraId="48DF4745" w14:textId="77777777" w:rsidR="00C079F4" w:rsidRPr="0067229D" w:rsidRDefault="00C079F4" w:rsidP="00791BB5">
            <w:pPr>
              <w:tabs>
                <w:tab w:val="left" w:pos="360"/>
              </w:tabs>
              <w:contextualSpacing/>
              <w:rPr>
                <w:rFonts w:asciiTheme="minorBidi" w:hAnsiTheme="minorBidi"/>
                <w:sz w:val="20"/>
                <w:szCs w:val="20"/>
              </w:rPr>
            </w:pPr>
            <w:r w:rsidRPr="0067229D">
              <w:rPr>
                <w:rFonts w:asciiTheme="minorBidi" w:hAnsiTheme="minorBidi"/>
                <w:sz w:val="20"/>
                <w:szCs w:val="20"/>
              </w:rPr>
              <w:t xml:space="preserve">Mr. </w:t>
            </w:r>
            <w:proofErr w:type="spellStart"/>
            <w:r w:rsidRPr="0067229D">
              <w:rPr>
                <w:rFonts w:asciiTheme="minorBidi" w:hAnsiTheme="minorBidi"/>
                <w:sz w:val="20"/>
                <w:szCs w:val="20"/>
              </w:rPr>
              <w:t>Hidayat</w:t>
            </w:r>
            <w:proofErr w:type="spellEnd"/>
            <w:r w:rsidRPr="0067229D">
              <w:rPr>
                <w:rFonts w:asciiTheme="minorBidi" w:hAnsiTheme="minorBidi"/>
                <w:sz w:val="20"/>
                <w:szCs w:val="20"/>
              </w:rPr>
              <w:t xml:space="preserve"> Ullah, AC-Bahrain</w:t>
            </w:r>
          </w:p>
          <w:p w14:paraId="38BDEB32" w14:textId="77777777" w:rsidR="00C079F4" w:rsidRPr="0067229D" w:rsidRDefault="00C079F4" w:rsidP="00791BB5">
            <w:pPr>
              <w:tabs>
                <w:tab w:val="left" w:pos="360"/>
              </w:tabs>
              <w:contextualSpacing/>
              <w:rPr>
                <w:rFonts w:asciiTheme="minorBidi" w:hAnsiTheme="minorBidi"/>
                <w:sz w:val="20"/>
                <w:szCs w:val="20"/>
              </w:rPr>
            </w:pPr>
            <w:r w:rsidRPr="0067229D">
              <w:rPr>
                <w:rFonts w:asciiTheme="minorBidi" w:hAnsiTheme="minorBidi"/>
                <w:sz w:val="20"/>
                <w:szCs w:val="20"/>
              </w:rPr>
              <w:t>+923319194127</w:t>
            </w:r>
          </w:p>
        </w:tc>
        <w:tc>
          <w:tcPr>
            <w:tcW w:w="771" w:type="pct"/>
            <w:vAlign w:val="center"/>
          </w:tcPr>
          <w:p w14:paraId="68F4C1CA" w14:textId="77777777" w:rsidR="00C079F4" w:rsidRPr="0067229D" w:rsidRDefault="00C079F4" w:rsidP="00791BB5">
            <w:pPr>
              <w:ind w:right="66"/>
              <w:jc w:val="center"/>
              <w:rPr>
                <w:rFonts w:asciiTheme="minorBidi" w:hAnsiTheme="minorBidi"/>
                <w:sz w:val="20"/>
                <w:szCs w:val="20"/>
              </w:rPr>
            </w:pPr>
            <w:r w:rsidRPr="0067229D">
              <w:rPr>
                <w:rFonts w:asciiTheme="minorBidi" w:hAnsiTheme="minorBidi"/>
                <w:sz w:val="20"/>
                <w:szCs w:val="20"/>
              </w:rPr>
              <w:t>21-12-2020</w:t>
            </w:r>
          </w:p>
        </w:tc>
      </w:tr>
      <w:tr w:rsidR="00C079F4" w:rsidRPr="0067229D" w14:paraId="3981CAB9" w14:textId="77777777" w:rsidTr="00791BB5">
        <w:trPr>
          <w:trHeight w:val="20"/>
        </w:trPr>
        <w:tc>
          <w:tcPr>
            <w:tcW w:w="486" w:type="pct"/>
            <w:vAlign w:val="center"/>
          </w:tcPr>
          <w:p w14:paraId="7F6E89E9" w14:textId="77777777" w:rsidR="00C079F4" w:rsidRPr="0067229D" w:rsidRDefault="00C079F4" w:rsidP="00791BB5">
            <w:pPr>
              <w:ind w:right="70"/>
              <w:jc w:val="center"/>
              <w:rPr>
                <w:rFonts w:asciiTheme="minorBidi" w:hAnsiTheme="minorBidi"/>
                <w:sz w:val="20"/>
                <w:szCs w:val="20"/>
              </w:rPr>
            </w:pPr>
            <w:r w:rsidRPr="0067229D">
              <w:rPr>
                <w:rFonts w:asciiTheme="minorBidi" w:hAnsiTheme="minorBidi"/>
                <w:sz w:val="20"/>
                <w:szCs w:val="20"/>
              </w:rPr>
              <w:t>03</w:t>
            </w:r>
          </w:p>
        </w:tc>
        <w:tc>
          <w:tcPr>
            <w:tcW w:w="823" w:type="pct"/>
            <w:vMerge/>
            <w:vAlign w:val="center"/>
          </w:tcPr>
          <w:p w14:paraId="4EADB3D1" w14:textId="77777777" w:rsidR="00C079F4" w:rsidRPr="0067229D" w:rsidRDefault="00C079F4" w:rsidP="00791BB5">
            <w:pPr>
              <w:ind w:left="2"/>
              <w:jc w:val="center"/>
              <w:rPr>
                <w:rFonts w:asciiTheme="minorBidi" w:hAnsiTheme="minorBidi"/>
                <w:sz w:val="20"/>
                <w:szCs w:val="20"/>
              </w:rPr>
            </w:pPr>
          </w:p>
        </w:tc>
        <w:tc>
          <w:tcPr>
            <w:tcW w:w="1286" w:type="pct"/>
            <w:vAlign w:val="center"/>
          </w:tcPr>
          <w:p w14:paraId="78D842A5" w14:textId="77777777" w:rsidR="00C079F4" w:rsidRPr="0067229D" w:rsidRDefault="00C079F4" w:rsidP="00791BB5">
            <w:pPr>
              <w:tabs>
                <w:tab w:val="left" w:pos="360"/>
              </w:tabs>
              <w:contextualSpacing/>
              <w:rPr>
                <w:rFonts w:asciiTheme="minorBidi" w:hAnsiTheme="minorBidi"/>
                <w:sz w:val="20"/>
                <w:szCs w:val="20"/>
              </w:rPr>
            </w:pPr>
            <w:proofErr w:type="spellStart"/>
            <w:r w:rsidRPr="0067229D">
              <w:rPr>
                <w:rFonts w:asciiTheme="minorBidi" w:hAnsiTheme="minorBidi"/>
                <w:sz w:val="20"/>
                <w:szCs w:val="20"/>
              </w:rPr>
              <w:t>Patwar</w:t>
            </w:r>
            <w:proofErr w:type="spellEnd"/>
            <w:r w:rsidRPr="0067229D">
              <w:rPr>
                <w:rFonts w:asciiTheme="minorBidi" w:hAnsiTheme="minorBidi"/>
                <w:sz w:val="20"/>
                <w:szCs w:val="20"/>
              </w:rPr>
              <w:t xml:space="preserve"> </w:t>
            </w:r>
            <w:proofErr w:type="spellStart"/>
            <w:r w:rsidRPr="0067229D">
              <w:rPr>
                <w:rFonts w:asciiTheme="minorBidi" w:hAnsiTheme="minorBidi"/>
                <w:sz w:val="20"/>
                <w:szCs w:val="20"/>
              </w:rPr>
              <w:t>Khana</w:t>
            </w:r>
            <w:proofErr w:type="spellEnd"/>
            <w:r w:rsidRPr="0067229D">
              <w:rPr>
                <w:rFonts w:asciiTheme="minorBidi" w:hAnsiTheme="minorBidi"/>
                <w:sz w:val="20"/>
                <w:szCs w:val="20"/>
              </w:rPr>
              <w:t>, Bahrain</w:t>
            </w:r>
          </w:p>
        </w:tc>
        <w:tc>
          <w:tcPr>
            <w:tcW w:w="1634" w:type="pct"/>
            <w:vAlign w:val="center"/>
          </w:tcPr>
          <w:p w14:paraId="1B81BF76" w14:textId="77777777" w:rsidR="00C079F4" w:rsidRPr="0067229D" w:rsidRDefault="00C079F4" w:rsidP="00791BB5">
            <w:pPr>
              <w:tabs>
                <w:tab w:val="left" w:pos="360"/>
              </w:tabs>
              <w:contextualSpacing/>
              <w:rPr>
                <w:rFonts w:asciiTheme="minorBidi" w:hAnsiTheme="minorBidi"/>
                <w:sz w:val="20"/>
                <w:szCs w:val="20"/>
              </w:rPr>
            </w:pPr>
            <w:r w:rsidRPr="0067229D">
              <w:rPr>
                <w:rFonts w:asciiTheme="minorBidi" w:hAnsiTheme="minorBidi"/>
                <w:sz w:val="20"/>
                <w:szCs w:val="20"/>
              </w:rPr>
              <w:t>Mr. Siraj, Patwari</w:t>
            </w:r>
          </w:p>
          <w:p w14:paraId="5B9ACDBC" w14:textId="77777777" w:rsidR="00C079F4" w:rsidRPr="0067229D" w:rsidRDefault="00C079F4" w:rsidP="00791BB5">
            <w:pPr>
              <w:tabs>
                <w:tab w:val="left" w:pos="360"/>
              </w:tabs>
              <w:contextualSpacing/>
              <w:rPr>
                <w:rFonts w:asciiTheme="minorBidi" w:hAnsiTheme="minorBidi"/>
                <w:sz w:val="20"/>
                <w:szCs w:val="20"/>
              </w:rPr>
            </w:pPr>
            <w:r w:rsidRPr="0067229D">
              <w:rPr>
                <w:rFonts w:asciiTheme="minorBidi" w:hAnsiTheme="minorBidi"/>
                <w:sz w:val="20"/>
                <w:szCs w:val="20"/>
              </w:rPr>
              <w:t>+923159930561</w:t>
            </w:r>
          </w:p>
        </w:tc>
        <w:tc>
          <w:tcPr>
            <w:tcW w:w="771" w:type="pct"/>
            <w:vAlign w:val="center"/>
          </w:tcPr>
          <w:p w14:paraId="5CD38428" w14:textId="77777777" w:rsidR="00C079F4" w:rsidRPr="0067229D" w:rsidRDefault="00C079F4" w:rsidP="00791BB5">
            <w:pPr>
              <w:ind w:right="66"/>
              <w:jc w:val="center"/>
              <w:rPr>
                <w:rFonts w:asciiTheme="minorBidi" w:hAnsiTheme="minorBidi"/>
                <w:sz w:val="20"/>
                <w:szCs w:val="20"/>
              </w:rPr>
            </w:pPr>
            <w:r w:rsidRPr="0067229D">
              <w:rPr>
                <w:rFonts w:asciiTheme="minorBidi" w:hAnsiTheme="minorBidi"/>
                <w:sz w:val="20"/>
                <w:szCs w:val="20"/>
              </w:rPr>
              <w:t>21-12-2020</w:t>
            </w:r>
          </w:p>
        </w:tc>
      </w:tr>
      <w:tr w:rsidR="00C079F4" w:rsidRPr="0067229D" w14:paraId="167404D3" w14:textId="77777777" w:rsidTr="00791BB5">
        <w:trPr>
          <w:trHeight w:val="20"/>
        </w:trPr>
        <w:tc>
          <w:tcPr>
            <w:tcW w:w="486" w:type="pct"/>
            <w:vAlign w:val="center"/>
          </w:tcPr>
          <w:p w14:paraId="434AED07" w14:textId="77777777" w:rsidR="00C079F4" w:rsidRPr="0067229D" w:rsidRDefault="00C079F4" w:rsidP="00791BB5">
            <w:pPr>
              <w:ind w:right="70"/>
              <w:jc w:val="center"/>
              <w:rPr>
                <w:rFonts w:asciiTheme="minorBidi" w:hAnsiTheme="minorBidi"/>
                <w:sz w:val="20"/>
                <w:szCs w:val="20"/>
              </w:rPr>
            </w:pPr>
            <w:r w:rsidRPr="0067229D">
              <w:rPr>
                <w:rFonts w:asciiTheme="minorBidi" w:hAnsiTheme="minorBidi"/>
                <w:sz w:val="20"/>
                <w:szCs w:val="20"/>
              </w:rPr>
              <w:t>04</w:t>
            </w:r>
          </w:p>
        </w:tc>
        <w:tc>
          <w:tcPr>
            <w:tcW w:w="823" w:type="pct"/>
            <w:vMerge/>
            <w:vAlign w:val="center"/>
          </w:tcPr>
          <w:p w14:paraId="2C740CDF" w14:textId="77777777" w:rsidR="00C079F4" w:rsidRPr="0067229D" w:rsidRDefault="00C079F4" w:rsidP="00791BB5">
            <w:pPr>
              <w:ind w:left="2"/>
              <w:jc w:val="center"/>
              <w:rPr>
                <w:rFonts w:asciiTheme="minorBidi" w:hAnsiTheme="minorBidi"/>
                <w:sz w:val="20"/>
                <w:szCs w:val="20"/>
              </w:rPr>
            </w:pPr>
          </w:p>
        </w:tc>
        <w:tc>
          <w:tcPr>
            <w:tcW w:w="1286" w:type="pct"/>
            <w:vAlign w:val="center"/>
          </w:tcPr>
          <w:p w14:paraId="7B1E8CFE" w14:textId="77777777" w:rsidR="00C079F4" w:rsidRPr="0067229D" w:rsidRDefault="00C079F4" w:rsidP="00791BB5">
            <w:pPr>
              <w:ind w:left="2"/>
              <w:rPr>
                <w:rFonts w:asciiTheme="minorBidi" w:hAnsiTheme="minorBidi"/>
                <w:sz w:val="20"/>
                <w:szCs w:val="20"/>
              </w:rPr>
            </w:pPr>
            <w:r w:rsidRPr="0067229D">
              <w:rPr>
                <w:rFonts w:asciiTheme="minorBidi" w:hAnsiTheme="minorBidi"/>
                <w:sz w:val="20"/>
                <w:szCs w:val="20"/>
              </w:rPr>
              <w:t xml:space="preserve">Social Welfare Department, </w:t>
            </w:r>
            <w:proofErr w:type="spellStart"/>
            <w:r w:rsidRPr="0067229D">
              <w:rPr>
                <w:rFonts w:asciiTheme="minorBidi" w:hAnsiTheme="minorBidi"/>
                <w:sz w:val="20"/>
                <w:szCs w:val="20"/>
              </w:rPr>
              <w:t>Saidu</w:t>
            </w:r>
            <w:proofErr w:type="spellEnd"/>
            <w:r w:rsidRPr="0067229D">
              <w:rPr>
                <w:rFonts w:asciiTheme="minorBidi" w:hAnsiTheme="minorBidi"/>
                <w:sz w:val="20"/>
                <w:szCs w:val="20"/>
              </w:rPr>
              <w:t xml:space="preserve"> Sharif</w:t>
            </w:r>
          </w:p>
        </w:tc>
        <w:tc>
          <w:tcPr>
            <w:tcW w:w="1634" w:type="pct"/>
            <w:vAlign w:val="center"/>
          </w:tcPr>
          <w:p w14:paraId="5E13DF23" w14:textId="77777777" w:rsidR="00C079F4" w:rsidRPr="0067229D" w:rsidRDefault="00C079F4" w:rsidP="00791BB5">
            <w:pPr>
              <w:tabs>
                <w:tab w:val="left" w:pos="360"/>
              </w:tabs>
              <w:contextualSpacing/>
              <w:rPr>
                <w:rFonts w:asciiTheme="minorBidi" w:hAnsiTheme="minorBidi"/>
                <w:sz w:val="20"/>
                <w:szCs w:val="20"/>
              </w:rPr>
            </w:pPr>
            <w:r w:rsidRPr="0067229D">
              <w:rPr>
                <w:rFonts w:asciiTheme="minorBidi" w:hAnsiTheme="minorBidi"/>
                <w:sz w:val="20"/>
                <w:szCs w:val="20"/>
              </w:rPr>
              <w:t>Mr. Akbar Khan, Assistant Social Welfare Officer</w:t>
            </w:r>
          </w:p>
          <w:p w14:paraId="3B642D16" w14:textId="77777777" w:rsidR="00C079F4" w:rsidRPr="0067229D" w:rsidRDefault="00C079F4" w:rsidP="00791BB5">
            <w:pPr>
              <w:tabs>
                <w:tab w:val="left" w:pos="360"/>
              </w:tabs>
              <w:contextualSpacing/>
              <w:rPr>
                <w:rFonts w:asciiTheme="minorBidi" w:hAnsiTheme="minorBidi"/>
                <w:sz w:val="20"/>
                <w:szCs w:val="20"/>
              </w:rPr>
            </w:pPr>
            <w:r w:rsidRPr="0067229D">
              <w:rPr>
                <w:rFonts w:asciiTheme="minorBidi" w:hAnsiTheme="minorBidi"/>
                <w:sz w:val="20"/>
                <w:szCs w:val="20"/>
              </w:rPr>
              <w:t>+923329467005</w:t>
            </w:r>
          </w:p>
          <w:p w14:paraId="0D228A00" w14:textId="77777777" w:rsidR="00C079F4" w:rsidRPr="0067229D" w:rsidRDefault="00C079F4" w:rsidP="00791BB5">
            <w:pPr>
              <w:tabs>
                <w:tab w:val="left" w:pos="360"/>
              </w:tabs>
              <w:contextualSpacing/>
              <w:rPr>
                <w:rFonts w:asciiTheme="minorBidi" w:hAnsiTheme="minorBidi"/>
                <w:sz w:val="20"/>
                <w:szCs w:val="20"/>
              </w:rPr>
            </w:pPr>
            <w:r w:rsidRPr="0067229D">
              <w:rPr>
                <w:rFonts w:asciiTheme="minorBidi" w:hAnsiTheme="minorBidi"/>
                <w:sz w:val="20"/>
                <w:szCs w:val="20"/>
              </w:rPr>
              <w:t>+929469240203</w:t>
            </w:r>
          </w:p>
        </w:tc>
        <w:tc>
          <w:tcPr>
            <w:tcW w:w="771" w:type="pct"/>
            <w:vAlign w:val="center"/>
          </w:tcPr>
          <w:p w14:paraId="0114CFC9" w14:textId="77777777" w:rsidR="00C079F4" w:rsidRPr="0067229D" w:rsidRDefault="00C079F4" w:rsidP="00791BB5">
            <w:pPr>
              <w:ind w:right="66"/>
              <w:jc w:val="center"/>
              <w:rPr>
                <w:rFonts w:asciiTheme="minorBidi" w:hAnsiTheme="minorBidi"/>
                <w:sz w:val="20"/>
                <w:szCs w:val="20"/>
              </w:rPr>
            </w:pPr>
            <w:r w:rsidRPr="0067229D">
              <w:rPr>
                <w:rFonts w:asciiTheme="minorBidi" w:hAnsiTheme="minorBidi"/>
                <w:sz w:val="20"/>
                <w:szCs w:val="20"/>
              </w:rPr>
              <w:t>22-12-2020</w:t>
            </w:r>
          </w:p>
        </w:tc>
      </w:tr>
      <w:tr w:rsidR="00C079F4" w:rsidRPr="0067229D" w14:paraId="17F64B81" w14:textId="77777777" w:rsidTr="00791BB5">
        <w:trPr>
          <w:trHeight w:val="20"/>
        </w:trPr>
        <w:tc>
          <w:tcPr>
            <w:tcW w:w="486" w:type="pct"/>
            <w:vAlign w:val="center"/>
          </w:tcPr>
          <w:p w14:paraId="7BE9CBF8" w14:textId="77777777" w:rsidR="00C079F4" w:rsidRPr="0067229D" w:rsidRDefault="00C079F4" w:rsidP="00791BB5">
            <w:pPr>
              <w:ind w:right="70"/>
              <w:jc w:val="center"/>
              <w:rPr>
                <w:rFonts w:asciiTheme="minorBidi" w:hAnsiTheme="minorBidi"/>
                <w:sz w:val="20"/>
                <w:szCs w:val="20"/>
              </w:rPr>
            </w:pPr>
            <w:r w:rsidRPr="0067229D">
              <w:rPr>
                <w:rFonts w:asciiTheme="minorBidi" w:hAnsiTheme="minorBidi"/>
                <w:sz w:val="20"/>
                <w:szCs w:val="20"/>
              </w:rPr>
              <w:t>05</w:t>
            </w:r>
          </w:p>
        </w:tc>
        <w:tc>
          <w:tcPr>
            <w:tcW w:w="823" w:type="pct"/>
            <w:vMerge/>
            <w:vAlign w:val="center"/>
          </w:tcPr>
          <w:p w14:paraId="5342F313" w14:textId="77777777" w:rsidR="00C079F4" w:rsidRPr="0067229D" w:rsidRDefault="00C079F4" w:rsidP="00791BB5">
            <w:pPr>
              <w:ind w:left="2"/>
              <w:jc w:val="center"/>
              <w:rPr>
                <w:rFonts w:asciiTheme="minorBidi" w:hAnsiTheme="minorBidi"/>
                <w:sz w:val="20"/>
                <w:szCs w:val="20"/>
              </w:rPr>
            </w:pPr>
          </w:p>
        </w:tc>
        <w:tc>
          <w:tcPr>
            <w:tcW w:w="1286" w:type="pct"/>
            <w:vAlign w:val="center"/>
          </w:tcPr>
          <w:p w14:paraId="4A73F971" w14:textId="77777777" w:rsidR="00C079F4" w:rsidRPr="0067229D" w:rsidRDefault="00C079F4" w:rsidP="00791BB5">
            <w:pPr>
              <w:ind w:left="2"/>
              <w:rPr>
                <w:rFonts w:asciiTheme="minorBidi" w:hAnsiTheme="minorBidi"/>
                <w:sz w:val="20"/>
                <w:szCs w:val="20"/>
              </w:rPr>
            </w:pPr>
            <w:proofErr w:type="spellStart"/>
            <w:r w:rsidRPr="0067229D">
              <w:rPr>
                <w:rFonts w:asciiTheme="minorBidi" w:hAnsiTheme="minorBidi"/>
                <w:sz w:val="20"/>
                <w:szCs w:val="20"/>
              </w:rPr>
              <w:t>Mankial</w:t>
            </w:r>
            <w:proofErr w:type="spellEnd"/>
            <w:r w:rsidRPr="0067229D">
              <w:rPr>
                <w:rFonts w:asciiTheme="minorBidi" w:hAnsiTheme="minorBidi"/>
                <w:sz w:val="20"/>
                <w:szCs w:val="20"/>
              </w:rPr>
              <w:t xml:space="preserve"> Welfare Organization</w:t>
            </w:r>
          </w:p>
        </w:tc>
        <w:tc>
          <w:tcPr>
            <w:tcW w:w="1634" w:type="pct"/>
            <w:vAlign w:val="center"/>
          </w:tcPr>
          <w:p w14:paraId="5E354036" w14:textId="77777777" w:rsidR="00C079F4" w:rsidRPr="0067229D" w:rsidRDefault="00C079F4" w:rsidP="00791BB5">
            <w:pPr>
              <w:tabs>
                <w:tab w:val="left" w:pos="360"/>
              </w:tabs>
              <w:contextualSpacing/>
              <w:rPr>
                <w:rFonts w:asciiTheme="minorBidi" w:hAnsiTheme="minorBidi"/>
                <w:sz w:val="20"/>
                <w:szCs w:val="20"/>
              </w:rPr>
            </w:pPr>
            <w:r w:rsidRPr="0067229D">
              <w:rPr>
                <w:rFonts w:asciiTheme="minorBidi" w:hAnsiTheme="minorBidi"/>
                <w:sz w:val="20"/>
                <w:szCs w:val="20"/>
              </w:rPr>
              <w:t>Tawas 0312 6123222</w:t>
            </w:r>
          </w:p>
        </w:tc>
        <w:tc>
          <w:tcPr>
            <w:tcW w:w="771" w:type="pct"/>
            <w:vAlign w:val="center"/>
          </w:tcPr>
          <w:p w14:paraId="3BED417E" w14:textId="77777777" w:rsidR="00C079F4" w:rsidRPr="0067229D" w:rsidRDefault="00C079F4" w:rsidP="00791BB5">
            <w:pPr>
              <w:ind w:right="66"/>
              <w:jc w:val="center"/>
              <w:rPr>
                <w:rFonts w:asciiTheme="minorBidi" w:hAnsiTheme="minorBidi"/>
                <w:sz w:val="20"/>
                <w:szCs w:val="20"/>
              </w:rPr>
            </w:pPr>
            <w:r w:rsidRPr="0067229D">
              <w:rPr>
                <w:rFonts w:asciiTheme="minorBidi" w:hAnsiTheme="minorBidi"/>
                <w:sz w:val="20"/>
                <w:szCs w:val="20"/>
              </w:rPr>
              <w:t>22-12-2020</w:t>
            </w:r>
          </w:p>
        </w:tc>
      </w:tr>
      <w:tr w:rsidR="00C079F4" w:rsidRPr="0067229D" w14:paraId="7A46AFBD" w14:textId="77777777" w:rsidTr="00791BB5">
        <w:trPr>
          <w:trHeight w:val="20"/>
        </w:trPr>
        <w:tc>
          <w:tcPr>
            <w:tcW w:w="486" w:type="pct"/>
            <w:vAlign w:val="center"/>
          </w:tcPr>
          <w:p w14:paraId="5EBB4756" w14:textId="77777777" w:rsidR="00C079F4" w:rsidRPr="0067229D" w:rsidRDefault="00C079F4" w:rsidP="00791BB5">
            <w:pPr>
              <w:ind w:right="70"/>
              <w:jc w:val="center"/>
              <w:rPr>
                <w:rFonts w:asciiTheme="minorBidi" w:hAnsiTheme="minorBidi"/>
                <w:sz w:val="20"/>
                <w:szCs w:val="20"/>
              </w:rPr>
            </w:pPr>
            <w:r w:rsidRPr="0067229D">
              <w:rPr>
                <w:rFonts w:asciiTheme="minorBidi" w:hAnsiTheme="minorBidi"/>
                <w:sz w:val="20"/>
                <w:szCs w:val="20"/>
              </w:rPr>
              <w:t>06</w:t>
            </w:r>
          </w:p>
        </w:tc>
        <w:tc>
          <w:tcPr>
            <w:tcW w:w="823" w:type="pct"/>
            <w:vMerge/>
            <w:vAlign w:val="center"/>
          </w:tcPr>
          <w:p w14:paraId="51ACA647" w14:textId="77777777" w:rsidR="00C079F4" w:rsidRPr="0067229D" w:rsidRDefault="00C079F4" w:rsidP="00791BB5">
            <w:pPr>
              <w:ind w:left="2"/>
              <w:jc w:val="center"/>
              <w:rPr>
                <w:rFonts w:asciiTheme="minorBidi" w:hAnsiTheme="minorBidi"/>
                <w:sz w:val="20"/>
                <w:szCs w:val="20"/>
              </w:rPr>
            </w:pPr>
          </w:p>
        </w:tc>
        <w:tc>
          <w:tcPr>
            <w:tcW w:w="1286" w:type="pct"/>
            <w:vAlign w:val="center"/>
          </w:tcPr>
          <w:p w14:paraId="6773CB2E" w14:textId="77777777" w:rsidR="00C079F4" w:rsidRPr="0067229D" w:rsidRDefault="00C079F4" w:rsidP="00791BB5">
            <w:pPr>
              <w:ind w:left="2"/>
              <w:rPr>
                <w:rFonts w:asciiTheme="minorBidi" w:hAnsiTheme="minorBidi"/>
                <w:sz w:val="20"/>
                <w:szCs w:val="20"/>
              </w:rPr>
            </w:pPr>
            <w:proofErr w:type="spellStart"/>
            <w:r w:rsidRPr="0067229D">
              <w:rPr>
                <w:rFonts w:asciiTheme="minorBidi" w:hAnsiTheme="minorBidi"/>
                <w:sz w:val="20"/>
                <w:szCs w:val="20"/>
              </w:rPr>
              <w:t>Idara</w:t>
            </w:r>
            <w:proofErr w:type="spellEnd"/>
            <w:r w:rsidRPr="0067229D">
              <w:rPr>
                <w:rFonts w:asciiTheme="minorBidi" w:hAnsiTheme="minorBidi"/>
                <w:sz w:val="20"/>
                <w:szCs w:val="20"/>
              </w:rPr>
              <w:t xml:space="preserve"> </w:t>
            </w:r>
            <w:proofErr w:type="spellStart"/>
            <w:r w:rsidRPr="0067229D">
              <w:rPr>
                <w:rFonts w:asciiTheme="minorBidi" w:hAnsiTheme="minorBidi"/>
                <w:sz w:val="20"/>
                <w:szCs w:val="20"/>
              </w:rPr>
              <w:t>Barai</w:t>
            </w:r>
            <w:proofErr w:type="spellEnd"/>
            <w:r w:rsidRPr="0067229D">
              <w:rPr>
                <w:rFonts w:asciiTheme="minorBidi" w:hAnsiTheme="minorBidi"/>
                <w:sz w:val="20"/>
                <w:szCs w:val="20"/>
              </w:rPr>
              <w:t xml:space="preserve"> </w:t>
            </w:r>
            <w:proofErr w:type="spellStart"/>
            <w:r w:rsidRPr="0067229D">
              <w:rPr>
                <w:rFonts w:asciiTheme="minorBidi" w:hAnsiTheme="minorBidi"/>
                <w:sz w:val="20"/>
                <w:szCs w:val="20"/>
              </w:rPr>
              <w:t>Taleem</w:t>
            </w:r>
            <w:proofErr w:type="spellEnd"/>
            <w:r w:rsidRPr="0067229D">
              <w:rPr>
                <w:rFonts w:asciiTheme="minorBidi" w:hAnsiTheme="minorBidi"/>
                <w:sz w:val="20"/>
                <w:szCs w:val="20"/>
              </w:rPr>
              <w:t xml:space="preserve">-o- </w:t>
            </w:r>
            <w:proofErr w:type="spellStart"/>
            <w:r w:rsidRPr="0067229D">
              <w:rPr>
                <w:rFonts w:asciiTheme="minorBidi" w:hAnsiTheme="minorBidi"/>
                <w:sz w:val="20"/>
                <w:szCs w:val="20"/>
              </w:rPr>
              <w:t>Traqi</w:t>
            </w:r>
            <w:proofErr w:type="spellEnd"/>
            <w:r w:rsidRPr="0067229D">
              <w:rPr>
                <w:rFonts w:asciiTheme="minorBidi" w:hAnsiTheme="minorBidi"/>
                <w:sz w:val="20"/>
                <w:szCs w:val="20"/>
              </w:rPr>
              <w:t xml:space="preserve"> (IBT)</w:t>
            </w:r>
          </w:p>
        </w:tc>
        <w:tc>
          <w:tcPr>
            <w:tcW w:w="1634" w:type="pct"/>
            <w:vAlign w:val="center"/>
          </w:tcPr>
          <w:p w14:paraId="6046984C" w14:textId="77777777" w:rsidR="00C079F4" w:rsidRPr="0067229D" w:rsidRDefault="00C079F4" w:rsidP="00791BB5">
            <w:pPr>
              <w:tabs>
                <w:tab w:val="left" w:pos="360"/>
              </w:tabs>
              <w:contextualSpacing/>
              <w:rPr>
                <w:rFonts w:asciiTheme="minorBidi" w:hAnsiTheme="minorBidi"/>
                <w:sz w:val="20"/>
                <w:szCs w:val="20"/>
              </w:rPr>
            </w:pPr>
            <w:r w:rsidRPr="0067229D">
              <w:rPr>
                <w:rFonts w:asciiTheme="minorBidi" w:hAnsiTheme="minorBidi"/>
                <w:sz w:val="20"/>
                <w:szCs w:val="20"/>
              </w:rPr>
              <w:t xml:space="preserve">Zubair </w:t>
            </w:r>
            <w:proofErr w:type="spellStart"/>
            <w:r w:rsidRPr="0067229D">
              <w:rPr>
                <w:rFonts w:asciiTheme="minorBidi" w:hAnsiTheme="minorBidi"/>
                <w:sz w:val="20"/>
                <w:szCs w:val="20"/>
              </w:rPr>
              <w:t>Tarwali</w:t>
            </w:r>
            <w:proofErr w:type="spellEnd"/>
            <w:r w:rsidRPr="0067229D">
              <w:rPr>
                <w:rFonts w:asciiTheme="minorBidi" w:hAnsiTheme="minorBidi"/>
                <w:sz w:val="20"/>
                <w:szCs w:val="20"/>
              </w:rPr>
              <w:t xml:space="preserve"> 03115000233</w:t>
            </w:r>
          </w:p>
          <w:p w14:paraId="0F4D8DBA" w14:textId="77777777" w:rsidR="00C079F4" w:rsidRPr="0067229D" w:rsidRDefault="00C079F4" w:rsidP="00791BB5">
            <w:pPr>
              <w:tabs>
                <w:tab w:val="left" w:pos="360"/>
              </w:tabs>
              <w:contextualSpacing/>
              <w:rPr>
                <w:rFonts w:asciiTheme="minorBidi" w:hAnsiTheme="minorBidi"/>
                <w:sz w:val="20"/>
                <w:szCs w:val="20"/>
              </w:rPr>
            </w:pPr>
            <w:r w:rsidRPr="0067229D">
              <w:rPr>
                <w:rFonts w:asciiTheme="minorBidi" w:hAnsiTheme="minorBidi"/>
                <w:sz w:val="20"/>
                <w:szCs w:val="20"/>
              </w:rPr>
              <w:t>Aftab Ahmad</w:t>
            </w:r>
          </w:p>
        </w:tc>
        <w:tc>
          <w:tcPr>
            <w:tcW w:w="771" w:type="pct"/>
            <w:vAlign w:val="center"/>
          </w:tcPr>
          <w:p w14:paraId="2D42E48D" w14:textId="77777777" w:rsidR="00C079F4" w:rsidRPr="0067229D" w:rsidRDefault="00C079F4" w:rsidP="00791BB5">
            <w:pPr>
              <w:ind w:right="66"/>
              <w:jc w:val="center"/>
              <w:rPr>
                <w:rFonts w:asciiTheme="minorBidi" w:hAnsiTheme="minorBidi"/>
                <w:sz w:val="20"/>
                <w:szCs w:val="20"/>
              </w:rPr>
            </w:pPr>
            <w:r w:rsidRPr="0067229D">
              <w:rPr>
                <w:rFonts w:asciiTheme="minorBidi" w:hAnsiTheme="minorBidi"/>
                <w:sz w:val="20"/>
                <w:szCs w:val="20"/>
              </w:rPr>
              <w:t>23-12-2020</w:t>
            </w:r>
          </w:p>
        </w:tc>
      </w:tr>
      <w:tr w:rsidR="00C079F4" w:rsidRPr="0067229D" w14:paraId="226F1F28" w14:textId="77777777" w:rsidTr="00791BB5">
        <w:trPr>
          <w:trHeight w:val="20"/>
        </w:trPr>
        <w:tc>
          <w:tcPr>
            <w:tcW w:w="486" w:type="pct"/>
            <w:vAlign w:val="center"/>
          </w:tcPr>
          <w:p w14:paraId="04D0E08C" w14:textId="77777777" w:rsidR="00C079F4" w:rsidRPr="0067229D" w:rsidRDefault="00C079F4" w:rsidP="00791BB5">
            <w:pPr>
              <w:ind w:right="70"/>
              <w:jc w:val="center"/>
              <w:rPr>
                <w:rFonts w:asciiTheme="minorBidi" w:hAnsiTheme="minorBidi"/>
                <w:sz w:val="20"/>
                <w:szCs w:val="20"/>
              </w:rPr>
            </w:pPr>
            <w:r w:rsidRPr="0067229D">
              <w:rPr>
                <w:rFonts w:asciiTheme="minorBidi" w:hAnsiTheme="minorBidi"/>
                <w:sz w:val="20"/>
                <w:szCs w:val="20"/>
              </w:rPr>
              <w:t>07</w:t>
            </w:r>
          </w:p>
        </w:tc>
        <w:tc>
          <w:tcPr>
            <w:tcW w:w="823" w:type="pct"/>
            <w:vMerge/>
            <w:vAlign w:val="center"/>
          </w:tcPr>
          <w:p w14:paraId="5C430A23" w14:textId="77777777" w:rsidR="00C079F4" w:rsidRPr="0067229D" w:rsidRDefault="00C079F4" w:rsidP="00791BB5">
            <w:pPr>
              <w:ind w:left="2"/>
              <w:jc w:val="center"/>
              <w:rPr>
                <w:rFonts w:asciiTheme="minorBidi" w:hAnsiTheme="minorBidi"/>
                <w:sz w:val="20"/>
                <w:szCs w:val="20"/>
              </w:rPr>
            </w:pPr>
          </w:p>
        </w:tc>
        <w:tc>
          <w:tcPr>
            <w:tcW w:w="1286" w:type="pct"/>
            <w:vAlign w:val="center"/>
          </w:tcPr>
          <w:p w14:paraId="12E8D229" w14:textId="77777777" w:rsidR="00C079F4" w:rsidRPr="0067229D" w:rsidRDefault="00C079F4" w:rsidP="00791BB5">
            <w:pPr>
              <w:ind w:left="2"/>
              <w:rPr>
                <w:rFonts w:asciiTheme="minorBidi" w:hAnsiTheme="minorBidi"/>
                <w:sz w:val="20"/>
                <w:szCs w:val="20"/>
              </w:rPr>
            </w:pPr>
            <w:r w:rsidRPr="0067229D">
              <w:rPr>
                <w:rFonts w:asciiTheme="minorBidi" w:hAnsiTheme="minorBidi"/>
                <w:sz w:val="20"/>
                <w:szCs w:val="20"/>
              </w:rPr>
              <w:t>Office of the Executive Engineer-Building Division C&amp;WD-</w:t>
            </w:r>
            <w:proofErr w:type="spellStart"/>
            <w:r w:rsidRPr="0067229D">
              <w:rPr>
                <w:rFonts w:asciiTheme="minorBidi" w:hAnsiTheme="minorBidi"/>
                <w:sz w:val="20"/>
                <w:szCs w:val="20"/>
              </w:rPr>
              <w:t>Saidu</w:t>
            </w:r>
            <w:proofErr w:type="spellEnd"/>
            <w:r w:rsidRPr="0067229D">
              <w:rPr>
                <w:rFonts w:asciiTheme="minorBidi" w:hAnsiTheme="minorBidi"/>
                <w:sz w:val="20"/>
                <w:szCs w:val="20"/>
              </w:rPr>
              <w:t xml:space="preserve"> Sharif</w:t>
            </w:r>
          </w:p>
        </w:tc>
        <w:tc>
          <w:tcPr>
            <w:tcW w:w="1634" w:type="pct"/>
            <w:vAlign w:val="center"/>
          </w:tcPr>
          <w:p w14:paraId="08D32286" w14:textId="77777777" w:rsidR="00C079F4" w:rsidRPr="0067229D" w:rsidRDefault="00C079F4" w:rsidP="00791BB5">
            <w:pPr>
              <w:tabs>
                <w:tab w:val="left" w:pos="360"/>
              </w:tabs>
              <w:contextualSpacing/>
              <w:rPr>
                <w:rFonts w:asciiTheme="minorBidi" w:hAnsiTheme="minorBidi"/>
                <w:sz w:val="20"/>
                <w:szCs w:val="20"/>
              </w:rPr>
            </w:pPr>
            <w:r w:rsidRPr="0067229D">
              <w:rPr>
                <w:rFonts w:asciiTheme="minorBidi" w:hAnsiTheme="minorBidi"/>
                <w:sz w:val="20"/>
                <w:szCs w:val="20"/>
              </w:rPr>
              <w:t xml:space="preserve">Mr. </w:t>
            </w:r>
            <w:proofErr w:type="spellStart"/>
            <w:r w:rsidRPr="0067229D">
              <w:rPr>
                <w:rFonts w:asciiTheme="minorBidi" w:hAnsiTheme="minorBidi"/>
                <w:sz w:val="20"/>
                <w:szCs w:val="20"/>
              </w:rPr>
              <w:t>Saeedullah</w:t>
            </w:r>
            <w:proofErr w:type="spellEnd"/>
            <w:r w:rsidRPr="0067229D">
              <w:rPr>
                <w:rFonts w:asciiTheme="minorBidi" w:hAnsiTheme="minorBidi"/>
                <w:sz w:val="20"/>
                <w:szCs w:val="20"/>
              </w:rPr>
              <w:t>, Draftsman</w:t>
            </w:r>
          </w:p>
          <w:p w14:paraId="26E027ED" w14:textId="77777777" w:rsidR="00C079F4" w:rsidRPr="0067229D" w:rsidRDefault="00C079F4" w:rsidP="00791BB5">
            <w:pPr>
              <w:tabs>
                <w:tab w:val="left" w:pos="360"/>
              </w:tabs>
              <w:contextualSpacing/>
              <w:rPr>
                <w:rFonts w:asciiTheme="minorBidi" w:hAnsiTheme="minorBidi"/>
                <w:sz w:val="20"/>
                <w:szCs w:val="20"/>
              </w:rPr>
            </w:pPr>
            <w:r w:rsidRPr="0067229D">
              <w:rPr>
                <w:rFonts w:asciiTheme="minorBidi" w:hAnsiTheme="minorBidi"/>
                <w:sz w:val="20"/>
                <w:szCs w:val="20"/>
              </w:rPr>
              <w:t>+923349357095</w:t>
            </w:r>
          </w:p>
          <w:p w14:paraId="00688040" w14:textId="77777777" w:rsidR="00C079F4" w:rsidRPr="0067229D" w:rsidRDefault="00C079F4" w:rsidP="00791BB5">
            <w:pPr>
              <w:tabs>
                <w:tab w:val="left" w:pos="360"/>
              </w:tabs>
              <w:contextualSpacing/>
              <w:rPr>
                <w:rFonts w:asciiTheme="minorBidi" w:hAnsiTheme="minorBidi"/>
                <w:sz w:val="20"/>
                <w:szCs w:val="20"/>
              </w:rPr>
            </w:pPr>
            <w:r w:rsidRPr="0067229D">
              <w:rPr>
                <w:rFonts w:asciiTheme="minorBidi" w:hAnsiTheme="minorBidi"/>
                <w:sz w:val="20"/>
                <w:szCs w:val="20"/>
              </w:rPr>
              <w:t>Mr. Sajjad, Admin Officer</w:t>
            </w:r>
          </w:p>
          <w:p w14:paraId="440CBFDC" w14:textId="77777777" w:rsidR="00C079F4" w:rsidRPr="0067229D" w:rsidRDefault="00C079F4" w:rsidP="00791BB5">
            <w:pPr>
              <w:tabs>
                <w:tab w:val="left" w:pos="360"/>
              </w:tabs>
              <w:contextualSpacing/>
              <w:rPr>
                <w:rFonts w:asciiTheme="minorBidi" w:hAnsiTheme="minorBidi"/>
                <w:sz w:val="20"/>
                <w:szCs w:val="20"/>
              </w:rPr>
            </w:pPr>
            <w:r w:rsidRPr="0067229D">
              <w:rPr>
                <w:rFonts w:asciiTheme="minorBidi" w:hAnsiTheme="minorBidi"/>
                <w:sz w:val="20"/>
                <w:szCs w:val="20"/>
              </w:rPr>
              <w:t>+923469900778</w:t>
            </w:r>
          </w:p>
        </w:tc>
        <w:tc>
          <w:tcPr>
            <w:tcW w:w="771" w:type="pct"/>
            <w:vAlign w:val="center"/>
          </w:tcPr>
          <w:p w14:paraId="382945FF" w14:textId="77777777" w:rsidR="00C079F4" w:rsidRPr="0067229D" w:rsidRDefault="00C079F4" w:rsidP="00791BB5">
            <w:pPr>
              <w:ind w:right="66"/>
              <w:jc w:val="center"/>
              <w:rPr>
                <w:rFonts w:asciiTheme="minorBidi" w:hAnsiTheme="minorBidi"/>
                <w:sz w:val="20"/>
                <w:szCs w:val="20"/>
              </w:rPr>
            </w:pPr>
            <w:r w:rsidRPr="0067229D">
              <w:rPr>
                <w:rFonts w:asciiTheme="minorBidi" w:hAnsiTheme="minorBidi"/>
                <w:sz w:val="20"/>
                <w:szCs w:val="20"/>
              </w:rPr>
              <w:t>22-12-2020</w:t>
            </w:r>
          </w:p>
        </w:tc>
      </w:tr>
      <w:tr w:rsidR="00C079F4" w:rsidRPr="0067229D" w14:paraId="2BC90901" w14:textId="77777777" w:rsidTr="00791BB5">
        <w:trPr>
          <w:trHeight w:val="20"/>
        </w:trPr>
        <w:tc>
          <w:tcPr>
            <w:tcW w:w="486" w:type="pct"/>
            <w:vAlign w:val="center"/>
          </w:tcPr>
          <w:p w14:paraId="1C0AFB01" w14:textId="77777777" w:rsidR="00C079F4" w:rsidRPr="0067229D" w:rsidRDefault="00C079F4" w:rsidP="00791BB5">
            <w:pPr>
              <w:ind w:right="70"/>
              <w:jc w:val="center"/>
              <w:rPr>
                <w:rFonts w:asciiTheme="minorBidi" w:hAnsiTheme="minorBidi"/>
                <w:sz w:val="20"/>
                <w:szCs w:val="20"/>
              </w:rPr>
            </w:pPr>
            <w:r w:rsidRPr="0067229D">
              <w:rPr>
                <w:rFonts w:asciiTheme="minorBidi" w:hAnsiTheme="minorBidi"/>
                <w:sz w:val="20"/>
                <w:szCs w:val="20"/>
              </w:rPr>
              <w:t>08</w:t>
            </w:r>
          </w:p>
        </w:tc>
        <w:tc>
          <w:tcPr>
            <w:tcW w:w="823" w:type="pct"/>
            <w:vMerge/>
            <w:vAlign w:val="center"/>
          </w:tcPr>
          <w:p w14:paraId="6C4C150D" w14:textId="77777777" w:rsidR="00C079F4" w:rsidRPr="0067229D" w:rsidRDefault="00C079F4" w:rsidP="00791BB5">
            <w:pPr>
              <w:ind w:left="2"/>
              <w:jc w:val="center"/>
              <w:rPr>
                <w:rFonts w:asciiTheme="minorBidi" w:hAnsiTheme="minorBidi"/>
                <w:sz w:val="20"/>
                <w:szCs w:val="20"/>
              </w:rPr>
            </w:pPr>
          </w:p>
        </w:tc>
        <w:tc>
          <w:tcPr>
            <w:tcW w:w="1286" w:type="pct"/>
            <w:vAlign w:val="center"/>
          </w:tcPr>
          <w:p w14:paraId="3DD07CB3" w14:textId="77777777" w:rsidR="00C079F4" w:rsidRPr="0067229D" w:rsidRDefault="00C079F4" w:rsidP="00791BB5">
            <w:pPr>
              <w:ind w:left="2"/>
              <w:rPr>
                <w:rFonts w:asciiTheme="minorBidi" w:hAnsiTheme="minorBidi"/>
                <w:sz w:val="20"/>
                <w:szCs w:val="20"/>
              </w:rPr>
            </w:pPr>
            <w:r w:rsidRPr="0067229D">
              <w:rPr>
                <w:rFonts w:asciiTheme="minorBidi" w:hAnsiTheme="minorBidi"/>
                <w:sz w:val="20"/>
                <w:szCs w:val="20"/>
              </w:rPr>
              <w:t xml:space="preserve">Agriculture Department (Extension), </w:t>
            </w:r>
            <w:proofErr w:type="spellStart"/>
            <w:r w:rsidRPr="0067229D">
              <w:rPr>
                <w:rFonts w:asciiTheme="minorBidi" w:hAnsiTheme="minorBidi"/>
                <w:sz w:val="20"/>
                <w:szCs w:val="20"/>
              </w:rPr>
              <w:t>Saidu</w:t>
            </w:r>
            <w:proofErr w:type="spellEnd"/>
            <w:r w:rsidRPr="0067229D">
              <w:rPr>
                <w:rFonts w:asciiTheme="minorBidi" w:hAnsiTheme="minorBidi"/>
                <w:sz w:val="20"/>
                <w:szCs w:val="20"/>
              </w:rPr>
              <w:t xml:space="preserve"> Sharif</w:t>
            </w:r>
          </w:p>
        </w:tc>
        <w:tc>
          <w:tcPr>
            <w:tcW w:w="1634" w:type="pct"/>
            <w:vAlign w:val="center"/>
          </w:tcPr>
          <w:p w14:paraId="024CA4F1" w14:textId="77777777" w:rsidR="00C079F4" w:rsidRPr="0067229D" w:rsidRDefault="00C079F4" w:rsidP="00791BB5">
            <w:pPr>
              <w:tabs>
                <w:tab w:val="left" w:pos="360"/>
              </w:tabs>
              <w:contextualSpacing/>
              <w:rPr>
                <w:rFonts w:asciiTheme="minorBidi" w:hAnsiTheme="minorBidi"/>
                <w:sz w:val="20"/>
                <w:szCs w:val="20"/>
              </w:rPr>
            </w:pPr>
            <w:r w:rsidRPr="0067229D">
              <w:rPr>
                <w:rFonts w:asciiTheme="minorBidi" w:hAnsiTheme="minorBidi"/>
                <w:sz w:val="20"/>
                <w:szCs w:val="20"/>
              </w:rPr>
              <w:t>Mr. Muhammad Uzair, District Director</w:t>
            </w:r>
          </w:p>
          <w:p w14:paraId="516050B8" w14:textId="77777777" w:rsidR="00C079F4" w:rsidRPr="0067229D" w:rsidRDefault="00C079F4" w:rsidP="00791BB5">
            <w:pPr>
              <w:tabs>
                <w:tab w:val="left" w:pos="360"/>
              </w:tabs>
              <w:contextualSpacing/>
              <w:rPr>
                <w:rFonts w:asciiTheme="minorBidi" w:hAnsiTheme="minorBidi"/>
                <w:sz w:val="20"/>
                <w:szCs w:val="20"/>
              </w:rPr>
            </w:pPr>
            <w:r w:rsidRPr="0067229D">
              <w:rPr>
                <w:rFonts w:asciiTheme="minorBidi" w:hAnsiTheme="minorBidi"/>
                <w:sz w:val="20"/>
                <w:szCs w:val="20"/>
              </w:rPr>
              <w:t>+923005748099</w:t>
            </w:r>
          </w:p>
        </w:tc>
        <w:tc>
          <w:tcPr>
            <w:tcW w:w="771" w:type="pct"/>
            <w:vAlign w:val="center"/>
          </w:tcPr>
          <w:p w14:paraId="77059243" w14:textId="77777777" w:rsidR="00C079F4" w:rsidRPr="0067229D" w:rsidRDefault="00C079F4" w:rsidP="00791BB5">
            <w:pPr>
              <w:ind w:right="66"/>
              <w:jc w:val="center"/>
              <w:rPr>
                <w:rFonts w:asciiTheme="minorBidi" w:hAnsiTheme="minorBidi"/>
                <w:sz w:val="20"/>
                <w:szCs w:val="20"/>
              </w:rPr>
            </w:pPr>
            <w:r w:rsidRPr="0067229D">
              <w:rPr>
                <w:rFonts w:asciiTheme="minorBidi" w:hAnsiTheme="minorBidi"/>
                <w:sz w:val="20"/>
                <w:szCs w:val="20"/>
              </w:rPr>
              <w:t>22-12-2020</w:t>
            </w:r>
          </w:p>
        </w:tc>
      </w:tr>
      <w:tr w:rsidR="00C079F4" w:rsidRPr="0067229D" w14:paraId="5AEC7BCE" w14:textId="77777777" w:rsidTr="00791BB5">
        <w:trPr>
          <w:trHeight w:val="20"/>
        </w:trPr>
        <w:tc>
          <w:tcPr>
            <w:tcW w:w="486" w:type="pct"/>
            <w:vAlign w:val="center"/>
          </w:tcPr>
          <w:p w14:paraId="5A6B3E28" w14:textId="77777777" w:rsidR="00C079F4" w:rsidRPr="0067229D" w:rsidRDefault="00C079F4" w:rsidP="00791BB5">
            <w:pPr>
              <w:ind w:right="70"/>
              <w:jc w:val="center"/>
              <w:rPr>
                <w:rFonts w:asciiTheme="minorBidi" w:hAnsiTheme="minorBidi"/>
                <w:sz w:val="20"/>
                <w:szCs w:val="20"/>
              </w:rPr>
            </w:pPr>
            <w:r w:rsidRPr="0067229D">
              <w:rPr>
                <w:rFonts w:asciiTheme="minorBidi" w:hAnsiTheme="minorBidi"/>
                <w:sz w:val="20"/>
                <w:szCs w:val="20"/>
              </w:rPr>
              <w:t>09</w:t>
            </w:r>
          </w:p>
        </w:tc>
        <w:tc>
          <w:tcPr>
            <w:tcW w:w="823" w:type="pct"/>
            <w:vMerge/>
            <w:vAlign w:val="center"/>
          </w:tcPr>
          <w:p w14:paraId="5F3C79B8" w14:textId="77777777" w:rsidR="00C079F4" w:rsidRPr="0067229D" w:rsidRDefault="00C079F4" w:rsidP="00791BB5">
            <w:pPr>
              <w:ind w:left="2"/>
              <w:jc w:val="center"/>
              <w:rPr>
                <w:rFonts w:asciiTheme="minorBidi" w:hAnsiTheme="minorBidi"/>
                <w:sz w:val="20"/>
                <w:szCs w:val="20"/>
              </w:rPr>
            </w:pPr>
          </w:p>
        </w:tc>
        <w:tc>
          <w:tcPr>
            <w:tcW w:w="1286" w:type="pct"/>
            <w:vAlign w:val="center"/>
          </w:tcPr>
          <w:p w14:paraId="2E1664FB" w14:textId="77777777" w:rsidR="00C079F4" w:rsidRPr="0067229D" w:rsidRDefault="00C079F4" w:rsidP="00791BB5">
            <w:pPr>
              <w:ind w:left="2"/>
              <w:rPr>
                <w:rFonts w:asciiTheme="minorBidi" w:hAnsiTheme="minorBidi"/>
                <w:sz w:val="20"/>
                <w:szCs w:val="20"/>
              </w:rPr>
            </w:pPr>
            <w:r w:rsidRPr="0067229D">
              <w:rPr>
                <w:rFonts w:asciiTheme="minorBidi" w:hAnsiTheme="minorBidi"/>
                <w:sz w:val="20"/>
                <w:szCs w:val="20"/>
              </w:rPr>
              <w:t xml:space="preserve">Office of Agriculture Officer, Agriculture Department (Extension), </w:t>
            </w:r>
            <w:proofErr w:type="spellStart"/>
            <w:r w:rsidRPr="0067229D">
              <w:rPr>
                <w:rFonts w:asciiTheme="minorBidi" w:hAnsiTheme="minorBidi"/>
                <w:sz w:val="20"/>
                <w:szCs w:val="20"/>
              </w:rPr>
              <w:t>Madian</w:t>
            </w:r>
            <w:proofErr w:type="spellEnd"/>
          </w:p>
        </w:tc>
        <w:tc>
          <w:tcPr>
            <w:tcW w:w="1634" w:type="pct"/>
            <w:vAlign w:val="center"/>
          </w:tcPr>
          <w:p w14:paraId="2C2CC28F" w14:textId="77777777" w:rsidR="00C079F4" w:rsidRPr="0067229D" w:rsidRDefault="00C079F4" w:rsidP="00791BB5">
            <w:pPr>
              <w:tabs>
                <w:tab w:val="left" w:pos="360"/>
              </w:tabs>
              <w:contextualSpacing/>
              <w:rPr>
                <w:rFonts w:asciiTheme="minorBidi" w:hAnsiTheme="minorBidi"/>
                <w:sz w:val="20"/>
                <w:szCs w:val="20"/>
              </w:rPr>
            </w:pPr>
            <w:r w:rsidRPr="0067229D">
              <w:rPr>
                <w:rFonts w:asciiTheme="minorBidi" w:hAnsiTheme="minorBidi"/>
                <w:sz w:val="20"/>
                <w:szCs w:val="20"/>
              </w:rPr>
              <w:t>Mr. Iqbal Hussain, Agriculture Officer</w:t>
            </w:r>
          </w:p>
          <w:p w14:paraId="4C30A577" w14:textId="77777777" w:rsidR="00C079F4" w:rsidRPr="0067229D" w:rsidRDefault="00C079F4" w:rsidP="00791BB5">
            <w:pPr>
              <w:tabs>
                <w:tab w:val="left" w:pos="360"/>
              </w:tabs>
              <w:contextualSpacing/>
              <w:rPr>
                <w:rFonts w:asciiTheme="minorBidi" w:hAnsiTheme="minorBidi"/>
                <w:sz w:val="20"/>
                <w:szCs w:val="20"/>
              </w:rPr>
            </w:pPr>
            <w:r w:rsidRPr="0067229D">
              <w:rPr>
                <w:rFonts w:asciiTheme="minorBidi" w:hAnsiTheme="minorBidi"/>
                <w:sz w:val="20"/>
                <w:szCs w:val="20"/>
              </w:rPr>
              <w:t>+923449645491</w:t>
            </w:r>
          </w:p>
        </w:tc>
        <w:tc>
          <w:tcPr>
            <w:tcW w:w="771" w:type="pct"/>
            <w:vAlign w:val="center"/>
          </w:tcPr>
          <w:p w14:paraId="0148A4F2" w14:textId="77777777" w:rsidR="00C079F4" w:rsidRPr="0067229D" w:rsidRDefault="00C079F4" w:rsidP="00791BB5">
            <w:pPr>
              <w:ind w:right="66"/>
              <w:jc w:val="center"/>
              <w:rPr>
                <w:rFonts w:asciiTheme="minorBidi" w:hAnsiTheme="minorBidi"/>
                <w:sz w:val="20"/>
                <w:szCs w:val="20"/>
              </w:rPr>
            </w:pPr>
            <w:r w:rsidRPr="0067229D">
              <w:rPr>
                <w:rFonts w:asciiTheme="minorBidi" w:hAnsiTheme="minorBidi"/>
                <w:sz w:val="20"/>
                <w:szCs w:val="20"/>
              </w:rPr>
              <w:t>23-12-2020</w:t>
            </w:r>
          </w:p>
        </w:tc>
      </w:tr>
      <w:tr w:rsidR="00C079F4" w:rsidRPr="0067229D" w14:paraId="081AF001" w14:textId="77777777" w:rsidTr="00791BB5">
        <w:trPr>
          <w:trHeight w:val="20"/>
        </w:trPr>
        <w:tc>
          <w:tcPr>
            <w:tcW w:w="486" w:type="pct"/>
            <w:vAlign w:val="center"/>
          </w:tcPr>
          <w:p w14:paraId="3D5667E7" w14:textId="77777777" w:rsidR="00C079F4" w:rsidRPr="0067229D" w:rsidRDefault="00C079F4" w:rsidP="00791BB5">
            <w:pPr>
              <w:ind w:right="70"/>
              <w:jc w:val="center"/>
              <w:rPr>
                <w:rFonts w:asciiTheme="minorBidi" w:hAnsiTheme="minorBidi"/>
                <w:sz w:val="20"/>
                <w:szCs w:val="20"/>
              </w:rPr>
            </w:pPr>
            <w:r w:rsidRPr="0067229D">
              <w:rPr>
                <w:rFonts w:asciiTheme="minorBidi" w:hAnsiTheme="minorBidi"/>
                <w:sz w:val="20"/>
                <w:szCs w:val="20"/>
              </w:rPr>
              <w:t>10</w:t>
            </w:r>
          </w:p>
        </w:tc>
        <w:tc>
          <w:tcPr>
            <w:tcW w:w="823" w:type="pct"/>
            <w:vMerge/>
            <w:vAlign w:val="center"/>
          </w:tcPr>
          <w:p w14:paraId="36DCD499" w14:textId="77777777" w:rsidR="00C079F4" w:rsidRPr="0067229D" w:rsidRDefault="00C079F4" w:rsidP="00791BB5">
            <w:pPr>
              <w:ind w:left="2"/>
              <w:rPr>
                <w:rFonts w:asciiTheme="minorBidi" w:hAnsiTheme="minorBidi"/>
                <w:sz w:val="20"/>
                <w:szCs w:val="20"/>
              </w:rPr>
            </w:pPr>
          </w:p>
        </w:tc>
        <w:tc>
          <w:tcPr>
            <w:tcW w:w="1286" w:type="pct"/>
            <w:vAlign w:val="center"/>
          </w:tcPr>
          <w:p w14:paraId="50D4B697" w14:textId="77777777" w:rsidR="00C079F4" w:rsidRPr="0067229D" w:rsidRDefault="00C079F4" w:rsidP="00791BB5">
            <w:pPr>
              <w:tabs>
                <w:tab w:val="left" w:pos="360"/>
              </w:tabs>
              <w:contextualSpacing/>
              <w:rPr>
                <w:rFonts w:asciiTheme="minorBidi" w:hAnsiTheme="minorBidi"/>
                <w:sz w:val="20"/>
                <w:szCs w:val="20"/>
              </w:rPr>
            </w:pPr>
            <w:r w:rsidRPr="0067229D">
              <w:rPr>
                <w:rFonts w:asciiTheme="minorBidi" w:hAnsiTheme="minorBidi"/>
                <w:sz w:val="20"/>
                <w:szCs w:val="20"/>
              </w:rPr>
              <w:t xml:space="preserve">Fisheries Department, </w:t>
            </w:r>
            <w:proofErr w:type="spellStart"/>
            <w:r w:rsidRPr="0067229D">
              <w:rPr>
                <w:rFonts w:asciiTheme="minorBidi" w:hAnsiTheme="minorBidi"/>
                <w:sz w:val="20"/>
                <w:szCs w:val="20"/>
              </w:rPr>
              <w:t>Saidu</w:t>
            </w:r>
            <w:proofErr w:type="spellEnd"/>
            <w:r w:rsidRPr="0067229D">
              <w:rPr>
                <w:rFonts w:asciiTheme="minorBidi" w:hAnsiTheme="minorBidi"/>
                <w:sz w:val="20"/>
                <w:szCs w:val="20"/>
              </w:rPr>
              <w:t xml:space="preserve"> Sharif</w:t>
            </w:r>
          </w:p>
        </w:tc>
        <w:tc>
          <w:tcPr>
            <w:tcW w:w="1634" w:type="pct"/>
            <w:vAlign w:val="center"/>
          </w:tcPr>
          <w:p w14:paraId="0B6DA3DD" w14:textId="77777777" w:rsidR="00C079F4" w:rsidRPr="0067229D" w:rsidRDefault="00C079F4" w:rsidP="00791BB5">
            <w:pPr>
              <w:tabs>
                <w:tab w:val="left" w:pos="360"/>
              </w:tabs>
              <w:contextualSpacing/>
              <w:rPr>
                <w:rFonts w:asciiTheme="minorBidi" w:hAnsiTheme="minorBidi"/>
                <w:sz w:val="20"/>
                <w:szCs w:val="20"/>
              </w:rPr>
            </w:pPr>
            <w:r w:rsidRPr="0067229D">
              <w:rPr>
                <w:rFonts w:asciiTheme="minorBidi" w:hAnsiTheme="minorBidi"/>
                <w:sz w:val="20"/>
                <w:szCs w:val="20"/>
              </w:rPr>
              <w:t xml:space="preserve">Mr. </w:t>
            </w:r>
            <w:proofErr w:type="spellStart"/>
            <w:r w:rsidRPr="0067229D">
              <w:rPr>
                <w:rFonts w:asciiTheme="minorBidi" w:hAnsiTheme="minorBidi"/>
                <w:sz w:val="20"/>
                <w:szCs w:val="20"/>
              </w:rPr>
              <w:t>Ibrar</w:t>
            </w:r>
            <w:proofErr w:type="spellEnd"/>
            <w:r w:rsidRPr="0067229D">
              <w:rPr>
                <w:rFonts w:asciiTheme="minorBidi" w:hAnsiTheme="minorBidi"/>
                <w:sz w:val="20"/>
                <w:szCs w:val="20"/>
              </w:rPr>
              <w:t xml:space="preserve"> Ahmad</w:t>
            </w:r>
          </w:p>
          <w:p w14:paraId="08340312" w14:textId="77777777" w:rsidR="00C079F4" w:rsidRPr="0067229D" w:rsidRDefault="00C079F4" w:rsidP="00791BB5">
            <w:pPr>
              <w:tabs>
                <w:tab w:val="left" w:pos="360"/>
              </w:tabs>
              <w:contextualSpacing/>
              <w:rPr>
                <w:rFonts w:asciiTheme="minorBidi" w:hAnsiTheme="minorBidi"/>
                <w:sz w:val="20"/>
                <w:szCs w:val="20"/>
              </w:rPr>
            </w:pPr>
            <w:r w:rsidRPr="0067229D">
              <w:rPr>
                <w:rFonts w:asciiTheme="minorBidi" w:hAnsiTheme="minorBidi"/>
                <w:sz w:val="20"/>
                <w:szCs w:val="20"/>
              </w:rPr>
              <w:t xml:space="preserve">Assistant Director (AD) Fisheries Swat. </w:t>
            </w:r>
          </w:p>
          <w:p w14:paraId="4E667C57" w14:textId="77777777" w:rsidR="00C079F4" w:rsidRPr="0067229D" w:rsidRDefault="00C079F4" w:rsidP="00791BB5">
            <w:pPr>
              <w:tabs>
                <w:tab w:val="left" w:pos="360"/>
              </w:tabs>
              <w:contextualSpacing/>
              <w:rPr>
                <w:rFonts w:asciiTheme="minorBidi" w:hAnsiTheme="minorBidi"/>
                <w:sz w:val="20"/>
                <w:szCs w:val="20"/>
              </w:rPr>
            </w:pPr>
            <w:r w:rsidRPr="0067229D">
              <w:rPr>
                <w:rFonts w:asciiTheme="minorBidi" w:hAnsiTheme="minorBidi"/>
                <w:sz w:val="20"/>
                <w:szCs w:val="20"/>
              </w:rPr>
              <w:t>+923139628638</w:t>
            </w:r>
          </w:p>
        </w:tc>
        <w:tc>
          <w:tcPr>
            <w:tcW w:w="771" w:type="pct"/>
            <w:vAlign w:val="center"/>
          </w:tcPr>
          <w:p w14:paraId="4CBCF54A" w14:textId="77777777" w:rsidR="00C079F4" w:rsidRPr="0067229D" w:rsidRDefault="00C079F4" w:rsidP="00791BB5">
            <w:pPr>
              <w:ind w:right="66"/>
              <w:jc w:val="center"/>
              <w:rPr>
                <w:rFonts w:asciiTheme="minorBidi" w:hAnsiTheme="minorBidi"/>
                <w:sz w:val="20"/>
                <w:szCs w:val="20"/>
              </w:rPr>
            </w:pPr>
            <w:r w:rsidRPr="0067229D">
              <w:rPr>
                <w:rFonts w:asciiTheme="minorBidi" w:hAnsiTheme="minorBidi"/>
                <w:sz w:val="20"/>
                <w:szCs w:val="20"/>
              </w:rPr>
              <w:t>22-12-2020</w:t>
            </w:r>
          </w:p>
        </w:tc>
      </w:tr>
      <w:tr w:rsidR="00C079F4" w:rsidRPr="0067229D" w14:paraId="13D58F81" w14:textId="77777777" w:rsidTr="00791BB5">
        <w:trPr>
          <w:trHeight w:val="20"/>
        </w:trPr>
        <w:tc>
          <w:tcPr>
            <w:tcW w:w="486" w:type="pct"/>
            <w:vAlign w:val="center"/>
          </w:tcPr>
          <w:p w14:paraId="0C75FADB" w14:textId="77777777" w:rsidR="00C079F4" w:rsidRPr="0067229D" w:rsidRDefault="00C079F4" w:rsidP="00791BB5">
            <w:pPr>
              <w:ind w:right="70"/>
              <w:jc w:val="center"/>
              <w:rPr>
                <w:rFonts w:asciiTheme="minorBidi" w:hAnsiTheme="minorBidi"/>
                <w:sz w:val="20"/>
                <w:szCs w:val="20"/>
              </w:rPr>
            </w:pPr>
            <w:r w:rsidRPr="0067229D">
              <w:rPr>
                <w:rFonts w:asciiTheme="minorBidi" w:hAnsiTheme="minorBidi"/>
                <w:sz w:val="20"/>
                <w:szCs w:val="20"/>
              </w:rPr>
              <w:t>11</w:t>
            </w:r>
          </w:p>
        </w:tc>
        <w:tc>
          <w:tcPr>
            <w:tcW w:w="823" w:type="pct"/>
            <w:vMerge/>
            <w:vAlign w:val="center"/>
          </w:tcPr>
          <w:p w14:paraId="252568A5" w14:textId="77777777" w:rsidR="00C079F4" w:rsidRPr="0067229D" w:rsidRDefault="00C079F4" w:rsidP="00791BB5">
            <w:pPr>
              <w:ind w:left="2"/>
              <w:rPr>
                <w:rFonts w:asciiTheme="minorBidi" w:hAnsiTheme="minorBidi"/>
                <w:sz w:val="20"/>
                <w:szCs w:val="20"/>
              </w:rPr>
            </w:pPr>
          </w:p>
        </w:tc>
        <w:tc>
          <w:tcPr>
            <w:tcW w:w="1286" w:type="pct"/>
            <w:vAlign w:val="center"/>
          </w:tcPr>
          <w:p w14:paraId="272C478D" w14:textId="77777777" w:rsidR="00C079F4" w:rsidRPr="0067229D" w:rsidRDefault="00C079F4" w:rsidP="00791BB5">
            <w:pPr>
              <w:ind w:left="2"/>
              <w:rPr>
                <w:rFonts w:asciiTheme="minorBidi" w:hAnsiTheme="minorBidi"/>
                <w:sz w:val="20"/>
                <w:szCs w:val="20"/>
              </w:rPr>
            </w:pPr>
            <w:r w:rsidRPr="0067229D">
              <w:rPr>
                <w:rFonts w:asciiTheme="minorBidi" w:hAnsiTheme="minorBidi"/>
                <w:sz w:val="20"/>
                <w:szCs w:val="20"/>
              </w:rPr>
              <w:t>Forest Department, Bahrain Swat.</w:t>
            </w:r>
          </w:p>
        </w:tc>
        <w:tc>
          <w:tcPr>
            <w:tcW w:w="1634" w:type="pct"/>
            <w:vAlign w:val="center"/>
          </w:tcPr>
          <w:p w14:paraId="68C1BC3E" w14:textId="77777777" w:rsidR="00C079F4" w:rsidRPr="0067229D" w:rsidRDefault="00C079F4" w:rsidP="00791BB5">
            <w:pPr>
              <w:tabs>
                <w:tab w:val="left" w:pos="360"/>
              </w:tabs>
              <w:contextualSpacing/>
              <w:rPr>
                <w:rFonts w:asciiTheme="minorBidi" w:hAnsiTheme="minorBidi"/>
                <w:sz w:val="20"/>
                <w:szCs w:val="20"/>
              </w:rPr>
            </w:pPr>
            <w:r w:rsidRPr="0067229D">
              <w:rPr>
                <w:rFonts w:asciiTheme="minorBidi" w:hAnsiTheme="minorBidi"/>
                <w:sz w:val="20"/>
                <w:szCs w:val="20"/>
              </w:rPr>
              <w:t>Mr. Akbar Jan Sub-Divisional Forest Officer (SDFO) Bahrain.</w:t>
            </w:r>
          </w:p>
          <w:p w14:paraId="6B5F966C" w14:textId="77777777" w:rsidR="00C079F4" w:rsidRPr="0067229D" w:rsidRDefault="00C079F4" w:rsidP="00791BB5">
            <w:pPr>
              <w:tabs>
                <w:tab w:val="left" w:pos="360"/>
              </w:tabs>
              <w:contextualSpacing/>
              <w:rPr>
                <w:rFonts w:asciiTheme="minorBidi" w:hAnsiTheme="minorBidi"/>
                <w:sz w:val="20"/>
                <w:szCs w:val="20"/>
              </w:rPr>
            </w:pPr>
            <w:r w:rsidRPr="0067229D">
              <w:rPr>
                <w:rFonts w:asciiTheme="minorBidi" w:hAnsiTheme="minorBidi"/>
                <w:sz w:val="20"/>
                <w:szCs w:val="20"/>
              </w:rPr>
              <w:t>+923158854401</w:t>
            </w:r>
          </w:p>
        </w:tc>
        <w:tc>
          <w:tcPr>
            <w:tcW w:w="771" w:type="pct"/>
            <w:vAlign w:val="center"/>
          </w:tcPr>
          <w:p w14:paraId="4D1AAFC2" w14:textId="77777777" w:rsidR="00C079F4" w:rsidRPr="0067229D" w:rsidRDefault="00C079F4" w:rsidP="00791BB5">
            <w:pPr>
              <w:ind w:right="66"/>
              <w:jc w:val="center"/>
              <w:rPr>
                <w:rFonts w:asciiTheme="minorBidi" w:hAnsiTheme="minorBidi"/>
                <w:sz w:val="20"/>
                <w:szCs w:val="20"/>
              </w:rPr>
            </w:pPr>
            <w:r w:rsidRPr="0067229D">
              <w:rPr>
                <w:rFonts w:asciiTheme="minorBidi" w:hAnsiTheme="minorBidi"/>
                <w:sz w:val="20"/>
                <w:szCs w:val="20"/>
              </w:rPr>
              <w:t>23-12-2020</w:t>
            </w:r>
          </w:p>
        </w:tc>
      </w:tr>
      <w:tr w:rsidR="00C079F4" w:rsidRPr="0067229D" w14:paraId="0C6FC2DF" w14:textId="77777777" w:rsidTr="00791BB5">
        <w:trPr>
          <w:trHeight w:val="20"/>
        </w:trPr>
        <w:tc>
          <w:tcPr>
            <w:tcW w:w="486" w:type="pct"/>
            <w:vAlign w:val="center"/>
          </w:tcPr>
          <w:p w14:paraId="02EEFC2B" w14:textId="77777777" w:rsidR="00C079F4" w:rsidRPr="0067229D" w:rsidRDefault="00C079F4" w:rsidP="00791BB5">
            <w:pPr>
              <w:ind w:right="70"/>
              <w:jc w:val="center"/>
              <w:rPr>
                <w:rFonts w:asciiTheme="minorBidi" w:hAnsiTheme="minorBidi"/>
                <w:sz w:val="20"/>
                <w:szCs w:val="20"/>
              </w:rPr>
            </w:pPr>
            <w:r w:rsidRPr="0067229D">
              <w:rPr>
                <w:rFonts w:asciiTheme="minorBidi" w:hAnsiTheme="minorBidi"/>
                <w:sz w:val="20"/>
                <w:szCs w:val="20"/>
              </w:rPr>
              <w:t>12</w:t>
            </w:r>
          </w:p>
        </w:tc>
        <w:tc>
          <w:tcPr>
            <w:tcW w:w="823" w:type="pct"/>
            <w:vMerge/>
            <w:vAlign w:val="center"/>
          </w:tcPr>
          <w:p w14:paraId="254CA8DB" w14:textId="77777777" w:rsidR="00C079F4" w:rsidRPr="0067229D" w:rsidRDefault="00C079F4" w:rsidP="00791BB5">
            <w:pPr>
              <w:ind w:left="2"/>
              <w:rPr>
                <w:rFonts w:asciiTheme="minorBidi" w:hAnsiTheme="minorBidi"/>
                <w:sz w:val="20"/>
                <w:szCs w:val="20"/>
              </w:rPr>
            </w:pPr>
          </w:p>
        </w:tc>
        <w:tc>
          <w:tcPr>
            <w:tcW w:w="1286" w:type="pct"/>
            <w:vAlign w:val="center"/>
          </w:tcPr>
          <w:p w14:paraId="08F6ABFC" w14:textId="77777777" w:rsidR="00C079F4" w:rsidRPr="0067229D" w:rsidRDefault="00C079F4" w:rsidP="00791BB5">
            <w:pPr>
              <w:ind w:left="2"/>
              <w:rPr>
                <w:rFonts w:asciiTheme="minorBidi" w:hAnsiTheme="minorBidi"/>
                <w:sz w:val="20"/>
                <w:szCs w:val="20"/>
              </w:rPr>
            </w:pPr>
            <w:r w:rsidRPr="0067229D">
              <w:rPr>
                <w:rFonts w:asciiTheme="minorBidi" w:hAnsiTheme="minorBidi"/>
                <w:sz w:val="20"/>
                <w:szCs w:val="20"/>
              </w:rPr>
              <w:t>Wildlife Department, Mingora Swat.</w:t>
            </w:r>
          </w:p>
        </w:tc>
        <w:tc>
          <w:tcPr>
            <w:tcW w:w="1634" w:type="pct"/>
            <w:vAlign w:val="center"/>
          </w:tcPr>
          <w:p w14:paraId="7A30A588" w14:textId="77777777" w:rsidR="00C079F4" w:rsidRPr="0067229D" w:rsidRDefault="00C079F4" w:rsidP="00791BB5">
            <w:pPr>
              <w:tabs>
                <w:tab w:val="left" w:pos="360"/>
              </w:tabs>
              <w:contextualSpacing/>
              <w:rPr>
                <w:rFonts w:asciiTheme="minorBidi" w:hAnsiTheme="minorBidi"/>
                <w:sz w:val="20"/>
                <w:szCs w:val="20"/>
              </w:rPr>
            </w:pPr>
            <w:r w:rsidRPr="0067229D">
              <w:rPr>
                <w:rFonts w:asciiTheme="minorBidi" w:hAnsiTheme="minorBidi"/>
                <w:sz w:val="20"/>
                <w:szCs w:val="20"/>
              </w:rPr>
              <w:t xml:space="preserve">Mr. Abdul Ghafoor- Wildlife (DFO/DWO) Swat </w:t>
            </w:r>
          </w:p>
          <w:p w14:paraId="374B3B15" w14:textId="77777777" w:rsidR="00C079F4" w:rsidRPr="0067229D" w:rsidRDefault="00C079F4" w:rsidP="00791BB5">
            <w:pPr>
              <w:tabs>
                <w:tab w:val="left" w:pos="360"/>
              </w:tabs>
              <w:contextualSpacing/>
              <w:rPr>
                <w:rFonts w:asciiTheme="minorBidi" w:hAnsiTheme="minorBidi"/>
                <w:sz w:val="20"/>
                <w:szCs w:val="20"/>
              </w:rPr>
            </w:pPr>
            <w:r w:rsidRPr="0067229D">
              <w:rPr>
                <w:rFonts w:asciiTheme="minorBidi" w:hAnsiTheme="minorBidi"/>
                <w:sz w:val="20"/>
                <w:szCs w:val="20"/>
              </w:rPr>
              <w:t xml:space="preserve">Mr. </w:t>
            </w:r>
            <w:proofErr w:type="spellStart"/>
            <w:r w:rsidRPr="0067229D">
              <w:rPr>
                <w:rFonts w:asciiTheme="minorBidi" w:hAnsiTheme="minorBidi"/>
                <w:sz w:val="20"/>
                <w:szCs w:val="20"/>
              </w:rPr>
              <w:t>Aizaz</w:t>
            </w:r>
            <w:proofErr w:type="spellEnd"/>
            <w:r w:rsidRPr="0067229D">
              <w:rPr>
                <w:rFonts w:asciiTheme="minorBidi" w:hAnsiTheme="minorBidi"/>
                <w:sz w:val="20"/>
                <w:szCs w:val="20"/>
              </w:rPr>
              <w:t xml:space="preserve"> Aleem. Range Officer Wildlife.</w:t>
            </w:r>
          </w:p>
          <w:p w14:paraId="5C266507" w14:textId="77777777" w:rsidR="00C079F4" w:rsidRPr="0067229D" w:rsidRDefault="00C079F4" w:rsidP="00791BB5">
            <w:pPr>
              <w:tabs>
                <w:tab w:val="left" w:pos="360"/>
              </w:tabs>
              <w:contextualSpacing/>
              <w:rPr>
                <w:rFonts w:asciiTheme="minorBidi" w:hAnsiTheme="minorBidi"/>
                <w:sz w:val="20"/>
                <w:szCs w:val="20"/>
              </w:rPr>
            </w:pPr>
            <w:r w:rsidRPr="0067229D">
              <w:rPr>
                <w:rFonts w:asciiTheme="minorBidi" w:hAnsiTheme="minorBidi"/>
                <w:sz w:val="20"/>
                <w:szCs w:val="20"/>
              </w:rPr>
              <w:lastRenderedPageBreak/>
              <w:t>+929469240248</w:t>
            </w:r>
          </w:p>
        </w:tc>
        <w:tc>
          <w:tcPr>
            <w:tcW w:w="771" w:type="pct"/>
            <w:vAlign w:val="center"/>
          </w:tcPr>
          <w:p w14:paraId="47FE938F" w14:textId="77777777" w:rsidR="00C079F4" w:rsidRPr="0067229D" w:rsidRDefault="00C079F4" w:rsidP="00791BB5">
            <w:pPr>
              <w:ind w:right="66"/>
              <w:jc w:val="center"/>
              <w:rPr>
                <w:rFonts w:asciiTheme="minorBidi" w:hAnsiTheme="minorBidi"/>
                <w:sz w:val="20"/>
                <w:szCs w:val="20"/>
              </w:rPr>
            </w:pPr>
            <w:r w:rsidRPr="0067229D">
              <w:rPr>
                <w:rFonts w:asciiTheme="minorBidi" w:hAnsiTheme="minorBidi"/>
                <w:sz w:val="20"/>
                <w:szCs w:val="20"/>
              </w:rPr>
              <w:lastRenderedPageBreak/>
              <w:t>31-12-2020</w:t>
            </w:r>
          </w:p>
        </w:tc>
      </w:tr>
      <w:tr w:rsidR="00C079F4" w:rsidRPr="0067229D" w14:paraId="2972E15F" w14:textId="77777777" w:rsidTr="00791BB5">
        <w:trPr>
          <w:trHeight w:val="20"/>
        </w:trPr>
        <w:tc>
          <w:tcPr>
            <w:tcW w:w="486" w:type="pct"/>
            <w:vAlign w:val="center"/>
          </w:tcPr>
          <w:p w14:paraId="3693AA65" w14:textId="77777777" w:rsidR="00C079F4" w:rsidRPr="0067229D" w:rsidRDefault="00C079F4" w:rsidP="00791BB5">
            <w:pPr>
              <w:ind w:right="70"/>
              <w:jc w:val="center"/>
              <w:rPr>
                <w:rFonts w:asciiTheme="minorBidi" w:hAnsiTheme="minorBidi"/>
                <w:sz w:val="20"/>
                <w:szCs w:val="20"/>
              </w:rPr>
            </w:pPr>
            <w:r w:rsidRPr="0067229D">
              <w:rPr>
                <w:rFonts w:asciiTheme="minorBidi" w:hAnsiTheme="minorBidi"/>
                <w:sz w:val="20"/>
                <w:szCs w:val="20"/>
              </w:rPr>
              <w:t>13</w:t>
            </w:r>
          </w:p>
        </w:tc>
        <w:tc>
          <w:tcPr>
            <w:tcW w:w="823" w:type="pct"/>
            <w:vAlign w:val="center"/>
          </w:tcPr>
          <w:p w14:paraId="59FCC62C" w14:textId="77777777" w:rsidR="00C079F4" w:rsidRPr="0067229D" w:rsidRDefault="00C079F4" w:rsidP="00791BB5">
            <w:pPr>
              <w:ind w:left="2"/>
              <w:jc w:val="center"/>
              <w:rPr>
                <w:rFonts w:asciiTheme="minorBidi" w:hAnsiTheme="minorBidi"/>
                <w:sz w:val="20"/>
                <w:szCs w:val="20"/>
              </w:rPr>
            </w:pPr>
            <w:r w:rsidRPr="0067229D">
              <w:rPr>
                <w:rFonts w:asciiTheme="minorBidi" w:hAnsiTheme="minorBidi"/>
                <w:sz w:val="20"/>
                <w:szCs w:val="20"/>
              </w:rPr>
              <w:t>Peshawar</w:t>
            </w:r>
          </w:p>
        </w:tc>
        <w:tc>
          <w:tcPr>
            <w:tcW w:w="1286" w:type="pct"/>
            <w:vAlign w:val="center"/>
          </w:tcPr>
          <w:p w14:paraId="514B6BE3" w14:textId="77777777" w:rsidR="00C079F4" w:rsidRPr="0067229D" w:rsidRDefault="00C079F4" w:rsidP="00791BB5">
            <w:pPr>
              <w:tabs>
                <w:tab w:val="left" w:pos="360"/>
              </w:tabs>
              <w:contextualSpacing/>
              <w:rPr>
                <w:rFonts w:asciiTheme="minorBidi" w:hAnsiTheme="minorBidi"/>
                <w:sz w:val="20"/>
                <w:szCs w:val="20"/>
              </w:rPr>
            </w:pPr>
            <w:r w:rsidRPr="0067229D">
              <w:rPr>
                <w:rFonts w:asciiTheme="minorBidi" w:hAnsiTheme="minorBidi"/>
                <w:sz w:val="20"/>
                <w:szCs w:val="20"/>
              </w:rPr>
              <w:t>KP-EPA</w:t>
            </w:r>
          </w:p>
        </w:tc>
        <w:tc>
          <w:tcPr>
            <w:tcW w:w="1634" w:type="pct"/>
            <w:vAlign w:val="center"/>
          </w:tcPr>
          <w:p w14:paraId="5576BE80" w14:textId="77777777" w:rsidR="00C079F4" w:rsidRPr="0067229D" w:rsidRDefault="00C079F4" w:rsidP="00791BB5">
            <w:pPr>
              <w:tabs>
                <w:tab w:val="left" w:pos="360"/>
              </w:tabs>
              <w:contextualSpacing/>
              <w:rPr>
                <w:rFonts w:asciiTheme="minorBidi" w:hAnsiTheme="minorBidi"/>
                <w:sz w:val="20"/>
                <w:szCs w:val="20"/>
              </w:rPr>
            </w:pPr>
            <w:r w:rsidRPr="0067229D">
              <w:rPr>
                <w:rFonts w:asciiTheme="minorBidi" w:hAnsiTheme="minorBidi"/>
                <w:sz w:val="20"/>
                <w:szCs w:val="20"/>
              </w:rPr>
              <w:t xml:space="preserve">Mr. </w:t>
            </w:r>
            <w:proofErr w:type="spellStart"/>
            <w:r w:rsidRPr="0067229D">
              <w:rPr>
                <w:rFonts w:asciiTheme="minorBidi" w:hAnsiTheme="minorBidi"/>
                <w:sz w:val="20"/>
                <w:szCs w:val="20"/>
              </w:rPr>
              <w:t>Waheed</w:t>
            </w:r>
            <w:proofErr w:type="spellEnd"/>
            <w:r w:rsidRPr="0067229D">
              <w:rPr>
                <w:rFonts w:asciiTheme="minorBidi" w:hAnsiTheme="minorBidi"/>
                <w:sz w:val="20"/>
                <w:szCs w:val="20"/>
              </w:rPr>
              <w:t xml:space="preserve"> Khan, Deputy Director</w:t>
            </w:r>
          </w:p>
          <w:p w14:paraId="477728F0" w14:textId="77777777" w:rsidR="00C079F4" w:rsidRPr="0067229D" w:rsidRDefault="00C079F4" w:rsidP="00791BB5">
            <w:pPr>
              <w:tabs>
                <w:tab w:val="left" w:pos="360"/>
              </w:tabs>
              <w:contextualSpacing/>
              <w:rPr>
                <w:rFonts w:asciiTheme="minorBidi" w:hAnsiTheme="minorBidi"/>
                <w:sz w:val="20"/>
                <w:szCs w:val="20"/>
              </w:rPr>
            </w:pPr>
            <w:r w:rsidRPr="0067229D">
              <w:rPr>
                <w:rFonts w:asciiTheme="minorBidi" w:hAnsiTheme="minorBidi"/>
                <w:sz w:val="20"/>
                <w:szCs w:val="20"/>
              </w:rPr>
              <w:t>+923115420615</w:t>
            </w:r>
          </w:p>
        </w:tc>
        <w:tc>
          <w:tcPr>
            <w:tcW w:w="771" w:type="pct"/>
            <w:vAlign w:val="center"/>
          </w:tcPr>
          <w:p w14:paraId="416A635E" w14:textId="77777777" w:rsidR="00C079F4" w:rsidRPr="0067229D" w:rsidRDefault="00C079F4" w:rsidP="00791BB5">
            <w:pPr>
              <w:ind w:right="66"/>
              <w:jc w:val="center"/>
              <w:rPr>
                <w:rFonts w:asciiTheme="minorBidi" w:hAnsiTheme="minorBidi"/>
                <w:sz w:val="20"/>
                <w:szCs w:val="20"/>
              </w:rPr>
            </w:pPr>
            <w:r w:rsidRPr="0067229D">
              <w:rPr>
                <w:rFonts w:asciiTheme="minorBidi" w:hAnsiTheme="minorBidi"/>
                <w:sz w:val="20"/>
                <w:szCs w:val="20"/>
              </w:rPr>
              <w:t>11-08-2020</w:t>
            </w:r>
          </w:p>
        </w:tc>
      </w:tr>
    </w:tbl>
    <w:p w14:paraId="373CB348" w14:textId="77777777" w:rsidR="00C079F4" w:rsidRPr="00E1542C" w:rsidRDefault="00C079F4" w:rsidP="00C079F4">
      <w:pPr>
        <w:pStyle w:val="Heading2"/>
        <w:numPr>
          <w:ilvl w:val="0"/>
          <w:numId w:val="0"/>
        </w:numPr>
        <w:ind w:left="576"/>
        <w:rPr>
          <w:rFonts w:asciiTheme="minorBidi" w:hAnsiTheme="minorBidi" w:cstheme="minorBidi"/>
        </w:rPr>
      </w:pPr>
    </w:p>
    <w:p w14:paraId="2EB6ACB8" w14:textId="77777777" w:rsidR="00C079F4" w:rsidRPr="00E1542C" w:rsidRDefault="00C079F4" w:rsidP="00C079F4">
      <w:pPr>
        <w:pStyle w:val="Heading2"/>
        <w:rPr>
          <w:rFonts w:asciiTheme="minorBidi" w:hAnsiTheme="minorBidi" w:cstheme="minorBidi"/>
        </w:rPr>
      </w:pPr>
      <w:r w:rsidRPr="00E1542C">
        <w:rPr>
          <w:rFonts w:asciiTheme="minorBidi" w:eastAsia="Calibri" w:hAnsiTheme="minorBidi" w:cstheme="minorBidi"/>
        </w:rPr>
        <w:tab/>
        <w:t xml:space="preserve"> </w:t>
      </w:r>
      <w:bookmarkStart w:id="186" w:name="_Toc80693175"/>
      <w:r w:rsidRPr="00E1542C">
        <w:rPr>
          <w:rFonts w:asciiTheme="minorBidi" w:hAnsiTheme="minorBidi" w:cstheme="minorBidi"/>
        </w:rPr>
        <w:t>APPROACH ADOPTED FOR THE CONSULTATION</w:t>
      </w:r>
      <w:bookmarkEnd w:id="186"/>
      <w:r w:rsidRPr="00E1542C">
        <w:rPr>
          <w:rFonts w:asciiTheme="minorBidi" w:hAnsiTheme="minorBidi" w:cstheme="minorBidi"/>
        </w:rPr>
        <w:t xml:space="preserve">  </w:t>
      </w:r>
    </w:p>
    <w:p w14:paraId="310CE756" w14:textId="77777777" w:rsidR="00C079F4" w:rsidRDefault="00C079F4" w:rsidP="00C079F4">
      <w:pPr>
        <w:spacing w:after="0"/>
        <w:jc w:val="both"/>
        <w:rPr>
          <w:rFonts w:asciiTheme="minorBidi" w:hAnsiTheme="minorBidi"/>
        </w:rPr>
      </w:pPr>
    </w:p>
    <w:p w14:paraId="57139593" w14:textId="77777777"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To hold the meetings, PAPs were gathered at one place before the meeting in each bazar area and the villages. During the meetings, PAPs were asked to discuss the social, resettlement and project related issues. The meetings were held in an open encouraging atmosphere where PAPs expressed their </w:t>
      </w:r>
      <w:r w:rsidRPr="00383C6A">
        <w:rPr>
          <w:rFonts w:asciiTheme="minorBidi" w:hAnsiTheme="minorBidi"/>
          <w:lang w:val="en-GB"/>
        </w:rPr>
        <w:t>concerns</w:t>
      </w:r>
      <w:r w:rsidRPr="00E1542C">
        <w:rPr>
          <w:rFonts w:asciiTheme="minorBidi" w:hAnsiTheme="minorBidi"/>
        </w:rPr>
        <w:t xml:space="preserve"> and views freely. For meetings with the institutional stakeholders, they were contacted thorough cell phone calls to confirm their availability and meetings were held in their offices at the given times.</w:t>
      </w:r>
    </w:p>
    <w:p w14:paraId="255DFF3F" w14:textId="77777777" w:rsidR="00C079F4" w:rsidRPr="00E1542C" w:rsidRDefault="00C079F4" w:rsidP="00C079F4">
      <w:pPr>
        <w:spacing w:after="0"/>
        <w:jc w:val="both"/>
        <w:rPr>
          <w:rFonts w:asciiTheme="minorBidi" w:hAnsiTheme="minorBidi"/>
        </w:rPr>
      </w:pPr>
    </w:p>
    <w:p w14:paraId="2215DB5F" w14:textId="77777777" w:rsidR="00C079F4" w:rsidRPr="00E1542C" w:rsidRDefault="00C079F4" w:rsidP="00C079F4">
      <w:pPr>
        <w:pStyle w:val="Heading2"/>
        <w:rPr>
          <w:rFonts w:asciiTheme="minorBidi" w:hAnsiTheme="minorBidi" w:cstheme="minorBidi"/>
        </w:rPr>
      </w:pPr>
      <w:bookmarkStart w:id="187" w:name="_Toc80693176"/>
      <w:r w:rsidRPr="00E1542C">
        <w:rPr>
          <w:rFonts w:asciiTheme="minorBidi" w:hAnsiTheme="minorBidi" w:cstheme="minorBidi"/>
        </w:rPr>
        <w:t>INFORMATION DISSEMINATED</w:t>
      </w:r>
      <w:bookmarkEnd w:id="187"/>
      <w:r w:rsidRPr="00E1542C">
        <w:rPr>
          <w:rFonts w:asciiTheme="minorBidi" w:hAnsiTheme="minorBidi" w:cstheme="minorBidi"/>
        </w:rPr>
        <w:t xml:space="preserve"> </w:t>
      </w:r>
    </w:p>
    <w:p w14:paraId="3B8D89ED" w14:textId="77777777" w:rsidR="00C079F4" w:rsidRPr="00E1542C" w:rsidRDefault="00C079F4" w:rsidP="00C079F4">
      <w:pPr>
        <w:spacing w:after="0" w:line="240" w:lineRule="auto"/>
        <w:rPr>
          <w:rFonts w:asciiTheme="minorBidi" w:hAnsiTheme="minorBidi"/>
        </w:rPr>
      </w:pPr>
      <w:r w:rsidRPr="00E1542C">
        <w:rPr>
          <w:rFonts w:asciiTheme="minorBidi" w:hAnsiTheme="minorBidi"/>
        </w:rPr>
        <w:t xml:space="preserve"> </w:t>
      </w:r>
    </w:p>
    <w:p w14:paraId="3FF12EB3" w14:textId="77777777"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Following issues were </w:t>
      </w:r>
      <w:r w:rsidRPr="00383C6A">
        <w:rPr>
          <w:rFonts w:asciiTheme="minorBidi" w:hAnsiTheme="minorBidi"/>
          <w:lang w:val="en-GB"/>
        </w:rPr>
        <w:t>discussed</w:t>
      </w:r>
      <w:r w:rsidRPr="00E1542C">
        <w:rPr>
          <w:rFonts w:asciiTheme="minorBidi" w:hAnsiTheme="minorBidi"/>
        </w:rPr>
        <w:t xml:space="preserve"> and disclosed to the stakeholders during the consultation meetings: </w:t>
      </w:r>
    </w:p>
    <w:p w14:paraId="22996E8F" w14:textId="77777777" w:rsidR="00C079F4" w:rsidRPr="00E1542C" w:rsidRDefault="00C079F4" w:rsidP="00C079F4">
      <w:pPr>
        <w:spacing w:after="0" w:line="240" w:lineRule="auto"/>
        <w:rPr>
          <w:rFonts w:asciiTheme="minorBidi" w:hAnsiTheme="minorBidi"/>
        </w:rPr>
      </w:pPr>
      <w:r w:rsidRPr="00E1542C">
        <w:rPr>
          <w:rFonts w:asciiTheme="minorBidi" w:hAnsiTheme="minorBidi"/>
        </w:rPr>
        <w:t xml:space="preserve"> </w:t>
      </w:r>
    </w:p>
    <w:p w14:paraId="73331C25" w14:textId="77777777" w:rsidR="00C079F4" w:rsidRPr="00E1542C" w:rsidRDefault="00C079F4" w:rsidP="00D15F90">
      <w:pPr>
        <w:numPr>
          <w:ilvl w:val="0"/>
          <w:numId w:val="6"/>
        </w:numPr>
        <w:spacing w:after="0" w:line="240" w:lineRule="auto"/>
        <w:ind w:left="709" w:hanging="360"/>
        <w:jc w:val="both"/>
        <w:rPr>
          <w:rFonts w:asciiTheme="minorBidi" w:hAnsiTheme="minorBidi"/>
        </w:rPr>
      </w:pPr>
      <w:r w:rsidRPr="00E1542C">
        <w:rPr>
          <w:rFonts w:asciiTheme="minorBidi" w:hAnsiTheme="minorBidi"/>
        </w:rPr>
        <w:t xml:space="preserve">Introduction of the project; </w:t>
      </w:r>
    </w:p>
    <w:p w14:paraId="0ACB9A20" w14:textId="77777777" w:rsidR="00C079F4" w:rsidRPr="00E1542C" w:rsidRDefault="00C079F4" w:rsidP="00D15F90">
      <w:pPr>
        <w:numPr>
          <w:ilvl w:val="0"/>
          <w:numId w:val="6"/>
        </w:numPr>
        <w:spacing w:after="0" w:line="240" w:lineRule="auto"/>
        <w:ind w:left="709" w:hanging="360"/>
        <w:jc w:val="both"/>
        <w:rPr>
          <w:rFonts w:asciiTheme="minorBidi" w:hAnsiTheme="minorBidi"/>
        </w:rPr>
      </w:pPr>
      <w:r w:rsidRPr="00E1542C">
        <w:rPr>
          <w:rFonts w:asciiTheme="minorBidi" w:hAnsiTheme="minorBidi"/>
        </w:rPr>
        <w:t xml:space="preserve">Description of various project components, its activities and impacts; </w:t>
      </w:r>
    </w:p>
    <w:p w14:paraId="3FE479A5" w14:textId="77777777" w:rsidR="00C079F4" w:rsidRPr="00E1542C" w:rsidRDefault="00C079F4" w:rsidP="00D15F90">
      <w:pPr>
        <w:numPr>
          <w:ilvl w:val="0"/>
          <w:numId w:val="6"/>
        </w:numPr>
        <w:spacing w:after="0" w:line="240" w:lineRule="auto"/>
        <w:ind w:left="709" w:hanging="360"/>
        <w:jc w:val="both"/>
        <w:rPr>
          <w:rFonts w:asciiTheme="minorBidi" w:hAnsiTheme="minorBidi"/>
        </w:rPr>
      </w:pPr>
      <w:r w:rsidRPr="00E1542C">
        <w:rPr>
          <w:rFonts w:asciiTheme="minorBidi" w:hAnsiTheme="minorBidi"/>
        </w:rPr>
        <w:t xml:space="preserve">Description of land acquisition process; </w:t>
      </w:r>
    </w:p>
    <w:p w14:paraId="3B1B7560" w14:textId="77777777" w:rsidR="00C079F4" w:rsidRPr="00E1542C" w:rsidRDefault="00C079F4" w:rsidP="00D15F90">
      <w:pPr>
        <w:numPr>
          <w:ilvl w:val="0"/>
          <w:numId w:val="6"/>
        </w:numPr>
        <w:spacing w:after="0" w:line="240" w:lineRule="auto"/>
        <w:ind w:left="709" w:hanging="360"/>
        <w:jc w:val="both"/>
        <w:rPr>
          <w:rFonts w:asciiTheme="minorBidi" w:hAnsiTheme="minorBidi"/>
        </w:rPr>
      </w:pPr>
      <w:r w:rsidRPr="00E1542C">
        <w:rPr>
          <w:rFonts w:asciiTheme="minorBidi" w:hAnsiTheme="minorBidi"/>
        </w:rPr>
        <w:t xml:space="preserve">Description of criteria of evaluation of buildings and other infrastructure; </w:t>
      </w:r>
    </w:p>
    <w:p w14:paraId="2772B3D3" w14:textId="77777777" w:rsidR="00C079F4" w:rsidRPr="00E1542C" w:rsidRDefault="00C079F4" w:rsidP="00D15F90">
      <w:pPr>
        <w:numPr>
          <w:ilvl w:val="0"/>
          <w:numId w:val="6"/>
        </w:numPr>
        <w:spacing w:after="0" w:line="240" w:lineRule="auto"/>
        <w:ind w:left="709" w:hanging="360"/>
        <w:jc w:val="both"/>
        <w:rPr>
          <w:rFonts w:asciiTheme="minorBidi" w:hAnsiTheme="minorBidi"/>
        </w:rPr>
      </w:pPr>
      <w:r w:rsidRPr="00E1542C">
        <w:rPr>
          <w:rFonts w:asciiTheme="minorBidi" w:hAnsiTheme="minorBidi"/>
        </w:rPr>
        <w:t xml:space="preserve">Description of criteria of evaluation of land and trees; </w:t>
      </w:r>
    </w:p>
    <w:p w14:paraId="76697838" w14:textId="77777777" w:rsidR="00C079F4" w:rsidRPr="00E1542C" w:rsidRDefault="00C079F4" w:rsidP="00D15F90">
      <w:pPr>
        <w:numPr>
          <w:ilvl w:val="0"/>
          <w:numId w:val="6"/>
        </w:numPr>
        <w:spacing w:after="0" w:line="240" w:lineRule="auto"/>
        <w:ind w:left="709" w:hanging="360"/>
        <w:jc w:val="both"/>
        <w:rPr>
          <w:rFonts w:asciiTheme="minorBidi" w:hAnsiTheme="minorBidi"/>
        </w:rPr>
      </w:pPr>
      <w:r w:rsidRPr="00E1542C">
        <w:rPr>
          <w:rFonts w:asciiTheme="minorBidi" w:hAnsiTheme="minorBidi"/>
        </w:rPr>
        <w:t xml:space="preserve">Description of criteria of evaluation of business losses; </w:t>
      </w:r>
    </w:p>
    <w:p w14:paraId="473602FD" w14:textId="77777777" w:rsidR="00C079F4" w:rsidRPr="00E1542C" w:rsidRDefault="00C079F4" w:rsidP="00D15F90">
      <w:pPr>
        <w:numPr>
          <w:ilvl w:val="0"/>
          <w:numId w:val="6"/>
        </w:numPr>
        <w:spacing w:after="0" w:line="240" w:lineRule="auto"/>
        <w:ind w:left="709" w:hanging="360"/>
        <w:jc w:val="both"/>
        <w:rPr>
          <w:rFonts w:asciiTheme="minorBidi" w:hAnsiTheme="minorBidi"/>
        </w:rPr>
      </w:pPr>
      <w:r w:rsidRPr="00E1542C">
        <w:rPr>
          <w:rFonts w:asciiTheme="minorBidi" w:hAnsiTheme="minorBidi"/>
        </w:rPr>
        <w:t xml:space="preserve">Basis for determining the rates of land, trees and other infrastructure; </w:t>
      </w:r>
    </w:p>
    <w:p w14:paraId="7E1D8D7B" w14:textId="77777777" w:rsidR="00C079F4" w:rsidRPr="00E1542C" w:rsidRDefault="00C079F4" w:rsidP="00D15F90">
      <w:pPr>
        <w:numPr>
          <w:ilvl w:val="0"/>
          <w:numId w:val="6"/>
        </w:numPr>
        <w:spacing w:after="0" w:line="240" w:lineRule="auto"/>
        <w:ind w:left="709" w:hanging="360"/>
        <w:jc w:val="both"/>
        <w:rPr>
          <w:rFonts w:asciiTheme="minorBidi" w:hAnsiTheme="minorBidi"/>
        </w:rPr>
      </w:pPr>
      <w:r w:rsidRPr="00E1542C">
        <w:rPr>
          <w:rFonts w:asciiTheme="minorBidi" w:hAnsiTheme="minorBidi"/>
        </w:rPr>
        <w:t xml:space="preserve">Discuss social and environmental impacts; </w:t>
      </w:r>
    </w:p>
    <w:p w14:paraId="4EC9A543" w14:textId="77777777" w:rsidR="00C079F4" w:rsidRPr="00E1542C" w:rsidRDefault="00C079F4" w:rsidP="00D15F90">
      <w:pPr>
        <w:numPr>
          <w:ilvl w:val="0"/>
          <w:numId w:val="6"/>
        </w:numPr>
        <w:spacing w:after="0" w:line="240" w:lineRule="auto"/>
        <w:ind w:left="709" w:hanging="360"/>
        <w:jc w:val="both"/>
        <w:rPr>
          <w:rFonts w:asciiTheme="minorBidi" w:hAnsiTheme="minorBidi"/>
        </w:rPr>
      </w:pPr>
      <w:r w:rsidRPr="00E1542C">
        <w:rPr>
          <w:rFonts w:asciiTheme="minorBidi" w:hAnsiTheme="minorBidi"/>
        </w:rPr>
        <w:t xml:space="preserve">Discuss overall land acquisition and resettlement related impacts of the project; and </w:t>
      </w:r>
    </w:p>
    <w:p w14:paraId="28D5E5AA" w14:textId="77777777" w:rsidR="00C079F4" w:rsidRPr="00E1542C" w:rsidRDefault="00C079F4" w:rsidP="00D15F90">
      <w:pPr>
        <w:numPr>
          <w:ilvl w:val="0"/>
          <w:numId w:val="6"/>
        </w:numPr>
        <w:spacing w:after="0" w:line="240" w:lineRule="auto"/>
        <w:ind w:left="709" w:hanging="360"/>
        <w:jc w:val="both"/>
        <w:rPr>
          <w:rFonts w:asciiTheme="minorBidi" w:hAnsiTheme="minorBidi"/>
        </w:rPr>
      </w:pPr>
      <w:r w:rsidRPr="00E1542C">
        <w:rPr>
          <w:rFonts w:asciiTheme="minorBidi" w:hAnsiTheme="minorBidi"/>
        </w:rPr>
        <w:t xml:space="preserve">Needs, priorities and reactions of the affected people regarding the proposed Project. </w:t>
      </w:r>
    </w:p>
    <w:p w14:paraId="30D87AEF" w14:textId="77777777" w:rsidR="00C079F4" w:rsidRPr="00E1542C" w:rsidRDefault="00C079F4" w:rsidP="00C079F4">
      <w:pPr>
        <w:pStyle w:val="Heading2"/>
        <w:numPr>
          <w:ilvl w:val="0"/>
          <w:numId w:val="0"/>
        </w:numPr>
        <w:ind w:left="576"/>
        <w:rPr>
          <w:rFonts w:asciiTheme="minorBidi" w:hAnsiTheme="minorBidi" w:cstheme="minorBidi"/>
        </w:rPr>
      </w:pPr>
    </w:p>
    <w:p w14:paraId="7BF0E3EF" w14:textId="77777777" w:rsidR="00C079F4" w:rsidRPr="00E1542C" w:rsidRDefault="00C079F4" w:rsidP="00C079F4">
      <w:pPr>
        <w:pStyle w:val="Heading2"/>
        <w:rPr>
          <w:rFonts w:asciiTheme="minorBidi" w:hAnsiTheme="minorBidi" w:cstheme="minorBidi"/>
        </w:rPr>
      </w:pPr>
      <w:bookmarkStart w:id="188" w:name="_Toc80693177"/>
      <w:r w:rsidRPr="00E1542C">
        <w:rPr>
          <w:rFonts w:asciiTheme="minorBidi" w:hAnsiTheme="minorBidi" w:cstheme="minorBidi"/>
        </w:rPr>
        <w:t>STAKEHOLDERS CONCERNS TOWARDS THE PROJECT</w:t>
      </w:r>
      <w:bookmarkEnd w:id="188"/>
      <w:r w:rsidRPr="00E1542C">
        <w:rPr>
          <w:rFonts w:asciiTheme="minorBidi" w:hAnsiTheme="minorBidi" w:cstheme="minorBidi"/>
        </w:rPr>
        <w:t xml:space="preserve"> </w:t>
      </w:r>
    </w:p>
    <w:p w14:paraId="6365421B" w14:textId="77777777" w:rsidR="00C079F4" w:rsidRPr="00E1542C" w:rsidRDefault="00C079F4" w:rsidP="00C079F4">
      <w:pPr>
        <w:spacing w:after="0" w:line="240" w:lineRule="auto"/>
        <w:ind w:left="384"/>
        <w:jc w:val="both"/>
        <w:rPr>
          <w:rFonts w:asciiTheme="minorBidi" w:hAnsiTheme="minorBidi"/>
        </w:rPr>
      </w:pPr>
      <w:r w:rsidRPr="00E1542C">
        <w:rPr>
          <w:rFonts w:asciiTheme="minorBidi" w:hAnsiTheme="minorBidi"/>
        </w:rPr>
        <w:t xml:space="preserve"> </w:t>
      </w:r>
    </w:p>
    <w:p w14:paraId="3EA5F06F" w14:textId="77777777"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As per stakeholders, the Upgrading of </w:t>
      </w:r>
      <w:proofErr w:type="spellStart"/>
      <w:r w:rsidRPr="00E1542C">
        <w:rPr>
          <w:rFonts w:asciiTheme="minorBidi" w:hAnsiTheme="minorBidi"/>
        </w:rPr>
        <w:t>Mankial</w:t>
      </w:r>
      <w:proofErr w:type="spellEnd"/>
      <w:r w:rsidRPr="00E1542C">
        <w:rPr>
          <w:rFonts w:asciiTheme="minorBidi" w:hAnsiTheme="minorBidi"/>
        </w:rPr>
        <w:t xml:space="preserve"> Bada Serai Road, District Swat Project will have several impacts of </w:t>
      </w:r>
      <w:r w:rsidRPr="00383C6A">
        <w:rPr>
          <w:rFonts w:asciiTheme="minorBidi" w:hAnsiTheme="minorBidi"/>
          <w:lang w:val="en-GB"/>
        </w:rPr>
        <w:t>varying</w:t>
      </w:r>
      <w:r w:rsidRPr="00E1542C">
        <w:rPr>
          <w:rFonts w:asciiTheme="minorBidi" w:hAnsiTheme="minorBidi"/>
        </w:rPr>
        <w:t xml:space="preserve"> significance. Despite the impacts, the affected communities have a friendly attitude towards the project although there was some opposition, particularly arising due to lack of information regarding compensation assistance and resettlement, at the beginning of the social assessment. </w:t>
      </w:r>
    </w:p>
    <w:p w14:paraId="7F059801" w14:textId="77777777" w:rsidR="00C079F4" w:rsidRPr="00E1542C" w:rsidRDefault="00C079F4" w:rsidP="00C079F4">
      <w:pPr>
        <w:spacing w:after="0" w:line="240" w:lineRule="auto"/>
        <w:jc w:val="both"/>
        <w:rPr>
          <w:rFonts w:asciiTheme="minorBidi" w:hAnsiTheme="minorBidi"/>
        </w:rPr>
      </w:pPr>
      <w:r w:rsidRPr="00E1542C">
        <w:rPr>
          <w:rFonts w:asciiTheme="minorBidi" w:hAnsiTheme="minorBidi"/>
        </w:rPr>
        <w:t>The interest of the PAPs of the Project was in evidence during the consultation meetings held in August and December 2020 at different locations. The meetings were attended by a large number of residents and shopkeepers of the bazars. The consultant team encouraged the participants to express themselves and e</w:t>
      </w:r>
      <w:r>
        <w:rPr>
          <w:rFonts w:asciiTheme="minorBidi" w:hAnsiTheme="minorBidi"/>
        </w:rPr>
        <w:t xml:space="preserve">ngaged in detailed discussion </w:t>
      </w:r>
      <w:r w:rsidRPr="00E1542C">
        <w:rPr>
          <w:rFonts w:asciiTheme="minorBidi" w:hAnsiTheme="minorBidi"/>
        </w:rPr>
        <w:t xml:space="preserve">on project impacts, community   consultation, compensation, awareness about the project, resettlement policies and mode of community support for the project.  Some concerns were raised by the participants, particularly with regard to replacement costs for land acquired by the project. There was active participation at the meetings and participants expressed their willingness to support the Project. </w:t>
      </w:r>
      <w:r w:rsidRPr="0067229D">
        <w:rPr>
          <w:rFonts w:asciiTheme="minorBidi" w:hAnsiTheme="minorBidi"/>
          <w:b/>
          <w:bCs/>
        </w:rPr>
        <w:t>Table 4.5</w:t>
      </w:r>
      <w:r w:rsidRPr="00E1542C">
        <w:rPr>
          <w:rFonts w:asciiTheme="minorBidi" w:hAnsiTheme="minorBidi"/>
        </w:rPr>
        <w:t xml:space="preserve"> shows concerns from the </w:t>
      </w:r>
      <w:r w:rsidRPr="00383C6A">
        <w:rPr>
          <w:rFonts w:asciiTheme="minorBidi" w:hAnsiTheme="minorBidi"/>
          <w:lang w:val="en-GB"/>
        </w:rPr>
        <w:t>consultation</w:t>
      </w:r>
      <w:r w:rsidRPr="00E1542C">
        <w:rPr>
          <w:rFonts w:asciiTheme="minorBidi" w:hAnsiTheme="minorBidi"/>
        </w:rPr>
        <w:t xml:space="preserve"> meetings with the affected households and communities along with responses.</w:t>
      </w:r>
    </w:p>
    <w:p w14:paraId="14A55BB9" w14:textId="77777777" w:rsidR="00C079F4" w:rsidRPr="00E1542C" w:rsidRDefault="00C079F4" w:rsidP="00C079F4">
      <w:pPr>
        <w:spacing w:after="0" w:line="240" w:lineRule="auto"/>
        <w:ind w:left="394" w:right="349"/>
        <w:jc w:val="both"/>
        <w:rPr>
          <w:rFonts w:asciiTheme="minorBidi" w:hAnsiTheme="minorBidi"/>
        </w:rPr>
      </w:pPr>
      <w:r w:rsidRPr="00E1542C">
        <w:rPr>
          <w:rFonts w:asciiTheme="minorBidi" w:hAnsiTheme="minorBidi"/>
        </w:rPr>
        <w:t xml:space="preserve">  </w:t>
      </w:r>
    </w:p>
    <w:p w14:paraId="26BC7757" w14:textId="77777777" w:rsidR="00C079F4" w:rsidRPr="00E1542C" w:rsidRDefault="00C079F4" w:rsidP="00C079F4">
      <w:pPr>
        <w:spacing w:after="0" w:line="240" w:lineRule="auto"/>
        <w:ind w:left="394" w:right="349"/>
        <w:jc w:val="both"/>
        <w:rPr>
          <w:rFonts w:asciiTheme="minorBidi" w:hAnsiTheme="minorBidi"/>
        </w:rPr>
      </w:pPr>
    </w:p>
    <w:p w14:paraId="273B01C0" w14:textId="77777777" w:rsidR="00C079F4" w:rsidRPr="00E1542C" w:rsidRDefault="00C079F4" w:rsidP="00C079F4">
      <w:pPr>
        <w:spacing w:after="0" w:line="240" w:lineRule="auto"/>
        <w:ind w:left="394" w:right="349"/>
        <w:jc w:val="both"/>
        <w:rPr>
          <w:rFonts w:asciiTheme="minorBidi" w:hAnsiTheme="minorBidi"/>
        </w:rPr>
      </w:pPr>
    </w:p>
    <w:p w14:paraId="1DBEDE9F" w14:textId="77777777" w:rsidR="00C079F4" w:rsidRPr="00E1542C" w:rsidRDefault="00C079F4" w:rsidP="00C079F4">
      <w:pPr>
        <w:spacing w:after="0" w:line="240" w:lineRule="auto"/>
        <w:ind w:left="394" w:right="349"/>
        <w:jc w:val="both"/>
        <w:rPr>
          <w:rFonts w:asciiTheme="minorBidi" w:hAnsiTheme="minorBidi"/>
        </w:rPr>
      </w:pPr>
    </w:p>
    <w:p w14:paraId="3E6F3242" w14:textId="77777777" w:rsidR="00C079F4" w:rsidRPr="00E1542C" w:rsidRDefault="00C079F4" w:rsidP="00C079F4">
      <w:pPr>
        <w:spacing w:after="0" w:line="240" w:lineRule="auto"/>
        <w:ind w:left="394" w:right="349"/>
        <w:jc w:val="both"/>
        <w:rPr>
          <w:rFonts w:asciiTheme="minorBidi" w:hAnsiTheme="minorBidi"/>
        </w:rPr>
      </w:pPr>
    </w:p>
    <w:p w14:paraId="4AE7E62B" w14:textId="77777777" w:rsidR="00C079F4" w:rsidRPr="00E1542C" w:rsidRDefault="00C079F4" w:rsidP="00C079F4">
      <w:pPr>
        <w:spacing w:after="0" w:line="240" w:lineRule="auto"/>
        <w:ind w:left="394" w:right="349"/>
        <w:jc w:val="both"/>
        <w:rPr>
          <w:rFonts w:asciiTheme="minorBidi" w:hAnsiTheme="minorBidi"/>
        </w:rPr>
      </w:pPr>
    </w:p>
    <w:p w14:paraId="3D75D171" w14:textId="77777777" w:rsidR="00C079F4" w:rsidRPr="00E1542C" w:rsidRDefault="00C079F4" w:rsidP="00C079F4">
      <w:pPr>
        <w:spacing w:after="0" w:line="240" w:lineRule="auto"/>
        <w:ind w:left="394" w:right="349"/>
        <w:jc w:val="both"/>
        <w:rPr>
          <w:rFonts w:asciiTheme="minorBidi" w:hAnsiTheme="minorBidi"/>
        </w:rPr>
      </w:pPr>
    </w:p>
    <w:p w14:paraId="6BF0C360" w14:textId="77777777" w:rsidR="00C079F4" w:rsidRPr="00E1542C" w:rsidRDefault="00C079F4" w:rsidP="00C079F4">
      <w:pPr>
        <w:spacing w:after="0" w:line="240" w:lineRule="auto"/>
        <w:ind w:left="394" w:right="349"/>
        <w:jc w:val="both"/>
        <w:rPr>
          <w:rFonts w:asciiTheme="minorBidi" w:hAnsiTheme="minorBidi"/>
        </w:rPr>
      </w:pPr>
    </w:p>
    <w:p w14:paraId="0E84263A" w14:textId="77777777" w:rsidR="00C079F4" w:rsidRPr="00E1542C" w:rsidRDefault="00C079F4" w:rsidP="00C079F4">
      <w:pPr>
        <w:spacing w:after="0" w:line="240" w:lineRule="auto"/>
        <w:ind w:left="394" w:right="349"/>
        <w:jc w:val="both"/>
        <w:rPr>
          <w:rFonts w:asciiTheme="minorBidi" w:hAnsiTheme="minorBidi"/>
        </w:rPr>
      </w:pPr>
    </w:p>
    <w:p w14:paraId="7EBB255B" w14:textId="77777777" w:rsidR="00C079F4" w:rsidRPr="00E1542C" w:rsidRDefault="00C079F4" w:rsidP="00C079F4">
      <w:pPr>
        <w:spacing w:after="0" w:line="240" w:lineRule="auto"/>
        <w:ind w:left="394" w:right="349"/>
        <w:jc w:val="both"/>
        <w:rPr>
          <w:rFonts w:asciiTheme="minorBidi" w:hAnsiTheme="minorBidi"/>
        </w:rPr>
      </w:pPr>
    </w:p>
    <w:p w14:paraId="6C950D4A" w14:textId="77777777" w:rsidR="00C079F4" w:rsidRPr="00E1542C" w:rsidRDefault="00C079F4" w:rsidP="00C079F4">
      <w:pPr>
        <w:spacing w:after="0" w:line="240" w:lineRule="auto"/>
        <w:ind w:left="394" w:right="349"/>
        <w:jc w:val="both"/>
        <w:rPr>
          <w:rFonts w:asciiTheme="minorBidi" w:hAnsiTheme="minorBidi"/>
        </w:rPr>
      </w:pPr>
    </w:p>
    <w:p w14:paraId="2D2BCC31" w14:textId="77777777" w:rsidR="00C079F4" w:rsidRPr="00E1542C" w:rsidRDefault="00C079F4" w:rsidP="00C079F4">
      <w:pPr>
        <w:spacing w:after="0" w:line="240" w:lineRule="auto"/>
        <w:ind w:left="394" w:right="349"/>
        <w:jc w:val="both"/>
        <w:rPr>
          <w:rFonts w:asciiTheme="minorBidi" w:hAnsiTheme="minorBidi"/>
        </w:rPr>
      </w:pPr>
    </w:p>
    <w:p w14:paraId="04453478" w14:textId="77777777" w:rsidR="00C079F4" w:rsidRPr="00E1542C" w:rsidRDefault="00C079F4" w:rsidP="00C079F4">
      <w:pPr>
        <w:spacing w:after="0" w:line="240" w:lineRule="auto"/>
        <w:ind w:left="-293" w:right="269"/>
        <w:jc w:val="both"/>
        <w:rPr>
          <w:rFonts w:asciiTheme="minorBidi" w:hAnsiTheme="minorBidi"/>
        </w:rPr>
      </w:pPr>
    </w:p>
    <w:p w14:paraId="6DFA89B3" w14:textId="77777777" w:rsidR="00C079F4" w:rsidRPr="00E1542C" w:rsidRDefault="00C079F4" w:rsidP="00C079F4">
      <w:pPr>
        <w:spacing w:after="0"/>
        <w:rPr>
          <w:rFonts w:asciiTheme="minorBidi" w:hAnsiTheme="minorBidi"/>
          <w:b/>
          <w:sz w:val="24"/>
          <w:szCs w:val="32"/>
          <w:lang w:val="en-GB"/>
        </w:rPr>
        <w:sectPr w:rsidR="00C079F4" w:rsidRPr="00E1542C" w:rsidSect="00BD0242">
          <w:pgSz w:w="12240" w:h="15840"/>
          <w:pgMar w:top="1170" w:right="1440" w:bottom="1440" w:left="1440" w:header="720" w:footer="720" w:gutter="0"/>
          <w:pgNumType w:start="1" w:chapStyle="1"/>
          <w:cols w:space="720"/>
          <w:docGrid w:linePitch="360"/>
        </w:sectPr>
      </w:pPr>
    </w:p>
    <w:p w14:paraId="3F819B61" w14:textId="77777777" w:rsidR="00C079F4" w:rsidRPr="00E1542C" w:rsidRDefault="00C079F4" w:rsidP="00C079F4">
      <w:pPr>
        <w:pStyle w:val="Caption"/>
        <w:spacing w:after="0"/>
        <w:jc w:val="center"/>
        <w:rPr>
          <w:rFonts w:asciiTheme="minorBidi" w:hAnsiTheme="minorBidi" w:cstheme="minorBidi"/>
        </w:rPr>
      </w:pPr>
      <w:bookmarkStart w:id="189" w:name="_Toc61083725"/>
      <w:r w:rsidRPr="00E1542C">
        <w:rPr>
          <w:rFonts w:asciiTheme="minorBidi" w:hAnsiTheme="minorBidi" w:cstheme="minorBidi"/>
        </w:rPr>
        <w:lastRenderedPageBreak/>
        <w:t xml:space="preserve">Table </w:t>
      </w:r>
      <w:r>
        <w:rPr>
          <w:rFonts w:asciiTheme="minorBidi" w:hAnsiTheme="minorBidi" w:cstheme="minorBidi"/>
        </w:rPr>
        <w:fldChar w:fldCharType="begin"/>
      </w:r>
      <w:r>
        <w:rPr>
          <w:rFonts w:asciiTheme="minorBidi" w:hAnsiTheme="minorBidi" w:cstheme="minorBidi"/>
        </w:rPr>
        <w:instrText xml:space="preserve"> STYLEREF 1 \s </w:instrText>
      </w:r>
      <w:r>
        <w:rPr>
          <w:rFonts w:asciiTheme="minorBidi" w:hAnsiTheme="minorBidi" w:cstheme="minorBidi"/>
        </w:rPr>
        <w:fldChar w:fldCharType="separate"/>
      </w:r>
      <w:r>
        <w:rPr>
          <w:rFonts w:asciiTheme="minorBidi" w:hAnsiTheme="minorBidi" w:cstheme="minorBidi"/>
          <w:noProof/>
          <w:cs/>
        </w:rPr>
        <w:t>‎</w:t>
      </w:r>
      <w:r>
        <w:rPr>
          <w:rFonts w:asciiTheme="minorBidi" w:hAnsiTheme="minorBidi" w:cstheme="minorBidi"/>
          <w:noProof/>
        </w:rPr>
        <w:t>4</w:t>
      </w:r>
      <w:r>
        <w:rPr>
          <w:rFonts w:asciiTheme="minorBidi" w:hAnsiTheme="minorBidi" w:cstheme="minorBidi"/>
        </w:rPr>
        <w:fldChar w:fldCharType="end"/>
      </w:r>
      <w:r>
        <w:rPr>
          <w:rFonts w:asciiTheme="minorBidi" w:hAnsiTheme="minorBidi" w:cstheme="minorBidi"/>
        </w:rPr>
        <w:noBreakHyphen/>
      </w:r>
      <w:r>
        <w:rPr>
          <w:rFonts w:asciiTheme="minorBidi" w:hAnsiTheme="minorBidi" w:cstheme="minorBidi"/>
        </w:rPr>
        <w:fldChar w:fldCharType="begin"/>
      </w:r>
      <w:r>
        <w:rPr>
          <w:rFonts w:asciiTheme="minorBidi" w:hAnsiTheme="minorBidi" w:cstheme="minorBidi"/>
        </w:rPr>
        <w:instrText xml:space="preserve"> SEQ Table \* ARABIC \s 1 </w:instrText>
      </w:r>
      <w:r>
        <w:rPr>
          <w:rFonts w:asciiTheme="minorBidi" w:hAnsiTheme="minorBidi" w:cstheme="minorBidi"/>
        </w:rPr>
        <w:fldChar w:fldCharType="separate"/>
      </w:r>
      <w:r>
        <w:rPr>
          <w:rFonts w:asciiTheme="minorBidi" w:hAnsiTheme="minorBidi" w:cstheme="minorBidi"/>
          <w:noProof/>
        </w:rPr>
        <w:t>5</w:t>
      </w:r>
      <w:r>
        <w:rPr>
          <w:rFonts w:asciiTheme="minorBidi" w:hAnsiTheme="minorBidi" w:cstheme="minorBidi"/>
        </w:rPr>
        <w:fldChar w:fldCharType="end"/>
      </w:r>
      <w:r w:rsidRPr="00E1542C">
        <w:rPr>
          <w:rFonts w:asciiTheme="minorBidi" w:hAnsiTheme="minorBidi" w:cstheme="minorBidi"/>
          <w:sz w:val="24"/>
          <w:szCs w:val="32"/>
          <w:lang w:val="en-GB"/>
        </w:rPr>
        <w:t xml:space="preserve">: </w:t>
      </w:r>
      <w:r w:rsidRPr="00E1542C">
        <w:rPr>
          <w:rFonts w:asciiTheme="minorBidi" w:hAnsiTheme="minorBidi" w:cstheme="minorBidi"/>
        </w:rPr>
        <w:t>Concerns raised During the Consultation Meetings and their Responses</w:t>
      </w:r>
      <w:bookmarkEnd w:id="189"/>
    </w:p>
    <w:tbl>
      <w:tblPr>
        <w:tblStyle w:val="TableGrid"/>
        <w:tblW w:w="0" w:type="auto"/>
        <w:tblLook w:val="04A0" w:firstRow="1" w:lastRow="0" w:firstColumn="1" w:lastColumn="0" w:noHBand="0" w:noVBand="1"/>
      </w:tblPr>
      <w:tblGrid>
        <w:gridCol w:w="1607"/>
        <w:gridCol w:w="3457"/>
        <w:gridCol w:w="4840"/>
        <w:gridCol w:w="3316"/>
      </w:tblGrid>
      <w:tr w:rsidR="00C079F4" w:rsidRPr="00E1542C" w14:paraId="2EA30911" w14:textId="77777777" w:rsidTr="00791BB5">
        <w:trPr>
          <w:tblHeader/>
        </w:trPr>
        <w:tc>
          <w:tcPr>
            <w:tcW w:w="1638" w:type="dxa"/>
          </w:tcPr>
          <w:p w14:paraId="6A329BBF" w14:textId="77777777" w:rsidR="00C079F4" w:rsidRPr="00E1542C" w:rsidRDefault="00C079F4" w:rsidP="00791BB5">
            <w:pPr>
              <w:jc w:val="center"/>
              <w:rPr>
                <w:rFonts w:asciiTheme="minorBidi" w:hAnsiTheme="minorBidi"/>
                <w:b/>
              </w:rPr>
            </w:pPr>
            <w:r w:rsidRPr="00E1542C">
              <w:rPr>
                <w:rFonts w:asciiTheme="minorBidi" w:hAnsiTheme="minorBidi"/>
                <w:b/>
              </w:rPr>
              <w:t>Sr. No.</w:t>
            </w:r>
          </w:p>
        </w:tc>
        <w:tc>
          <w:tcPr>
            <w:tcW w:w="3510" w:type="dxa"/>
          </w:tcPr>
          <w:p w14:paraId="328DE17A" w14:textId="77777777" w:rsidR="00C079F4" w:rsidRPr="00E1542C" w:rsidRDefault="00C079F4" w:rsidP="00791BB5">
            <w:pPr>
              <w:jc w:val="center"/>
              <w:rPr>
                <w:rFonts w:asciiTheme="minorBidi" w:hAnsiTheme="minorBidi"/>
                <w:b/>
              </w:rPr>
            </w:pPr>
            <w:r w:rsidRPr="00E1542C">
              <w:rPr>
                <w:rFonts w:asciiTheme="minorBidi" w:hAnsiTheme="minorBidi"/>
                <w:b/>
              </w:rPr>
              <w:t>Key Topic</w:t>
            </w:r>
          </w:p>
        </w:tc>
        <w:tc>
          <w:tcPr>
            <w:tcW w:w="4936" w:type="dxa"/>
          </w:tcPr>
          <w:p w14:paraId="080FDF2A" w14:textId="77777777" w:rsidR="00C079F4" w:rsidRPr="00E1542C" w:rsidRDefault="00C079F4" w:rsidP="00791BB5">
            <w:pPr>
              <w:jc w:val="center"/>
              <w:rPr>
                <w:rFonts w:asciiTheme="minorBidi" w:hAnsiTheme="minorBidi"/>
                <w:b/>
              </w:rPr>
            </w:pPr>
            <w:r w:rsidRPr="00E1542C">
              <w:rPr>
                <w:rFonts w:asciiTheme="minorBidi" w:hAnsiTheme="minorBidi"/>
                <w:b/>
              </w:rPr>
              <w:t>Concerns Raised</w:t>
            </w:r>
          </w:p>
        </w:tc>
        <w:tc>
          <w:tcPr>
            <w:tcW w:w="3362" w:type="dxa"/>
          </w:tcPr>
          <w:p w14:paraId="63F0F991" w14:textId="77777777" w:rsidR="00C079F4" w:rsidRPr="00E1542C" w:rsidRDefault="00C079F4" w:rsidP="00791BB5">
            <w:pPr>
              <w:jc w:val="center"/>
              <w:rPr>
                <w:rFonts w:asciiTheme="minorBidi" w:hAnsiTheme="minorBidi"/>
                <w:b/>
              </w:rPr>
            </w:pPr>
            <w:r w:rsidRPr="00E1542C">
              <w:rPr>
                <w:rFonts w:asciiTheme="minorBidi" w:hAnsiTheme="minorBidi"/>
                <w:b/>
              </w:rPr>
              <w:t>Responses</w:t>
            </w:r>
          </w:p>
        </w:tc>
      </w:tr>
      <w:tr w:rsidR="00C079F4" w:rsidRPr="00E1542C" w14:paraId="12CDA9F7" w14:textId="77777777" w:rsidTr="00791BB5">
        <w:tc>
          <w:tcPr>
            <w:tcW w:w="13446" w:type="dxa"/>
            <w:gridSpan w:val="4"/>
          </w:tcPr>
          <w:p w14:paraId="3F9F9F67" w14:textId="77777777" w:rsidR="00C079F4" w:rsidRPr="00E1542C" w:rsidRDefault="00C079F4" w:rsidP="00791BB5">
            <w:pPr>
              <w:pStyle w:val="ListParagraph"/>
              <w:tabs>
                <w:tab w:val="left" w:pos="360"/>
              </w:tabs>
              <w:ind w:left="0"/>
              <w:jc w:val="both"/>
              <w:rPr>
                <w:rFonts w:asciiTheme="minorBidi" w:hAnsiTheme="minorBidi"/>
              </w:rPr>
            </w:pPr>
            <w:r w:rsidRPr="00E1542C">
              <w:rPr>
                <w:rFonts w:asciiTheme="minorBidi" w:hAnsiTheme="minorBidi"/>
              </w:rPr>
              <w:t xml:space="preserve">During the consultation process, NESPAK team briefed the proposed KITE Project and </w:t>
            </w:r>
            <w:r w:rsidRPr="00E1542C">
              <w:rPr>
                <w:rFonts w:asciiTheme="minorBidi" w:eastAsiaTheme="minorEastAsia" w:hAnsiTheme="minorBidi"/>
                <w:bCs/>
                <w:lang w:val="en-GB"/>
              </w:rPr>
              <w:t xml:space="preserve">Upgrading </w:t>
            </w:r>
            <w:proofErr w:type="gramStart"/>
            <w:r w:rsidRPr="00E1542C">
              <w:rPr>
                <w:rFonts w:asciiTheme="minorBidi" w:eastAsiaTheme="minorEastAsia" w:hAnsiTheme="minorBidi"/>
                <w:bCs/>
                <w:lang w:val="en-GB"/>
              </w:rPr>
              <w:t>Of</w:t>
            </w:r>
            <w:proofErr w:type="gramEnd"/>
            <w:r w:rsidRPr="00E1542C">
              <w:rPr>
                <w:rFonts w:asciiTheme="minorBidi" w:eastAsiaTheme="minorEastAsia" w:hAnsiTheme="minorBidi"/>
                <w:bCs/>
                <w:lang w:val="en-GB"/>
              </w:rPr>
              <w:t xml:space="preserve"> </w:t>
            </w:r>
            <w:proofErr w:type="spellStart"/>
            <w:r w:rsidRPr="00E1542C">
              <w:rPr>
                <w:rFonts w:asciiTheme="minorBidi" w:eastAsiaTheme="minorEastAsia" w:hAnsiTheme="minorBidi"/>
                <w:bCs/>
                <w:lang w:val="en-GB"/>
              </w:rPr>
              <w:t>Mankial</w:t>
            </w:r>
            <w:proofErr w:type="spellEnd"/>
            <w:r w:rsidRPr="00E1542C">
              <w:rPr>
                <w:rFonts w:asciiTheme="minorBidi" w:eastAsiaTheme="minorEastAsia" w:hAnsiTheme="minorBidi"/>
                <w:bCs/>
                <w:lang w:val="en-GB"/>
              </w:rPr>
              <w:t xml:space="preserve"> Bada Serai Road, </w:t>
            </w:r>
            <w:r w:rsidRPr="00E1542C">
              <w:rPr>
                <w:rFonts w:asciiTheme="minorBidi" w:hAnsiTheme="minorBidi"/>
              </w:rPr>
              <w:t xml:space="preserve">as being part of KITE in Swat District. Local residents and the shopkeepers considered the project very positive for the facilitation of tourists flow up to Bada Serai and Jabba and emphasized that the up-gradation work of the road should be completed as early as possible. The improvement works in the road condition project will provide additional employment opportunities for the locals. The participants of the meetings raised concern that the land acquisition and demolition of shops in the </w:t>
            </w:r>
            <w:proofErr w:type="spellStart"/>
            <w:r w:rsidRPr="00E1542C">
              <w:rPr>
                <w:rFonts w:asciiTheme="minorBidi" w:hAnsiTheme="minorBidi"/>
              </w:rPr>
              <w:t>Mankial</w:t>
            </w:r>
            <w:proofErr w:type="spellEnd"/>
            <w:r w:rsidRPr="00E1542C">
              <w:rPr>
                <w:rFonts w:asciiTheme="minorBidi" w:hAnsiTheme="minorBidi"/>
              </w:rPr>
              <w:t xml:space="preserve"> bazar areas should be avoided for the up-gradation/rehabilitation of the road, however, </w:t>
            </w:r>
            <w:proofErr w:type="gramStart"/>
            <w:r w:rsidRPr="00E1542C">
              <w:rPr>
                <w:rFonts w:asciiTheme="minorBidi" w:hAnsiTheme="minorBidi"/>
              </w:rPr>
              <w:t>If</w:t>
            </w:r>
            <w:proofErr w:type="gramEnd"/>
            <w:r w:rsidRPr="00E1542C">
              <w:rPr>
                <w:rFonts w:asciiTheme="minorBidi" w:hAnsiTheme="minorBidi"/>
              </w:rPr>
              <w:t xml:space="preserve"> it is necessary, then compensation should be paid to the affected land and shop owners. The </w:t>
            </w:r>
            <w:proofErr w:type="spellStart"/>
            <w:r w:rsidRPr="00E1542C">
              <w:rPr>
                <w:rFonts w:asciiTheme="minorBidi" w:hAnsiTheme="minorBidi"/>
              </w:rPr>
              <w:t>affectees</w:t>
            </w:r>
            <w:proofErr w:type="spellEnd"/>
            <w:r w:rsidRPr="00E1542C">
              <w:rPr>
                <w:rFonts w:asciiTheme="minorBidi" w:hAnsiTheme="minorBidi"/>
              </w:rPr>
              <w:t xml:space="preserve"> losing their businesses should be paid compensation for the loss of their incomes and locals should be given priority for the hiring of local </w:t>
            </w:r>
            <w:proofErr w:type="spellStart"/>
            <w:r w:rsidRPr="00E1542C">
              <w:rPr>
                <w:rFonts w:asciiTheme="minorBidi" w:hAnsiTheme="minorBidi"/>
              </w:rPr>
              <w:t>labour</w:t>
            </w:r>
            <w:proofErr w:type="spellEnd"/>
            <w:r w:rsidRPr="00E1542C">
              <w:rPr>
                <w:rFonts w:asciiTheme="minorBidi" w:hAnsiTheme="minorBidi"/>
              </w:rPr>
              <w:t xml:space="preserve"> during the construction of road. Disturbance to the graveyards and mosques in different communities along the road should be avoided. The various concerns raised related to compensation and procedures for rate assessment and income restoration with their responses during the consultation sessions are given below;    </w:t>
            </w:r>
          </w:p>
          <w:p w14:paraId="69B2FE2B" w14:textId="77777777" w:rsidR="00C079F4" w:rsidRPr="00E1542C" w:rsidRDefault="00C079F4" w:rsidP="00791BB5">
            <w:pPr>
              <w:pStyle w:val="ListParagraph"/>
              <w:tabs>
                <w:tab w:val="left" w:pos="360"/>
              </w:tabs>
              <w:ind w:left="0"/>
              <w:jc w:val="both"/>
              <w:rPr>
                <w:rFonts w:asciiTheme="minorBidi" w:hAnsiTheme="minorBidi"/>
                <w:sz w:val="20"/>
                <w:szCs w:val="20"/>
              </w:rPr>
            </w:pPr>
          </w:p>
        </w:tc>
      </w:tr>
      <w:tr w:rsidR="00C079F4" w:rsidRPr="00E1542C" w14:paraId="0B51BDCE" w14:textId="77777777" w:rsidTr="00791BB5">
        <w:trPr>
          <w:trHeight w:val="1367"/>
        </w:trPr>
        <w:tc>
          <w:tcPr>
            <w:tcW w:w="1638" w:type="dxa"/>
          </w:tcPr>
          <w:p w14:paraId="76FE233F" w14:textId="77777777" w:rsidR="00C079F4" w:rsidRPr="00E1542C" w:rsidRDefault="00C079F4" w:rsidP="00791BB5">
            <w:pPr>
              <w:jc w:val="center"/>
              <w:rPr>
                <w:rFonts w:asciiTheme="minorBidi" w:hAnsiTheme="minorBidi"/>
                <w:sz w:val="20"/>
                <w:szCs w:val="20"/>
              </w:rPr>
            </w:pPr>
            <w:r w:rsidRPr="00E1542C">
              <w:rPr>
                <w:rFonts w:asciiTheme="minorBidi" w:hAnsiTheme="minorBidi"/>
                <w:sz w:val="20"/>
                <w:szCs w:val="20"/>
              </w:rPr>
              <w:t>01</w:t>
            </w:r>
          </w:p>
        </w:tc>
        <w:tc>
          <w:tcPr>
            <w:tcW w:w="3510" w:type="dxa"/>
          </w:tcPr>
          <w:p w14:paraId="0E9B22C6" w14:textId="77777777" w:rsidR="00C079F4" w:rsidRPr="00E1542C" w:rsidRDefault="00C079F4" w:rsidP="00791BB5">
            <w:pPr>
              <w:rPr>
                <w:rFonts w:asciiTheme="minorBidi" w:hAnsiTheme="minorBidi"/>
              </w:rPr>
            </w:pPr>
            <w:r w:rsidRPr="00E1542C">
              <w:rPr>
                <w:rFonts w:asciiTheme="minorBidi" w:hAnsiTheme="minorBidi"/>
              </w:rPr>
              <w:t>Compensation for Lost Assets</w:t>
            </w:r>
          </w:p>
        </w:tc>
        <w:tc>
          <w:tcPr>
            <w:tcW w:w="4936" w:type="dxa"/>
          </w:tcPr>
          <w:p w14:paraId="7091B535" w14:textId="77777777" w:rsidR="00C079F4" w:rsidRPr="00E1542C" w:rsidRDefault="00C079F4" w:rsidP="00791BB5">
            <w:pPr>
              <w:jc w:val="both"/>
              <w:rPr>
                <w:rFonts w:asciiTheme="minorBidi" w:hAnsiTheme="minorBidi"/>
              </w:rPr>
            </w:pPr>
            <w:r w:rsidRPr="00E1542C">
              <w:rPr>
                <w:rFonts w:asciiTheme="minorBidi" w:hAnsiTheme="minorBidi"/>
              </w:rPr>
              <w:t>Participants emphasized that all the affected assets such as houses, shops and trees should be fairly compensated before the start of the construction.</w:t>
            </w:r>
          </w:p>
        </w:tc>
        <w:tc>
          <w:tcPr>
            <w:tcW w:w="3362" w:type="dxa"/>
          </w:tcPr>
          <w:p w14:paraId="20E1A3B3" w14:textId="77777777" w:rsidR="00C079F4" w:rsidRPr="00E1542C" w:rsidRDefault="00C079F4" w:rsidP="00791BB5">
            <w:pPr>
              <w:jc w:val="both"/>
              <w:rPr>
                <w:rFonts w:asciiTheme="minorBidi" w:hAnsiTheme="minorBidi"/>
              </w:rPr>
            </w:pPr>
            <w:r w:rsidRPr="00E1542C">
              <w:rPr>
                <w:rFonts w:asciiTheme="minorBidi" w:hAnsiTheme="minorBidi"/>
              </w:rPr>
              <w:t>All the affected assets will be compensated on the market rates as per law and payment will be made before the start of construction.</w:t>
            </w:r>
          </w:p>
        </w:tc>
      </w:tr>
      <w:tr w:rsidR="00C079F4" w:rsidRPr="00E1542C" w14:paraId="0F7A2D0F" w14:textId="77777777" w:rsidTr="00791BB5">
        <w:tc>
          <w:tcPr>
            <w:tcW w:w="1638" w:type="dxa"/>
          </w:tcPr>
          <w:p w14:paraId="59EB4F04" w14:textId="77777777" w:rsidR="00C079F4" w:rsidRPr="00E1542C" w:rsidRDefault="00C079F4" w:rsidP="00791BB5">
            <w:pPr>
              <w:jc w:val="center"/>
              <w:rPr>
                <w:rFonts w:asciiTheme="minorBidi" w:hAnsiTheme="minorBidi"/>
                <w:sz w:val="20"/>
                <w:szCs w:val="20"/>
              </w:rPr>
            </w:pPr>
            <w:r w:rsidRPr="00E1542C">
              <w:rPr>
                <w:rFonts w:asciiTheme="minorBidi" w:hAnsiTheme="minorBidi"/>
                <w:sz w:val="20"/>
                <w:szCs w:val="20"/>
              </w:rPr>
              <w:t>02</w:t>
            </w:r>
          </w:p>
        </w:tc>
        <w:tc>
          <w:tcPr>
            <w:tcW w:w="3510" w:type="dxa"/>
          </w:tcPr>
          <w:p w14:paraId="33433BB9" w14:textId="77777777" w:rsidR="00C079F4" w:rsidRPr="00E1542C" w:rsidRDefault="00C079F4" w:rsidP="00791BB5">
            <w:pPr>
              <w:rPr>
                <w:rFonts w:asciiTheme="minorBidi" w:hAnsiTheme="minorBidi"/>
              </w:rPr>
            </w:pPr>
            <w:r w:rsidRPr="00E1542C">
              <w:rPr>
                <w:rFonts w:asciiTheme="minorBidi" w:hAnsiTheme="minorBidi"/>
              </w:rPr>
              <w:t>Principles and Procedures of Rate Assessment</w:t>
            </w:r>
          </w:p>
        </w:tc>
        <w:tc>
          <w:tcPr>
            <w:tcW w:w="4936" w:type="dxa"/>
          </w:tcPr>
          <w:p w14:paraId="3556F7EF" w14:textId="77777777" w:rsidR="00C079F4" w:rsidRPr="00E1542C" w:rsidRDefault="00C079F4" w:rsidP="00791BB5">
            <w:pPr>
              <w:jc w:val="both"/>
              <w:rPr>
                <w:rFonts w:asciiTheme="minorBidi" w:hAnsiTheme="minorBidi"/>
              </w:rPr>
            </w:pPr>
            <w:r w:rsidRPr="00E1542C">
              <w:rPr>
                <w:rFonts w:asciiTheme="minorBidi" w:hAnsiTheme="minorBidi"/>
              </w:rPr>
              <w:t>The affected community expressed their desire to adopt the market rates for compensation purpose and disclose the same top them. Rates will be shared and disclosed with local peoples and finalized with the consideration of affected people according to the market rate.</w:t>
            </w:r>
          </w:p>
        </w:tc>
        <w:tc>
          <w:tcPr>
            <w:tcW w:w="3362" w:type="dxa"/>
          </w:tcPr>
          <w:p w14:paraId="6472497D" w14:textId="77777777" w:rsidR="00C079F4" w:rsidRPr="00E1542C" w:rsidRDefault="00C079F4" w:rsidP="00791BB5">
            <w:pPr>
              <w:jc w:val="both"/>
              <w:rPr>
                <w:rFonts w:asciiTheme="minorBidi" w:hAnsiTheme="minorBidi"/>
              </w:rPr>
            </w:pPr>
            <w:r w:rsidRPr="00E1542C">
              <w:rPr>
                <w:rFonts w:asciiTheme="minorBidi" w:hAnsiTheme="minorBidi"/>
              </w:rPr>
              <w:t>The compensation rates will be based on negotiations with the local communities to reflect the replacement value of the assets acquired as per local law and World Bank Policy.  It will be in coordination of C&amp;W and Revenue Department.</w:t>
            </w:r>
            <w:r w:rsidRPr="00E1542C">
              <w:rPr>
                <w:rFonts w:asciiTheme="minorBidi" w:hAnsiTheme="minorBidi"/>
              </w:rPr>
              <w:tab/>
            </w:r>
          </w:p>
        </w:tc>
      </w:tr>
      <w:tr w:rsidR="00C079F4" w:rsidRPr="00E1542C" w14:paraId="7594A140" w14:textId="77777777" w:rsidTr="00791BB5">
        <w:tc>
          <w:tcPr>
            <w:tcW w:w="1638" w:type="dxa"/>
          </w:tcPr>
          <w:p w14:paraId="5D1F5A76" w14:textId="77777777" w:rsidR="00C079F4" w:rsidRPr="00E1542C" w:rsidRDefault="00C079F4" w:rsidP="00791BB5">
            <w:pPr>
              <w:jc w:val="center"/>
              <w:rPr>
                <w:rFonts w:asciiTheme="minorBidi" w:hAnsiTheme="minorBidi"/>
                <w:sz w:val="20"/>
                <w:szCs w:val="20"/>
              </w:rPr>
            </w:pPr>
            <w:r w:rsidRPr="00E1542C">
              <w:rPr>
                <w:rFonts w:asciiTheme="minorBidi" w:hAnsiTheme="minorBidi"/>
                <w:sz w:val="20"/>
                <w:szCs w:val="20"/>
              </w:rPr>
              <w:t>03</w:t>
            </w:r>
          </w:p>
        </w:tc>
        <w:tc>
          <w:tcPr>
            <w:tcW w:w="3510" w:type="dxa"/>
          </w:tcPr>
          <w:p w14:paraId="16DE3BAF" w14:textId="77777777" w:rsidR="00C079F4" w:rsidRPr="00E1542C" w:rsidRDefault="00C079F4" w:rsidP="00791BB5">
            <w:pPr>
              <w:rPr>
                <w:rFonts w:asciiTheme="minorBidi" w:hAnsiTheme="minorBidi"/>
              </w:rPr>
            </w:pPr>
            <w:r w:rsidRPr="00E1542C">
              <w:rPr>
                <w:rFonts w:asciiTheme="minorBidi" w:hAnsiTheme="minorBidi"/>
              </w:rPr>
              <w:t>Inconvenience to Local people</w:t>
            </w:r>
          </w:p>
        </w:tc>
        <w:tc>
          <w:tcPr>
            <w:tcW w:w="4936" w:type="dxa"/>
          </w:tcPr>
          <w:p w14:paraId="66A461BE" w14:textId="77777777" w:rsidR="00C079F4" w:rsidRPr="00E1542C" w:rsidRDefault="00C079F4" w:rsidP="00791BB5">
            <w:pPr>
              <w:ind w:left="2" w:right="51"/>
              <w:jc w:val="both"/>
              <w:rPr>
                <w:rFonts w:asciiTheme="minorBidi" w:hAnsiTheme="minorBidi"/>
              </w:rPr>
            </w:pPr>
            <w:r w:rsidRPr="00E1542C">
              <w:rPr>
                <w:rFonts w:asciiTheme="minorBidi" w:hAnsiTheme="minorBidi"/>
              </w:rPr>
              <w:t xml:space="preserve">During the construction phase of the project, this will result in causing inconvenience to the nearby residents and affecting their daily life activities. </w:t>
            </w:r>
            <w:r w:rsidRPr="00E1542C">
              <w:rPr>
                <w:rFonts w:asciiTheme="minorBidi" w:hAnsiTheme="minorBidi"/>
              </w:rPr>
              <w:lastRenderedPageBreak/>
              <w:t xml:space="preserve">They feared that their lives and routine will be highly disturbed as a result of resettlement and dislocation.  </w:t>
            </w:r>
          </w:p>
          <w:p w14:paraId="4B46A691" w14:textId="77777777" w:rsidR="00C079F4" w:rsidRPr="00E1542C" w:rsidRDefault="00C079F4" w:rsidP="00791BB5">
            <w:pPr>
              <w:ind w:left="2"/>
              <w:jc w:val="both"/>
              <w:rPr>
                <w:rFonts w:asciiTheme="minorBidi" w:hAnsiTheme="minorBidi"/>
              </w:rPr>
            </w:pPr>
            <w:r w:rsidRPr="00E1542C">
              <w:rPr>
                <w:rFonts w:asciiTheme="minorBidi" w:hAnsiTheme="minorBidi"/>
              </w:rPr>
              <w:t xml:space="preserve"> </w:t>
            </w:r>
          </w:p>
          <w:p w14:paraId="7070DBC5" w14:textId="77777777" w:rsidR="00C079F4" w:rsidRPr="00E1542C" w:rsidRDefault="00C079F4" w:rsidP="00791BB5">
            <w:pPr>
              <w:jc w:val="both"/>
              <w:rPr>
                <w:rFonts w:asciiTheme="minorBidi" w:hAnsiTheme="minorBidi"/>
              </w:rPr>
            </w:pPr>
            <w:r w:rsidRPr="00E1542C">
              <w:rPr>
                <w:rFonts w:asciiTheme="minorBidi" w:hAnsiTheme="minorBidi"/>
              </w:rPr>
              <w:t>The road construction should avoid the schools, settlements as well as sensitive location (</w:t>
            </w:r>
            <w:proofErr w:type="gramStart"/>
            <w:r w:rsidRPr="00E1542C">
              <w:rPr>
                <w:rFonts w:asciiTheme="minorBidi" w:hAnsiTheme="minorBidi"/>
              </w:rPr>
              <w:t>i.e.</w:t>
            </w:r>
            <w:proofErr w:type="gramEnd"/>
            <w:r w:rsidRPr="00E1542C">
              <w:rPr>
                <w:rFonts w:asciiTheme="minorBidi" w:hAnsiTheme="minorBidi"/>
              </w:rPr>
              <w:t xml:space="preserve"> shrine, mosques, graveyard etc.).</w:t>
            </w:r>
          </w:p>
        </w:tc>
        <w:tc>
          <w:tcPr>
            <w:tcW w:w="3362" w:type="dxa"/>
          </w:tcPr>
          <w:p w14:paraId="34ABFF44" w14:textId="77777777" w:rsidR="00C079F4" w:rsidRPr="00E1542C" w:rsidRDefault="00C079F4" w:rsidP="00791BB5">
            <w:pPr>
              <w:ind w:right="22"/>
              <w:jc w:val="both"/>
              <w:rPr>
                <w:rFonts w:asciiTheme="minorBidi" w:hAnsiTheme="minorBidi"/>
              </w:rPr>
            </w:pPr>
            <w:r w:rsidRPr="00E1542C">
              <w:rPr>
                <w:rFonts w:asciiTheme="minorBidi" w:hAnsiTheme="minorBidi"/>
              </w:rPr>
              <w:lastRenderedPageBreak/>
              <w:t xml:space="preserve">The contractor will ensure that construction work does not hinder local people’s access to the local </w:t>
            </w:r>
            <w:r w:rsidRPr="00E1542C">
              <w:rPr>
                <w:rFonts w:asciiTheme="minorBidi" w:hAnsiTheme="minorBidi"/>
              </w:rPr>
              <w:lastRenderedPageBreak/>
              <w:t xml:space="preserve">route and their ability to cross it safely. </w:t>
            </w:r>
          </w:p>
          <w:p w14:paraId="456CA05B" w14:textId="77777777" w:rsidR="00C079F4" w:rsidRPr="00E1542C" w:rsidRDefault="00C079F4" w:rsidP="00791BB5">
            <w:pPr>
              <w:jc w:val="both"/>
              <w:rPr>
                <w:rFonts w:asciiTheme="minorBidi" w:hAnsiTheme="minorBidi"/>
              </w:rPr>
            </w:pPr>
            <w:r w:rsidRPr="00E1542C">
              <w:rPr>
                <w:rFonts w:asciiTheme="minorBidi" w:hAnsiTheme="minorBidi"/>
              </w:rPr>
              <w:t xml:space="preserve"> </w:t>
            </w:r>
          </w:p>
          <w:p w14:paraId="735095ED" w14:textId="77777777" w:rsidR="00C079F4" w:rsidRPr="00E1542C" w:rsidRDefault="00C079F4" w:rsidP="00791BB5">
            <w:pPr>
              <w:jc w:val="both"/>
              <w:rPr>
                <w:rFonts w:asciiTheme="minorBidi" w:hAnsiTheme="minorBidi"/>
              </w:rPr>
            </w:pPr>
            <w:r w:rsidRPr="00E1542C">
              <w:rPr>
                <w:rFonts w:asciiTheme="minorBidi" w:hAnsiTheme="minorBidi"/>
              </w:rPr>
              <w:t>The graves will not be affected. Dismantling of mosques will be avoided to the extent possible. If avoidance is not possible, cash compensation will be provided for restoring affected cultural / community structures (</w:t>
            </w:r>
            <w:proofErr w:type="gramStart"/>
            <w:r w:rsidRPr="00E1542C">
              <w:rPr>
                <w:rFonts w:asciiTheme="minorBidi" w:hAnsiTheme="minorBidi"/>
              </w:rPr>
              <w:t>i.e.</w:t>
            </w:r>
            <w:proofErr w:type="gramEnd"/>
            <w:r w:rsidRPr="00E1542C">
              <w:rPr>
                <w:rFonts w:asciiTheme="minorBidi" w:hAnsiTheme="minorBidi"/>
              </w:rPr>
              <w:t xml:space="preserve"> mosques, shrine, roads, schools, graves etc.), to the recognized patron/custodian.  </w:t>
            </w:r>
          </w:p>
        </w:tc>
      </w:tr>
      <w:tr w:rsidR="00C079F4" w:rsidRPr="00E1542C" w14:paraId="0D0E93EB" w14:textId="77777777" w:rsidTr="00791BB5">
        <w:tc>
          <w:tcPr>
            <w:tcW w:w="1638" w:type="dxa"/>
          </w:tcPr>
          <w:p w14:paraId="61FB13B4" w14:textId="77777777" w:rsidR="00C079F4" w:rsidRPr="00E1542C" w:rsidRDefault="00C079F4" w:rsidP="00791BB5">
            <w:pPr>
              <w:jc w:val="center"/>
              <w:rPr>
                <w:rFonts w:asciiTheme="minorBidi" w:hAnsiTheme="minorBidi"/>
              </w:rPr>
            </w:pPr>
            <w:r w:rsidRPr="00E1542C">
              <w:rPr>
                <w:rFonts w:asciiTheme="minorBidi" w:hAnsiTheme="minorBidi"/>
              </w:rPr>
              <w:lastRenderedPageBreak/>
              <w:t>04</w:t>
            </w:r>
          </w:p>
        </w:tc>
        <w:tc>
          <w:tcPr>
            <w:tcW w:w="3510" w:type="dxa"/>
          </w:tcPr>
          <w:p w14:paraId="782FB92D" w14:textId="77777777" w:rsidR="00C079F4" w:rsidRPr="00E1542C" w:rsidRDefault="00C079F4" w:rsidP="00791BB5">
            <w:pPr>
              <w:rPr>
                <w:rFonts w:asciiTheme="minorBidi" w:hAnsiTheme="minorBidi"/>
              </w:rPr>
            </w:pPr>
            <w:r w:rsidRPr="00E1542C">
              <w:rPr>
                <w:rFonts w:asciiTheme="minorBidi" w:hAnsiTheme="minorBidi"/>
              </w:rPr>
              <w:t>Control over dust and noise</w:t>
            </w:r>
          </w:p>
        </w:tc>
        <w:tc>
          <w:tcPr>
            <w:tcW w:w="4936" w:type="dxa"/>
          </w:tcPr>
          <w:p w14:paraId="59DFFCEA" w14:textId="77777777" w:rsidR="00C079F4" w:rsidRPr="00E1542C" w:rsidRDefault="00C079F4" w:rsidP="00791BB5">
            <w:pPr>
              <w:ind w:left="2" w:right="42"/>
              <w:jc w:val="both"/>
              <w:rPr>
                <w:rFonts w:asciiTheme="minorBidi" w:hAnsiTheme="minorBidi"/>
              </w:rPr>
            </w:pPr>
            <w:r w:rsidRPr="00E1542C">
              <w:rPr>
                <w:rFonts w:asciiTheme="minorBidi" w:hAnsiTheme="minorBidi"/>
              </w:rPr>
              <w:t xml:space="preserve">Minimize the effects of noise, dust, vibration, traffic and lightening associated with construction activities on the communities living along the project route that can cause disturbances and stress. </w:t>
            </w:r>
          </w:p>
        </w:tc>
        <w:tc>
          <w:tcPr>
            <w:tcW w:w="3362" w:type="dxa"/>
          </w:tcPr>
          <w:p w14:paraId="00F689BC" w14:textId="77777777" w:rsidR="00C079F4" w:rsidRPr="00E1542C" w:rsidRDefault="00C079F4" w:rsidP="00791BB5">
            <w:pPr>
              <w:ind w:right="21"/>
              <w:jc w:val="both"/>
              <w:rPr>
                <w:rFonts w:asciiTheme="minorBidi" w:hAnsiTheme="minorBidi"/>
              </w:rPr>
            </w:pPr>
            <w:r w:rsidRPr="00E1542C">
              <w:rPr>
                <w:rFonts w:asciiTheme="minorBidi" w:hAnsiTheme="minorBidi"/>
              </w:rPr>
              <w:t xml:space="preserve">Sprinkling of water will be ensured to avoid dust problem and contractor will be bound for sprinkling of water. Noise barriers shall be provided in sensitive area in form of boundary wall. </w:t>
            </w:r>
          </w:p>
        </w:tc>
      </w:tr>
      <w:tr w:rsidR="00C079F4" w:rsidRPr="00E1542C" w14:paraId="2D64F43D" w14:textId="77777777" w:rsidTr="00791BB5">
        <w:tc>
          <w:tcPr>
            <w:tcW w:w="1638" w:type="dxa"/>
          </w:tcPr>
          <w:p w14:paraId="034D4EB4" w14:textId="77777777" w:rsidR="00C079F4" w:rsidRPr="00E1542C" w:rsidRDefault="00C079F4" w:rsidP="00791BB5">
            <w:pPr>
              <w:jc w:val="center"/>
              <w:rPr>
                <w:rFonts w:asciiTheme="minorBidi" w:hAnsiTheme="minorBidi"/>
              </w:rPr>
            </w:pPr>
            <w:r w:rsidRPr="00E1542C">
              <w:rPr>
                <w:rFonts w:asciiTheme="minorBidi" w:hAnsiTheme="minorBidi"/>
              </w:rPr>
              <w:t>05</w:t>
            </w:r>
          </w:p>
        </w:tc>
        <w:tc>
          <w:tcPr>
            <w:tcW w:w="3510" w:type="dxa"/>
          </w:tcPr>
          <w:p w14:paraId="47D11470" w14:textId="77777777" w:rsidR="00C079F4" w:rsidRPr="00E1542C" w:rsidRDefault="00C079F4" w:rsidP="00791BB5">
            <w:pPr>
              <w:ind w:left="2"/>
              <w:rPr>
                <w:rFonts w:asciiTheme="minorBidi" w:hAnsiTheme="minorBidi"/>
              </w:rPr>
            </w:pPr>
            <w:r w:rsidRPr="00E1542C">
              <w:rPr>
                <w:rFonts w:asciiTheme="minorBidi" w:hAnsiTheme="minorBidi"/>
              </w:rPr>
              <w:t xml:space="preserve">Lack of trust in </w:t>
            </w:r>
          </w:p>
          <w:p w14:paraId="3B09E1FF" w14:textId="77777777" w:rsidR="00C079F4" w:rsidRPr="00E1542C" w:rsidRDefault="00C079F4" w:rsidP="00791BB5">
            <w:pPr>
              <w:ind w:left="2"/>
              <w:rPr>
                <w:rFonts w:asciiTheme="minorBidi" w:hAnsiTheme="minorBidi"/>
              </w:rPr>
            </w:pPr>
            <w:r w:rsidRPr="00E1542C">
              <w:rPr>
                <w:rFonts w:asciiTheme="minorBidi" w:hAnsiTheme="minorBidi"/>
              </w:rPr>
              <w:t xml:space="preserve">local </w:t>
            </w:r>
          </w:p>
          <w:p w14:paraId="052FC982" w14:textId="77777777" w:rsidR="00C079F4" w:rsidRPr="00E1542C" w:rsidRDefault="00C079F4" w:rsidP="00791BB5">
            <w:pPr>
              <w:ind w:left="2"/>
              <w:rPr>
                <w:rFonts w:asciiTheme="minorBidi" w:hAnsiTheme="minorBidi"/>
              </w:rPr>
            </w:pPr>
            <w:r w:rsidRPr="00E1542C">
              <w:rPr>
                <w:rFonts w:asciiTheme="minorBidi" w:hAnsiTheme="minorBidi"/>
              </w:rPr>
              <w:t xml:space="preserve">government </w:t>
            </w:r>
          </w:p>
        </w:tc>
        <w:tc>
          <w:tcPr>
            <w:tcW w:w="4936" w:type="dxa"/>
          </w:tcPr>
          <w:p w14:paraId="155239D9" w14:textId="77777777" w:rsidR="00C079F4" w:rsidRPr="00E1542C" w:rsidRDefault="00C079F4" w:rsidP="00791BB5">
            <w:pPr>
              <w:ind w:left="122"/>
              <w:jc w:val="both"/>
              <w:rPr>
                <w:rFonts w:asciiTheme="minorBidi" w:hAnsiTheme="minorBidi"/>
              </w:rPr>
            </w:pPr>
            <w:r w:rsidRPr="00E1542C">
              <w:rPr>
                <w:rFonts w:asciiTheme="minorBidi" w:hAnsiTheme="minorBidi"/>
              </w:rPr>
              <w:t xml:space="preserve">Some PAPs indicated that they could not rely on the local government for proper compensation of land acquisition and resettlement. </w:t>
            </w:r>
          </w:p>
        </w:tc>
        <w:tc>
          <w:tcPr>
            <w:tcW w:w="3362" w:type="dxa"/>
          </w:tcPr>
          <w:p w14:paraId="0E820776" w14:textId="77777777" w:rsidR="00C079F4" w:rsidRPr="00E1542C" w:rsidRDefault="00C079F4" w:rsidP="00791BB5">
            <w:pPr>
              <w:ind w:right="64"/>
              <w:jc w:val="both"/>
              <w:rPr>
                <w:rFonts w:asciiTheme="minorBidi" w:hAnsiTheme="minorBidi"/>
              </w:rPr>
            </w:pPr>
            <w:r w:rsidRPr="00E1542C">
              <w:rPr>
                <w:rFonts w:asciiTheme="minorBidi" w:hAnsiTheme="minorBidi"/>
              </w:rPr>
              <w:t>Local people will be included in various project committees to increase their confidence in the process. Monitoring will be carried during implementation.</w:t>
            </w:r>
          </w:p>
        </w:tc>
      </w:tr>
      <w:tr w:rsidR="00C079F4" w:rsidRPr="00E1542C" w14:paraId="45B2CF83" w14:textId="77777777" w:rsidTr="00791BB5">
        <w:tc>
          <w:tcPr>
            <w:tcW w:w="1638" w:type="dxa"/>
          </w:tcPr>
          <w:p w14:paraId="14FA8EBF" w14:textId="77777777" w:rsidR="00C079F4" w:rsidRPr="00E1542C" w:rsidRDefault="00C079F4" w:rsidP="00791BB5">
            <w:pPr>
              <w:jc w:val="center"/>
              <w:rPr>
                <w:rFonts w:asciiTheme="minorBidi" w:hAnsiTheme="minorBidi"/>
              </w:rPr>
            </w:pPr>
            <w:r w:rsidRPr="00E1542C">
              <w:rPr>
                <w:rFonts w:asciiTheme="minorBidi" w:hAnsiTheme="minorBidi"/>
              </w:rPr>
              <w:lastRenderedPageBreak/>
              <w:t>06</w:t>
            </w:r>
          </w:p>
        </w:tc>
        <w:tc>
          <w:tcPr>
            <w:tcW w:w="3510" w:type="dxa"/>
          </w:tcPr>
          <w:p w14:paraId="6B42ECE8" w14:textId="77777777" w:rsidR="00C079F4" w:rsidRPr="00E1542C" w:rsidRDefault="00C079F4" w:rsidP="00791BB5">
            <w:pPr>
              <w:tabs>
                <w:tab w:val="right" w:pos="1742"/>
              </w:tabs>
              <w:spacing w:line="259" w:lineRule="auto"/>
              <w:rPr>
                <w:rFonts w:asciiTheme="minorBidi" w:hAnsiTheme="minorBidi"/>
              </w:rPr>
            </w:pPr>
            <w:r w:rsidRPr="00E1542C">
              <w:rPr>
                <w:rFonts w:asciiTheme="minorBidi" w:hAnsiTheme="minorBidi"/>
              </w:rPr>
              <w:t xml:space="preserve">New </w:t>
            </w:r>
            <w:r w:rsidRPr="00E1542C">
              <w:rPr>
                <w:rFonts w:asciiTheme="minorBidi" w:hAnsiTheme="minorBidi"/>
              </w:rPr>
              <w:tab/>
              <w:t xml:space="preserve">civic </w:t>
            </w:r>
          </w:p>
          <w:p w14:paraId="018770FA" w14:textId="77777777" w:rsidR="00C079F4" w:rsidRPr="00E1542C" w:rsidRDefault="00C079F4" w:rsidP="00791BB5">
            <w:pPr>
              <w:spacing w:line="259" w:lineRule="auto"/>
              <w:ind w:left="2"/>
              <w:rPr>
                <w:rFonts w:asciiTheme="minorBidi" w:hAnsiTheme="minorBidi"/>
              </w:rPr>
            </w:pPr>
            <w:r w:rsidRPr="00E1542C">
              <w:rPr>
                <w:rFonts w:asciiTheme="minorBidi" w:hAnsiTheme="minorBidi"/>
              </w:rPr>
              <w:t xml:space="preserve">Amenities </w:t>
            </w:r>
          </w:p>
        </w:tc>
        <w:tc>
          <w:tcPr>
            <w:tcW w:w="4936" w:type="dxa"/>
          </w:tcPr>
          <w:p w14:paraId="4405E17D" w14:textId="77777777" w:rsidR="00C079F4" w:rsidRPr="00E1542C" w:rsidRDefault="00C079F4" w:rsidP="00791BB5">
            <w:pPr>
              <w:spacing w:line="259" w:lineRule="auto"/>
              <w:ind w:left="2" w:right="106"/>
              <w:jc w:val="both"/>
              <w:rPr>
                <w:rFonts w:asciiTheme="minorBidi" w:hAnsiTheme="minorBidi"/>
              </w:rPr>
            </w:pPr>
            <w:r w:rsidRPr="00E1542C">
              <w:rPr>
                <w:rFonts w:asciiTheme="minorBidi" w:hAnsiTheme="minorBidi"/>
              </w:rPr>
              <w:t xml:space="preserve">The participants demanded for the improved educational and health facilities in the areas along the road.  </w:t>
            </w:r>
          </w:p>
        </w:tc>
        <w:tc>
          <w:tcPr>
            <w:tcW w:w="3362" w:type="dxa"/>
          </w:tcPr>
          <w:p w14:paraId="30A85ADE" w14:textId="77777777" w:rsidR="00C079F4" w:rsidRPr="00E1542C" w:rsidRDefault="00C079F4" w:rsidP="00791BB5">
            <w:pPr>
              <w:spacing w:line="259" w:lineRule="auto"/>
              <w:ind w:right="67"/>
              <w:jc w:val="both"/>
              <w:rPr>
                <w:rFonts w:asciiTheme="minorBidi" w:hAnsiTheme="minorBidi"/>
              </w:rPr>
            </w:pPr>
            <w:r w:rsidRPr="00E1542C">
              <w:rPr>
                <w:rFonts w:asciiTheme="minorBidi" w:hAnsiTheme="minorBidi"/>
              </w:rPr>
              <w:t xml:space="preserve">It was indicated that the construction of this road would increase and improve their accessibility to high schools, health outlets, banks, and fuel stations and enhance business and employment opportunities in the area. </w:t>
            </w:r>
          </w:p>
        </w:tc>
      </w:tr>
      <w:tr w:rsidR="00C079F4" w:rsidRPr="00E1542C" w14:paraId="0F1996FB" w14:textId="77777777" w:rsidTr="00791BB5">
        <w:tc>
          <w:tcPr>
            <w:tcW w:w="1638" w:type="dxa"/>
          </w:tcPr>
          <w:p w14:paraId="77CFBEC3" w14:textId="77777777" w:rsidR="00C079F4" w:rsidRPr="00E1542C" w:rsidRDefault="00C079F4" w:rsidP="00791BB5">
            <w:pPr>
              <w:jc w:val="center"/>
              <w:rPr>
                <w:rFonts w:asciiTheme="minorBidi" w:hAnsiTheme="minorBidi"/>
              </w:rPr>
            </w:pPr>
            <w:r w:rsidRPr="00E1542C">
              <w:rPr>
                <w:rFonts w:asciiTheme="minorBidi" w:hAnsiTheme="minorBidi"/>
              </w:rPr>
              <w:t>07</w:t>
            </w:r>
          </w:p>
        </w:tc>
        <w:tc>
          <w:tcPr>
            <w:tcW w:w="3510" w:type="dxa"/>
          </w:tcPr>
          <w:p w14:paraId="77D62770" w14:textId="77777777" w:rsidR="00C079F4" w:rsidRPr="00E1542C" w:rsidRDefault="00C079F4" w:rsidP="00791BB5">
            <w:pPr>
              <w:spacing w:line="259" w:lineRule="auto"/>
              <w:ind w:left="113"/>
              <w:rPr>
                <w:rFonts w:asciiTheme="minorBidi" w:hAnsiTheme="minorBidi"/>
              </w:rPr>
            </w:pPr>
            <w:r w:rsidRPr="00E1542C">
              <w:rPr>
                <w:rFonts w:asciiTheme="minorBidi" w:hAnsiTheme="minorBidi"/>
              </w:rPr>
              <w:t xml:space="preserve">Income / </w:t>
            </w:r>
          </w:p>
          <w:p w14:paraId="6DB3E367" w14:textId="77777777" w:rsidR="00C079F4" w:rsidRPr="00E1542C" w:rsidRDefault="00C079F4" w:rsidP="00791BB5">
            <w:pPr>
              <w:spacing w:line="259" w:lineRule="auto"/>
              <w:ind w:left="113"/>
              <w:rPr>
                <w:rFonts w:asciiTheme="minorBidi" w:hAnsiTheme="minorBidi"/>
              </w:rPr>
            </w:pPr>
            <w:r w:rsidRPr="00E1542C">
              <w:rPr>
                <w:rFonts w:asciiTheme="minorBidi" w:hAnsiTheme="minorBidi"/>
              </w:rPr>
              <w:t xml:space="preserve">Employment </w:t>
            </w:r>
          </w:p>
        </w:tc>
        <w:tc>
          <w:tcPr>
            <w:tcW w:w="4936" w:type="dxa"/>
          </w:tcPr>
          <w:p w14:paraId="2927E007" w14:textId="77777777" w:rsidR="00C079F4" w:rsidRPr="00E1542C" w:rsidRDefault="00C079F4" w:rsidP="00791BB5">
            <w:pPr>
              <w:spacing w:line="259" w:lineRule="auto"/>
              <w:ind w:left="2"/>
              <w:jc w:val="both"/>
              <w:rPr>
                <w:rFonts w:asciiTheme="minorBidi" w:hAnsiTheme="minorBidi"/>
              </w:rPr>
            </w:pPr>
            <w:r w:rsidRPr="00E1542C">
              <w:rPr>
                <w:rFonts w:asciiTheme="minorBidi" w:hAnsiTheme="minorBidi"/>
              </w:rPr>
              <w:t xml:space="preserve">Local people raised concerns related to income restoration/ rehabilitation   such as   employment opportunities. Poor people should be given special attention for employment during construction stage and establish vocational training center for local people. </w:t>
            </w:r>
          </w:p>
        </w:tc>
        <w:tc>
          <w:tcPr>
            <w:tcW w:w="3362" w:type="dxa"/>
          </w:tcPr>
          <w:p w14:paraId="79CA3EE3" w14:textId="77777777" w:rsidR="00C079F4" w:rsidRPr="00E1542C" w:rsidRDefault="00C079F4" w:rsidP="00791BB5">
            <w:pPr>
              <w:ind w:left="121" w:right="72"/>
              <w:jc w:val="both"/>
              <w:rPr>
                <w:rFonts w:asciiTheme="minorBidi" w:hAnsiTheme="minorBidi"/>
              </w:rPr>
            </w:pPr>
            <w:r w:rsidRPr="00E1542C">
              <w:rPr>
                <w:rFonts w:asciiTheme="minorBidi" w:hAnsiTheme="minorBidi"/>
              </w:rPr>
              <w:t xml:space="preserve">The contractor will provide jobs to the locals on priority basis. </w:t>
            </w:r>
          </w:p>
          <w:p w14:paraId="5EDB7C34" w14:textId="77777777" w:rsidR="00C079F4" w:rsidRPr="00E1542C" w:rsidRDefault="00C079F4" w:rsidP="00791BB5">
            <w:pPr>
              <w:spacing w:line="259" w:lineRule="auto"/>
              <w:ind w:left="121"/>
              <w:jc w:val="both"/>
              <w:rPr>
                <w:rFonts w:asciiTheme="minorBidi" w:hAnsiTheme="minorBidi"/>
              </w:rPr>
            </w:pPr>
            <w:r w:rsidRPr="00E1542C">
              <w:rPr>
                <w:rFonts w:asciiTheme="minorBidi" w:hAnsiTheme="minorBidi"/>
              </w:rPr>
              <w:t xml:space="preserve"> </w:t>
            </w:r>
          </w:p>
          <w:p w14:paraId="2538CCE8" w14:textId="77777777" w:rsidR="00C079F4" w:rsidRPr="00E1542C" w:rsidRDefault="00C079F4" w:rsidP="00791BB5">
            <w:pPr>
              <w:spacing w:line="259" w:lineRule="auto"/>
              <w:ind w:left="121" w:right="65"/>
              <w:jc w:val="both"/>
              <w:rPr>
                <w:rFonts w:asciiTheme="minorBidi" w:hAnsiTheme="minorBidi"/>
              </w:rPr>
            </w:pPr>
            <w:r w:rsidRPr="00E1542C">
              <w:rPr>
                <w:rFonts w:asciiTheme="minorBidi" w:hAnsiTheme="minorBidi"/>
              </w:rPr>
              <w:t xml:space="preserve">Effort will be made to engage poor &amp; vulnerable during the construction stage of the project. </w:t>
            </w:r>
          </w:p>
        </w:tc>
      </w:tr>
      <w:tr w:rsidR="00C079F4" w:rsidRPr="00E1542C" w14:paraId="79957494" w14:textId="77777777" w:rsidTr="00791BB5">
        <w:tc>
          <w:tcPr>
            <w:tcW w:w="1638" w:type="dxa"/>
          </w:tcPr>
          <w:p w14:paraId="63C1E596" w14:textId="77777777" w:rsidR="00C079F4" w:rsidRPr="00E1542C" w:rsidRDefault="00C079F4" w:rsidP="00791BB5">
            <w:pPr>
              <w:jc w:val="center"/>
              <w:rPr>
                <w:rFonts w:asciiTheme="minorBidi" w:hAnsiTheme="minorBidi"/>
              </w:rPr>
            </w:pPr>
            <w:r w:rsidRPr="00E1542C">
              <w:rPr>
                <w:rFonts w:asciiTheme="minorBidi" w:hAnsiTheme="minorBidi"/>
              </w:rPr>
              <w:t>08</w:t>
            </w:r>
          </w:p>
        </w:tc>
        <w:tc>
          <w:tcPr>
            <w:tcW w:w="3510" w:type="dxa"/>
          </w:tcPr>
          <w:p w14:paraId="2091937F" w14:textId="77777777" w:rsidR="00C079F4" w:rsidRPr="00E1542C" w:rsidRDefault="00C079F4" w:rsidP="00791BB5">
            <w:pPr>
              <w:spacing w:line="259" w:lineRule="auto"/>
              <w:ind w:left="2" w:right="65"/>
              <w:rPr>
                <w:rFonts w:asciiTheme="minorBidi" w:hAnsiTheme="minorBidi"/>
              </w:rPr>
            </w:pPr>
            <w:r w:rsidRPr="00E1542C">
              <w:rPr>
                <w:rFonts w:asciiTheme="minorBidi" w:hAnsiTheme="minorBidi"/>
              </w:rPr>
              <w:t xml:space="preserve">Monitoring and Implementation of project </w:t>
            </w:r>
          </w:p>
        </w:tc>
        <w:tc>
          <w:tcPr>
            <w:tcW w:w="4936" w:type="dxa"/>
          </w:tcPr>
          <w:p w14:paraId="0BD4271D" w14:textId="77777777" w:rsidR="00C079F4" w:rsidRPr="00E1542C" w:rsidRDefault="00C079F4" w:rsidP="00791BB5">
            <w:pPr>
              <w:spacing w:line="259" w:lineRule="auto"/>
              <w:ind w:left="2"/>
              <w:jc w:val="both"/>
              <w:rPr>
                <w:rFonts w:asciiTheme="minorBidi" w:hAnsiTheme="minorBidi"/>
              </w:rPr>
            </w:pPr>
            <w:r w:rsidRPr="00E1542C">
              <w:rPr>
                <w:rFonts w:asciiTheme="minorBidi" w:hAnsiTheme="minorBidi"/>
              </w:rPr>
              <w:t xml:space="preserve">World Bank should ensure strict monitoring during compensation payment to the PAPs. Implementation of the project should be in time without any delays. </w:t>
            </w:r>
          </w:p>
        </w:tc>
        <w:tc>
          <w:tcPr>
            <w:tcW w:w="3362" w:type="dxa"/>
          </w:tcPr>
          <w:p w14:paraId="64ED2AF2" w14:textId="77777777" w:rsidR="00C079F4" w:rsidRPr="00E1542C" w:rsidRDefault="00C079F4" w:rsidP="00791BB5">
            <w:pPr>
              <w:spacing w:line="259" w:lineRule="auto"/>
              <w:ind w:left="121" w:right="65"/>
              <w:jc w:val="both"/>
              <w:rPr>
                <w:rFonts w:asciiTheme="minorBidi" w:hAnsiTheme="minorBidi"/>
              </w:rPr>
            </w:pPr>
            <w:r w:rsidRPr="00E1542C">
              <w:rPr>
                <w:rFonts w:asciiTheme="minorBidi" w:hAnsiTheme="minorBidi"/>
              </w:rPr>
              <w:t xml:space="preserve">Internal and external monitoring of the project implementation provisions are part of the RAP. </w:t>
            </w:r>
          </w:p>
        </w:tc>
      </w:tr>
      <w:tr w:rsidR="00C079F4" w:rsidRPr="00E1542C" w14:paraId="1B710B03" w14:textId="77777777" w:rsidTr="00791BB5">
        <w:tc>
          <w:tcPr>
            <w:tcW w:w="1638" w:type="dxa"/>
          </w:tcPr>
          <w:p w14:paraId="75A65CD4" w14:textId="77777777" w:rsidR="00C079F4" w:rsidRPr="00E1542C" w:rsidRDefault="00C079F4" w:rsidP="00791BB5">
            <w:pPr>
              <w:jc w:val="center"/>
              <w:rPr>
                <w:rFonts w:asciiTheme="minorBidi" w:hAnsiTheme="minorBidi"/>
              </w:rPr>
            </w:pPr>
            <w:r w:rsidRPr="00E1542C">
              <w:rPr>
                <w:rFonts w:asciiTheme="minorBidi" w:hAnsiTheme="minorBidi"/>
              </w:rPr>
              <w:t>09</w:t>
            </w:r>
          </w:p>
        </w:tc>
        <w:tc>
          <w:tcPr>
            <w:tcW w:w="3510" w:type="dxa"/>
          </w:tcPr>
          <w:p w14:paraId="0A443604" w14:textId="77777777" w:rsidR="00C079F4" w:rsidRPr="00E1542C" w:rsidRDefault="00C079F4" w:rsidP="00791BB5">
            <w:pPr>
              <w:ind w:left="2"/>
              <w:rPr>
                <w:rFonts w:asciiTheme="minorBidi" w:hAnsiTheme="minorBidi"/>
              </w:rPr>
            </w:pPr>
            <w:r w:rsidRPr="00E1542C">
              <w:rPr>
                <w:rFonts w:asciiTheme="minorBidi" w:hAnsiTheme="minorBidi"/>
              </w:rPr>
              <w:t xml:space="preserve">Fears and Concerns of </w:t>
            </w:r>
          </w:p>
          <w:p w14:paraId="75D8FAD0" w14:textId="77777777" w:rsidR="00C079F4" w:rsidRPr="00E1542C" w:rsidRDefault="00C079F4" w:rsidP="00791BB5">
            <w:pPr>
              <w:spacing w:line="259" w:lineRule="auto"/>
              <w:ind w:left="2"/>
              <w:rPr>
                <w:rFonts w:asciiTheme="minorBidi" w:hAnsiTheme="minorBidi"/>
              </w:rPr>
            </w:pPr>
            <w:r w:rsidRPr="00E1542C">
              <w:rPr>
                <w:rFonts w:asciiTheme="minorBidi" w:hAnsiTheme="minorBidi"/>
              </w:rPr>
              <w:t xml:space="preserve">Women </w:t>
            </w:r>
          </w:p>
        </w:tc>
        <w:tc>
          <w:tcPr>
            <w:tcW w:w="4936" w:type="dxa"/>
          </w:tcPr>
          <w:p w14:paraId="201AE2B8" w14:textId="77777777" w:rsidR="00C079F4" w:rsidRDefault="00C079F4" w:rsidP="00791BB5">
            <w:pPr>
              <w:spacing w:line="259" w:lineRule="auto"/>
              <w:ind w:left="2"/>
              <w:jc w:val="both"/>
              <w:rPr>
                <w:rFonts w:asciiTheme="minorBidi" w:hAnsiTheme="minorBidi"/>
              </w:rPr>
            </w:pPr>
            <w:r w:rsidRPr="00E1542C">
              <w:rPr>
                <w:rFonts w:asciiTheme="minorBidi" w:hAnsiTheme="minorBidi"/>
              </w:rPr>
              <w:t xml:space="preserve">The presence of outside labor may restrict the movement of local women. Elderly women with less exposure and the illiterate shared that they have no idea about the procedures regarding compensation. They feared that even if they are affected and </w:t>
            </w:r>
            <w:proofErr w:type="gramStart"/>
            <w:r w:rsidRPr="00E1542C">
              <w:rPr>
                <w:rFonts w:asciiTheme="minorBidi" w:hAnsiTheme="minorBidi"/>
              </w:rPr>
              <w:t>compensated</w:t>
            </w:r>
            <w:proofErr w:type="gramEnd"/>
            <w:r w:rsidRPr="00E1542C">
              <w:rPr>
                <w:rFonts w:asciiTheme="minorBidi" w:hAnsiTheme="minorBidi"/>
              </w:rPr>
              <w:t xml:space="preserve"> they will not be able to properly utilize the money. They shared that there is no platform or forum at the village level through which women can voice their problems.</w:t>
            </w:r>
          </w:p>
          <w:p w14:paraId="427868B6" w14:textId="77777777" w:rsidR="00C079F4" w:rsidRPr="00C079F4" w:rsidRDefault="00C079F4" w:rsidP="00791BB5">
            <w:pPr>
              <w:spacing w:line="259" w:lineRule="auto"/>
              <w:ind w:left="2"/>
              <w:jc w:val="both"/>
              <w:rPr>
                <w:rFonts w:ascii="Arial" w:hAnsi="Arial" w:cs="Arial"/>
              </w:rPr>
            </w:pPr>
            <w:r w:rsidRPr="00C079F4">
              <w:rPr>
                <w:rFonts w:ascii="Arial" w:hAnsi="Arial" w:cs="Arial"/>
                <w:color w:val="FF0000"/>
              </w:rPr>
              <w:lastRenderedPageBreak/>
              <w:t>The female participants also expressed that civil work activities of the project will create dust and noise pollution during construction due to movement of heavy machinery. On the other hand, they were satisfied that construction activities will also boost commercial activities in the project area.</w:t>
            </w:r>
            <w:r w:rsidRPr="00C079F4">
              <w:rPr>
                <w:rFonts w:ascii="Arial" w:hAnsi="Arial" w:cs="Arial"/>
              </w:rPr>
              <w:t xml:space="preserve"> </w:t>
            </w:r>
          </w:p>
        </w:tc>
        <w:tc>
          <w:tcPr>
            <w:tcW w:w="3362" w:type="dxa"/>
          </w:tcPr>
          <w:p w14:paraId="2055ECFB" w14:textId="77777777" w:rsidR="00C079F4" w:rsidRPr="00E1542C" w:rsidRDefault="00C079F4" w:rsidP="00791BB5">
            <w:pPr>
              <w:spacing w:line="259" w:lineRule="auto"/>
              <w:ind w:left="121" w:right="64"/>
              <w:jc w:val="both"/>
              <w:rPr>
                <w:rFonts w:asciiTheme="minorBidi" w:hAnsiTheme="minorBidi"/>
              </w:rPr>
            </w:pPr>
            <w:r w:rsidRPr="00E1542C">
              <w:rPr>
                <w:rFonts w:asciiTheme="minorBidi" w:hAnsiTheme="minorBidi"/>
              </w:rPr>
              <w:lastRenderedPageBreak/>
              <w:t xml:space="preserve">Labor movement will be restricted to construction camps to avoid any inconvenience to local population and to ensure women’s privacy and houses. The representation of women is ensured at different levels of GRM by inducting female members in the GRCs. The PMU will have a social specialist with </w:t>
            </w:r>
            <w:r w:rsidRPr="00E1542C">
              <w:rPr>
                <w:rFonts w:asciiTheme="minorBidi" w:hAnsiTheme="minorBidi"/>
              </w:rPr>
              <w:lastRenderedPageBreak/>
              <w:t xml:space="preserve">gender expertise who will ensure women’s issues are handled sensitively and expediently.   </w:t>
            </w:r>
          </w:p>
        </w:tc>
      </w:tr>
    </w:tbl>
    <w:p w14:paraId="5AC043E9" w14:textId="77777777" w:rsidR="00C079F4" w:rsidRDefault="00C079F4" w:rsidP="00C079F4">
      <w:pPr>
        <w:spacing w:after="0"/>
        <w:rPr>
          <w:rFonts w:asciiTheme="minorBidi" w:hAnsiTheme="minorBidi"/>
        </w:rPr>
      </w:pPr>
    </w:p>
    <w:p w14:paraId="1CFA28F9" w14:textId="77777777" w:rsidR="00C079F4" w:rsidRDefault="00C079F4" w:rsidP="00C079F4">
      <w:r>
        <w:br w:type="page"/>
      </w:r>
    </w:p>
    <w:p w14:paraId="44029E71" w14:textId="77777777" w:rsidR="00C079F4" w:rsidRPr="00E1542C" w:rsidRDefault="00C079F4" w:rsidP="00C079F4">
      <w:pPr>
        <w:pStyle w:val="Heading2"/>
        <w:rPr>
          <w:rFonts w:asciiTheme="minorBidi" w:hAnsiTheme="minorBidi" w:cstheme="minorBidi"/>
        </w:rPr>
      </w:pPr>
      <w:bookmarkStart w:id="190" w:name="_Toc80693178"/>
      <w:r w:rsidRPr="00E1542C">
        <w:rPr>
          <w:rFonts w:asciiTheme="minorBidi" w:hAnsiTheme="minorBidi" w:cstheme="minorBidi"/>
        </w:rPr>
        <w:lastRenderedPageBreak/>
        <w:t>CONSULTATION WITH INSTITUTIONAL STAKEHOLDERS</w:t>
      </w:r>
      <w:bookmarkEnd w:id="190"/>
      <w:r w:rsidRPr="00E1542C">
        <w:rPr>
          <w:rFonts w:asciiTheme="minorBidi" w:hAnsiTheme="minorBidi" w:cstheme="minorBidi"/>
        </w:rPr>
        <w:t xml:space="preserve"> </w:t>
      </w:r>
    </w:p>
    <w:p w14:paraId="3385218E" w14:textId="77777777" w:rsidR="00C079F4" w:rsidRPr="00E1542C" w:rsidRDefault="00C079F4" w:rsidP="00C079F4">
      <w:pPr>
        <w:spacing w:after="0"/>
        <w:ind w:left="293"/>
        <w:rPr>
          <w:rFonts w:asciiTheme="minorBidi" w:hAnsiTheme="minorBidi"/>
        </w:rPr>
      </w:pPr>
      <w:r w:rsidRPr="00E1542C">
        <w:rPr>
          <w:rFonts w:asciiTheme="minorBidi" w:hAnsiTheme="minorBidi"/>
          <w:b/>
        </w:rPr>
        <w:t xml:space="preserve"> </w:t>
      </w:r>
    </w:p>
    <w:p w14:paraId="15650986" w14:textId="77777777"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b/>
        </w:rPr>
        <w:t xml:space="preserve">Table 4.6 </w:t>
      </w:r>
      <w:r w:rsidRPr="00E1542C">
        <w:rPr>
          <w:rFonts w:asciiTheme="minorBidi" w:hAnsiTheme="minorBidi"/>
        </w:rPr>
        <w:t xml:space="preserve">shows the concerns of </w:t>
      </w:r>
      <w:r w:rsidRPr="00383C6A">
        <w:rPr>
          <w:rFonts w:asciiTheme="minorBidi" w:hAnsiTheme="minorBidi"/>
          <w:lang w:val="en-GB"/>
        </w:rPr>
        <w:t>institutional</w:t>
      </w:r>
      <w:r w:rsidRPr="00E1542C">
        <w:rPr>
          <w:rFonts w:asciiTheme="minorBidi" w:hAnsiTheme="minorBidi"/>
        </w:rPr>
        <w:t xml:space="preserve"> stakeholders. </w:t>
      </w:r>
    </w:p>
    <w:p w14:paraId="602B115A" w14:textId="77777777" w:rsidR="00C079F4" w:rsidRPr="00E1542C" w:rsidRDefault="00C079F4" w:rsidP="00C079F4">
      <w:pPr>
        <w:spacing w:after="0"/>
        <w:ind w:right="105"/>
        <w:rPr>
          <w:rFonts w:asciiTheme="minorBidi" w:hAnsiTheme="minorBidi"/>
        </w:rPr>
      </w:pPr>
    </w:p>
    <w:p w14:paraId="6F4581F5" w14:textId="77777777" w:rsidR="00C079F4" w:rsidRPr="00E1542C" w:rsidRDefault="00C079F4" w:rsidP="00C079F4">
      <w:pPr>
        <w:pStyle w:val="Caption"/>
        <w:spacing w:after="0"/>
        <w:jc w:val="center"/>
        <w:rPr>
          <w:rFonts w:asciiTheme="minorBidi" w:hAnsiTheme="minorBidi" w:cstheme="minorBidi"/>
        </w:rPr>
      </w:pPr>
      <w:bookmarkStart w:id="191" w:name="_Toc61083726"/>
      <w:r w:rsidRPr="00E1542C">
        <w:rPr>
          <w:rFonts w:asciiTheme="minorBidi" w:hAnsiTheme="minorBidi" w:cstheme="minorBidi"/>
        </w:rPr>
        <w:t xml:space="preserve">Table </w:t>
      </w:r>
      <w:r>
        <w:rPr>
          <w:rFonts w:asciiTheme="minorBidi" w:hAnsiTheme="minorBidi" w:cstheme="minorBidi"/>
        </w:rPr>
        <w:fldChar w:fldCharType="begin"/>
      </w:r>
      <w:r>
        <w:rPr>
          <w:rFonts w:asciiTheme="minorBidi" w:hAnsiTheme="minorBidi" w:cstheme="minorBidi"/>
        </w:rPr>
        <w:instrText xml:space="preserve"> STYLEREF 1 \s </w:instrText>
      </w:r>
      <w:r>
        <w:rPr>
          <w:rFonts w:asciiTheme="minorBidi" w:hAnsiTheme="minorBidi" w:cstheme="minorBidi"/>
        </w:rPr>
        <w:fldChar w:fldCharType="separate"/>
      </w:r>
      <w:r>
        <w:rPr>
          <w:rFonts w:asciiTheme="minorBidi" w:hAnsiTheme="minorBidi" w:cstheme="minorBidi"/>
          <w:noProof/>
          <w:cs/>
        </w:rPr>
        <w:t>‎</w:t>
      </w:r>
      <w:r>
        <w:rPr>
          <w:rFonts w:asciiTheme="minorBidi" w:hAnsiTheme="minorBidi" w:cstheme="minorBidi"/>
          <w:noProof/>
        </w:rPr>
        <w:t>4</w:t>
      </w:r>
      <w:r>
        <w:rPr>
          <w:rFonts w:asciiTheme="minorBidi" w:hAnsiTheme="minorBidi" w:cstheme="minorBidi"/>
        </w:rPr>
        <w:fldChar w:fldCharType="end"/>
      </w:r>
      <w:r>
        <w:rPr>
          <w:rFonts w:asciiTheme="minorBidi" w:hAnsiTheme="minorBidi" w:cstheme="minorBidi"/>
        </w:rPr>
        <w:noBreakHyphen/>
      </w:r>
      <w:r>
        <w:rPr>
          <w:rFonts w:asciiTheme="minorBidi" w:hAnsiTheme="minorBidi" w:cstheme="minorBidi"/>
        </w:rPr>
        <w:fldChar w:fldCharType="begin"/>
      </w:r>
      <w:r>
        <w:rPr>
          <w:rFonts w:asciiTheme="minorBidi" w:hAnsiTheme="minorBidi" w:cstheme="minorBidi"/>
        </w:rPr>
        <w:instrText xml:space="preserve"> SEQ Table \* ARABIC \s 1 </w:instrText>
      </w:r>
      <w:r>
        <w:rPr>
          <w:rFonts w:asciiTheme="minorBidi" w:hAnsiTheme="minorBidi" w:cstheme="minorBidi"/>
        </w:rPr>
        <w:fldChar w:fldCharType="separate"/>
      </w:r>
      <w:r>
        <w:rPr>
          <w:rFonts w:asciiTheme="minorBidi" w:hAnsiTheme="minorBidi" w:cstheme="minorBidi"/>
          <w:noProof/>
        </w:rPr>
        <w:t>6</w:t>
      </w:r>
      <w:r>
        <w:rPr>
          <w:rFonts w:asciiTheme="minorBidi" w:hAnsiTheme="minorBidi" w:cstheme="minorBidi"/>
        </w:rPr>
        <w:fldChar w:fldCharType="end"/>
      </w:r>
      <w:r w:rsidRPr="00E1542C">
        <w:rPr>
          <w:rFonts w:asciiTheme="minorBidi" w:hAnsiTheme="minorBidi" w:cstheme="minorBidi"/>
        </w:rPr>
        <w:t>: Concerns of Relevant Departments/Institutional Stakeholders</w:t>
      </w:r>
      <w:bookmarkEnd w:id="1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949"/>
        <w:gridCol w:w="2123"/>
        <w:gridCol w:w="4960"/>
        <w:gridCol w:w="3464"/>
      </w:tblGrid>
      <w:tr w:rsidR="00C079F4" w:rsidRPr="00E1542C" w14:paraId="749644BF" w14:textId="77777777" w:rsidTr="00791BB5">
        <w:trPr>
          <w:trHeight w:val="503"/>
          <w:tblHeader/>
        </w:trPr>
        <w:tc>
          <w:tcPr>
            <w:tcW w:w="274" w:type="pct"/>
            <w:shd w:val="clear" w:color="auto" w:fill="auto"/>
          </w:tcPr>
          <w:p w14:paraId="58979328" w14:textId="77777777" w:rsidR="00C079F4" w:rsidRPr="00E1542C" w:rsidRDefault="00C079F4" w:rsidP="00791BB5">
            <w:pPr>
              <w:pStyle w:val="ListParagraph"/>
              <w:tabs>
                <w:tab w:val="left" w:pos="360"/>
              </w:tabs>
              <w:spacing w:after="0"/>
              <w:ind w:left="0"/>
              <w:jc w:val="center"/>
              <w:rPr>
                <w:rFonts w:asciiTheme="minorBidi" w:hAnsiTheme="minorBidi"/>
                <w:b/>
                <w:sz w:val="20"/>
                <w:szCs w:val="20"/>
              </w:rPr>
            </w:pPr>
            <w:r w:rsidRPr="00E1542C">
              <w:rPr>
                <w:rFonts w:asciiTheme="minorBidi" w:hAnsiTheme="minorBidi"/>
                <w:b/>
                <w:sz w:val="20"/>
                <w:szCs w:val="20"/>
              </w:rPr>
              <w:t>Sr. No.</w:t>
            </w:r>
          </w:p>
        </w:tc>
        <w:tc>
          <w:tcPr>
            <w:tcW w:w="737" w:type="pct"/>
            <w:shd w:val="clear" w:color="auto" w:fill="auto"/>
          </w:tcPr>
          <w:p w14:paraId="49F548D0" w14:textId="77777777" w:rsidR="00C079F4" w:rsidRPr="00E1542C" w:rsidRDefault="00C079F4" w:rsidP="00791BB5">
            <w:pPr>
              <w:pStyle w:val="ListParagraph"/>
              <w:tabs>
                <w:tab w:val="left" w:pos="360"/>
              </w:tabs>
              <w:spacing w:after="0"/>
              <w:ind w:left="0"/>
              <w:jc w:val="center"/>
              <w:rPr>
                <w:rFonts w:asciiTheme="minorBidi" w:hAnsiTheme="minorBidi"/>
                <w:b/>
                <w:sz w:val="20"/>
                <w:szCs w:val="20"/>
              </w:rPr>
            </w:pPr>
            <w:r w:rsidRPr="00E1542C">
              <w:rPr>
                <w:rFonts w:asciiTheme="minorBidi" w:hAnsiTheme="minorBidi"/>
                <w:b/>
                <w:sz w:val="20"/>
                <w:szCs w:val="20"/>
              </w:rPr>
              <w:t>Department</w:t>
            </w:r>
          </w:p>
        </w:tc>
        <w:tc>
          <w:tcPr>
            <w:tcW w:w="803" w:type="pct"/>
            <w:shd w:val="clear" w:color="auto" w:fill="auto"/>
          </w:tcPr>
          <w:p w14:paraId="61F720E3" w14:textId="77777777" w:rsidR="00C079F4" w:rsidRPr="00E1542C" w:rsidRDefault="00C079F4" w:rsidP="00791BB5">
            <w:pPr>
              <w:pStyle w:val="ListParagraph"/>
              <w:tabs>
                <w:tab w:val="left" w:pos="360"/>
              </w:tabs>
              <w:spacing w:after="0"/>
              <w:ind w:left="0"/>
              <w:jc w:val="center"/>
              <w:rPr>
                <w:rFonts w:asciiTheme="minorBidi" w:hAnsiTheme="minorBidi"/>
                <w:b/>
                <w:sz w:val="20"/>
                <w:szCs w:val="20"/>
              </w:rPr>
            </w:pPr>
            <w:r w:rsidRPr="00E1542C">
              <w:rPr>
                <w:rFonts w:asciiTheme="minorBidi" w:hAnsiTheme="minorBidi"/>
                <w:b/>
                <w:sz w:val="20"/>
                <w:szCs w:val="20"/>
              </w:rPr>
              <w:t>Name, Designation &amp; Contact No.</w:t>
            </w:r>
          </w:p>
        </w:tc>
        <w:tc>
          <w:tcPr>
            <w:tcW w:w="1876" w:type="pct"/>
            <w:shd w:val="clear" w:color="auto" w:fill="auto"/>
          </w:tcPr>
          <w:p w14:paraId="60B58FB0" w14:textId="77777777" w:rsidR="00C079F4" w:rsidRPr="00E1542C" w:rsidRDefault="00C079F4" w:rsidP="00791BB5">
            <w:pPr>
              <w:pStyle w:val="ListParagraph"/>
              <w:tabs>
                <w:tab w:val="left" w:pos="360"/>
              </w:tabs>
              <w:spacing w:after="0"/>
              <w:ind w:left="0"/>
              <w:jc w:val="center"/>
              <w:rPr>
                <w:rFonts w:asciiTheme="minorBidi" w:hAnsiTheme="minorBidi"/>
                <w:b/>
                <w:sz w:val="20"/>
                <w:szCs w:val="20"/>
              </w:rPr>
            </w:pPr>
            <w:r w:rsidRPr="00E1542C">
              <w:rPr>
                <w:rFonts w:asciiTheme="minorBidi" w:hAnsiTheme="minorBidi"/>
                <w:b/>
                <w:sz w:val="20"/>
                <w:szCs w:val="20"/>
              </w:rPr>
              <w:t>Stakeholder Views/Concerns</w:t>
            </w:r>
          </w:p>
        </w:tc>
        <w:tc>
          <w:tcPr>
            <w:tcW w:w="1310" w:type="pct"/>
            <w:shd w:val="clear" w:color="auto" w:fill="auto"/>
          </w:tcPr>
          <w:p w14:paraId="30562A01" w14:textId="77777777" w:rsidR="00C079F4" w:rsidRPr="00E1542C" w:rsidRDefault="00C079F4" w:rsidP="00791BB5">
            <w:pPr>
              <w:pStyle w:val="ListParagraph"/>
              <w:tabs>
                <w:tab w:val="left" w:pos="360"/>
              </w:tabs>
              <w:spacing w:after="0"/>
              <w:ind w:left="0"/>
              <w:jc w:val="center"/>
              <w:rPr>
                <w:rFonts w:asciiTheme="minorBidi" w:hAnsiTheme="minorBidi"/>
                <w:b/>
                <w:sz w:val="20"/>
                <w:szCs w:val="20"/>
              </w:rPr>
            </w:pPr>
            <w:r w:rsidRPr="00E1542C">
              <w:rPr>
                <w:rFonts w:asciiTheme="minorBidi" w:hAnsiTheme="minorBidi"/>
                <w:b/>
                <w:sz w:val="20"/>
                <w:szCs w:val="20"/>
              </w:rPr>
              <w:t>Response on Concerns</w:t>
            </w:r>
          </w:p>
        </w:tc>
      </w:tr>
      <w:tr w:rsidR="00C079F4" w:rsidRPr="00E1542C" w14:paraId="5CD4FBFC" w14:textId="77777777" w:rsidTr="00791BB5">
        <w:trPr>
          <w:trHeight w:val="503"/>
        </w:trPr>
        <w:tc>
          <w:tcPr>
            <w:tcW w:w="5000" w:type="pct"/>
            <w:gridSpan w:val="5"/>
            <w:shd w:val="clear" w:color="auto" w:fill="auto"/>
          </w:tcPr>
          <w:p w14:paraId="43D8522A"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t xml:space="preserve">During the meetings with institutional stakeholders, NESPAK team briefed the proposed KITE Project and </w:t>
            </w:r>
            <w:r w:rsidRPr="00E1542C">
              <w:rPr>
                <w:rFonts w:asciiTheme="minorBidi" w:eastAsiaTheme="minorEastAsia" w:hAnsiTheme="minorBidi"/>
                <w:bCs/>
                <w:sz w:val="20"/>
                <w:szCs w:val="20"/>
                <w:lang w:val="en-GB"/>
              </w:rPr>
              <w:t xml:space="preserve">Upgrading of </w:t>
            </w:r>
            <w:proofErr w:type="spellStart"/>
            <w:r w:rsidRPr="00E1542C">
              <w:rPr>
                <w:rFonts w:asciiTheme="minorBidi" w:eastAsiaTheme="minorEastAsia" w:hAnsiTheme="minorBidi"/>
                <w:bCs/>
                <w:sz w:val="20"/>
                <w:szCs w:val="20"/>
                <w:lang w:val="en-GB"/>
              </w:rPr>
              <w:t>Mankial</w:t>
            </w:r>
            <w:proofErr w:type="spellEnd"/>
            <w:r w:rsidRPr="00E1542C">
              <w:rPr>
                <w:rFonts w:asciiTheme="minorBidi" w:eastAsiaTheme="minorEastAsia" w:hAnsiTheme="minorBidi"/>
                <w:bCs/>
                <w:sz w:val="20"/>
                <w:szCs w:val="20"/>
                <w:lang w:val="en-GB"/>
              </w:rPr>
              <w:t xml:space="preserve"> Bada Serai Road, </w:t>
            </w:r>
            <w:r w:rsidRPr="00E1542C">
              <w:rPr>
                <w:rFonts w:asciiTheme="minorBidi" w:hAnsiTheme="minorBidi"/>
                <w:sz w:val="20"/>
                <w:szCs w:val="20"/>
              </w:rPr>
              <w:t>as being part of KITE in Swat. The institutional stakeholders appreciated the project and considered it of vital importance for the facilitation of tourist’s up to Bada Serai and Jabba and ensured their full cooperation for the execution of the project. The detailed concerns raised by different government departments and their responses are given below;</w:t>
            </w:r>
          </w:p>
        </w:tc>
      </w:tr>
      <w:tr w:rsidR="00C079F4" w:rsidRPr="00E1542C" w14:paraId="29E6BFF7" w14:textId="77777777" w:rsidTr="00791BB5">
        <w:trPr>
          <w:trHeight w:val="503"/>
        </w:trPr>
        <w:tc>
          <w:tcPr>
            <w:tcW w:w="274" w:type="pct"/>
            <w:shd w:val="clear" w:color="auto" w:fill="auto"/>
          </w:tcPr>
          <w:p w14:paraId="71D3CD82"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t>01</w:t>
            </w:r>
          </w:p>
        </w:tc>
        <w:tc>
          <w:tcPr>
            <w:tcW w:w="737" w:type="pct"/>
            <w:shd w:val="clear" w:color="auto" w:fill="auto"/>
          </w:tcPr>
          <w:p w14:paraId="657FE1B2"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t xml:space="preserve">EPA, </w:t>
            </w:r>
            <w:proofErr w:type="spellStart"/>
            <w:r w:rsidRPr="00E1542C">
              <w:rPr>
                <w:rFonts w:asciiTheme="minorBidi" w:hAnsiTheme="minorBidi"/>
                <w:sz w:val="20"/>
                <w:szCs w:val="20"/>
              </w:rPr>
              <w:t>Saidu</w:t>
            </w:r>
            <w:proofErr w:type="spellEnd"/>
            <w:r w:rsidRPr="00E1542C">
              <w:rPr>
                <w:rFonts w:asciiTheme="minorBidi" w:hAnsiTheme="minorBidi"/>
                <w:sz w:val="20"/>
                <w:szCs w:val="20"/>
              </w:rPr>
              <w:t xml:space="preserve"> Sharif</w:t>
            </w:r>
          </w:p>
          <w:p w14:paraId="76025209" w14:textId="77777777" w:rsidR="00C079F4" w:rsidRPr="00E1542C" w:rsidRDefault="00C079F4" w:rsidP="00791BB5">
            <w:pPr>
              <w:pStyle w:val="ListParagraph"/>
              <w:tabs>
                <w:tab w:val="left" w:pos="360"/>
              </w:tabs>
              <w:spacing w:after="0"/>
              <w:ind w:left="0"/>
              <w:rPr>
                <w:rFonts w:asciiTheme="minorBidi" w:hAnsiTheme="minorBidi"/>
                <w:sz w:val="20"/>
                <w:szCs w:val="20"/>
              </w:rPr>
            </w:pPr>
          </w:p>
        </w:tc>
        <w:tc>
          <w:tcPr>
            <w:tcW w:w="803" w:type="pct"/>
            <w:shd w:val="clear" w:color="auto" w:fill="auto"/>
          </w:tcPr>
          <w:p w14:paraId="52122472" w14:textId="77777777" w:rsidR="00C079F4" w:rsidRPr="00E1542C" w:rsidRDefault="00C079F4" w:rsidP="00791BB5">
            <w:pPr>
              <w:tabs>
                <w:tab w:val="left" w:pos="360"/>
              </w:tabs>
              <w:spacing w:after="0"/>
              <w:contextualSpacing/>
              <w:rPr>
                <w:rFonts w:asciiTheme="minorBidi" w:hAnsiTheme="minorBidi"/>
                <w:sz w:val="20"/>
                <w:szCs w:val="20"/>
              </w:rPr>
            </w:pPr>
            <w:r w:rsidRPr="00E1542C">
              <w:rPr>
                <w:rFonts w:asciiTheme="minorBidi" w:hAnsiTheme="minorBidi"/>
                <w:sz w:val="20"/>
                <w:szCs w:val="20"/>
              </w:rPr>
              <w:t xml:space="preserve">Mr. </w:t>
            </w:r>
            <w:proofErr w:type="spellStart"/>
            <w:r w:rsidRPr="00E1542C">
              <w:rPr>
                <w:rFonts w:asciiTheme="minorBidi" w:hAnsiTheme="minorBidi"/>
                <w:sz w:val="20"/>
                <w:szCs w:val="20"/>
              </w:rPr>
              <w:t>Ibrar</w:t>
            </w:r>
            <w:proofErr w:type="spellEnd"/>
            <w:r w:rsidRPr="00E1542C">
              <w:rPr>
                <w:rFonts w:asciiTheme="minorBidi" w:hAnsiTheme="minorBidi"/>
                <w:sz w:val="20"/>
                <w:szCs w:val="20"/>
              </w:rPr>
              <w:t xml:space="preserve"> Ahmed, AD-EPA, </w:t>
            </w:r>
          </w:p>
          <w:p w14:paraId="1D0D08F3"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t>+9233305387741</w:t>
            </w:r>
          </w:p>
        </w:tc>
        <w:tc>
          <w:tcPr>
            <w:tcW w:w="1876" w:type="pct"/>
            <w:shd w:val="clear" w:color="auto" w:fill="auto"/>
          </w:tcPr>
          <w:p w14:paraId="181D1C76"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t>Tree cutting should be avoided at the maximum, however where unavoidable, C&amp;WD needs prior permission (NOC) from Forest Department to cut the trees;</w:t>
            </w:r>
          </w:p>
          <w:p w14:paraId="2FD9879A" w14:textId="77777777" w:rsidR="00C079F4" w:rsidRPr="00E1542C" w:rsidRDefault="00C079F4" w:rsidP="00791BB5">
            <w:pPr>
              <w:pStyle w:val="ListParagraph"/>
              <w:tabs>
                <w:tab w:val="left" w:pos="360"/>
              </w:tabs>
              <w:spacing w:after="0"/>
              <w:ind w:left="0"/>
              <w:rPr>
                <w:rFonts w:asciiTheme="minorBidi" w:hAnsiTheme="minorBidi"/>
                <w:sz w:val="20"/>
                <w:szCs w:val="20"/>
              </w:rPr>
            </w:pPr>
          </w:p>
          <w:p w14:paraId="4733E348"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t>Road is passing through ecologically sites; tree cutting from the ecologically designated reserve sites should be avoided;</w:t>
            </w:r>
          </w:p>
          <w:p w14:paraId="2CA30DCF"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t xml:space="preserve">Relocation of commercial shops in the bazar areas such as </w:t>
            </w:r>
            <w:proofErr w:type="spellStart"/>
            <w:r w:rsidRPr="00E1542C">
              <w:rPr>
                <w:rFonts w:asciiTheme="minorBidi" w:hAnsiTheme="minorBidi"/>
                <w:sz w:val="20"/>
                <w:szCs w:val="20"/>
              </w:rPr>
              <w:t>Mankial</w:t>
            </w:r>
            <w:proofErr w:type="spellEnd"/>
            <w:r w:rsidRPr="00E1542C">
              <w:rPr>
                <w:rFonts w:asciiTheme="minorBidi" w:hAnsiTheme="minorBidi"/>
                <w:sz w:val="20"/>
                <w:szCs w:val="20"/>
              </w:rPr>
              <w:t xml:space="preserve">, </w:t>
            </w:r>
            <w:proofErr w:type="spellStart"/>
            <w:r w:rsidRPr="00E1542C">
              <w:rPr>
                <w:rFonts w:asciiTheme="minorBidi" w:hAnsiTheme="minorBidi"/>
                <w:sz w:val="20"/>
                <w:szCs w:val="20"/>
              </w:rPr>
              <w:t>Badai</w:t>
            </w:r>
            <w:proofErr w:type="spellEnd"/>
            <w:r w:rsidRPr="00E1542C">
              <w:rPr>
                <w:rFonts w:asciiTheme="minorBidi" w:hAnsiTheme="minorBidi"/>
                <w:sz w:val="20"/>
                <w:szCs w:val="20"/>
              </w:rPr>
              <w:t xml:space="preserve"> </w:t>
            </w:r>
            <w:proofErr w:type="spellStart"/>
            <w:r w:rsidRPr="00E1542C">
              <w:rPr>
                <w:rFonts w:asciiTheme="minorBidi" w:hAnsiTheme="minorBidi"/>
                <w:sz w:val="20"/>
                <w:szCs w:val="20"/>
              </w:rPr>
              <w:t>etc</w:t>
            </w:r>
            <w:proofErr w:type="spellEnd"/>
            <w:r w:rsidRPr="00E1542C">
              <w:rPr>
                <w:rFonts w:asciiTheme="minorBidi" w:hAnsiTheme="minorBidi"/>
                <w:sz w:val="20"/>
                <w:szCs w:val="20"/>
              </w:rPr>
              <w:t xml:space="preserve"> along the Road should be avoided;</w:t>
            </w:r>
          </w:p>
          <w:p w14:paraId="06559113" w14:textId="77777777" w:rsidR="00C079F4" w:rsidRPr="00E1542C" w:rsidRDefault="00C079F4" w:rsidP="00791BB5">
            <w:pPr>
              <w:pStyle w:val="ListParagraph"/>
              <w:tabs>
                <w:tab w:val="left" w:pos="360"/>
              </w:tabs>
              <w:spacing w:after="0"/>
              <w:ind w:left="0"/>
              <w:rPr>
                <w:rFonts w:asciiTheme="minorBidi" w:hAnsiTheme="minorBidi"/>
                <w:sz w:val="20"/>
                <w:szCs w:val="20"/>
              </w:rPr>
            </w:pPr>
          </w:p>
          <w:p w14:paraId="1BAB3556"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t>Disturbance to the graveyards in various settlements along the road should be avoided;</w:t>
            </w:r>
          </w:p>
          <w:p w14:paraId="1229D6E6"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t xml:space="preserve">Upon inquiry from EPA regarding requirement of environmental study for the rehabilitation and up-gradation of this road, it was advised by the EPA that C&amp;WD should write a letter to Director-EPA about the decision on environmental study (whether EIA/IEE) for the </w:t>
            </w:r>
            <w:proofErr w:type="gramStart"/>
            <w:r w:rsidRPr="00E1542C">
              <w:rPr>
                <w:rFonts w:asciiTheme="minorBidi" w:hAnsiTheme="minorBidi"/>
                <w:sz w:val="20"/>
                <w:szCs w:val="20"/>
              </w:rPr>
              <w:t>proposed up</w:t>
            </w:r>
            <w:proofErr w:type="gramEnd"/>
            <w:r w:rsidRPr="00E1542C">
              <w:rPr>
                <w:rFonts w:asciiTheme="minorBidi" w:hAnsiTheme="minorBidi"/>
                <w:sz w:val="20"/>
                <w:szCs w:val="20"/>
              </w:rPr>
              <w:t xml:space="preserve"> gradation of this Road.  </w:t>
            </w:r>
          </w:p>
        </w:tc>
        <w:tc>
          <w:tcPr>
            <w:tcW w:w="1310" w:type="pct"/>
          </w:tcPr>
          <w:p w14:paraId="6A25E0F0"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t xml:space="preserve">Entire concerns of the officials were recorded and it was briefed that all concerns will be addressed during the design, construction and operation stage of the proposed project. The concerns related to land acquisition and resettlement are being addressed in the RAP of the Project. </w:t>
            </w:r>
          </w:p>
          <w:p w14:paraId="4A33378C"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t xml:space="preserve"> </w:t>
            </w:r>
          </w:p>
        </w:tc>
      </w:tr>
      <w:tr w:rsidR="00C079F4" w:rsidRPr="00E1542C" w14:paraId="3F44065B" w14:textId="77777777" w:rsidTr="00791BB5">
        <w:trPr>
          <w:trHeight w:val="503"/>
        </w:trPr>
        <w:tc>
          <w:tcPr>
            <w:tcW w:w="274" w:type="pct"/>
            <w:shd w:val="clear" w:color="auto" w:fill="auto"/>
          </w:tcPr>
          <w:p w14:paraId="145F32DC"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t>02</w:t>
            </w:r>
          </w:p>
        </w:tc>
        <w:tc>
          <w:tcPr>
            <w:tcW w:w="737" w:type="pct"/>
            <w:shd w:val="clear" w:color="auto" w:fill="auto"/>
          </w:tcPr>
          <w:p w14:paraId="232EEA61"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t>Office of the Assistant Commissioner, Bahrain</w:t>
            </w:r>
          </w:p>
        </w:tc>
        <w:tc>
          <w:tcPr>
            <w:tcW w:w="803" w:type="pct"/>
            <w:shd w:val="clear" w:color="auto" w:fill="auto"/>
          </w:tcPr>
          <w:p w14:paraId="59E25784" w14:textId="77777777" w:rsidR="00C079F4" w:rsidRPr="00E1542C" w:rsidRDefault="00C079F4" w:rsidP="00791BB5">
            <w:pPr>
              <w:tabs>
                <w:tab w:val="left" w:pos="360"/>
              </w:tabs>
              <w:spacing w:after="0"/>
              <w:contextualSpacing/>
              <w:rPr>
                <w:rFonts w:asciiTheme="minorBidi" w:hAnsiTheme="minorBidi"/>
                <w:sz w:val="20"/>
                <w:szCs w:val="20"/>
              </w:rPr>
            </w:pPr>
            <w:r w:rsidRPr="00E1542C">
              <w:rPr>
                <w:rFonts w:asciiTheme="minorBidi" w:hAnsiTheme="minorBidi"/>
                <w:sz w:val="20"/>
                <w:szCs w:val="20"/>
              </w:rPr>
              <w:t xml:space="preserve">Mr. </w:t>
            </w:r>
            <w:proofErr w:type="spellStart"/>
            <w:r w:rsidRPr="00E1542C">
              <w:rPr>
                <w:rFonts w:asciiTheme="minorBidi" w:hAnsiTheme="minorBidi"/>
                <w:sz w:val="20"/>
                <w:szCs w:val="20"/>
              </w:rPr>
              <w:t>Hidayat</w:t>
            </w:r>
            <w:proofErr w:type="spellEnd"/>
            <w:r w:rsidRPr="00E1542C">
              <w:rPr>
                <w:rFonts w:asciiTheme="minorBidi" w:hAnsiTheme="minorBidi"/>
                <w:sz w:val="20"/>
                <w:szCs w:val="20"/>
              </w:rPr>
              <w:t xml:space="preserve"> Ullah, AC-Bahrain</w:t>
            </w:r>
          </w:p>
          <w:p w14:paraId="5B443958"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t>+923319194127</w:t>
            </w:r>
          </w:p>
        </w:tc>
        <w:tc>
          <w:tcPr>
            <w:tcW w:w="1876" w:type="pct"/>
            <w:vMerge w:val="restart"/>
            <w:shd w:val="clear" w:color="auto" w:fill="auto"/>
          </w:tcPr>
          <w:p w14:paraId="6358CF5D" w14:textId="77777777" w:rsidR="00C079F4" w:rsidRPr="00E1542C" w:rsidRDefault="00C079F4" w:rsidP="00791BB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rPr>
                <w:rFonts w:asciiTheme="minorBidi" w:hAnsiTheme="minorBidi"/>
                <w:sz w:val="20"/>
                <w:szCs w:val="20"/>
              </w:rPr>
            </w:pPr>
            <w:r w:rsidRPr="00E1542C">
              <w:rPr>
                <w:rFonts w:asciiTheme="minorBidi" w:hAnsiTheme="minorBidi"/>
                <w:sz w:val="20"/>
                <w:szCs w:val="20"/>
              </w:rPr>
              <w:t>NESPAK team briefed about the Project and share the details of the proposed project;</w:t>
            </w:r>
          </w:p>
          <w:p w14:paraId="6118204A" w14:textId="77777777" w:rsidR="00C079F4" w:rsidRPr="00E1542C" w:rsidRDefault="00C079F4" w:rsidP="00791BB5">
            <w:pPr>
              <w:spacing w:after="0"/>
              <w:rPr>
                <w:rFonts w:asciiTheme="minorBidi" w:hAnsiTheme="minorBidi"/>
                <w:sz w:val="20"/>
                <w:szCs w:val="20"/>
              </w:rPr>
            </w:pPr>
            <w:r w:rsidRPr="00E1542C">
              <w:rPr>
                <w:rFonts w:asciiTheme="minorBidi" w:hAnsiTheme="minorBidi"/>
                <w:sz w:val="20"/>
                <w:szCs w:val="20"/>
              </w:rPr>
              <w:lastRenderedPageBreak/>
              <w:t xml:space="preserve">Assistant Commissioner expressed concerns about the physical displacement of the people due to construction of the proposed project, particularly at settlement of </w:t>
            </w:r>
            <w:proofErr w:type="spellStart"/>
            <w:r w:rsidRPr="00E1542C">
              <w:rPr>
                <w:rFonts w:asciiTheme="minorBidi" w:hAnsiTheme="minorBidi"/>
                <w:sz w:val="20"/>
                <w:szCs w:val="20"/>
              </w:rPr>
              <w:t>Mankial</w:t>
            </w:r>
            <w:proofErr w:type="spellEnd"/>
            <w:r w:rsidRPr="00E1542C">
              <w:rPr>
                <w:rFonts w:asciiTheme="minorBidi" w:hAnsiTheme="minorBidi"/>
                <w:sz w:val="20"/>
                <w:szCs w:val="20"/>
              </w:rPr>
              <w:t>;</w:t>
            </w:r>
          </w:p>
          <w:p w14:paraId="759B9A3C" w14:textId="77777777" w:rsidR="00C079F4" w:rsidRPr="00E1542C" w:rsidRDefault="00C079F4" w:rsidP="00791BB5">
            <w:pPr>
              <w:spacing w:after="0"/>
              <w:rPr>
                <w:rFonts w:asciiTheme="minorBidi" w:hAnsiTheme="minorBidi"/>
                <w:sz w:val="20"/>
                <w:szCs w:val="20"/>
              </w:rPr>
            </w:pPr>
            <w:r w:rsidRPr="00E1542C">
              <w:rPr>
                <w:rFonts w:asciiTheme="minorBidi" w:hAnsiTheme="minorBidi"/>
                <w:sz w:val="20"/>
                <w:szCs w:val="20"/>
              </w:rPr>
              <w:t xml:space="preserve"> He suggested, the alignment in the residential area should be avoided with alteration in the design to the possible extent;</w:t>
            </w:r>
          </w:p>
          <w:p w14:paraId="6D78EA74" w14:textId="77777777" w:rsidR="00C079F4" w:rsidRPr="00E1542C" w:rsidRDefault="00C079F4" w:rsidP="00791BB5">
            <w:pPr>
              <w:spacing w:after="0"/>
              <w:rPr>
                <w:rFonts w:asciiTheme="minorBidi" w:hAnsiTheme="minorBidi"/>
                <w:sz w:val="20"/>
                <w:szCs w:val="20"/>
              </w:rPr>
            </w:pPr>
            <w:r w:rsidRPr="00E1542C">
              <w:rPr>
                <w:rFonts w:asciiTheme="minorBidi" w:hAnsiTheme="minorBidi"/>
                <w:sz w:val="20"/>
                <w:szCs w:val="20"/>
              </w:rPr>
              <w:t xml:space="preserve"> He also suggested if unavoidable, then the DPs should be resettled properly. Clearing of </w:t>
            </w:r>
            <w:proofErr w:type="spellStart"/>
            <w:r w:rsidRPr="00E1542C">
              <w:rPr>
                <w:rFonts w:asciiTheme="minorBidi" w:hAnsiTheme="minorBidi"/>
                <w:sz w:val="20"/>
                <w:szCs w:val="20"/>
              </w:rPr>
              <w:t>RoW</w:t>
            </w:r>
            <w:proofErr w:type="spellEnd"/>
            <w:r w:rsidRPr="00E1542C">
              <w:rPr>
                <w:rFonts w:asciiTheme="minorBidi" w:hAnsiTheme="minorBidi"/>
                <w:sz w:val="20"/>
                <w:szCs w:val="20"/>
              </w:rPr>
              <w:t xml:space="preserve"> would be a challenge and it could be a main obstacle in the project completion in time. </w:t>
            </w:r>
          </w:p>
          <w:p w14:paraId="52C74B51" w14:textId="77777777" w:rsidR="00C079F4" w:rsidRPr="00E1542C" w:rsidRDefault="00C079F4" w:rsidP="00791BB5">
            <w:pPr>
              <w:pStyle w:val="ListParagraph"/>
              <w:tabs>
                <w:tab w:val="left" w:pos="360"/>
              </w:tabs>
              <w:spacing w:after="0"/>
              <w:ind w:left="0"/>
              <w:rPr>
                <w:rFonts w:asciiTheme="minorBidi" w:hAnsiTheme="minorBidi"/>
                <w:sz w:val="20"/>
                <w:szCs w:val="20"/>
              </w:rPr>
            </w:pPr>
          </w:p>
        </w:tc>
        <w:tc>
          <w:tcPr>
            <w:tcW w:w="1310" w:type="pct"/>
            <w:vMerge w:val="restart"/>
          </w:tcPr>
          <w:p w14:paraId="42A140E9"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lastRenderedPageBreak/>
              <w:t>It was responded that all concerns are being addressed in the design of the road up gradation project.</w:t>
            </w:r>
          </w:p>
        </w:tc>
      </w:tr>
      <w:tr w:rsidR="00C079F4" w:rsidRPr="00E1542C" w14:paraId="766EB2CD" w14:textId="77777777" w:rsidTr="00791BB5">
        <w:trPr>
          <w:trHeight w:val="503"/>
        </w:trPr>
        <w:tc>
          <w:tcPr>
            <w:tcW w:w="274" w:type="pct"/>
            <w:shd w:val="clear" w:color="auto" w:fill="auto"/>
          </w:tcPr>
          <w:p w14:paraId="2FB4B77D"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lastRenderedPageBreak/>
              <w:t>03</w:t>
            </w:r>
          </w:p>
        </w:tc>
        <w:tc>
          <w:tcPr>
            <w:tcW w:w="737" w:type="pct"/>
            <w:shd w:val="clear" w:color="auto" w:fill="auto"/>
          </w:tcPr>
          <w:p w14:paraId="42EFF580" w14:textId="77777777" w:rsidR="00C079F4" w:rsidRPr="00E1542C" w:rsidRDefault="00C079F4" w:rsidP="00791BB5">
            <w:pPr>
              <w:pStyle w:val="ListParagraph"/>
              <w:tabs>
                <w:tab w:val="left" w:pos="360"/>
              </w:tabs>
              <w:spacing w:after="0"/>
              <w:ind w:left="0"/>
              <w:rPr>
                <w:rFonts w:asciiTheme="minorBidi" w:hAnsiTheme="minorBidi"/>
                <w:sz w:val="20"/>
                <w:szCs w:val="20"/>
              </w:rPr>
            </w:pPr>
            <w:proofErr w:type="spellStart"/>
            <w:r w:rsidRPr="00E1542C">
              <w:rPr>
                <w:rFonts w:asciiTheme="minorBidi" w:hAnsiTheme="minorBidi"/>
                <w:sz w:val="20"/>
                <w:szCs w:val="20"/>
              </w:rPr>
              <w:t>Patwar</w:t>
            </w:r>
            <w:proofErr w:type="spellEnd"/>
            <w:r w:rsidRPr="00E1542C">
              <w:rPr>
                <w:rFonts w:asciiTheme="minorBidi" w:hAnsiTheme="minorBidi"/>
                <w:sz w:val="20"/>
                <w:szCs w:val="20"/>
              </w:rPr>
              <w:t xml:space="preserve"> </w:t>
            </w:r>
            <w:proofErr w:type="spellStart"/>
            <w:r w:rsidRPr="00E1542C">
              <w:rPr>
                <w:rFonts w:asciiTheme="minorBidi" w:hAnsiTheme="minorBidi"/>
                <w:sz w:val="20"/>
                <w:szCs w:val="20"/>
              </w:rPr>
              <w:t>Khana</w:t>
            </w:r>
            <w:proofErr w:type="spellEnd"/>
            <w:r w:rsidRPr="00E1542C">
              <w:rPr>
                <w:rFonts w:asciiTheme="minorBidi" w:hAnsiTheme="minorBidi"/>
                <w:sz w:val="20"/>
                <w:szCs w:val="20"/>
              </w:rPr>
              <w:t>, Bahrain</w:t>
            </w:r>
          </w:p>
        </w:tc>
        <w:tc>
          <w:tcPr>
            <w:tcW w:w="803" w:type="pct"/>
            <w:shd w:val="clear" w:color="auto" w:fill="auto"/>
          </w:tcPr>
          <w:p w14:paraId="0AAA0718" w14:textId="77777777" w:rsidR="00C079F4" w:rsidRPr="00E1542C" w:rsidRDefault="00C079F4" w:rsidP="00791BB5">
            <w:pPr>
              <w:tabs>
                <w:tab w:val="left" w:pos="360"/>
              </w:tabs>
              <w:spacing w:after="0"/>
              <w:contextualSpacing/>
              <w:rPr>
                <w:rFonts w:asciiTheme="minorBidi" w:hAnsiTheme="minorBidi"/>
                <w:sz w:val="20"/>
                <w:szCs w:val="20"/>
              </w:rPr>
            </w:pPr>
            <w:r w:rsidRPr="00E1542C">
              <w:rPr>
                <w:rFonts w:asciiTheme="minorBidi" w:hAnsiTheme="minorBidi"/>
                <w:sz w:val="20"/>
                <w:szCs w:val="20"/>
              </w:rPr>
              <w:t>Mr. Siraj, Patwari</w:t>
            </w:r>
          </w:p>
          <w:p w14:paraId="37DEE428" w14:textId="77777777" w:rsidR="00C079F4" w:rsidRPr="00E1542C" w:rsidRDefault="00C079F4" w:rsidP="00791BB5">
            <w:pPr>
              <w:tabs>
                <w:tab w:val="left" w:pos="360"/>
              </w:tabs>
              <w:spacing w:after="0"/>
              <w:contextualSpacing/>
              <w:rPr>
                <w:rFonts w:asciiTheme="minorBidi" w:hAnsiTheme="minorBidi"/>
                <w:sz w:val="20"/>
                <w:szCs w:val="20"/>
              </w:rPr>
            </w:pPr>
            <w:r w:rsidRPr="00E1542C">
              <w:rPr>
                <w:rFonts w:asciiTheme="minorBidi" w:hAnsiTheme="minorBidi"/>
                <w:sz w:val="20"/>
                <w:szCs w:val="20"/>
              </w:rPr>
              <w:t>+923159930561</w:t>
            </w:r>
          </w:p>
        </w:tc>
        <w:tc>
          <w:tcPr>
            <w:tcW w:w="1876" w:type="pct"/>
            <w:vMerge/>
            <w:shd w:val="clear" w:color="auto" w:fill="auto"/>
          </w:tcPr>
          <w:p w14:paraId="7CE3B476" w14:textId="77777777" w:rsidR="00C079F4" w:rsidRPr="00E1542C" w:rsidRDefault="00C079F4" w:rsidP="00791BB5">
            <w:pPr>
              <w:pStyle w:val="ListParagraph"/>
              <w:tabs>
                <w:tab w:val="left" w:pos="360"/>
              </w:tabs>
              <w:spacing w:after="0"/>
              <w:ind w:left="0"/>
              <w:rPr>
                <w:rFonts w:asciiTheme="minorBidi" w:hAnsiTheme="minorBidi"/>
                <w:sz w:val="20"/>
                <w:szCs w:val="20"/>
              </w:rPr>
            </w:pPr>
          </w:p>
        </w:tc>
        <w:tc>
          <w:tcPr>
            <w:tcW w:w="1310" w:type="pct"/>
            <w:vMerge/>
          </w:tcPr>
          <w:p w14:paraId="468EFC37" w14:textId="77777777" w:rsidR="00C079F4" w:rsidRPr="00E1542C" w:rsidRDefault="00C079F4" w:rsidP="00791BB5">
            <w:pPr>
              <w:pStyle w:val="ListParagraph"/>
              <w:tabs>
                <w:tab w:val="left" w:pos="360"/>
              </w:tabs>
              <w:spacing w:after="0"/>
              <w:ind w:left="0"/>
              <w:rPr>
                <w:rFonts w:asciiTheme="minorBidi" w:hAnsiTheme="minorBidi"/>
                <w:sz w:val="20"/>
                <w:szCs w:val="20"/>
              </w:rPr>
            </w:pPr>
          </w:p>
        </w:tc>
      </w:tr>
      <w:tr w:rsidR="00C079F4" w:rsidRPr="00E1542C" w14:paraId="0E2B4171" w14:textId="77777777" w:rsidTr="00791BB5">
        <w:trPr>
          <w:trHeight w:val="503"/>
        </w:trPr>
        <w:tc>
          <w:tcPr>
            <w:tcW w:w="274" w:type="pct"/>
            <w:shd w:val="clear" w:color="auto" w:fill="auto"/>
          </w:tcPr>
          <w:p w14:paraId="0FCE6719"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t>04</w:t>
            </w:r>
          </w:p>
        </w:tc>
        <w:tc>
          <w:tcPr>
            <w:tcW w:w="737" w:type="pct"/>
            <w:shd w:val="clear" w:color="auto" w:fill="auto"/>
          </w:tcPr>
          <w:p w14:paraId="7C55F109" w14:textId="77777777" w:rsidR="00C079F4" w:rsidRPr="00E1542C" w:rsidRDefault="00C079F4" w:rsidP="00791BB5">
            <w:pPr>
              <w:spacing w:after="0"/>
              <w:rPr>
                <w:rFonts w:asciiTheme="minorBidi" w:hAnsiTheme="minorBidi"/>
                <w:sz w:val="20"/>
                <w:szCs w:val="20"/>
              </w:rPr>
            </w:pPr>
            <w:r w:rsidRPr="00E1542C">
              <w:rPr>
                <w:rFonts w:asciiTheme="minorBidi" w:hAnsiTheme="minorBidi"/>
                <w:sz w:val="20"/>
                <w:szCs w:val="20"/>
              </w:rPr>
              <w:t xml:space="preserve">Social Welfare Department, </w:t>
            </w:r>
            <w:proofErr w:type="spellStart"/>
            <w:r w:rsidRPr="00E1542C">
              <w:rPr>
                <w:rFonts w:asciiTheme="minorBidi" w:hAnsiTheme="minorBidi"/>
                <w:sz w:val="20"/>
                <w:szCs w:val="20"/>
              </w:rPr>
              <w:t>Saidu</w:t>
            </w:r>
            <w:proofErr w:type="spellEnd"/>
            <w:r w:rsidRPr="00E1542C">
              <w:rPr>
                <w:rFonts w:asciiTheme="minorBidi" w:hAnsiTheme="minorBidi"/>
                <w:sz w:val="20"/>
                <w:szCs w:val="20"/>
              </w:rPr>
              <w:t xml:space="preserve"> Sharif</w:t>
            </w:r>
          </w:p>
        </w:tc>
        <w:tc>
          <w:tcPr>
            <w:tcW w:w="803" w:type="pct"/>
            <w:shd w:val="clear" w:color="auto" w:fill="auto"/>
          </w:tcPr>
          <w:p w14:paraId="080CE700" w14:textId="77777777" w:rsidR="00C079F4" w:rsidRPr="00E1542C" w:rsidRDefault="00C079F4" w:rsidP="00791BB5">
            <w:pPr>
              <w:spacing w:after="0"/>
              <w:rPr>
                <w:rFonts w:asciiTheme="minorBidi" w:hAnsiTheme="minorBidi"/>
                <w:sz w:val="20"/>
                <w:szCs w:val="20"/>
              </w:rPr>
            </w:pPr>
            <w:r w:rsidRPr="00E1542C">
              <w:rPr>
                <w:rFonts w:asciiTheme="minorBidi" w:hAnsiTheme="minorBidi"/>
                <w:sz w:val="20"/>
                <w:szCs w:val="20"/>
              </w:rPr>
              <w:t>Mr. Akbar Khan, Assistant Social Welfare Officer</w:t>
            </w:r>
          </w:p>
        </w:tc>
        <w:tc>
          <w:tcPr>
            <w:tcW w:w="1876" w:type="pct"/>
            <w:shd w:val="clear" w:color="auto" w:fill="auto"/>
          </w:tcPr>
          <w:p w14:paraId="7206A0DF" w14:textId="77777777" w:rsidR="00C079F4" w:rsidRPr="00E1542C" w:rsidRDefault="00C079F4" w:rsidP="00791BB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rPr>
                <w:rFonts w:asciiTheme="minorBidi" w:hAnsiTheme="minorBidi"/>
                <w:sz w:val="20"/>
                <w:szCs w:val="20"/>
              </w:rPr>
            </w:pPr>
            <w:r w:rsidRPr="00E1542C">
              <w:rPr>
                <w:rFonts w:asciiTheme="minorBidi" w:hAnsiTheme="minorBidi"/>
                <w:sz w:val="20"/>
                <w:szCs w:val="20"/>
              </w:rPr>
              <w:t>NESPAK team briefed about the Project and share the details of the proposed project;</w:t>
            </w:r>
          </w:p>
          <w:p w14:paraId="03567BDC" w14:textId="77777777" w:rsidR="00C079F4" w:rsidRPr="00E1542C" w:rsidRDefault="00C079F4" w:rsidP="00791BB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rPr>
                <w:rFonts w:asciiTheme="minorBidi" w:hAnsiTheme="minorBidi"/>
                <w:sz w:val="20"/>
                <w:szCs w:val="20"/>
              </w:rPr>
            </w:pPr>
            <w:r w:rsidRPr="00E1542C">
              <w:rPr>
                <w:rFonts w:asciiTheme="minorBidi" w:hAnsiTheme="minorBidi"/>
                <w:sz w:val="20"/>
                <w:szCs w:val="20"/>
              </w:rPr>
              <w:t>It will be beneficial for the commuters and help to reduce the accidents;</w:t>
            </w:r>
          </w:p>
          <w:p w14:paraId="27DA4951" w14:textId="77777777" w:rsidR="00C079F4" w:rsidRPr="00E1542C" w:rsidRDefault="00C079F4" w:rsidP="00791BB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rPr>
                <w:rFonts w:asciiTheme="minorBidi" w:hAnsiTheme="minorBidi"/>
                <w:sz w:val="20"/>
                <w:szCs w:val="20"/>
              </w:rPr>
            </w:pPr>
            <w:r w:rsidRPr="00E1542C">
              <w:rPr>
                <w:rFonts w:asciiTheme="minorBidi" w:hAnsiTheme="minorBidi"/>
                <w:sz w:val="20"/>
                <w:szCs w:val="20"/>
              </w:rPr>
              <w:t>The proposed project will contribute to the economic and social development of the region;</w:t>
            </w:r>
          </w:p>
          <w:p w14:paraId="7C3B6A36" w14:textId="77777777" w:rsidR="00C079F4" w:rsidRPr="00E1542C" w:rsidRDefault="00C079F4" w:rsidP="00791BB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rPr>
                <w:rFonts w:asciiTheme="minorBidi" w:eastAsia="Times New Roman" w:hAnsiTheme="minorBidi"/>
                <w:sz w:val="20"/>
                <w:szCs w:val="20"/>
                <w:lang w:val="en-GB"/>
              </w:rPr>
            </w:pPr>
            <w:r w:rsidRPr="00E1542C">
              <w:rPr>
                <w:rFonts w:asciiTheme="minorBidi" w:hAnsiTheme="minorBidi"/>
                <w:sz w:val="20"/>
                <w:szCs w:val="20"/>
              </w:rPr>
              <w:t>It is the suggested that social related issues should be fully addressed during the construction of the proposed project.</w:t>
            </w:r>
            <w:r w:rsidRPr="00E1542C">
              <w:rPr>
                <w:rFonts w:asciiTheme="minorBidi" w:eastAsia="Times New Roman" w:hAnsiTheme="minorBidi"/>
                <w:sz w:val="20"/>
                <w:szCs w:val="20"/>
                <w:lang w:val="en-GB"/>
              </w:rPr>
              <w:t xml:space="preserve">  </w:t>
            </w:r>
          </w:p>
        </w:tc>
        <w:tc>
          <w:tcPr>
            <w:tcW w:w="1310" w:type="pct"/>
          </w:tcPr>
          <w:p w14:paraId="0E6685E4"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t xml:space="preserve">The cooperation of the Govt. officials was appreciated and it was made sure that their concerns regarding will be shared with the stakeholders to minimize the impacts of the proposed project. </w:t>
            </w:r>
          </w:p>
        </w:tc>
      </w:tr>
      <w:tr w:rsidR="00C079F4" w:rsidRPr="00E1542C" w14:paraId="3D3C5C4B" w14:textId="77777777" w:rsidTr="00791BB5">
        <w:trPr>
          <w:trHeight w:val="503"/>
        </w:trPr>
        <w:tc>
          <w:tcPr>
            <w:tcW w:w="274" w:type="pct"/>
            <w:shd w:val="clear" w:color="auto" w:fill="auto"/>
          </w:tcPr>
          <w:p w14:paraId="2C7A35B6"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t>05</w:t>
            </w:r>
          </w:p>
        </w:tc>
        <w:tc>
          <w:tcPr>
            <w:tcW w:w="737" w:type="pct"/>
            <w:shd w:val="clear" w:color="auto" w:fill="auto"/>
          </w:tcPr>
          <w:p w14:paraId="676B60A8" w14:textId="77777777" w:rsidR="00C079F4" w:rsidRPr="00E1542C" w:rsidRDefault="00C079F4" w:rsidP="00791BB5">
            <w:pPr>
              <w:spacing w:after="0"/>
              <w:ind w:left="2"/>
              <w:rPr>
                <w:rFonts w:asciiTheme="minorBidi" w:hAnsiTheme="minorBidi"/>
                <w:sz w:val="20"/>
                <w:szCs w:val="20"/>
              </w:rPr>
            </w:pPr>
            <w:proofErr w:type="spellStart"/>
            <w:r w:rsidRPr="00E1542C">
              <w:rPr>
                <w:rFonts w:asciiTheme="minorBidi" w:hAnsiTheme="minorBidi"/>
                <w:sz w:val="20"/>
                <w:szCs w:val="20"/>
              </w:rPr>
              <w:t>Mankial</w:t>
            </w:r>
            <w:proofErr w:type="spellEnd"/>
            <w:r w:rsidRPr="00E1542C">
              <w:rPr>
                <w:rFonts w:asciiTheme="minorBidi" w:hAnsiTheme="minorBidi"/>
                <w:sz w:val="20"/>
                <w:szCs w:val="20"/>
              </w:rPr>
              <w:t xml:space="preserve"> Welfare Organization</w:t>
            </w:r>
          </w:p>
        </w:tc>
        <w:tc>
          <w:tcPr>
            <w:tcW w:w="803" w:type="pct"/>
            <w:shd w:val="clear" w:color="auto" w:fill="auto"/>
          </w:tcPr>
          <w:p w14:paraId="1D67E932" w14:textId="77777777" w:rsidR="00C079F4" w:rsidRPr="00E1542C" w:rsidRDefault="00C079F4" w:rsidP="00791BB5">
            <w:pPr>
              <w:tabs>
                <w:tab w:val="left" w:pos="360"/>
              </w:tabs>
              <w:spacing w:after="0"/>
              <w:contextualSpacing/>
              <w:rPr>
                <w:rFonts w:asciiTheme="minorBidi" w:hAnsiTheme="minorBidi"/>
                <w:sz w:val="20"/>
                <w:szCs w:val="20"/>
              </w:rPr>
            </w:pPr>
            <w:r w:rsidRPr="00E1542C">
              <w:rPr>
                <w:rFonts w:asciiTheme="minorBidi" w:hAnsiTheme="minorBidi"/>
                <w:sz w:val="20"/>
                <w:szCs w:val="20"/>
              </w:rPr>
              <w:t xml:space="preserve">Mr. Tawas, President </w:t>
            </w:r>
          </w:p>
          <w:p w14:paraId="3669E6AD" w14:textId="77777777" w:rsidR="00C079F4" w:rsidRPr="00E1542C" w:rsidRDefault="00C079F4" w:rsidP="00791BB5">
            <w:pPr>
              <w:tabs>
                <w:tab w:val="left" w:pos="360"/>
              </w:tabs>
              <w:spacing w:after="0"/>
              <w:contextualSpacing/>
              <w:rPr>
                <w:rFonts w:asciiTheme="minorBidi" w:hAnsiTheme="minorBidi"/>
                <w:sz w:val="20"/>
                <w:szCs w:val="20"/>
              </w:rPr>
            </w:pPr>
            <w:r w:rsidRPr="00E1542C">
              <w:rPr>
                <w:rFonts w:asciiTheme="minorBidi" w:hAnsiTheme="minorBidi"/>
                <w:sz w:val="20"/>
                <w:szCs w:val="20"/>
              </w:rPr>
              <w:t>+923126123222</w:t>
            </w:r>
          </w:p>
        </w:tc>
        <w:tc>
          <w:tcPr>
            <w:tcW w:w="1876" w:type="pct"/>
            <w:shd w:val="clear" w:color="auto" w:fill="auto"/>
          </w:tcPr>
          <w:p w14:paraId="17C34794" w14:textId="77777777" w:rsidR="00C079F4" w:rsidRPr="00E1542C" w:rsidRDefault="00C079F4" w:rsidP="00791BB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rPr>
                <w:rFonts w:asciiTheme="minorBidi" w:hAnsiTheme="minorBidi"/>
                <w:sz w:val="20"/>
                <w:szCs w:val="20"/>
              </w:rPr>
            </w:pPr>
            <w:r w:rsidRPr="00E1542C">
              <w:rPr>
                <w:rFonts w:asciiTheme="minorBidi" w:hAnsiTheme="minorBidi"/>
                <w:sz w:val="20"/>
                <w:szCs w:val="20"/>
              </w:rPr>
              <w:t>There will be positive impact of this project on the livelihood and economy.</w:t>
            </w:r>
          </w:p>
          <w:p w14:paraId="399DAC3E" w14:textId="77777777" w:rsidR="00C079F4" w:rsidRPr="00E1542C" w:rsidRDefault="00C079F4" w:rsidP="00791BB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rPr>
                <w:rFonts w:asciiTheme="minorBidi" w:hAnsiTheme="minorBidi"/>
                <w:sz w:val="20"/>
                <w:szCs w:val="20"/>
              </w:rPr>
            </w:pPr>
            <w:r w:rsidRPr="00E1542C">
              <w:rPr>
                <w:rFonts w:asciiTheme="minorBidi" w:hAnsiTheme="minorBidi"/>
                <w:sz w:val="20"/>
                <w:szCs w:val="20"/>
              </w:rPr>
              <w:t xml:space="preserve">More tourism may disturb the natural beauty of the area, therefore well managed </w:t>
            </w:r>
            <w:bookmarkStart w:id="192" w:name="_Hlk531559503"/>
            <w:r w:rsidRPr="00E1542C">
              <w:rPr>
                <w:rFonts w:asciiTheme="minorBidi" w:hAnsiTheme="minorBidi"/>
                <w:sz w:val="20"/>
                <w:szCs w:val="20"/>
              </w:rPr>
              <w:t xml:space="preserve">and sustainable </w:t>
            </w:r>
            <w:bookmarkEnd w:id="192"/>
            <w:r w:rsidRPr="00E1542C">
              <w:rPr>
                <w:rFonts w:asciiTheme="minorBidi" w:hAnsiTheme="minorBidi"/>
                <w:sz w:val="20"/>
                <w:szCs w:val="20"/>
              </w:rPr>
              <w:t>tourism development is needed.</w:t>
            </w:r>
          </w:p>
          <w:p w14:paraId="70E59831" w14:textId="77777777" w:rsidR="00C079F4" w:rsidRPr="00E1542C" w:rsidRDefault="00C079F4" w:rsidP="00791BB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rPr>
                <w:rFonts w:asciiTheme="minorBidi" w:hAnsiTheme="minorBidi"/>
                <w:sz w:val="20"/>
                <w:szCs w:val="20"/>
              </w:rPr>
            </w:pPr>
            <w:r w:rsidRPr="00E1542C">
              <w:rPr>
                <w:rFonts w:asciiTheme="minorBidi" w:hAnsiTheme="minorBidi"/>
                <w:sz w:val="20"/>
                <w:szCs w:val="20"/>
              </w:rPr>
              <w:t>Solid waste should be managed properly as it pollutes the environment.</w:t>
            </w:r>
          </w:p>
          <w:p w14:paraId="330C8F8E" w14:textId="77777777" w:rsidR="00C079F4" w:rsidRPr="00E1542C" w:rsidRDefault="00C079F4" w:rsidP="00791BB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rPr>
                <w:rFonts w:asciiTheme="minorBidi" w:hAnsiTheme="minorBidi"/>
                <w:sz w:val="20"/>
                <w:szCs w:val="20"/>
              </w:rPr>
            </w:pPr>
            <w:r w:rsidRPr="00E1542C">
              <w:rPr>
                <w:rFonts w:asciiTheme="minorBidi" w:hAnsiTheme="minorBidi"/>
                <w:sz w:val="20"/>
                <w:szCs w:val="20"/>
              </w:rPr>
              <w:t>The pressing needs of people are access roads, jobs and availability of eatable items in market.</w:t>
            </w:r>
          </w:p>
          <w:p w14:paraId="03EC08E4" w14:textId="77777777" w:rsidR="00C079F4" w:rsidRPr="00E1542C" w:rsidRDefault="00C079F4" w:rsidP="00791BB5">
            <w:pPr>
              <w:autoSpaceDE w:val="0"/>
              <w:autoSpaceDN w:val="0"/>
              <w:adjustRightInd w:val="0"/>
              <w:spacing w:after="0" w:line="240" w:lineRule="auto"/>
              <w:rPr>
                <w:rFonts w:asciiTheme="minorBidi" w:hAnsiTheme="minorBidi"/>
                <w:sz w:val="20"/>
                <w:szCs w:val="20"/>
              </w:rPr>
            </w:pPr>
          </w:p>
        </w:tc>
        <w:tc>
          <w:tcPr>
            <w:tcW w:w="1310" w:type="pct"/>
          </w:tcPr>
          <w:p w14:paraId="111DBF30" w14:textId="77777777" w:rsidR="00C079F4" w:rsidRPr="00E1542C" w:rsidRDefault="00C079F4" w:rsidP="00791BB5">
            <w:pPr>
              <w:widowControl w:val="0"/>
              <w:tabs>
                <w:tab w:val="left" w:pos="720"/>
              </w:tabs>
              <w:autoSpaceDN w:val="0"/>
              <w:spacing w:after="0"/>
              <w:rPr>
                <w:rFonts w:asciiTheme="minorBidi" w:hAnsiTheme="minorBidi"/>
                <w:sz w:val="20"/>
                <w:szCs w:val="20"/>
              </w:rPr>
            </w:pPr>
            <w:r w:rsidRPr="00E1542C">
              <w:rPr>
                <w:rFonts w:asciiTheme="minorBidi" w:hAnsiTheme="minorBidi"/>
                <w:sz w:val="20"/>
                <w:szCs w:val="20"/>
              </w:rPr>
              <w:t>Comments will be documented and concerns will be conveyed to the relevant department.</w:t>
            </w:r>
          </w:p>
        </w:tc>
      </w:tr>
      <w:tr w:rsidR="00C079F4" w:rsidRPr="00E1542C" w14:paraId="1957A33F" w14:textId="77777777" w:rsidTr="00791BB5">
        <w:trPr>
          <w:trHeight w:val="503"/>
        </w:trPr>
        <w:tc>
          <w:tcPr>
            <w:tcW w:w="274" w:type="pct"/>
            <w:shd w:val="clear" w:color="auto" w:fill="auto"/>
          </w:tcPr>
          <w:p w14:paraId="4FAD8A81"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t>06</w:t>
            </w:r>
          </w:p>
        </w:tc>
        <w:tc>
          <w:tcPr>
            <w:tcW w:w="737" w:type="pct"/>
            <w:shd w:val="clear" w:color="auto" w:fill="auto"/>
          </w:tcPr>
          <w:p w14:paraId="4FA747DC" w14:textId="77777777" w:rsidR="00C079F4" w:rsidRPr="00E1542C" w:rsidRDefault="00C079F4" w:rsidP="00791BB5">
            <w:pPr>
              <w:spacing w:after="0"/>
              <w:ind w:left="2"/>
              <w:rPr>
                <w:rFonts w:asciiTheme="minorBidi" w:hAnsiTheme="minorBidi"/>
                <w:sz w:val="20"/>
                <w:szCs w:val="20"/>
              </w:rPr>
            </w:pPr>
            <w:proofErr w:type="spellStart"/>
            <w:r w:rsidRPr="00E1542C">
              <w:rPr>
                <w:rFonts w:asciiTheme="minorBidi" w:hAnsiTheme="minorBidi"/>
                <w:sz w:val="20"/>
                <w:szCs w:val="20"/>
              </w:rPr>
              <w:t>Idara</w:t>
            </w:r>
            <w:proofErr w:type="spellEnd"/>
            <w:r w:rsidRPr="00E1542C">
              <w:rPr>
                <w:rFonts w:asciiTheme="minorBidi" w:hAnsiTheme="minorBidi"/>
                <w:sz w:val="20"/>
                <w:szCs w:val="20"/>
              </w:rPr>
              <w:t xml:space="preserve"> </w:t>
            </w:r>
            <w:proofErr w:type="spellStart"/>
            <w:r w:rsidRPr="00E1542C">
              <w:rPr>
                <w:rFonts w:asciiTheme="minorBidi" w:hAnsiTheme="minorBidi"/>
                <w:sz w:val="20"/>
                <w:szCs w:val="20"/>
              </w:rPr>
              <w:t>Barai</w:t>
            </w:r>
            <w:proofErr w:type="spellEnd"/>
            <w:r w:rsidRPr="00E1542C">
              <w:rPr>
                <w:rFonts w:asciiTheme="minorBidi" w:hAnsiTheme="minorBidi"/>
                <w:sz w:val="20"/>
                <w:szCs w:val="20"/>
              </w:rPr>
              <w:t xml:space="preserve"> </w:t>
            </w:r>
            <w:proofErr w:type="spellStart"/>
            <w:r w:rsidRPr="00E1542C">
              <w:rPr>
                <w:rFonts w:asciiTheme="minorBidi" w:hAnsiTheme="minorBidi"/>
                <w:sz w:val="20"/>
                <w:szCs w:val="20"/>
              </w:rPr>
              <w:t>Taleem</w:t>
            </w:r>
            <w:proofErr w:type="spellEnd"/>
            <w:r w:rsidRPr="00E1542C">
              <w:rPr>
                <w:rFonts w:asciiTheme="minorBidi" w:hAnsiTheme="minorBidi"/>
                <w:sz w:val="20"/>
                <w:szCs w:val="20"/>
              </w:rPr>
              <w:t xml:space="preserve">-o- </w:t>
            </w:r>
            <w:proofErr w:type="spellStart"/>
            <w:r w:rsidRPr="00E1542C">
              <w:rPr>
                <w:rFonts w:asciiTheme="minorBidi" w:hAnsiTheme="minorBidi"/>
                <w:sz w:val="20"/>
                <w:szCs w:val="20"/>
              </w:rPr>
              <w:t>Traqi</w:t>
            </w:r>
            <w:proofErr w:type="spellEnd"/>
            <w:r w:rsidRPr="00E1542C">
              <w:rPr>
                <w:rFonts w:asciiTheme="minorBidi" w:hAnsiTheme="minorBidi"/>
                <w:sz w:val="20"/>
                <w:szCs w:val="20"/>
              </w:rPr>
              <w:t xml:space="preserve"> (IBT)</w:t>
            </w:r>
          </w:p>
        </w:tc>
        <w:tc>
          <w:tcPr>
            <w:tcW w:w="803" w:type="pct"/>
            <w:shd w:val="clear" w:color="auto" w:fill="auto"/>
          </w:tcPr>
          <w:p w14:paraId="5F7CAA52" w14:textId="77777777" w:rsidR="00C079F4" w:rsidRPr="00E1542C" w:rsidRDefault="00C079F4" w:rsidP="00791BB5">
            <w:pPr>
              <w:tabs>
                <w:tab w:val="left" w:pos="360"/>
              </w:tabs>
              <w:spacing w:after="0"/>
              <w:contextualSpacing/>
              <w:rPr>
                <w:rFonts w:asciiTheme="minorBidi" w:hAnsiTheme="minorBidi"/>
                <w:sz w:val="20"/>
                <w:szCs w:val="20"/>
              </w:rPr>
            </w:pPr>
            <w:r w:rsidRPr="00E1542C">
              <w:rPr>
                <w:rFonts w:asciiTheme="minorBidi" w:hAnsiTheme="minorBidi"/>
                <w:sz w:val="20"/>
                <w:szCs w:val="20"/>
              </w:rPr>
              <w:t xml:space="preserve">Mr. Zubair </w:t>
            </w:r>
            <w:proofErr w:type="spellStart"/>
            <w:r w:rsidRPr="00E1542C">
              <w:rPr>
                <w:rFonts w:asciiTheme="minorBidi" w:hAnsiTheme="minorBidi"/>
                <w:sz w:val="20"/>
                <w:szCs w:val="20"/>
              </w:rPr>
              <w:t>Tarwali</w:t>
            </w:r>
            <w:proofErr w:type="spellEnd"/>
            <w:r w:rsidRPr="00E1542C">
              <w:rPr>
                <w:rFonts w:asciiTheme="minorBidi" w:hAnsiTheme="minorBidi"/>
                <w:sz w:val="20"/>
                <w:szCs w:val="20"/>
              </w:rPr>
              <w:t>, Director +923115000233</w:t>
            </w:r>
          </w:p>
        </w:tc>
        <w:tc>
          <w:tcPr>
            <w:tcW w:w="1876" w:type="pct"/>
            <w:shd w:val="clear" w:color="auto" w:fill="auto"/>
          </w:tcPr>
          <w:p w14:paraId="4C9EFF1A" w14:textId="77777777" w:rsidR="00C079F4" w:rsidRPr="00E1542C" w:rsidRDefault="00C079F4" w:rsidP="00791BB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rPr>
                <w:rFonts w:asciiTheme="minorBidi" w:hAnsiTheme="minorBidi"/>
                <w:sz w:val="20"/>
                <w:szCs w:val="20"/>
              </w:rPr>
            </w:pPr>
            <w:r w:rsidRPr="00E1542C">
              <w:rPr>
                <w:rFonts w:asciiTheme="minorBidi" w:hAnsiTheme="minorBidi"/>
                <w:sz w:val="20"/>
                <w:szCs w:val="20"/>
              </w:rPr>
              <w:t>The Organizations emphasized clean water supply, health and education, as well awareness raising and sensitization of civic and legal rights and obligations, implementation of existing laws and labor standards relating to women, jobs and skills training for skilled and unskilled labor;</w:t>
            </w:r>
          </w:p>
          <w:p w14:paraId="0AAD7731" w14:textId="77777777" w:rsidR="00C079F4" w:rsidRPr="00E1542C" w:rsidRDefault="00C079F4" w:rsidP="00791BB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rPr>
                <w:rFonts w:asciiTheme="minorBidi" w:hAnsiTheme="minorBidi"/>
                <w:sz w:val="20"/>
                <w:szCs w:val="20"/>
              </w:rPr>
            </w:pPr>
            <w:r w:rsidRPr="00E1542C">
              <w:rPr>
                <w:rFonts w:asciiTheme="minorBidi" w:hAnsiTheme="minorBidi"/>
                <w:sz w:val="20"/>
                <w:szCs w:val="20"/>
              </w:rPr>
              <w:lastRenderedPageBreak/>
              <w:t>Solid waste should be managed properly as it pollutes the environment;</w:t>
            </w:r>
          </w:p>
          <w:p w14:paraId="3BC2581C" w14:textId="77777777" w:rsidR="00C079F4" w:rsidRPr="00E1542C" w:rsidRDefault="00C079F4" w:rsidP="00791BB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rPr>
                <w:rFonts w:asciiTheme="minorBidi" w:hAnsiTheme="minorBidi"/>
                <w:sz w:val="20"/>
                <w:szCs w:val="20"/>
              </w:rPr>
            </w:pPr>
            <w:r w:rsidRPr="00E1542C">
              <w:rPr>
                <w:rFonts w:asciiTheme="minorBidi" w:hAnsiTheme="minorBidi"/>
                <w:sz w:val="20"/>
                <w:szCs w:val="20"/>
              </w:rPr>
              <w:t>The pressing needs of people are access roads and jobs;</w:t>
            </w:r>
          </w:p>
          <w:p w14:paraId="29BB04B0" w14:textId="77777777" w:rsidR="00C079F4" w:rsidRPr="00E1542C" w:rsidRDefault="00C079F4" w:rsidP="00791BB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rPr>
                <w:rFonts w:asciiTheme="minorBidi" w:hAnsiTheme="minorBidi"/>
                <w:sz w:val="20"/>
                <w:szCs w:val="20"/>
              </w:rPr>
            </w:pPr>
            <w:r w:rsidRPr="00E1542C">
              <w:rPr>
                <w:rFonts w:asciiTheme="minorBidi" w:hAnsiTheme="minorBidi"/>
                <w:sz w:val="20"/>
                <w:szCs w:val="20"/>
              </w:rPr>
              <w:t>Provide proper security to local people during construction and operational phase.</w:t>
            </w:r>
          </w:p>
        </w:tc>
        <w:tc>
          <w:tcPr>
            <w:tcW w:w="1310" w:type="pct"/>
          </w:tcPr>
          <w:p w14:paraId="06AF979A"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lastRenderedPageBreak/>
              <w:t>Comments will be documented and concerns will be conveyed to the relevant department.</w:t>
            </w:r>
          </w:p>
        </w:tc>
      </w:tr>
      <w:tr w:rsidR="00C079F4" w:rsidRPr="00E1542C" w14:paraId="4C6CAF18" w14:textId="77777777" w:rsidTr="00791BB5">
        <w:trPr>
          <w:trHeight w:val="503"/>
        </w:trPr>
        <w:tc>
          <w:tcPr>
            <w:tcW w:w="274" w:type="pct"/>
            <w:shd w:val="clear" w:color="auto" w:fill="auto"/>
          </w:tcPr>
          <w:p w14:paraId="521E797C"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t>07</w:t>
            </w:r>
          </w:p>
        </w:tc>
        <w:tc>
          <w:tcPr>
            <w:tcW w:w="737" w:type="pct"/>
            <w:shd w:val="clear" w:color="auto" w:fill="auto"/>
          </w:tcPr>
          <w:p w14:paraId="76275C77" w14:textId="77777777" w:rsidR="00C079F4" w:rsidRPr="00E1542C" w:rsidRDefault="00C079F4" w:rsidP="00791BB5">
            <w:pPr>
              <w:spacing w:after="0"/>
              <w:ind w:left="2"/>
              <w:rPr>
                <w:rFonts w:asciiTheme="minorBidi" w:hAnsiTheme="minorBidi"/>
                <w:sz w:val="20"/>
                <w:szCs w:val="20"/>
              </w:rPr>
            </w:pPr>
            <w:r w:rsidRPr="00E1542C">
              <w:rPr>
                <w:rFonts w:asciiTheme="minorBidi" w:hAnsiTheme="minorBidi"/>
                <w:sz w:val="20"/>
                <w:szCs w:val="20"/>
              </w:rPr>
              <w:t>Office of the Executive Engineer-Building Division C&amp;WD-</w:t>
            </w:r>
            <w:proofErr w:type="spellStart"/>
            <w:r w:rsidRPr="00E1542C">
              <w:rPr>
                <w:rFonts w:asciiTheme="minorBidi" w:hAnsiTheme="minorBidi"/>
                <w:sz w:val="20"/>
                <w:szCs w:val="20"/>
              </w:rPr>
              <w:t>Saidu</w:t>
            </w:r>
            <w:proofErr w:type="spellEnd"/>
            <w:r w:rsidRPr="00E1542C">
              <w:rPr>
                <w:rFonts w:asciiTheme="minorBidi" w:hAnsiTheme="minorBidi"/>
                <w:sz w:val="20"/>
                <w:szCs w:val="20"/>
              </w:rPr>
              <w:t xml:space="preserve"> Sharif</w:t>
            </w:r>
          </w:p>
        </w:tc>
        <w:tc>
          <w:tcPr>
            <w:tcW w:w="803" w:type="pct"/>
            <w:shd w:val="clear" w:color="auto" w:fill="auto"/>
          </w:tcPr>
          <w:p w14:paraId="5F1339F0" w14:textId="77777777" w:rsidR="00C079F4" w:rsidRPr="00E1542C" w:rsidRDefault="00C079F4" w:rsidP="00791BB5">
            <w:pPr>
              <w:tabs>
                <w:tab w:val="left" w:pos="360"/>
              </w:tabs>
              <w:spacing w:after="0"/>
              <w:contextualSpacing/>
              <w:rPr>
                <w:rFonts w:asciiTheme="minorBidi" w:hAnsiTheme="minorBidi"/>
                <w:sz w:val="20"/>
                <w:szCs w:val="20"/>
              </w:rPr>
            </w:pPr>
            <w:r w:rsidRPr="00E1542C">
              <w:rPr>
                <w:rFonts w:asciiTheme="minorBidi" w:hAnsiTheme="minorBidi"/>
                <w:sz w:val="20"/>
                <w:szCs w:val="20"/>
              </w:rPr>
              <w:t>Mr. Saeed Ullah, Draftsman</w:t>
            </w:r>
          </w:p>
          <w:p w14:paraId="7FA29E00" w14:textId="77777777" w:rsidR="00C079F4" w:rsidRPr="00E1542C" w:rsidRDefault="00C079F4" w:rsidP="00791BB5">
            <w:pPr>
              <w:tabs>
                <w:tab w:val="left" w:pos="360"/>
              </w:tabs>
              <w:spacing w:after="0"/>
              <w:contextualSpacing/>
              <w:rPr>
                <w:rFonts w:asciiTheme="minorBidi" w:hAnsiTheme="minorBidi"/>
                <w:sz w:val="20"/>
                <w:szCs w:val="20"/>
              </w:rPr>
            </w:pPr>
            <w:r w:rsidRPr="00E1542C">
              <w:rPr>
                <w:rFonts w:asciiTheme="minorBidi" w:hAnsiTheme="minorBidi"/>
                <w:sz w:val="20"/>
                <w:szCs w:val="20"/>
              </w:rPr>
              <w:t>+923349357095</w:t>
            </w:r>
          </w:p>
          <w:p w14:paraId="1C9462D5" w14:textId="77777777" w:rsidR="00C079F4" w:rsidRPr="00E1542C" w:rsidRDefault="00C079F4" w:rsidP="00791BB5">
            <w:pPr>
              <w:tabs>
                <w:tab w:val="left" w:pos="360"/>
              </w:tabs>
              <w:spacing w:after="0"/>
              <w:contextualSpacing/>
              <w:rPr>
                <w:rFonts w:asciiTheme="minorBidi" w:hAnsiTheme="minorBidi"/>
                <w:sz w:val="20"/>
                <w:szCs w:val="20"/>
              </w:rPr>
            </w:pPr>
            <w:r w:rsidRPr="00E1542C">
              <w:rPr>
                <w:rFonts w:asciiTheme="minorBidi" w:hAnsiTheme="minorBidi"/>
                <w:sz w:val="20"/>
                <w:szCs w:val="20"/>
              </w:rPr>
              <w:t>Mr. Sajjad, Admin Officer</w:t>
            </w:r>
          </w:p>
          <w:p w14:paraId="03A05089" w14:textId="77777777" w:rsidR="00C079F4" w:rsidRPr="00E1542C" w:rsidRDefault="00C079F4" w:rsidP="00791BB5">
            <w:pPr>
              <w:tabs>
                <w:tab w:val="left" w:pos="360"/>
              </w:tabs>
              <w:spacing w:after="0"/>
              <w:contextualSpacing/>
              <w:rPr>
                <w:rFonts w:asciiTheme="minorBidi" w:hAnsiTheme="minorBidi"/>
                <w:sz w:val="20"/>
                <w:szCs w:val="20"/>
              </w:rPr>
            </w:pPr>
            <w:r w:rsidRPr="00E1542C">
              <w:rPr>
                <w:rFonts w:asciiTheme="minorBidi" w:hAnsiTheme="minorBidi"/>
                <w:sz w:val="20"/>
                <w:szCs w:val="20"/>
              </w:rPr>
              <w:t>+923469900778</w:t>
            </w:r>
          </w:p>
        </w:tc>
        <w:tc>
          <w:tcPr>
            <w:tcW w:w="1876" w:type="pct"/>
            <w:shd w:val="clear" w:color="auto" w:fill="auto"/>
          </w:tcPr>
          <w:p w14:paraId="383E525D"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t xml:space="preserve">Provided rates of buildings for cost estimation of structures through his quantity surveyor.  </w:t>
            </w:r>
          </w:p>
          <w:p w14:paraId="49EA9546" w14:textId="77777777" w:rsidR="00C079F4" w:rsidRPr="00E1542C" w:rsidRDefault="00C079F4" w:rsidP="00791BB5">
            <w:pPr>
              <w:pStyle w:val="ListParagraph"/>
              <w:tabs>
                <w:tab w:val="left" w:pos="360"/>
              </w:tabs>
              <w:spacing w:after="0"/>
              <w:ind w:left="0"/>
              <w:rPr>
                <w:rFonts w:asciiTheme="minorBidi" w:hAnsiTheme="minorBidi"/>
                <w:sz w:val="20"/>
                <w:szCs w:val="20"/>
              </w:rPr>
            </w:pPr>
          </w:p>
        </w:tc>
        <w:tc>
          <w:tcPr>
            <w:tcW w:w="1310" w:type="pct"/>
          </w:tcPr>
          <w:p w14:paraId="476D6FF4"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t>Provided rates will be adopted for estimation of cost of affected structures.</w:t>
            </w:r>
          </w:p>
        </w:tc>
      </w:tr>
      <w:tr w:rsidR="00C079F4" w:rsidRPr="00E1542C" w14:paraId="65C25B6B" w14:textId="77777777" w:rsidTr="00791BB5">
        <w:trPr>
          <w:trHeight w:val="503"/>
        </w:trPr>
        <w:tc>
          <w:tcPr>
            <w:tcW w:w="274" w:type="pct"/>
            <w:shd w:val="clear" w:color="auto" w:fill="auto"/>
          </w:tcPr>
          <w:p w14:paraId="00860231"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t>08</w:t>
            </w:r>
          </w:p>
        </w:tc>
        <w:tc>
          <w:tcPr>
            <w:tcW w:w="737" w:type="pct"/>
            <w:shd w:val="clear" w:color="auto" w:fill="auto"/>
          </w:tcPr>
          <w:p w14:paraId="300EB671" w14:textId="77777777" w:rsidR="00C079F4" w:rsidRPr="00E1542C" w:rsidRDefault="00C079F4" w:rsidP="00791BB5">
            <w:pPr>
              <w:spacing w:after="0"/>
              <w:ind w:left="2"/>
              <w:rPr>
                <w:rFonts w:asciiTheme="minorBidi" w:hAnsiTheme="minorBidi"/>
                <w:sz w:val="20"/>
                <w:szCs w:val="20"/>
                <w:highlight w:val="yellow"/>
              </w:rPr>
            </w:pPr>
            <w:r w:rsidRPr="00E1542C">
              <w:rPr>
                <w:rFonts w:asciiTheme="minorBidi" w:hAnsiTheme="minorBidi"/>
                <w:sz w:val="20"/>
                <w:szCs w:val="20"/>
              </w:rPr>
              <w:t xml:space="preserve">Agriculture Department (Extension), </w:t>
            </w:r>
            <w:proofErr w:type="spellStart"/>
            <w:r w:rsidRPr="00E1542C">
              <w:rPr>
                <w:rFonts w:asciiTheme="minorBidi" w:hAnsiTheme="minorBidi"/>
                <w:sz w:val="20"/>
                <w:szCs w:val="20"/>
              </w:rPr>
              <w:t>Saidu</w:t>
            </w:r>
            <w:proofErr w:type="spellEnd"/>
            <w:r w:rsidRPr="00E1542C">
              <w:rPr>
                <w:rFonts w:asciiTheme="minorBidi" w:hAnsiTheme="minorBidi"/>
                <w:sz w:val="20"/>
                <w:szCs w:val="20"/>
              </w:rPr>
              <w:t xml:space="preserve"> Sharif and </w:t>
            </w:r>
            <w:proofErr w:type="spellStart"/>
            <w:r w:rsidRPr="00E1542C">
              <w:rPr>
                <w:rFonts w:asciiTheme="minorBidi" w:hAnsiTheme="minorBidi"/>
                <w:sz w:val="20"/>
                <w:szCs w:val="20"/>
              </w:rPr>
              <w:t>Madian</w:t>
            </w:r>
            <w:proofErr w:type="spellEnd"/>
          </w:p>
        </w:tc>
        <w:tc>
          <w:tcPr>
            <w:tcW w:w="803" w:type="pct"/>
            <w:shd w:val="clear" w:color="auto" w:fill="auto"/>
          </w:tcPr>
          <w:p w14:paraId="3F79E013" w14:textId="77777777" w:rsidR="00C079F4" w:rsidRPr="00E1542C" w:rsidRDefault="00C079F4" w:rsidP="00791BB5">
            <w:pPr>
              <w:tabs>
                <w:tab w:val="left" w:pos="360"/>
              </w:tabs>
              <w:spacing w:after="0"/>
              <w:contextualSpacing/>
              <w:rPr>
                <w:rFonts w:asciiTheme="minorBidi" w:hAnsiTheme="minorBidi"/>
                <w:sz w:val="20"/>
                <w:szCs w:val="20"/>
              </w:rPr>
            </w:pPr>
            <w:r w:rsidRPr="00E1542C">
              <w:rPr>
                <w:rFonts w:asciiTheme="minorBidi" w:hAnsiTheme="minorBidi"/>
                <w:sz w:val="20"/>
                <w:szCs w:val="20"/>
              </w:rPr>
              <w:t>Mr. Muhammad Uzair, District Director</w:t>
            </w:r>
          </w:p>
          <w:p w14:paraId="419601C5" w14:textId="77777777" w:rsidR="00C079F4" w:rsidRPr="00E1542C" w:rsidRDefault="00C079F4" w:rsidP="00791BB5">
            <w:pPr>
              <w:tabs>
                <w:tab w:val="left" w:pos="360"/>
              </w:tabs>
              <w:spacing w:after="0"/>
              <w:contextualSpacing/>
              <w:rPr>
                <w:rFonts w:asciiTheme="minorBidi" w:hAnsiTheme="minorBidi"/>
                <w:sz w:val="20"/>
                <w:szCs w:val="20"/>
              </w:rPr>
            </w:pPr>
            <w:r w:rsidRPr="00E1542C">
              <w:rPr>
                <w:rFonts w:asciiTheme="minorBidi" w:hAnsiTheme="minorBidi"/>
                <w:sz w:val="20"/>
                <w:szCs w:val="20"/>
              </w:rPr>
              <w:t>+923005748099</w:t>
            </w:r>
          </w:p>
          <w:p w14:paraId="32CEC207" w14:textId="77777777" w:rsidR="00C079F4" w:rsidRPr="00E1542C" w:rsidRDefault="00C079F4" w:rsidP="00791BB5">
            <w:pPr>
              <w:tabs>
                <w:tab w:val="left" w:pos="360"/>
              </w:tabs>
              <w:spacing w:after="0"/>
              <w:contextualSpacing/>
              <w:rPr>
                <w:rFonts w:asciiTheme="minorBidi" w:hAnsiTheme="minorBidi"/>
                <w:sz w:val="20"/>
                <w:szCs w:val="20"/>
              </w:rPr>
            </w:pPr>
          </w:p>
          <w:p w14:paraId="40F649C1" w14:textId="77777777" w:rsidR="00C079F4" w:rsidRPr="00E1542C" w:rsidRDefault="00C079F4" w:rsidP="00791BB5">
            <w:pPr>
              <w:tabs>
                <w:tab w:val="left" w:pos="360"/>
              </w:tabs>
              <w:spacing w:after="0"/>
              <w:rPr>
                <w:rFonts w:asciiTheme="minorBidi" w:hAnsiTheme="minorBidi"/>
                <w:sz w:val="20"/>
                <w:szCs w:val="20"/>
              </w:rPr>
            </w:pPr>
            <w:r w:rsidRPr="00E1542C">
              <w:rPr>
                <w:rFonts w:asciiTheme="minorBidi" w:hAnsiTheme="minorBidi"/>
                <w:sz w:val="20"/>
                <w:szCs w:val="20"/>
              </w:rPr>
              <w:t>Mr. Iqbal Hussain, Agriculture Officer</w:t>
            </w:r>
          </w:p>
          <w:p w14:paraId="43784854" w14:textId="77777777" w:rsidR="00C079F4" w:rsidRPr="00E1542C" w:rsidRDefault="00C079F4" w:rsidP="00791BB5">
            <w:pPr>
              <w:tabs>
                <w:tab w:val="left" w:pos="360"/>
              </w:tabs>
              <w:spacing w:after="0"/>
              <w:contextualSpacing/>
              <w:rPr>
                <w:rFonts w:asciiTheme="minorBidi" w:hAnsiTheme="minorBidi"/>
                <w:sz w:val="20"/>
                <w:szCs w:val="20"/>
              </w:rPr>
            </w:pPr>
            <w:r w:rsidRPr="00E1542C">
              <w:rPr>
                <w:rFonts w:asciiTheme="minorBidi" w:hAnsiTheme="minorBidi"/>
                <w:sz w:val="20"/>
                <w:szCs w:val="20"/>
              </w:rPr>
              <w:t>+923449645491</w:t>
            </w:r>
          </w:p>
        </w:tc>
        <w:tc>
          <w:tcPr>
            <w:tcW w:w="1876" w:type="pct"/>
            <w:shd w:val="clear" w:color="auto" w:fill="auto"/>
          </w:tcPr>
          <w:p w14:paraId="787BA8D6" w14:textId="77777777" w:rsidR="00C079F4" w:rsidRPr="00E1542C" w:rsidRDefault="00C079F4" w:rsidP="00791BB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rPr>
                <w:rFonts w:asciiTheme="minorBidi" w:hAnsiTheme="minorBidi"/>
                <w:sz w:val="20"/>
                <w:szCs w:val="20"/>
              </w:rPr>
            </w:pPr>
            <w:r w:rsidRPr="00E1542C">
              <w:rPr>
                <w:rFonts w:asciiTheme="minorBidi" w:hAnsiTheme="minorBidi"/>
                <w:sz w:val="20"/>
                <w:szCs w:val="20"/>
              </w:rPr>
              <w:t xml:space="preserve">The official was briefed and the route of the proposed road was shared for better understanding of the project. Crops details of the area were shared along with other details. The compensation rates for some species were also provided by the department which were adopted for previous projects </w:t>
            </w:r>
            <w:proofErr w:type="gramStart"/>
            <w:r w:rsidRPr="00E1542C">
              <w:rPr>
                <w:rFonts w:asciiTheme="minorBidi" w:hAnsiTheme="minorBidi"/>
                <w:sz w:val="20"/>
                <w:szCs w:val="20"/>
              </w:rPr>
              <w:t>i.e.</w:t>
            </w:r>
            <w:proofErr w:type="gramEnd"/>
            <w:r w:rsidRPr="00E1542C">
              <w:rPr>
                <w:rFonts w:asciiTheme="minorBidi" w:hAnsiTheme="minorBidi"/>
                <w:sz w:val="20"/>
                <w:szCs w:val="20"/>
              </w:rPr>
              <w:t xml:space="preserve"> as per the updated markets during implementation phase.</w:t>
            </w:r>
          </w:p>
        </w:tc>
        <w:tc>
          <w:tcPr>
            <w:tcW w:w="1310" w:type="pct"/>
          </w:tcPr>
          <w:p w14:paraId="3B091048"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t>It was responded that all concerns are being addressed in the design of the road up gradation project.</w:t>
            </w:r>
          </w:p>
        </w:tc>
      </w:tr>
      <w:tr w:rsidR="00C079F4" w:rsidRPr="00E1542C" w14:paraId="59BA49F0" w14:textId="77777777" w:rsidTr="00791BB5">
        <w:trPr>
          <w:trHeight w:val="503"/>
        </w:trPr>
        <w:tc>
          <w:tcPr>
            <w:tcW w:w="274" w:type="pct"/>
            <w:shd w:val="clear" w:color="auto" w:fill="auto"/>
          </w:tcPr>
          <w:p w14:paraId="6C39F9BA"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t>09</w:t>
            </w:r>
          </w:p>
        </w:tc>
        <w:tc>
          <w:tcPr>
            <w:tcW w:w="737" w:type="pct"/>
            <w:shd w:val="clear" w:color="auto" w:fill="auto"/>
          </w:tcPr>
          <w:p w14:paraId="072E36F4" w14:textId="77777777" w:rsidR="00C079F4" w:rsidRPr="00E1542C" w:rsidRDefault="00C079F4" w:rsidP="00791BB5">
            <w:pPr>
              <w:tabs>
                <w:tab w:val="left" w:pos="360"/>
              </w:tabs>
              <w:spacing w:after="0"/>
              <w:contextualSpacing/>
              <w:rPr>
                <w:rFonts w:asciiTheme="minorBidi" w:hAnsiTheme="minorBidi"/>
                <w:sz w:val="20"/>
                <w:szCs w:val="20"/>
              </w:rPr>
            </w:pPr>
            <w:r w:rsidRPr="00E1542C">
              <w:rPr>
                <w:rFonts w:asciiTheme="minorBidi" w:hAnsiTheme="minorBidi"/>
                <w:sz w:val="20"/>
                <w:szCs w:val="20"/>
              </w:rPr>
              <w:t xml:space="preserve">Fisheries Department, </w:t>
            </w:r>
            <w:proofErr w:type="spellStart"/>
            <w:r w:rsidRPr="00E1542C">
              <w:rPr>
                <w:rFonts w:asciiTheme="minorBidi" w:hAnsiTheme="minorBidi"/>
                <w:sz w:val="20"/>
                <w:szCs w:val="20"/>
              </w:rPr>
              <w:t>Saidu</w:t>
            </w:r>
            <w:proofErr w:type="spellEnd"/>
            <w:r w:rsidRPr="00E1542C">
              <w:rPr>
                <w:rFonts w:asciiTheme="minorBidi" w:hAnsiTheme="minorBidi"/>
                <w:sz w:val="20"/>
                <w:szCs w:val="20"/>
              </w:rPr>
              <w:t xml:space="preserve"> Sharif</w:t>
            </w:r>
          </w:p>
        </w:tc>
        <w:tc>
          <w:tcPr>
            <w:tcW w:w="803" w:type="pct"/>
            <w:shd w:val="clear" w:color="auto" w:fill="auto"/>
          </w:tcPr>
          <w:p w14:paraId="12FEF527" w14:textId="77777777" w:rsidR="00C079F4" w:rsidRPr="00E1542C" w:rsidRDefault="00C079F4" w:rsidP="00791BB5">
            <w:pPr>
              <w:tabs>
                <w:tab w:val="left" w:pos="360"/>
              </w:tabs>
              <w:spacing w:after="0"/>
              <w:contextualSpacing/>
              <w:rPr>
                <w:rFonts w:asciiTheme="minorBidi" w:hAnsiTheme="minorBidi"/>
                <w:sz w:val="20"/>
                <w:szCs w:val="20"/>
              </w:rPr>
            </w:pPr>
            <w:r w:rsidRPr="00E1542C">
              <w:rPr>
                <w:rFonts w:asciiTheme="minorBidi" w:hAnsiTheme="minorBidi"/>
                <w:sz w:val="20"/>
                <w:szCs w:val="20"/>
              </w:rPr>
              <w:t xml:space="preserve">Mr. </w:t>
            </w:r>
            <w:proofErr w:type="spellStart"/>
            <w:r w:rsidRPr="00E1542C">
              <w:rPr>
                <w:rFonts w:asciiTheme="minorBidi" w:hAnsiTheme="minorBidi"/>
                <w:sz w:val="20"/>
                <w:szCs w:val="20"/>
              </w:rPr>
              <w:t>Ibrar</w:t>
            </w:r>
            <w:proofErr w:type="spellEnd"/>
            <w:r w:rsidRPr="00E1542C">
              <w:rPr>
                <w:rFonts w:asciiTheme="minorBidi" w:hAnsiTheme="minorBidi"/>
                <w:sz w:val="20"/>
                <w:szCs w:val="20"/>
              </w:rPr>
              <w:t xml:space="preserve"> Ahmad</w:t>
            </w:r>
          </w:p>
          <w:p w14:paraId="5A0F89B8" w14:textId="77777777" w:rsidR="00C079F4" w:rsidRPr="00E1542C" w:rsidRDefault="00C079F4" w:rsidP="00791BB5">
            <w:pPr>
              <w:tabs>
                <w:tab w:val="left" w:pos="360"/>
              </w:tabs>
              <w:spacing w:after="0"/>
              <w:contextualSpacing/>
              <w:rPr>
                <w:rFonts w:asciiTheme="minorBidi" w:hAnsiTheme="minorBidi"/>
                <w:sz w:val="20"/>
                <w:szCs w:val="20"/>
              </w:rPr>
            </w:pPr>
            <w:r w:rsidRPr="00E1542C">
              <w:rPr>
                <w:rFonts w:asciiTheme="minorBidi" w:hAnsiTheme="minorBidi"/>
                <w:sz w:val="20"/>
                <w:szCs w:val="20"/>
              </w:rPr>
              <w:t xml:space="preserve">Assistant Director (AD) Fisheries Swat. </w:t>
            </w:r>
          </w:p>
          <w:p w14:paraId="21234CA9" w14:textId="77777777" w:rsidR="00C079F4" w:rsidRPr="00E1542C" w:rsidRDefault="00C079F4" w:rsidP="00791BB5">
            <w:pPr>
              <w:tabs>
                <w:tab w:val="left" w:pos="360"/>
              </w:tabs>
              <w:spacing w:after="0"/>
              <w:contextualSpacing/>
              <w:rPr>
                <w:rFonts w:asciiTheme="minorBidi" w:hAnsiTheme="minorBidi"/>
                <w:sz w:val="20"/>
                <w:szCs w:val="20"/>
              </w:rPr>
            </w:pPr>
            <w:r w:rsidRPr="00E1542C">
              <w:rPr>
                <w:rFonts w:asciiTheme="minorBidi" w:hAnsiTheme="minorBidi"/>
                <w:sz w:val="20"/>
                <w:szCs w:val="20"/>
              </w:rPr>
              <w:t>+923139628638</w:t>
            </w:r>
          </w:p>
        </w:tc>
        <w:tc>
          <w:tcPr>
            <w:tcW w:w="1876" w:type="pct"/>
            <w:shd w:val="clear" w:color="auto" w:fill="auto"/>
          </w:tcPr>
          <w:p w14:paraId="6240A9B0"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t xml:space="preserve">The official was briefed regarding the proposed project.  </w:t>
            </w:r>
          </w:p>
          <w:p w14:paraId="65BAAAEA"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t xml:space="preserve">In response, he shared that no wetlands and sensitive Aquatic assets are falling in the route, but some local species are present in the </w:t>
            </w:r>
            <w:proofErr w:type="spellStart"/>
            <w:r w:rsidRPr="00E1542C">
              <w:rPr>
                <w:rFonts w:asciiTheme="minorBidi" w:hAnsiTheme="minorBidi"/>
                <w:sz w:val="20"/>
                <w:szCs w:val="20"/>
              </w:rPr>
              <w:t>Mankial</w:t>
            </w:r>
            <w:proofErr w:type="spellEnd"/>
            <w:r w:rsidRPr="00E1542C">
              <w:rPr>
                <w:rFonts w:asciiTheme="minorBidi" w:hAnsiTheme="minorBidi"/>
                <w:sz w:val="20"/>
                <w:szCs w:val="20"/>
              </w:rPr>
              <w:t xml:space="preserve"> Nullah, as captured in baseline. </w:t>
            </w:r>
          </w:p>
          <w:p w14:paraId="453BB504"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t xml:space="preserve">During the construction phase, if any sensitivity is observed fisheries department should be informed regarding the issue.  </w:t>
            </w:r>
          </w:p>
          <w:p w14:paraId="1E9C2469"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t xml:space="preserve">Contractor should be strictly briefed to avoid waste disposal in running waters and ponds as well.   </w:t>
            </w:r>
          </w:p>
        </w:tc>
        <w:tc>
          <w:tcPr>
            <w:tcW w:w="1310" w:type="pct"/>
          </w:tcPr>
          <w:p w14:paraId="672D8E55"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t>It was responded that all concerns are being addressed in the design of the road up gradation project.</w:t>
            </w:r>
          </w:p>
        </w:tc>
      </w:tr>
      <w:tr w:rsidR="00C079F4" w:rsidRPr="00E1542C" w14:paraId="1754EBEF" w14:textId="77777777" w:rsidTr="00791BB5">
        <w:trPr>
          <w:trHeight w:val="503"/>
        </w:trPr>
        <w:tc>
          <w:tcPr>
            <w:tcW w:w="274" w:type="pct"/>
            <w:shd w:val="clear" w:color="auto" w:fill="auto"/>
          </w:tcPr>
          <w:p w14:paraId="5AB36E14"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t>10</w:t>
            </w:r>
          </w:p>
        </w:tc>
        <w:tc>
          <w:tcPr>
            <w:tcW w:w="737" w:type="pct"/>
            <w:shd w:val="clear" w:color="auto" w:fill="auto"/>
          </w:tcPr>
          <w:p w14:paraId="3092D2B4" w14:textId="77777777" w:rsidR="00C079F4" w:rsidRPr="00E1542C" w:rsidRDefault="00C079F4" w:rsidP="00791BB5">
            <w:pPr>
              <w:spacing w:after="0"/>
              <w:ind w:left="2"/>
              <w:rPr>
                <w:rFonts w:asciiTheme="minorBidi" w:hAnsiTheme="minorBidi"/>
                <w:sz w:val="20"/>
                <w:szCs w:val="20"/>
              </w:rPr>
            </w:pPr>
            <w:r w:rsidRPr="00E1542C">
              <w:rPr>
                <w:rFonts w:asciiTheme="minorBidi" w:hAnsiTheme="minorBidi"/>
                <w:sz w:val="20"/>
                <w:szCs w:val="20"/>
              </w:rPr>
              <w:t>Forest Department, Bahrain Swat.</w:t>
            </w:r>
          </w:p>
        </w:tc>
        <w:tc>
          <w:tcPr>
            <w:tcW w:w="803" w:type="pct"/>
            <w:shd w:val="clear" w:color="auto" w:fill="auto"/>
          </w:tcPr>
          <w:p w14:paraId="0BAA0A47" w14:textId="77777777" w:rsidR="00C079F4" w:rsidRPr="00E1542C" w:rsidRDefault="00C079F4" w:rsidP="00791BB5">
            <w:pPr>
              <w:tabs>
                <w:tab w:val="left" w:pos="360"/>
              </w:tabs>
              <w:spacing w:after="0"/>
              <w:contextualSpacing/>
              <w:rPr>
                <w:rFonts w:asciiTheme="minorBidi" w:hAnsiTheme="minorBidi"/>
                <w:sz w:val="20"/>
                <w:szCs w:val="20"/>
              </w:rPr>
            </w:pPr>
            <w:r w:rsidRPr="00E1542C">
              <w:rPr>
                <w:rFonts w:asciiTheme="minorBidi" w:hAnsiTheme="minorBidi"/>
                <w:sz w:val="20"/>
                <w:szCs w:val="20"/>
              </w:rPr>
              <w:t>Mr. Akbar Jan Sub-Divisional Forest Officer (SDFO) Bahrain.</w:t>
            </w:r>
          </w:p>
          <w:p w14:paraId="1558F2D4" w14:textId="77777777" w:rsidR="00C079F4" w:rsidRPr="00E1542C" w:rsidRDefault="00C079F4" w:rsidP="00791BB5">
            <w:pPr>
              <w:tabs>
                <w:tab w:val="left" w:pos="360"/>
              </w:tabs>
              <w:spacing w:after="0"/>
              <w:contextualSpacing/>
              <w:rPr>
                <w:rFonts w:asciiTheme="minorBidi" w:hAnsiTheme="minorBidi"/>
                <w:sz w:val="20"/>
                <w:szCs w:val="20"/>
              </w:rPr>
            </w:pPr>
            <w:r w:rsidRPr="00E1542C">
              <w:rPr>
                <w:rFonts w:asciiTheme="minorBidi" w:hAnsiTheme="minorBidi"/>
                <w:sz w:val="20"/>
                <w:szCs w:val="20"/>
              </w:rPr>
              <w:lastRenderedPageBreak/>
              <w:t>+923158854401</w:t>
            </w:r>
          </w:p>
        </w:tc>
        <w:tc>
          <w:tcPr>
            <w:tcW w:w="1876" w:type="pct"/>
            <w:shd w:val="clear" w:color="auto" w:fill="auto"/>
          </w:tcPr>
          <w:p w14:paraId="106868DD"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lastRenderedPageBreak/>
              <w:t xml:space="preserve">The SDFO was briefed by NESPAK Ecologist regarding the </w:t>
            </w:r>
            <w:proofErr w:type="spellStart"/>
            <w:r w:rsidRPr="00E1542C">
              <w:rPr>
                <w:rFonts w:asciiTheme="minorBidi" w:hAnsiTheme="minorBidi"/>
                <w:sz w:val="20"/>
                <w:szCs w:val="20"/>
              </w:rPr>
              <w:t>Mankial</w:t>
            </w:r>
            <w:proofErr w:type="spellEnd"/>
            <w:r w:rsidRPr="00E1542C">
              <w:rPr>
                <w:rFonts w:asciiTheme="minorBidi" w:hAnsiTheme="minorBidi"/>
                <w:sz w:val="20"/>
                <w:szCs w:val="20"/>
              </w:rPr>
              <w:t xml:space="preserve"> route and other specifications. In result the officer responded the following and one of the </w:t>
            </w:r>
            <w:r w:rsidRPr="00E1542C">
              <w:rPr>
                <w:rFonts w:asciiTheme="minorBidi" w:hAnsiTheme="minorBidi"/>
                <w:sz w:val="20"/>
                <w:szCs w:val="20"/>
              </w:rPr>
              <w:lastRenderedPageBreak/>
              <w:t xml:space="preserve">departmental </w:t>
            </w:r>
            <w:proofErr w:type="gramStart"/>
            <w:r w:rsidRPr="00E1542C">
              <w:rPr>
                <w:rFonts w:asciiTheme="minorBidi" w:hAnsiTheme="minorBidi"/>
                <w:sz w:val="20"/>
                <w:szCs w:val="20"/>
              </w:rPr>
              <w:t>representative</w:t>
            </w:r>
            <w:proofErr w:type="gramEnd"/>
            <w:r w:rsidRPr="00E1542C">
              <w:rPr>
                <w:rFonts w:asciiTheme="minorBidi" w:hAnsiTheme="minorBidi"/>
                <w:sz w:val="20"/>
                <w:szCs w:val="20"/>
              </w:rPr>
              <w:t xml:space="preserve"> accompanied the consultant for field. </w:t>
            </w:r>
          </w:p>
          <w:p w14:paraId="108BA275"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t xml:space="preserve">The trees along the road in some areas are falling in the designated forests and declared as protected forests, if there are any damages to these trees or forests/designated forest NOC from the forest department/ concerned authority will be mandatory before the initiation of the construction activities. </w:t>
            </w:r>
          </w:p>
          <w:p w14:paraId="57E41082"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t xml:space="preserve">The flora and forest of the region was discussed among the Forest officer and NESPAK ecologist and agreed to avoid tee cuttings up to maximum level to keep the ecological balance of the region. </w:t>
            </w:r>
          </w:p>
        </w:tc>
        <w:tc>
          <w:tcPr>
            <w:tcW w:w="1310" w:type="pct"/>
          </w:tcPr>
          <w:p w14:paraId="635A394B"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lastRenderedPageBreak/>
              <w:t xml:space="preserve">Efforts have been made to avoid the tree cutting at maximum and for every tree cut, 10 new trees will be planted, for which a tree plantation plan is proposed </w:t>
            </w:r>
            <w:r w:rsidRPr="00E1542C">
              <w:rPr>
                <w:rFonts w:asciiTheme="minorBidi" w:hAnsiTheme="minorBidi"/>
                <w:sz w:val="20"/>
                <w:szCs w:val="20"/>
              </w:rPr>
              <w:lastRenderedPageBreak/>
              <w:t xml:space="preserve">suggesting indigenous species for re-plantation. Mitigation measures have been proposed in the environmental study for minimizing impacts on wildlife. </w:t>
            </w:r>
          </w:p>
        </w:tc>
      </w:tr>
      <w:tr w:rsidR="00C079F4" w:rsidRPr="00E1542C" w14:paraId="3442D45F" w14:textId="77777777" w:rsidTr="00791BB5">
        <w:trPr>
          <w:trHeight w:val="503"/>
        </w:trPr>
        <w:tc>
          <w:tcPr>
            <w:tcW w:w="274" w:type="pct"/>
            <w:shd w:val="clear" w:color="auto" w:fill="auto"/>
          </w:tcPr>
          <w:p w14:paraId="2FEBE2B4"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lastRenderedPageBreak/>
              <w:t>11</w:t>
            </w:r>
          </w:p>
        </w:tc>
        <w:tc>
          <w:tcPr>
            <w:tcW w:w="737" w:type="pct"/>
            <w:shd w:val="clear" w:color="auto" w:fill="auto"/>
          </w:tcPr>
          <w:p w14:paraId="0764D3AF" w14:textId="77777777" w:rsidR="00C079F4" w:rsidRPr="00E1542C" w:rsidRDefault="00C079F4" w:rsidP="00791BB5">
            <w:pPr>
              <w:spacing w:after="0"/>
              <w:ind w:left="2"/>
              <w:rPr>
                <w:rFonts w:asciiTheme="minorBidi" w:hAnsiTheme="minorBidi"/>
                <w:sz w:val="20"/>
                <w:szCs w:val="20"/>
              </w:rPr>
            </w:pPr>
            <w:r w:rsidRPr="00E1542C">
              <w:rPr>
                <w:rFonts w:asciiTheme="minorBidi" w:hAnsiTheme="minorBidi"/>
                <w:sz w:val="20"/>
                <w:szCs w:val="20"/>
              </w:rPr>
              <w:t>Wildlife Department, Mingora Swat.</w:t>
            </w:r>
          </w:p>
        </w:tc>
        <w:tc>
          <w:tcPr>
            <w:tcW w:w="803" w:type="pct"/>
            <w:shd w:val="clear" w:color="auto" w:fill="auto"/>
          </w:tcPr>
          <w:p w14:paraId="42198E35" w14:textId="77777777" w:rsidR="00C079F4" w:rsidRPr="00E1542C" w:rsidRDefault="00C079F4" w:rsidP="00791BB5">
            <w:pPr>
              <w:spacing w:after="0"/>
              <w:ind w:left="2"/>
              <w:rPr>
                <w:rFonts w:asciiTheme="minorBidi" w:hAnsiTheme="minorBidi"/>
                <w:sz w:val="20"/>
                <w:szCs w:val="20"/>
              </w:rPr>
            </w:pPr>
            <w:proofErr w:type="spellStart"/>
            <w:proofErr w:type="gramStart"/>
            <w:r w:rsidRPr="00E1542C">
              <w:rPr>
                <w:rFonts w:asciiTheme="minorBidi" w:hAnsiTheme="minorBidi"/>
                <w:sz w:val="20"/>
                <w:szCs w:val="20"/>
              </w:rPr>
              <w:t>Mr.Abdul</w:t>
            </w:r>
            <w:proofErr w:type="spellEnd"/>
            <w:proofErr w:type="gramEnd"/>
            <w:r w:rsidRPr="00E1542C">
              <w:rPr>
                <w:rFonts w:asciiTheme="minorBidi" w:hAnsiTheme="minorBidi"/>
                <w:sz w:val="20"/>
                <w:szCs w:val="20"/>
              </w:rPr>
              <w:t xml:space="preserve"> Ghafoor- Wildlife (DFO/DWO) Swat And </w:t>
            </w:r>
            <w:proofErr w:type="spellStart"/>
            <w:r w:rsidRPr="00E1542C">
              <w:rPr>
                <w:rFonts w:asciiTheme="minorBidi" w:hAnsiTheme="minorBidi"/>
                <w:sz w:val="20"/>
                <w:szCs w:val="20"/>
              </w:rPr>
              <w:t>Aizaz</w:t>
            </w:r>
            <w:proofErr w:type="spellEnd"/>
            <w:r w:rsidRPr="00E1542C">
              <w:rPr>
                <w:rFonts w:asciiTheme="minorBidi" w:hAnsiTheme="minorBidi"/>
                <w:sz w:val="20"/>
                <w:szCs w:val="20"/>
              </w:rPr>
              <w:t xml:space="preserve"> Aleem. Range Officer Wildlife.</w:t>
            </w:r>
          </w:p>
          <w:p w14:paraId="6971527B" w14:textId="77777777" w:rsidR="00C079F4" w:rsidRPr="00E1542C" w:rsidRDefault="00C079F4" w:rsidP="00791BB5">
            <w:pPr>
              <w:spacing w:after="0"/>
              <w:ind w:left="2"/>
              <w:rPr>
                <w:rFonts w:asciiTheme="minorBidi" w:hAnsiTheme="minorBidi"/>
                <w:sz w:val="20"/>
                <w:szCs w:val="20"/>
              </w:rPr>
            </w:pPr>
            <w:r w:rsidRPr="00E1542C">
              <w:rPr>
                <w:rFonts w:asciiTheme="minorBidi" w:hAnsiTheme="minorBidi"/>
                <w:sz w:val="20"/>
                <w:szCs w:val="20"/>
              </w:rPr>
              <w:t>+929469240248</w:t>
            </w:r>
          </w:p>
        </w:tc>
        <w:tc>
          <w:tcPr>
            <w:tcW w:w="1876" w:type="pct"/>
            <w:shd w:val="clear" w:color="auto" w:fill="auto"/>
          </w:tcPr>
          <w:p w14:paraId="3B76209C"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t xml:space="preserve">The representatives of wildlife department were briefed about the proposed activates of the </w:t>
            </w:r>
            <w:proofErr w:type="spellStart"/>
            <w:r w:rsidRPr="00E1542C">
              <w:rPr>
                <w:rFonts w:asciiTheme="minorBidi" w:hAnsiTheme="minorBidi"/>
                <w:sz w:val="20"/>
                <w:szCs w:val="20"/>
              </w:rPr>
              <w:t>Mankial</w:t>
            </w:r>
            <w:proofErr w:type="spellEnd"/>
            <w:r w:rsidRPr="00E1542C">
              <w:rPr>
                <w:rFonts w:asciiTheme="minorBidi" w:hAnsiTheme="minorBidi"/>
                <w:sz w:val="20"/>
                <w:szCs w:val="20"/>
              </w:rPr>
              <w:t xml:space="preserve"> road project.</w:t>
            </w:r>
          </w:p>
          <w:p w14:paraId="3DCDD80A"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t xml:space="preserve">Minimum/no damages to the habitats were recommended; </w:t>
            </w:r>
          </w:p>
          <w:p w14:paraId="1CE5C988"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t xml:space="preserve">Loss of trees will have discouraged to keep the eco balance and to protect habitat of wildlife of the region as mentioned in baseline. </w:t>
            </w:r>
          </w:p>
          <w:p w14:paraId="36712E57"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t xml:space="preserve">The official shared that some of the project area is falling under community game reserve so, extreme care should be taken while working in the valley. The NOC is mandatory prior to start any sort of activity, as per law of land. </w:t>
            </w:r>
          </w:p>
          <w:p w14:paraId="2F0B8178"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t>Required details of the faunal species of the region were also provided.</w:t>
            </w:r>
          </w:p>
        </w:tc>
        <w:tc>
          <w:tcPr>
            <w:tcW w:w="1310" w:type="pct"/>
          </w:tcPr>
          <w:p w14:paraId="6772A578"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t>It was responded that all concerns are being addressed in the design of the road up gradation project.</w:t>
            </w:r>
          </w:p>
        </w:tc>
      </w:tr>
      <w:tr w:rsidR="00C079F4" w:rsidRPr="00E1542C" w14:paraId="64206103" w14:textId="77777777" w:rsidTr="00791BB5">
        <w:trPr>
          <w:trHeight w:val="503"/>
        </w:trPr>
        <w:tc>
          <w:tcPr>
            <w:tcW w:w="274" w:type="pct"/>
            <w:shd w:val="clear" w:color="auto" w:fill="auto"/>
          </w:tcPr>
          <w:p w14:paraId="02DA09F2"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t>12</w:t>
            </w:r>
          </w:p>
        </w:tc>
        <w:tc>
          <w:tcPr>
            <w:tcW w:w="737" w:type="pct"/>
            <w:shd w:val="clear" w:color="auto" w:fill="auto"/>
          </w:tcPr>
          <w:p w14:paraId="01BC3CB2"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t>Environmental Protection Agency, Peshawar-Khyber Pakhtunkhwa</w:t>
            </w:r>
          </w:p>
          <w:p w14:paraId="2D71197D" w14:textId="77777777" w:rsidR="00C079F4" w:rsidRPr="00E1542C" w:rsidRDefault="00C079F4" w:rsidP="00791BB5">
            <w:pPr>
              <w:pStyle w:val="ListParagraph"/>
              <w:tabs>
                <w:tab w:val="left" w:pos="360"/>
              </w:tabs>
              <w:spacing w:after="0"/>
              <w:ind w:left="0"/>
              <w:rPr>
                <w:rFonts w:asciiTheme="minorBidi" w:hAnsiTheme="minorBidi"/>
                <w:sz w:val="20"/>
                <w:szCs w:val="20"/>
              </w:rPr>
            </w:pPr>
          </w:p>
        </w:tc>
        <w:tc>
          <w:tcPr>
            <w:tcW w:w="803" w:type="pct"/>
            <w:shd w:val="clear" w:color="auto" w:fill="auto"/>
          </w:tcPr>
          <w:p w14:paraId="66EB89F3"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t xml:space="preserve">Mr. </w:t>
            </w:r>
            <w:proofErr w:type="spellStart"/>
            <w:r w:rsidRPr="00E1542C">
              <w:rPr>
                <w:rFonts w:asciiTheme="minorBidi" w:hAnsiTheme="minorBidi"/>
                <w:sz w:val="20"/>
                <w:szCs w:val="20"/>
              </w:rPr>
              <w:t>Waheed</w:t>
            </w:r>
            <w:proofErr w:type="spellEnd"/>
            <w:r w:rsidRPr="00E1542C">
              <w:rPr>
                <w:rFonts w:asciiTheme="minorBidi" w:hAnsiTheme="minorBidi"/>
                <w:sz w:val="20"/>
                <w:szCs w:val="20"/>
              </w:rPr>
              <w:t xml:space="preserve"> Khan, Deputy Director</w:t>
            </w:r>
          </w:p>
          <w:p w14:paraId="751814A7"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t>+923115420615</w:t>
            </w:r>
          </w:p>
        </w:tc>
        <w:tc>
          <w:tcPr>
            <w:tcW w:w="1876" w:type="pct"/>
            <w:shd w:val="clear" w:color="auto" w:fill="auto"/>
          </w:tcPr>
          <w:p w14:paraId="37DD41A8"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t xml:space="preserve">NESPAK team briefed the proposed KITE Project and its sub-projects in various districts such as Abbottabad, </w:t>
            </w:r>
            <w:proofErr w:type="spellStart"/>
            <w:r w:rsidRPr="00E1542C">
              <w:rPr>
                <w:rFonts w:asciiTheme="minorBidi" w:hAnsiTheme="minorBidi"/>
                <w:sz w:val="20"/>
                <w:szCs w:val="20"/>
              </w:rPr>
              <w:t>Mansehra</w:t>
            </w:r>
            <w:proofErr w:type="spellEnd"/>
            <w:r w:rsidRPr="00E1542C">
              <w:rPr>
                <w:rFonts w:asciiTheme="minorBidi" w:hAnsiTheme="minorBidi"/>
                <w:sz w:val="20"/>
                <w:szCs w:val="20"/>
              </w:rPr>
              <w:t xml:space="preserve">, Swat and Chitral of KP Province;  </w:t>
            </w:r>
          </w:p>
          <w:p w14:paraId="3E2C8E97"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t xml:space="preserve">EPA-Peshawar emphasized that ecologically sensitive sites should be avoided as far as possible and ensures the minimum tree cutting along the proposed roads.   </w:t>
            </w:r>
          </w:p>
        </w:tc>
        <w:tc>
          <w:tcPr>
            <w:tcW w:w="1310" w:type="pct"/>
          </w:tcPr>
          <w:p w14:paraId="4E671869" w14:textId="77777777" w:rsidR="00C079F4" w:rsidRPr="00E1542C" w:rsidRDefault="00C079F4" w:rsidP="00791BB5">
            <w:pPr>
              <w:pStyle w:val="ListParagraph"/>
              <w:tabs>
                <w:tab w:val="left" w:pos="360"/>
              </w:tabs>
              <w:spacing w:after="0"/>
              <w:ind w:left="0"/>
              <w:rPr>
                <w:rFonts w:asciiTheme="minorBidi" w:hAnsiTheme="minorBidi"/>
                <w:sz w:val="20"/>
                <w:szCs w:val="20"/>
              </w:rPr>
            </w:pPr>
            <w:r w:rsidRPr="00E1542C">
              <w:rPr>
                <w:rFonts w:asciiTheme="minorBidi" w:hAnsiTheme="minorBidi"/>
                <w:sz w:val="20"/>
                <w:szCs w:val="20"/>
              </w:rPr>
              <w:t xml:space="preserve">It was briefed that entire project related requirements and documentation will be completed according to SOPs of the study.  </w:t>
            </w:r>
          </w:p>
        </w:tc>
      </w:tr>
    </w:tbl>
    <w:p w14:paraId="4936AD5F" w14:textId="77777777" w:rsidR="00C079F4" w:rsidRPr="00E1542C" w:rsidRDefault="00C079F4" w:rsidP="00C079F4">
      <w:pPr>
        <w:spacing w:after="0"/>
        <w:rPr>
          <w:rFonts w:asciiTheme="minorBidi" w:hAnsiTheme="minorBidi"/>
          <w:b/>
          <w:sz w:val="24"/>
          <w:szCs w:val="32"/>
          <w:lang w:val="en-GB"/>
        </w:rPr>
      </w:pPr>
    </w:p>
    <w:p w14:paraId="51A5E3F6" w14:textId="77777777" w:rsidR="00C079F4" w:rsidRPr="00E1542C" w:rsidRDefault="00C079F4" w:rsidP="00C079F4">
      <w:pPr>
        <w:spacing w:after="0"/>
        <w:rPr>
          <w:rFonts w:asciiTheme="minorBidi" w:hAnsiTheme="minorBidi"/>
          <w:b/>
          <w:sz w:val="24"/>
          <w:szCs w:val="32"/>
          <w:lang w:val="en-GB"/>
        </w:rPr>
        <w:sectPr w:rsidR="00C079F4" w:rsidRPr="00E1542C" w:rsidSect="00A96615">
          <w:headerReference w:type="default" r:id="rId76"/>
          <w:footerReference w:type="default" r:id="rId77"/>
          <w:pgSz w:w="15840" w:h="12240" w:orient="landscape"/>
          <w:pgMar w:top="1440" w:right="1170" w:bottom="1440" w:left="1440" w:header="720" w:footer="720" w:gutter="0"/>
          <w:pgNumType w:chapStyle="1"/>
          <w:cols w:space="720"/>
          <w:docGrid w:linePitch="360"/>
        </w:sectPr>
      </w:pPr>
    </w:p>
    <w:p w14:paraId="64273506" w14:textId="77777777" w:rsidR="00C079F4" w:rsidRPr="00E1542C" w:rsidRDefault="00C079F4" w:rsidP="00C079F4">
      <w:pPr>
        <w:pStyle w:val="Heading2"/>
        <w:rPr>
          <w:rFonts w:asciiTheme="minorBidi" w:hAnsiTheme="minorBidi" w:cstheme="minorBidi"/>
        </w:rPr>
      </w:pPr>
      <w:bookmarkStart w:id="193" w:name="_Toc80693179"/>
      <w:r w:rsidRPr="00E1542C">
        <w:rPr>
          <w:rFonts w:asciiTheme="minorBidi" w:hAnsiTheme="minorBidi" w:cstheme="minorBidi"/>
        </w:rPr>
        <w:lastRenderedPageBreak/>
        <w:t>DISCLOSURE OF RAP</w:t>
      </w:r>
      <w:bookmarkEnd w:id="193"/>
      <w:r w:rsidRPr="00E1542C">
        <w:rPr>
          <w:rFonts w:asciiTheme="minorBidi" w:hAnsiTheme="minorBidi" w:cstheme="minorBidi"/>
        </w:rPr>
        <w:t xml:space="preserve">  </w:t>
      </w:r>
    </w:p>
    <w:p w14:paraId="4F2A0D28" w14:textId="77777777" w:rsidR="00C079F4" w:rsidRPr="00E1542C" w:rsidRDefault="00C079F4" w:rsidP="00C079F4">
      <w:pPr>
        <w:pStyle w:val="Heading2"/>
        <w:numPr>
          <w:ilvl w:val="0"/>
          <w:numId w:val="0"/>
        </w:numPr>
        <w:ind w:left="576"/>
        <w:rPr>
          <w:rFonts w:asciiTheme="minorBidi" w:hAnsiTheme="minorBidi" w:cstheme="minorBidi"/>
        </w:rPr>
      </w:pPr>
    </w:p>
    <w:p w14:paraId="1B47998A" w14:textId="77777777"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Public disclosure enables affected groups and interested parties to understand likely implications of the project and to provide input into project design. It promotes dialogue among stakeholders </w:t>
      </w:r>
      <w:proofErr w:type="gramStart"/>
      <w:r w:rsidRPr="00E1542C">
        <w:rPr>
          <w:rFonts w:asciiTheme="minorBidi" w:hAnsiTheme="minorBidi"/>
        </w:rPr>
        <w:t>i.e.</w:t>
      </w:r>
      <w:proofErr w:type="gramEnd"/>
      <w:r w:rsidRPr="00E1542C">
        <w:rPr>
          <w:rFonts w:asciiTheme="minorBidi" w:hAnsiTheme="minorBidi"/>
        </w:rPr>
        <w:t xml:space="preserve"> may include other private entities, government, community, NGOs and implementing agencies. As per OP 4.01 and </w:t>
      </w:r>
      <w:r w:rsidRPr="00383C6A">
        <w:rPr>
          <w:rFonts w:asciiTheme="minorBidi" w:hAnsiTheme="minorBidi"/>
          <w:lang w:val="en-GB"/>
        </w:rPr>
        <w:t>OP</w:t>
      </w:r>
      <w:r w:rsidRPr="00E1542C">
        <w:rPr>
          <w:rFonts w:asciiTheme="minorBidi" w:hAnsiTheme="minorBidi"/>
        </w:rPr>
        <w:t xml:space="preserve"> 4.12, for all Category A and B projects the environmental and social aspects must be discussed with the stakeholders.  </w:t>
      </w:r>
    </w:p>
    <w:p w14:paraId="24DA0D17" w14:textId="77777777" w:rsidR="00C079F4" w:rsidRPr="00E1542C" w:rsidRDefault="00C079F4" w:rsidP="00C079F4">
      <w:pPr>
        <w:spacing w:after="0"/>
        <w:jc w:val="both"/>
        <w:rPr>
          <w:rFonts w:asciiTheme="minorBidi" w:hAnsiTheme="minorBidi"/>
        </w:rPr>
      </w:pPr>
    </w:p>
    <w:p w14:paraId="5C34E98B" w14:textId="77777777"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The objectives of public disclosure are to aid meaningful public consultation and to ensure transparency of World Bank </w:t>
      </w:r>
      <w:r w:rsidRPr="00383C6A">
        <w:rPr>
          <w:rFonts w:asciiTheme="minorBidi" w:hAnsiTheme="minorBidi"/>
          <w:lang w:val="en-GB"/>
        </w:rPr>
        <w:t>operations</w:t>
      </w:r>
      <w:r w:rsidRPr="00E1542C">
        <w:rPr>
          <w:rFonts w:asciiTheme="minorBidi" w:hAnsiTheme="minorBidi"/>
        </w:rPr>
        <w:t xml:space="preserve"> to its stakeholders and constituents. The safeguard documents will be disclosed on the website of C&amp;W and on the </w:t>
      </w:r>
      <w:proofErr w:type="gramStart"/>
      <w:r w:rsidRPr="00E1542C">
        <w:rPr>
          <w:rFonts w:asciiTheme="minorBidi" w:hAnsiTheme="minorBidi"/>
        </w:rPr>
        <w:t>World</w:t>
      </w:r>
      <w:proofErr w:type="gramEnd"/>
      <w:r w:rsidRPr="00E1542C">
        <w:rPr>
          <w:rFonts w:asciiTheme="minorBidi" w:hAnsiTheme="minorBidi"/>
        </w:rPr>
        <w:t xml:space="preserve"> Bank projects and operations site after approval of Draft RAP. </w:t>
      </w:r>
    </w:p>
    <w:p w14:paraId="74F0708E"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 </w:t>
      </w:r>
    </w:p>
    <w:p w14:paraId="471AE97A" w14:textId="77777777"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During the disclosure process, meetings/sessions containing project information and relevant aspects of public interest will be delivered to the public, including project brochures, executive summaries of RAP in Urdu and English languages.</w:t>
      </w:r>
    </w:p>
    <w:p w14:paraId="6E7BCAC1"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 </w:t>
      </w:r>
    </w:p>
    <w:p w14:paraId="1E1E3B5C" w14:textId="77777777"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After approval by the C&amp;W department and clearance by the World Bank, executive summary of RAP in Urdu and English will be placed </w:t>
      </w:r>
      <w:r>
        <w:rPr>
          <w:rFonts w:asciiTheme="minorBidi" w:hAnsiTheme="minorBidi"/>
        </w:rPr>
        <w:t xml:space="preserve">online, </w:t>
      </w:r>
      <w:r w:rsidRPr="00E1542C">
        <w:rPr>
          <w:rFonts w:asciiTheme="minorBidi" w:hAnsiTheme="minorBidi"/>
        </w:rPr>
        <w:t>at the Project Implement Unit as well as different locations in the project area (such as schools, mosques, local government offices, any women friendly locations, etc.) so as to make it easily accessible to all the PAPs and other stakeholders.</w:t>
      </w:r>
    </w:p>
    <w:p w14:paraId="08D80BF8" w14:textId="77777777" w:rsidR="00C079F4" w:rsidRPr="00E1542C" w:rsidRDefault="00C079F4" w:rsidP="00C079F4">
      <w:pPr>
        <w:spacing w:after="0"/>
        <w:jc w:val="both"/>
        <w:rPr>
          <w:rFonts w:asciiTheme="minorBidi" w:hAnsiTheme="minorBidi"/>
        </w:rPr>
        <w:sectPr w:rsidR="00C079F4" w:rsidRPr="00E1542C" w:rsidSect="00203C72">
          <w:headerReference w:type="default" r:id="rId78"/>
          <w:footerReference w:type="default" r:id="rId79"/>
          <w:pgSz w:w="12240" w:h="15840"/>
          <w:pgMar w:top="1170" w:right="1440" w:bottom="1440" w:left="1440" w:header="720" w:footer="720" w:gutter="0"/>
          <w:pgNumType w:chapStyle="1"/>
          <w:cols w:space="720"/>
          <w:docGrid w:linePitch="360"/>
        </w:sectPr>
      </w:pPr>
    </w:p>
    <w:tbl>
      <w:tblPr>
        <w:tblStyle w:val="TableGrid"/>
        <w:tblW w:w="5000" w:type="pct"/>
        <w:jc w:val="center"/>
        <w:tblLook w:val="04A0" w:firstRow="1" w:lastRow="0" w:firstColumn="1" w:lastColumn="0" w:noHBand="0" w:noVBand="1"/>
      </w:tblPr>
      <w:tblGrid>
        <w:gridCol w:w="4724"/>
        <w:gridCol w:w="4626"/>
      </w:tblGrid>
      <w:tr w:rsidR="00C079F4" w:rsidRPr="00383C6A" w14:paraId="0CD89BAB" w14:textId="77777777" w:rsidTr="00791BB5">
        <w:trPr>
          <w:trHeight w:val="20"/>
          <w:jc w:val="center"/>
        </w:trPr>
        <w:tc>
          <w:tcPr>
            <w:tcW w:w="5000" w:type="pct"/>
            <w:gridSpan w:val="2"/>
            <w:vAlign w:val="center"/>
          </w:tcPr>
          <w:p w14:paraId="634FF0E0" w14:textId="77777777" w:rsidR="00C079F4" w:rsidRPr="00383C6A" w:rsidRDefault="00C079F4" w:rsidP="00791BB5">
            <w:pPr>
              <w:jc w:val="center"/>
              <w:rPr>
                <w:rFonts w:asciiTheme="minorBidi" w:hAnsiTheme="minorBidi"/>
                <w:b/>
                <w:szCs w:val="28"/>
                <w:lang w:val="en-GB"/>
              </w:rPr>
            </w:pPr>
            <w:r w:rsidRPr="00383C6A">
              <w:rPr>
                <w:rFonts w:asciiTheme="minorBidi" w:hAnsiTheme="minorBidi"/>
                <w:b/>
                <w:szCs w:val="28"/>
                <w:lang w:val="en-GB"/>
              </w:rPr>
              <w:lastRenderedPageBreak/>
              <w:t>PHOTOGRAPHIC VIEW OF CONSULTATION MEETINGS WITH STAKEHOLDERS</w:t>
            </w:r>
          </w:p>
        </w:tc>
      </w:tr>
      <w:tr w:rsidR="00C079F4" w:rsidRPr="00383C6A" w14:paraId="6AEE0640" w14:textId="77777777" w:rsidTr="00791BB5">
        <w:trPr>
          <w:trHeight w:val="20"/>
          <w:jc w:val="center"/>
        </w:trPr>
        <w:tc>
          <w:tcPr>
            <w:tcW w:w="2526" w:type="pct"/>
            <w:vAlign w:val="center"/>
          </w:tcPr>
          <w:p w14:paraId="6CD89DE0" w14:textId="77777777" w:rsidR="00C079F4" w:rsidRPr="00383C6A" w:rsidRDefault="00C079F4" w:rsidP="00791BB5">
            <w:pPr>
              <w:pStyle w:val="ListBullet2"/>
              <w:numPr>
                <w:ilvl w:val="0"/>
                <w:numId w:val="0"/>
              </w:numPr>
              <w:jc w:val="center"/>
              <w:rPr>
                <w:rFonts w:asciiTheme="minorBidi" w:hAnsiTheme="minorBidi" w:cstheme="minorBidi"/>
                <w:bCs/>
              </w:rPr>
            </w:pPr>
            <w:r w:rsidRPr="00383C6A">
              <w:rPr>
                <w:rFonts w:asciiTheme="minorBidi" w:hAnsiTheme="minorBidi" w:cstheme="minorBidi"/>
                <w:bCs/>
                <w:noProof/>
                <w:lang w:val="en-US"/>
              </w:rPr>
              <w:drawing>
                <wp:inline distT="0" distB="0" distL="0" distR="0" wp14:anchorId="635CFA72" wp14:editId="0100C0F5">
                  <wp:extent cx="2742514" cy="2057400"/>
                  <wp:effectExtent l="0" t="0" r="1270" b="0"/>
                  <wp:docPr id="2078" name="Picture 2078" descr="C:\Users\aqbcd\Desktop\KITE Project\PICS of KITE\IMG2020122110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qbcd\Desktop\KITE Project\PICS of KITE\IMG20201221105243.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42514" cy="2057400"/>
                          </a:xfrm>
                          <a:prstGeom prst="rect">
                            <a:avLst/>
                          </a:prstGeom>
                          <a:noFill/>
                          <a:ln>
                            <a:noFill/>
                          </a:ln>
                        </pic:spPr>
                      </pic:pic>
                    </a:graphicData>
                  </a:graphic>
                </wp:inline>
              </w:drawing>
            </w:r>
          </w:p>
          <w:p w14:paraId="4D2D8167" w14:textId="77777777" w:rsidR="00C079F4" w:rsidRPr="00383C6A" w:rsidRDefault="00C079F4" w:rsidP="00791BB5">
            <w:pPr>
              <w:jc w:val="center"/>
              <w:rPr>
                <w:rFonts w:asciiTheme="minorBidi" w:hAnsiTheme="minorBidi"/>
                <w:bCs/>
                <w:sz w:val="20"/>
                <w:szCs w:val="20"/>
              </w:rPr>
            </w:pPr>
            <w:r w:rsidRPr="00383C6A">
              <w:rPr>
                <w:rFonts w:asciiTheme="minorBidi" w:hAnsiTheme="minorBidi"/>
                <w:bCs/>
                <w:sz w:val="20"/>
                <w:szCs w:val="20"/>
              </w:rPr>
              <w:t>Meeting with Assistant Commissioner, Bahrain</w:t>
            </w:r>
          </w:p>
        </w:tc>
        <w:tc>
          <w:tcPr>
            <w:tcW w:w="2474" w:type="pct"/>
            <w:vAlign w:val="center"/>
          </w:tcPr>
          <w:p w14:paraId="65CA1CF7" w14:textId="77777777" w:rsidR="00C079F4" w:rsidRPr="00383C6A" w:rsidRDefault="00C079F4" w:rsidP="00791BB5">
            <w:pPr>
              <w:pStyle w:val="ListBullet2"/>
              <w:numPr>
                <w:ilvl w:val="0"/>
                <w:numId w:val="0"/>
              </w:numPr>
              <w:jc w:val="center"/>
              <w:rPr>
                <w:rFonts w:asciiTheme="minorBidi" w:hAnsiTheme="minorBidi" w:cstheme="minorBidi"/>
                <w:bCs/>
              </w:rPr>
            </w:pPr>
            <w:r w:rsidRPr="00383C6A">
              <w:rPr>
                <w:rFonts w:asciiTheme="minorBidi" w:hAnsiTheme="minorBidi" w:cstheme="minorBidi"/>
                <w:bCs/>
                <w:noProof/>
                <w:lang w:val="en-US"/>
              </w:rPr>
              <w:drawing>
                <wp:inline distT="0" distB="0" distL="0" distR="0" wp14:anchorId="14F72CCE" wp14:editId="697E9E58">
                  <wp:extent cx="2875808" cy="2047875"/>
                  <wp:effectExtent l="0" t="0" r="1270" b="0"/>
                  <wp:docPr id="2079" name="Picture 2079" descr="C:\Users\aqbcd\Desktop\KITE Project\PICS of KITE\IMG-2020122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qbcd\Desktop\KITE Project\PICS of KITE\IMG-20201223-WA0009.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04355" cy="2068204"/>
                          </a:xfrm>
                          <a:prstGeom prst="rect">
                            <a:avLst/>
                          </a:prstGeom>
                          <a:noFill/>
                          <a:ln>
                            <a:noFill/>
                          </a:ln>
                        </pic:spPr>
                      </pic:pic>
                    </a:graphicData>
                  </a:graphic>
                </wp:inline>
              </w:drawing>
            </w:r>
          </w:p>
          <w:p w14:paraId="15C613B0" w14:textId="77777777" w:rsidR="00C079F4" w:rsidRPr="00383C6A" w:rsidRDefault="00C079F4" w:rsidP="00791BB5">
            <w:pPr>
              <w:jc w:val="center"/>
              <w:rPr>
                <w:rFonts w:asciiTheme="minorBidi" w:hAnsiTheme="minorBidi"/>
                <w:bCs/>
                <w:sz w:val="20"/>
                <w:szCs w:val="20"/>
              </w:rPr>
            </w:pPr>
            <w:r w:rsidRPr="00383C6A">
              <w:rPr>
                <w:rFonts w:asciiTheme="minorBidi" w:hAnsiTheme="minorBidi"/>
                <w:bCs/>
                <w:sz w:val="20"/>
                <w:szCs w:val="20"/>
              </w:rPr>
              <w:t xml:space="preserve">Meeting with AD-Fisheries, </w:t>
            </w:r>
            <w:proofErr w:type="spellStart"/>
            <w:r w:rsidRPr="00383C6A">
              <w:rPr>
                <w:rFonts w:asciiTheme="minorBidi" w:hAnsiTheme="minorBidi"/>
                <w:bCs/>
                <w:sz w:val="20"/>
                <w:szCs w:val="20"/>
              </w:rPr>
              <w:t>Saidu</w:t>
            </w:r>
            <w:proofErr w:type="spellEnd"/>
            <w:r w:rsidRPr="00383C6A">
              <w:rPr>
                <w:rFonts w:asciiTheme="minorBidi" w:hAnsiTheme="minorBidi"/>
                <w:bCs/>
                <w:sz w:val="20"/>
                <w:szCs w:val="20"/>
              </w:rPr>
              <w:t xml:space="preserve"> Sharif</w:t>
            </w:r>
          </w:p>
        </w:tc>
      </w:tr>
      <w:tr w:rsidR="00C079F4" w:rsidRPr="00383C6A" w14:paraId="5CF408C8" w14:textId="77777777" w:rsidTr="00791BB5">
        <w:trPr>
          <w:trHeight w:val="20"/>
          <w:jc w:val="center"/>
        </w:trPr>
        <w:tc>
          <w:tcPr>
            <w:tcW w:w="2526" w:type="pct"/>
            <w:vAlign w:val="center"/>
          </w:tcPr>
          <w:p w14:paraId="4872B1BF" w14:textId="77777777" w:rsidR="00C079F4" w:rsidRPr="00383C6A" w:rsidRDefault="00C079F4" w:rsidP="00791BB5">
            <w:pPr>
              <w:pStyle w:val="ListBullet2"/>
              <w:numPr>
                <w:ilvl w:val="0"/>
                <w:numId w:val="0"/>
              </w:numPr>
              <w:jc w:val="center"/>
              <w:rPr>
                <w:rFonts w:asciiTheme="minorBidi" w:hAnsiTheme="minorBidi" w:cstheme="minorBidi"/>
                <w:bCs/>
              </w:rPr>
            </w:pPr>
            <w:r w:rsidRPr="00383C6A">
              <w:rPr>
                <w:rFonts w:asciiTheme="minorBidi" w:hAnsiTheme="minorBidi" w:cstheme="minorBidi"/>
                <w:bCs/>
                <w:noProof/>
                <w:lang w:val="en-US"/>
              </w:rPr>
              <w:drawing>
                <wp:inline distT="0" distB="0" distL="0" distR="0" wp14:anchorId="398D9490" wp14:editId="07891A67">
                  <wp:extent cx="2940685" cy="1943100"/>
                  <wp:effectExtent l="0" t="0" r="0" b="0"/>
                  <wp:docPr id="38" name="Picture 38" descr="C:\Users\aqbcd\Desktop\KITE Project\PICS of KITE\IMG-2020122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qbcd\Desktop\KITE Project\PICS of KITE\IMG-20201223-WA0008.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44950" cy="1945918"/>
                          </a:xfrm>
                          <a:prstGeom prst="rect">
                            <a:avLst/>
                          </a:prstGeom>
                          <a:noFill/>
                          <a:ln>
                            <a:noFill/>
                          </a:ln>
                        </pic:spPr>
                      </pic:pic>
                    </a:graphicData>
                  </a:graphic>
                </wp:inline>
              </w:drawing>
            </w:r>
          </w:p>
          <w:p w14:paraId="7319C6D3" w14:textId="77777777" w:rsidR="00C079F4" w:rsidRPr="00383C6A" w:rsidRDefault="00C079F4" w:rsidP="00791BB5">
            <w:pPr>
              <w:jc w:val="center"/>
              <w:rPr>
                <w:rFonts w:asciiTheme="minorBidi" w:hAnsiTheme="minorBidi"/>
                <w:bCs/>
              </w:rPr>
            </w:pPr>
            <w:r w:rsidRPr="00383C6A">
              <w:rPr>
                <w:rFonts w:asciiTheme="minorBidi" w:hAnsiTheme="minorBidi"/>
                <w:bCs/>
                <w:sz w:val="20"/>
                <w:szCs w:val="20"/>
              </w:rPr>
              <w:t xml:space="preserve">Meeting with District Director, Agriculture Department, </w:t>
            </w:r>
            <w:proofErr w:type="spellStart"/>
            <w:r w:rsidRPr="00383C6A">
              <w:rPr>
                <w:rFonts w:asciiTheme="minorBidi" w:hAnsiTheme="minorBidi"/>
                <w:bCs/>
                <w:sz w:val="20"/>
                <w:szCs w:val="20"/>
              </w:rPr>
              <w:t>Saidu</w:t>
            </w:r>
            <w:proofErr w:type="spellEnd"/>
            <w:r w:rsidRPr="00383C6A">
              <w:rPr>
                <w:rFonts w:asciiTheme="minorBidi" w:hAnsiTheme="minorBidi"/>
                <w:bCs/>
                <w:sz w:val="20"/>
                <w:szCs w:val="20"/>
              </w:rPr>
              <w:t xml:space="preserve"> Sharif</w:t>
            </w:r>
          </w:p>
        </w:tc>
        <w:tc>
          <w:tcPr>
            <w:tcW w:w="2474" w:type="pct"/>
            <w:vAlign w:val="center"/>
          </w:tcPr>
          <w:p w14:paraId="3EED6FB5" w14:textId="77777777" w:rsidR="00C079F4" w:rsidRPr="00383C6A" w:rsidRDefault="00C079F4" w:rsidP="00791BB5">
            <w:pPr>
              <w:pStyle w:val="ListBullet2"/>
              <w:numPr>
                <w:ilvl w:val="0"/>
                <w:numId w:val="0"/>
              </w:numPr>
              <w:jc w:val="center"/>
              <w:rPr>
                <w:rFonts w:asciiTheme="minorBidi" w:hAnsiTheme="minorBidi" w:cstheme="minorBidi"/>
                <w:bCs/>
              </w:rPr>
            </w:pPr>
            <w:r w:rsidRPr="00383C6A">
              <w:rPr>
                <w:rFonts w:asciiTheme="minorBidi" w:hAnsiTheme="minorBidi" w:cstheme="minorBidi"/>
                <w:bCs/>
                <w:noProof/>
                <w:sz w:val="24"/>
                <w:szCs w:val="24"/>
                <w:lang w:val="en-US"/>
              </w:rPr>
              <w:drawing>
                <wp:inline distT="0" distB="0" distL="0" distR="0" wp14:anchorId="31C69CD6" wp14:editId="2B7B9928">
                  <wp:extent cx="2875280" cy="1971675"/>
                  <wp:effectExtent l="0" t="0" r="1270" b="9525"/>
                  <wp:docPr id="2049" name="Picture 2049" descr="F:\KITE Project\Site Visit\Stakeholder Consultations- Abbottabad\IMG_20200812_12245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KITE Project\Site Visit\Stakeholder Consultations- Abbottabad\IMG_20200812_122458.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75280" cy="1971675"/>
                          </a:xfrm>
                          <a:prstGeom prst="rect">
                            <a:avLst/>
                          </a:prstGeom>
                          <a:noFill/>
                          <a:ln>
                            <a:noFill/>
                          </a:ln>
                        </pic:spPr>
                      </pic:pic>
                    </a:graphicData>
                  </a:graphic>
                </wp:inline>
              </w:drawing>
            </w:r>
          </w:p>
          <w:p w14:paraId="35E351B0" w14:textId="77777777" w:rsidR="00C079F4" w:rsidRDefault="00C079F4" w:rsidP="00791BB5">
            <w:pPr>
              <w:jc w:val="center"/>
              <w:rPr>
                <w:rFonts w:asciiTheme="minorBidi" w:hAnsiTheme="minorBidi"/>
                <w:bCs/>
                <w:sz w:val="20"/>
                <w:szCs w:val="20"/>
              </w:rPr>
            </w:pPr>
            <w:r w:rsidRPr="00383C6A">
              <w:rPr>
                <w:rFonts w:asciiTheme="minorBidi" w:hAnsiTheme="minorBidi"/>
                <w:bCs/>
                <w:sz w:val="20"/>
                <w:szCs w:val="20"/>
              </w:rPr>
              <w:t>Meeting with DD-EPA, Peshawar</w:t>
            </w:r>
          </w:p>
          <w:p w14:paraId="6CC1AC18" w14:textId="77777777" w:rsidR="00C079F4" w:rsidRPr="00383C6A" w:rsidRDefault="00C079F4" w:rsidP="00791BB5">
            <w:pPr>
              <w:jc w:val="center"/>
              <w:rPr>
                <w:rFonts w:asciiTheme="minorBidi" w:hAnsiTheme="minorBidi"/>
                <w:bCs/>
                <w:sz w:val="20"/>
                <w:szCs w:val="20"/>
              </w:rPr>
            </w:pPr>
          </w:p>
        </w:tc>
      </w:tr>
      <w:tr w:rsidR="00C079F4" w:rsidRPr="00383C6A" w14:paraId="52D2C6F0" w14:textId="77777777" w:rsidTr="00791BB5">
        <w:trPr>
          <w:trHeight w:val="20"/>
          <w:jc w:val="center"/>
        </w:trPr>
        <w:tc>
          <w:tcPr>
            <w:tcW w:w="2526" w:type="pct"/>
            <w:vAlign w:val="center"/>
          </w:tcPr>
          <w:p w14:paraId="1901C86F" w14:textId="77777777" w:rsidR="00C079F4" w:rsidRPr="00383C6A" w:rsidRDefault="00C079F4" w:rsidP="00791BB5">
            <w:pPr>
              <w:pStyle w:val="ListBullet2"/>
              <w:numPr>
                <w:ilvl w:val="0"/>
                <w:numId w:val="0"/>
              </w:numPr>
              <w:jc w:val="center"/>
              <w:rPr>
                <w:rFonts w:asciiTheme="minorBidi" w:hAnsiTheme="minorBidi" w:cstheme="minorBidi"/>
                <w:bCs/>
              </w:rPr>
            </w:pPr>
            <w:r w:rsidRPr="00383C6A">
              <w:rPr>
                <w:rFonts w:asciiTheme="minorBidi" w:hAnsiTheme="minorBidi" w:cstheme="minorBidi"/>
                <w:bCs/>
                <w:noProof/>
                <w:lang w:val="en-US"/>
              </w:rPr>
              <w:drawing>
                <wp:inline distT="0" distB="0" distL="0" distR="0" wp14:anchorId="3FAF5E16" wp14:editId="45B94191">
                  <wp:extent cx="2743200" cy="2057400"/>
                  <wp:effectExtent l="0" t="0" r="0" b="0"/>
                  <wp:docPr id="40" name="Picture 40" descr="C:\Users\aqbcd\Desktop\KITE Project\PICS of KITE\IMG-2020122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qbcd\Desktop\KITE Project\PICS of KITE\IMG-20201223-WA0005.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14:paraId="747313C0" w14:textId="77777777" w:rsidR="00C079F4" w:rsidRDefault="00C079F4" w:rsidP="00791BB5">
            <w:pPr>
              <w:jc w:val="center"/>
              <w:rPr>
                <w:rFonts w:asciiTheme="minorBidi" w:hAnsiTheme="minorBidi"/>
                <w:bCs/>
                <w:sz w:val="20"/>
                <w:szCs w:val="20"/>
              </w:rPr>
            </w:pPr>
            <w:r w:rsidRPr="00383C6A">
              <w:rPr>
                <w:rFonts w:asciiTheme="minorBidi" w:hAnsiTheme="minorBidi"/>
                <w:bCs/>
                <w:sz w:val="20"/>
                <w:szCs w:val="20"/>
              </w:rPr>
              <w:t xml:space="preserve">Meeting with AD-EPA, </w:t>
            </w:r>
            <w:proofErr w:type="spellStart"/>
            <w:r w:rsidRPr="00383C6A">
              <w:rPr>
                <w:rFonts w:asciiTheme="minorBidi" w:hAnsiTheme="minorBidi"/>
                <w:bCs/>
                <w:sz w:val="20"/>
                <w:szCs w:val="20"/>
              </w:rPr>
              <w:t>Saidu</w:t>
            </w:r>
            <w:proofErr w:type="spellEnd"/>
            <w:r w:rsidRPr="00383C6A">
              <w:rPr>
                <w:rFonts w:asciiTheme="minorBidi" w:hAnsiTheme="minorBidi"/>
                <w:bCs/>
                <w:sz w:val="20"/>
                <w:szCs w:val="20"/>
              </w:rPr>
              <w:t xml:space="preserve"> Sharif</w:t>
            </w:r>
          </w:p>
          <w:p w14:paraId="7DC9AD40" w14:textId="77777777" w:rsidR="00C079F4" w:rsidRPr="00383C6A" w:rsidRDefault="00C079F4" w:rsidP="00791BB5">
            <w:pPr>
              <w:jc w:val="center"/>
              <w:rPr>
                <w:rFonts w:asciiTheme="minorBidi" w:hAnsiTheme="minorBidi"/>
                <w:bCs/>
                <w:sz w:val="20"/>
                <w:szCs w:val="20"/>
              </w:rPr>
            </w:pPr>
          </w:p>
        </w:tc>
        <w:tc>
          <w:tcPr>
            <w:tcW w:w="2474" w:type="pct"/>
            <w:vAlign w:val="center"/>
          </w:tcPr>
          <w:p w14:paraId="3D085DDF" w14:textId="77777777" w:rsidR="00C079F4" w:rsidRPr="00383C6A" w:rsidRDefault="00C079F4" w:rsidP="00791BB5">
            <w:pPr>
              <w:pStyle w:val="ListBullet2"/>
              <w:numPr>
                <w:ilvl w:val="0"/>
                <w:numId w:val="0"/>
              </w:numPr>
              <w:jc w:val="center"/>
              <w:rPr>
                <w:rFonts w:asciiTheme="minorBidi" w:hAnsiTheme="minorBidi" w:cstheme="minorBidi"/>
                <w:bCs/>
              </w:rPr>
            </w:pPr>
            <w:r w:rsidRPr="00383C6A">
              <w:rPr>
                <w:rFonts w:asciiTheme="minorBidi" w:hAnsiTheme="minorBidi" w:cstheme="minorBidi"/>
                <w:bCs/>
                <w:noProof/>
                <w:lang w:val="en-US"/>
              </w:rPr>
              <w:drawing>
                <wp:inline distT="0" distB="0" distL="0" distR="0" wp14:anchorId="6F152DC4" wp14:editId="1A89AD18">
                  <wp:extent cx="2743200" cy="2057400"/>
                  <wp:effectExtent l="0" t="0" r="0" b="0"/>
                  <wp:docPr id="41" name="Picture 41" descr="C:\Users\aqbcd\Desktop\KITE Project\PICS of KITE\IMG-2020122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qbcd\Desktop\KITE Project\PICS of KITE\IMG-20201223-WA000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14:paraId="050603F7" w14:textId="77777777" w:rsidR="00C079F4" w:rsidRPr="00383C6A" w:rsidRDefault="00C079F4" w:rsidP="00791BB5">
            <w:pPr>
              <w:jc w:val="center"/>
              <w:rPr>
                <w:rFonts w:asciiTheme="minorBidi" w:hAnsiTheme="minorBidi"/>
                <w:bCs/>
              </w:rPr>
            </w:pPr>
            <w:r w:rsidRPr="00383C6A">
              <w:rPr>
                <w:rFonts w:asciiTheme="minorBidi" w:hAnsiTheme="minorBidi"/>
                <w:bCs/>
                <w:sz w:val="20"/>
                <w:szCs w:val="20"/>
              </w:rPr>
              <w:t xml:space="preserve">Meeting with Assistant Social Welfare Officer, </w:t>
            </w:r>
            <w:proofErr w:type="spellStart"/>
            <w:r w:rsidRPr="00383C6A">
              <w:rPr>
                <w:rFonts w:asciiTheme="minorBidi" w:hAnsiTheme="minorBidi"/>
                <w:bCs/>
                <w:sz w:val="20"/>
                <w:szCs w:val="20"/>
              </w:rPr>
              <w:t>Saidu</w:t>
            </w:r>
            <w:proofErr w:type="spellEnd"/>
            <w:r w:rsidRPr="00383C6A">
              <w:rPr>
                <w:rFonts w:asciiTheme="minorBidi" w:hAnsiTheme="minorBidi"/>
                <w:bCs/>
                <w:sz w:val="20"/>
                <w:szCs w:val="20"/>
              </w:rPr>
              <w:t xml:space="preserve"> Sharif</w:t>
            </w:r>
          </w:p>
        </w:tc>
      </w:tr>
    </w:tbl>
    <w:p w14:paraId="7B26C578" w14:textId="77777777" w:rsidR="00C079F4" w:rsidRDefault="00C079F4" w:rsidP="00C079F4">
      <w:pPr>
        <w:spacing w:after="0"/>
        <w:rPr>
          <w:rFonts w:asciiTheme="minorBidi" w:hAnsiTheme="minorBidi"/>
          <w:b/>
          <w:sz w:val="24"/>
          <w:szCs w:val="32"/>
          <w:lang w:val="en-GB"/>
        </w:rPr>
      </w:pPr>
    </w:p>
    <w:p w14:paraId="19727618" w14:textId="77777777" w:rsidR="00C079F4" w:rsidRDefault="00C079F4" w:rsidP="00C079F4">
      <w:pPr>
        <w:rPr>
          <w:lang w:val="en-GB"/>
        </w:rPr>
      </w:pPr>
      <w:r>
        <w:rPr>
          <w:lang w:val="en-GB"/>
        </w:rPr>
        <w:br w:type="page"/>
      </w:r>
    </w:p>
    <w:tbl>
      <w:tblPr>
        <w:tblStyle w:val="TableGrid"/>
        <w:tblW w:w="5000" w:type="pct"/>
        <w:tblLook w:val="04A0" w:firstRow="1" w:lastRow="0" w:firstColumn="1" w:lastColumn="0" w:noHBand="0" w:noVBand="1"/>
      </w:tblPr>
      <w:tblGrid>
        <w:gridCol w:w="4690"/>
        <w:gridCol w:w="4660"/>
      </w:tblGrid>
      <w:tr w:rsidR="00C079F4" w:rsidRPr="00E1542C" w14:paraId="083A6E26" w14:textId="77777777" w:rsidTr="00791BB5">
        <w:trPr>
          <w:trHeight w:val="20"/>
        </w:trPr>
        <w:tc>
          <w:tcPr>
            <w:tcW w:w="5000" w:type="pct"/>
            <w:gridSpan w:val="2"/>
          </w:tcPr>
          <w:p w14:paraId="572946F7" w14:textId="77777777" w:rsidR="00C079F4" w:rsidRPr="00E1542C" w:rsidRDefault="00C079F4" w:rsidP="00791BB5">
            <w:pPr>
              <w:jc w:val="center"/>
              <w:rPr>
                <w:rFonts w:asciiTheme="minorBidi" w:hAnsiTheme="minorBidi"/>
                <w:b/>
                <w:sz w:val="24"/>
                <w:szCs w:val="32"/>
                <w:lang w:val="en-GB"/>
              </w:rPr>
            </w:pPr>
            <w:r w:rsidRPr="00E1542C">
              <w:rPr>
                <w:rFonts w:asciiTheme="minorBidi" w:hAnsiTheme="minorBidi"/>
                <w:b/>
                <w:sz w:val="24"/>
                <w:szCs w:val="32"/>
                <w:lang w:val="en-GB"/>
              </w:rPr>
              <w:lastRenderedPageBreak/>
              <w:t>Photographic View of Consultation Meetings with Stakeholders</w:t>
            </w:r>
          </w:p>
          <w:p w14:paraId="6594602C" w14:textId="77777777" w:rsidR="00C079F4" w:rsidRPr="00E1542C" w:rsidRDefault="00C079F4" w:rsidP="00791BB5">
            <w:pPr>
              <w:pStyle w:val="ListBullet2"/>
              <w:numPr>
                <w:ilvl w:val="0"/>
                <w:numId w:val="0"/>
              </w:numPr>
              <w:jc w:val="center"/>
              <w:rPr>
                <w:rFonts w:asciiTheme="minorBidi" w:hAnsiTheme="minorBidi" w:cstheme="minorBidi"/>
                <w:noProof/>
                <w:sz w:val="24"/>
                <w:szCs w:val="24"/>
                <w:lang w:val="en-US"/>
              </w:rPr>
            </w:pPr>
          </w:p>
        </w:tc>
      </w:tr>
      <w:tr w:rsidR="00C079F4" w:rsidRPr="00E1542C" w14:paraId="66D973FA" w14:textId="77777777" w:rsidTr="00791BB5">
        <w:trPr>
          <w:trHeight w:val="20"/>
        </w:trPr>
        <w:tc>
          <w:tcPr>
            <w:tcW w:w="2508" w:type="pct"/>
          </w:tcPr>
          <w:p w14:paraId="44A06C70" w14:textId="77777777" w:rsidR="00C079F4" w:rsidRPr="00E1542C" w:rsidRDefault="00C079F4" w:rsidP="00791BB5">
            <w:pPr>
              <w:pStyle w:val="ListBullet2"/>
              <w:numPr>
                <w:ilvl w:val="0"/>
                <w:numId w:val="0"/>
              </w:numPr>
              <w:jc w:val="center"/>
              <w:rPr>
                <w:rFonts w:asciiTheme="minorBidi" w:hAnsiTheme="minorBidi" w:cstheme="minorBidi"/>
              </w:rPr>
            </w:pPr>
            <w:r w:rsidRPr="00E1542C">
              <w:rPr>
                <w:rFonts w:asciiTheme="minorBidi" w:hAnsiTheme="minorBidi" w:cstheme="minorBidi"/>
                <w:noProof/>
                <w:lang w:val="en-US"/>
              </w:rPr>
              <w:drawing>
                <wp:inline distT="0" distB="0" distL="0" distR="0" wp14:anchorId="2EC232FC" wp14:editId="6B2AA90A">
                  <wp:extent cx="2743200" cy="2057915"/>
                  <wp:effectExtent l="0" t="0" r="0" b="0"/>
                  <wp:docPr id="42" name="Picture 42" descr="C:\Users\aqbcd\Desktop\KITE Project\PICS of KITE\IMG20201222105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qbcd\Desktop\KITE Project\PICS of KITE\IMG20201222105149.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43200" cy="2057915"/>
                          </a:xfrm>
                          <a:prstGeom prst="rect">
                            <a:avLst/>
                          </a:prstGeom>
                          <a:noFill/>
                          <a:ln>
                            <a:noFill/>
                          </a:ln>
                        </pic:spPr>
                      </pic:pic>
                    </a:graphicData>
                  </a:graphic>
                </wp:inline>
              </w:drawing>
            </w:r>
          </w:p>
          <w:p w14:paraId="596CED36" w14:textId="77777777" w:rsidR="00C079F4" w:rsidRPr="00E1542C" w:rsidRDefault="00C079F4" w:rsidP="00791BB5">
            <w:pPr>
              <w:jc w:val="center"/>
              <w:rPr>
                <w:rFonts w:asciiTheme="minorBidi" w:hAnsiTheme="minorBidi"/>
                <w:sz w:val="20"/>
                <w:szCs w:val="20"/>
              </w:rPr>
            </w:pPr>
            <w:r w:rsidRPr="00E1542C">
              <w:rPr>
                <w:rFonts w:asciiTheme="minorBidi" w:hAnsiTheme="minorBidi"/>
                <w:sz w:val="20"/>
                <w:szCs w:val="20"/>
              </w:rPr>
              <w:t xml:space="preserve">Consultation Meeting at </w:t>
            </w:r>
            <w:proofErr w:type="spellStart"/>
            <w:r w:rsidRPr="00E1542C">
              <w:rPr>
                <w:rFonts w:asciiTheme="minorBidi" w:hAnsiTheme="minorBidi"/>
                <w:sz w:val="20"/>
                <w:szCs w:val="20"/>
              </w:rPr>
              <w:t>Badai</w:t>
            </w:r>
            <w:proofErr w:type="spellEnd"/>
            <w:r w:rsidRPr="00E1542C">
              <w:rPr>
                <w:rFonts w:asciiTheme="minorBidi" w:hAnsiTheme="minorBidi"/>
                <w:sz w:val="20"/>
                <w:szCs w:val="20"/>
              </w:rPr>
              <w:t xml:space="preserve"> Bazar</w:t>
            </w:r>
          </w:p>
        </w:tc>
        <w:tc>
          <w:tcPr>
            <w:tcW w:w="2492" w:type="pct"/>
          </w:tcPr>
          <w:p w14:paraId="42D5195E" w14:textId="77777777" w:rsidR="00C079F4" w:rsidRPr="00E1542C" w:rsidRDefault="00C079F4" w:rsidP="00791BB5">
            <w:pPr>
              <w:pStyle w:val="ListBullet2"/>
              <w:numPr>
                <w:ilvl w:val="0"/>
                <w:numId w:val="0"/>
              </w:numPr>
              <w:jc w:val="center"/>
              <w:rPr>
                <w:rFonts w:asciiTheme="minorBidi" w:hAnsiTheme="minorBidi" w:cstheme="minorBidi"/>
              </w:rPr>
            </w:pPr>
            <w:r w:rsidRPr="00E1542C">
              <w:rPr>
                <w:rFonts w:asciiTheme="minorBidi" w:hAnsiTheme="minorBidi" w:cstheme="minorBidi"/>
                <w:noProof/>
                <w:lang w:val="en-US"/>
              </w:rPr>
              <w:drawing>
                <wp:inline distT="0" distB="0" distL="0" distR="0" wp14:anchorId="5EA3C703" wp14:editId="4C16AAF6">
                  <wp:extent cx="2742514" cy="2057400"/>
                  <wp:effectExtent l="0" t="0" r="1270" b="0"/>
                  <wp:docPr id="43" name="Picture 43" descr="C:\Users\aqbcd\Desktop\KITE Project\PICS of KITE\IMG2020122212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qbcd\Desktop\KITE Project\PICS of KITE\IMG2020122212052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42514" cy="2057400"/>
                          </a:xfrm>
                          <a:prstGeom prst="rect">
                            <a:avLst/>
                          </a:prstGeom>
                          <a:noFill/>
                          <a:ln>
                            <a:noFill/>
                          </a:ln>
                        </pic:spPr>
                      </pic:pic>
                    </a:graphicData>
                  </a:graphic>
                </wp:inline>
              </w:drawing>
            </w:r>
          </w:p>
          <w:p w14:paraId="043B0272" w14:textId="77777777" w:rsidR="00C079F4" w:rsidRPr="00E1542C" w:rsidRDefault="00C079F4" w:rsidP="00791BB5">
            <w:pPr>
              <w:jc w:val="center"/>
              <w:rPr>
                <w:rFonts w:asciiTheme="minorBidi" w:hAnsiTheme="minorBidi"/>
                <w:sz w:val="20"/>
                <w:szCs w:val="20"/>
              </w:rPr>
            </w:pPr>
            <w:r w:rsidRPr="00E1542C">
              <w:rPr>
                <w:rFonts w:asciiTheme="minorBidi" w:hAnsiTheme="minorBidi"/>
                <w:sz w:val="20"/>
                <w:szCs w:val="20"/>
              </w:rPr>
              <w:t xml:space="preserve">Consultation Meeting with PAPs at Gun </w:t>
            </w:r>
            <w:proofErr w:type="spellStart"/>
            <w:r w:rsidRPr="00E1542C">
              <w:rPr>
                <w:rFonts w:asciiTheme="minorBidi" w:hAnsiTheme="minorBidi"/>
                <w:sz w:val="20"/>
                <w:szCs w:val="20"/>
              </w:rPr>
              <w:t>Pattay</w:t>
            </w:r>
            <w:proofErr w:type="spellEnd"/>
          </w:p>
        </w:tc>
      </w:tr>
      <w:tr w:rsidR="00C079F4" w:rsidRPr="00E1542C" w14:paraId="64538FB3" w14:textId="77777777" w:rsidTr="00791BB5">
        <w:trPr>
          <w:trHeight w:val="20"/>
        </w:trPr>
        <w:tc>
          <w:tcPr>
            <w:tcW w:w="2508" w:type="pct"/>
          </w:tcPr>
          <w:p w14:paraId="3F43303C" w14:textId="77777777" w:rsidR="00C079F4" w:rsidRPr="00E1542C" w:rsidRDefault="00C079F4" w:rsidP="00791BB5">
            <w:pPr>
              <w:pStyle w:val="ListBullet2"/>
              <w:numPr>
                <w:ilvl w:val="0"/>
                <w:numId w:val="0"/>
              </w:numPr>
              <w:jc w:val="center"/>
              <w:rPr>
                <w:rFonts w:asciiTheme="minorBidi" w:hAnsiTheme="minorBidi" w:cstheme="minorBidi"/>
              </w:rPr>
            </w:pPr>
            <w:r w:rsidRPr="00E1542C">
              <w:rPr>
                <w:rFonts w:asciiTheme="minorBidi" w:hAnsiTheme="minorBidi" w:cstheme="minorBidi"/>
                <w:noProof/>
                <w:lang w:val="en-US"/>
              </w:rPr>
              <w:drawing>
                <wp:inline distT="0" distB="0" distL="0" distR="0" wp14:anchorId="1CA97649" wp14:editId="2C2B9CF9">
                  <wp:extent cx="2743200" cy="2057915"/>
                  <wp:effectExtent l="0" t="0" r="0" b="0"/>
                  <wp:docPr id="44" name="Picture 44" descr="C:\Users\aqbcd\Desktop\KITE Project\PICS of KITE\IMG2020122212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qbcd\Desktop\KITE Project\PICS of KITE\IMG20201222123226.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43200" cy="2057915"/>
                          </a:xfrm>
                          <a:prstGeom prst="rect">
                            <a:avLst/>
                          </a:prstGeom>
                          <a:noFill/>
                          <a:ln>
                            <a:noFill/>
                          </a:ln>
                        </pic:spPr>
                      </pic:pic>
                    </a:graphicData>
                  </a:graphic>
                </wp:inline>
              </w:drawing>
            </w:r>
          </w:p>
          <w:p w14:paraId="0F9E55A7" w14:textId="77777777" w:rsidR="00C079F4" w:rsidRPr="00E1542C" w:rsidRDefault="00C079F4" w:rsidP="00791BB5">
            <w:pPr>
              <w:jc w:val="center"/>
              <w:rPr>
                <w:rFonts w:asciiTheme="minorBidi" w:hAnsiTheme="minorBidi"/>
              </w:rPr>
            </w:pPr>
            <w:r w:rsidRPr="00E1542C">
              <w:rPr>
                <w:rFonts w:asciiTheme="minorBidi" w:hAnsiTheme="minorBidi"/>
                <w:sz w:val="20"/>
                <w:szCs w:val="20"/>
              </w:rPr>
              <w:t xml:space="preserve">Consultation Meeting with PAPs at </w:t>
            </w:r>
            <w:proofErr w:type="spellStart"/>
            <w:r w:rsidRPr="00E1542C">
              <w:rPr>
                <w:rFonts w:asciiTheme="minorBidi" w:hAnsiTheme="minorBidi"/>
                <w:sz w:val="20"/>
                <w:szCs w:val="20"/>
              </w:rPr>
              <w:t>Badai</w:t>
            </w:r>
            <w:proofErr w:type="spellEnd"/>
          </w:p>
        </w:tc>
        <w:tc>
          <w:tcPr>
            <w:tcW w:w="2492" w:type="pct"/>
          </w:tcPr>
          <w:p w14:paraId="484891B4" w14:textId="77777777" w:rsidR="00C079F4" w:rsidRPr="00E1542C" w:rsidRDefault="00C079F4" w:rsidP="00791BB5">
            <w:pPr>
              <w:pStyle w:val="ListBullet2"/>
              <w:numPr>
                <w:ilvl w:val="0"/>
                <w:numId w:val="0"/>
              </w:numPr>
              <w:jc w:val="center"/>
              <w:rPr>
                <w:rFonts w:asciiTheme="minorBidi" w:hAnsiTheme="minorBidi" w:cstheme="minorBidi"/>
              </w:rPr>
            </w:pPr>
            <w:r w:rsidRPr="00E1542C">
              <w:rPr>
                <w:rFonts w:asciiTheme="minorBidi" w:hAnsiTheme="minorBidi" w:cstheme="minorBidi"/>
                <w:noProof/>
                <w:lang w:val="en-US"/>
              </w:rPr>
              <w:drawing>
                <wp:inline distT="0" distB="0" distL="0" distR="0" wp14:anchorId="2031B6C1" wp14:editId="2E3CC9BB">
                  <wp:extent cx="2742514" cy="2057400"/>
                  <wp:effectExtent l="0" t="0" r="1270" b="0"/>
                  <wp:docPr id="45" name="Picture 45" descr="C:\Users\aqbcd\Desktop\KITE Project\PICS of KITE\IMG20201221134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qbcd\Desktop\KITE Project\PICS of KITE\IMG20201221134140.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42514" cy="2057400"/>
                          </a:xfrm>
                          <a:prstGeom prst="rect">
                            <a:avLst/>
                          </a:prstGeom>
                          <a:noFill/>
                          <a:ln>
                            <a:noFill/>
                          </a:ln>
                        </pic:spPr>
                      </pic:pic>
                    </a:graphicData>
                  </a:graphic>
                </wp:inline>
              </w:drawing>
            </w:r>
          </w:p>
          <w:p w14:paraId="230A7C69" w14:textId="77777777" w:rsidR="00C079F4" w:rsidRPr="00E1542C" w:rsidRDefault="00C079F4" w:rsidP="00791BB5">
            <w:pPr>
              <w:jc w:val="center"/>
              <w:rPr>
                <w:rFonts w:asciiTheme="minorBidi" w:hAnsiTheme="minorBidi"/>
                <w:sz w:val="20"/>
                <w:szCs w:val="20"/>
              </w:rPr>
            </w:pPr>
            <w:r w:rsidRPr="00E1542C">
              <w:rPr>
                <w:rFonts w:asciiTheme="minorBidi" w:hAnsiTheme="minorBidi"/>
                <w:sz w:val="20"/>
                <w:szCs w:val="20"/>
              </w:rPr>
              <w:t>Meeting with Revenue Staff &amp; locals at site</w:t>
            </w:r>
          </w:p>
        </w:tc>
      </w:tr>
      <w:tr w:rsidR="00C079F4" w:rsidRPr="00E1542C" w14:paraId="2BD4A006" w14:textId="77777777" w:rsidTr="00791BB5">
        <w:trPr>
          <w:trHeight w:val="20"/>
        </w:trPr>
        <w:tc>
          <w:tcPr>
            <w:tcW w:w="2508" w:type="pct"/>
          </w:tcPr>
          <w:p w14:paraId="74BCB1C5" w14:textId="77777777" w:rsidR="00C079F4" w:rsidRPr="00E1542C" w:rsidRDefault="00C079F4" w:rsidP="00791BB5">
            <w:pPr>
              <w:pStyle w:val="ListBullet2"/>
              <w:numPr>
                <w:ilvl w:val="0"/>
                <w:numId w:val="0"/>
              </w:numPr>
              <w:jc w:val="center"/>
              <w:rPr>
                <w:rFonts w:asciiTheme="minorBidi" w:hAnsiTheme="minorBidi" w:cstheme="minorBidi"/>
              </w:rPr>
            </w:pPr>
            <w:r w:rsidRPr="00E1542C">
              <w:rPr>
                <w:rFonts w:asciiTheme="minorBidi" w:hAnsiTheme="minorBidi" w:cstheme="minorBidi"/>
                <w:noProof/>
                <w:lang w:val="en-US"/>
              </w:rPr>
              <mc:AlternateContent>
                <mc:Choice Requires="wps">
                  <w:drawing>
                    <wp:inline distT="0" distB="0" distL="0" distR="0" wp14:anchorId="6D13C693" wp14:editId="2AB5E5B9">
                      <wp:extent cx="304800" cy="304800"/>
                      <wp:effectExtent l="0" t="0" r="0" b="0"/>
                      <wp:docPr id="2077" name="Rectangle 2077" descr="blob:https://web.whatsapp.com/e903c2e4-e55e-46ce-9385-c7342c0cd5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A6387" w14:textId="77777777" w:rsidR="00C079F4" w:rsidRDefault="00C079F4" w:rsidP="00C079F4">
                                  <w:pPr>
                                    <w:jc w:val="center"/>
                                  </w:pPr>
                                </w:p>
                              </w:txbxContent>
                            </wps:txbx>
                            <wps:bodyPr rot="0" vert="horz" wrap="square" lIns="91440" tIns="45720" rIns="91440" bIns="45720" anchor="t" anchorCtr="0" upright="1">
                              <a:noAutofit/>
                            </wps:bodyPr>
                          </wps:wsp>
                        </a:graphicData>
                      </a:graphic>
                    </wp:inline>
                  </w:drawing>
                </mc:Choice>
                <mc:Fallback>
                  <w:pict>
                    <v:rect w14:anchorId="6D13C693" id="Rectangle 2077" o:spid="_x0000_s1027" alt="blob:https://web.whatsapp.com/e903c2e4-e55e-46ce-9385-c7342c0cd56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yCBE8ykCAAAnBAAADgAAAAAAAAAAAAAAAAAuAgAAZHJzL2Uyb0RvYy54&#10;bWxQSwECLQAUAAYACAAAACEATKDpLNgAAAADAQAADwAAAAAAAAAAAAAAAACDBAAAZHJzL2Rvd25y&#10;ZXYueG1sUEsFBgAAAAAEAAQA8wAAAIgFAAAAAA==&#10;" filled="f" stroked="f">
                      <o:lock v:ext="edit" aspectratio="t"/>
                      <v:textbox>
                        <w:txbxContent>
                          <w:p w14:paraId="616A6387" w14:textId="77777777" w:rsidR="00C079F4" w:rsidRDefault="00C079F4" w:rsidP="00C079F4">
                            <w:pPr>
                              <w:jc w:val="center"/>
                            </w:pPr>
                          </w:p>
                        </w:txbxContent>
                      </v:textbox>
                      <w10:anchorlock/>
                    </v:rect>
                  </w:pict>
                </mc:Fallback>
              </mc:AlternateContent>
            </w:r>
            <w:r w:rsidRPr="00E1542C">
              <w:rPr>
                <w:rFonts w:asciiTheme="minorBidi" w:eastAsiaTheme="minorHAnsi" w:hAnsiTheme="minorBidi" w:cstheme="minorBidi"/>
                <w:noProof/>
                <w:lang w:val="en-US"/>
              </w:rPr>
              <w:drawing>
                <wp:inline distT="0" distB="0" distL="0" distR="0" wp14:anchorId="1F3AA87A" wp14:editId="285E01A0">
                  <wp:extent cx="2867025" cy="1904365"/>
                  <wp:effectExtent l="0" t="0" r="9525" b="635"/>
                  <wp:docPr id="46" name="Picture 46" descr="C:\Users\aqbcd\Desktop\SSW\Site Pic\e903c2e4-e55e-46ce-9385-c7342c0cd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qbcd\Desktop\SSW\Site Pic\e903c2e4-e55e-46ce-9385-c7342c0cd566.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67025" cy="1904365"/>
                          </a:xfrm>
                          <a:prstGeom prst="rect">
                            <a:avLst/>
                          </a:prstGeom>
                          <a:noFill/>
                          <a:ln>
                            <a:noFill/>
                          </a:ln>
                        </pic:spPr>
                      </pic:pic>
                    </a:graphicData>
                  </a:graphic>
                </wp:inline>
              </w:drawing>
            </w:r>
          </w:p>
          <w:p w14:paraId="05FCDA6A" w14:textId="77777777" w:rsidR="00C079F4" w:rsidRPr="00E1542C" w:rsidRDefault="00C079F4" w:rsidP="00791BB5">
            <w:pPr>
              <w:jc w:val="center"/>
              <w:rPr>
                <w:rFonts w:asciiTheme="minorBidi" w:hAnsiTheme="minorBidi"/>
                <w:sz w:val="20"/>
                <w:szCs w:val="20"/>
              </w:rPr>
            </w:pPr>
            <w:r w:rsidRPr="00E1542C">
              <w:rPr>
                <w:rFonts w:asciiTheme="minorBidi" w:hAnsiTheme="minorBidi"/>
                <w:sz w:val="20"/>
                <w:szCs w:val="20"/>
              </w:rPr>
              <w:t xml:space="preserve">Consultation meeting with female in </w:t>
            </w:r>
            <w:proofErr w:type="spellStart"/>
            <w:r w:rsidRPr="00E1542C">
              <w:rPr>
                <w:rFonts w:asciiTheme="minorBidi" w:hAnsiTheme="minorBidi"/>
                <w:sz w:val="20"/>
                <w:szCs w:val="20"/>
              </w:rPr>
              <w:t>Mankial</w:t>
            </w:r>
            <w:proofErr w:type="spellEnd"/>
          </w:p>
        </w:tc>
        <w:tc>
          <w:tcPr>
            <w:tcW w:w="2492" w:type="pct"/>
          </w:tcPr>
          <w:p w14:paraId="5053D41F" w14:textId="77777777" w:rsidR="00C079F4" w:rsidRPr="00E1542C" w:rsidRDefault="00C079F4" w:rsidP="00791BB5">
            <w:pPr>
              <w:pStyle w:val="ListBullet2"/>
              <w:numPr>
                <w:ilvl w:val="0"/>
                <w:numId w:val="0"/>
              </w:numPr>
              <w:jc w:val="center"/>
              <w:rPr>
                <w:rFonts w:asciiTheme="minorBidi" w:hAnsiTheme="minorBidi" w:cstheme="minorBidi"/>
              </w:rPr>
            </w:pPr>
            <w:r w:rsidRPr="00E1542C">
              <w:rPr>
                <w:rFonts w:asciiTheme="minorBidi" w:hAnsiTheme="minorBidi" w:cstheme="minorBidi"/>
                <w:noProof/>
                <w:lang w:val="en-US"/>
              </w:rPr>
              <w:drawing>
                <wp:inline distT="0" distB="0" distL="0" distR="0" wp14:anchorId="39711E88" wp14:editId="43AD2537">
                  <wp:extent cx="2847975" cy="2171700"/>
                  <wp:effectExtent l="0" t="0" r="9525" b="0"/>
                  <wp:docPr id="47" name="Picture 47" descr="C:\Users\aqbcd\Desktop\KITE Project\PICS of KITE\IMG2020122212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qbcd\Desktop\KITE Project\PICS of KITE\IMG20201222120249.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48883" cy="2172392"/>
                          </a:xfrm>
                          <a:prstGeom prst="rect">
                            <a:avLst/>
                          </a:prstGeom>
                          <a:noFill/>
                          <a:ln>
                            <a:noFill/>
                          </a:ln>
                        </pic:spPr>
                      </pic:pic>
                    </a:graphicData>
                  </a:graphic>
                </wp:inline>
              </w:drawing>
            </w:r>
          </w:p>
          <w:p w14:paraId="3AFD8B45" w14:textId="77777777" w:rsidR="00C079F4" w:rsidRPr="00E1542C" w:rsidRDefault="00C079F4" w:rsidP="00791BB5">
            <w:pPr>
              <w:jc w:val="center"/>
              <w:rPr>
                <w:rFonts w:asciiTheme="minorBidi" w:hAnsiTheme="minorBidi"/>
              </w:rPr>
            </w:pPr>
            <w:r w:rsidRPr="00E1542C">
              <w:rPr>
                <w:rFonts w:asciiTheme="minorBidi" w:hAnsiTheme="minorBidi"/>
                <w:sz w:val="20"/>
                <w:szCs w:val="20"/>
              </w:rPr>
              <w:t xml:space="preserve">Consultation Meeting with PAPs at </w:t>
            </w:r>
            <w:proofErr w:type="spellStart"/>
            <w:r w:rsidRPr="00E1542C">
              <w:rPr>
                <w:rFonts w:asciiTheme="minorBidi" w:hAnsiTheme="minorBidi"/>
                <w:sz w:val="20"/>
                <w:szCs w:val="20"/>
              </w:rPr>
              <w:t>Mankial</w:t>
            </w:r>
            <w:proofErr w:type="spellEnd"/>
          </w:p>
        </w:tc>
      </w:tr>
    </w:tbl>
    <w:p w14:paraId="170BC45F" w14:textId="77777777" w:rsidR="00C079F4" w:rsidRPr="00E1542C" w:rsidRDefault="00C079F4" w:rsidP="00C079F4">
      <w:pPr>
        <w:spacing w:after="0"/>
        <w:rPr>
          <w:rFonts w:asciiTheme="minorBidi" w:hAnsiTheme="minorBidi"/>
          <w:b/>
          <w:sz w:val="24"/>
          <w:szCs w:val="32"/>
          <w:lang w:val="en-GB"/>
        </w:rPr>
      </w:pPr>
    </w:p>
    <w:p w14:paraId="39794136" w14:textId="77777777" w:rsidR="00C079F4" w:rsidRPr="00E1542C" w:rsidRDefault="00C079F4" w:rsidP="00C079F4">
      <w:pPr>
        <w:spacing w:after="0"/>
        <w:rPr>
          <w:rFonts w:asciiTheme="minorBidi" w:hAnsiTheme="minorBidi"/>
          <w:b/>
          <w:sz w:val="24"/>
          <w:szCs w:val="32"/>
          <w:lang w:val="en-GB"/>
        </w:rPr>
        <w:sectPr w:rsidR="00C079F4" w:rsidRPr="00E1542C" w:rsidSect="00A96615">
          <w:headerReference w:type="default" r:id="rId92"/>
          <w:footerReference w:type="default" r:id="rId93"/>
          <w:pgSz w:w="12240" w:h="15840"/>
          <w:pgMar w:top="1170" w:right="1440" w:bottom="1440" w:left="1440" w:header="720" w:footer="720" w:gutter="0"/>
          <w:pgNumType w:chapStyle="1"/>
          <w:cols w:space="720"/>
          <w:docGrid w:linePitch="360"/>
        </w:sectPr>
      </w:pPr>
    </w:p>
    <w:p w14:paraId="7BC78024" w14:textId="77777777" w:rsidR="00C079F4" w:rsidRDefault="00C079F4" w:rsidP="00C079F4">
      <w:pPr>
        <w:pStyle w:val="Heading1"/>
        <w:jc w:val="center"/>
        <w:rPr>
          <w:rFonts w:asciiTheme="minorBidi" w:hAnsiTheme="minorBidi" w:cstheme="minorBidi"/>
          <w:lang w:val="en-GB"/>
        </w:rPr>
      </w:pPr>
      <w:bookmarkStart w:id="194" w:name="_Toc80693180"/>
      <w:r w:rsidRPr="00E1542C">
        <w:rPr>
          <w:rFonts w:asciiTheme="minorBidi" w:hAnsiTheme="minorBidi" w:cstheme="minorBidi"/>
          <w:lang w:val="en-GB"/>
        </w:rPr>
        <w:lastRenderedPageBreak/>
        <w:t>GRIEVANCE REDRESS MECHANISM</w:t>
      </w:r>
      <w:bookmarkEnd w:id="194"/>
    </w:p>
    <w:p w14:paraId="2F8BE8E1" w14:textId="77777777" w:rsidR="00C079F4" w:rsidRPr="00C079F4" w:rsidRDefault="00C079F4" w:rsidP="00C079F4">
      <w:pPr>
        <w:rPr>
          <w:lang w:val="en-GB"/>
        </w:rPr>
      </w:pPr>
    </w:p>
    <w:p w14:paraId="2571C6B3" w14:textId="77777777" w:rsidR="00C079F4" w:rsidRPr="00C079F4" w:rsidRDefault="00C079F4" w:rsidP="00C079F4">
      <w:pPr>
        <w:pStyle w:val="Heading2"/>
        <w:keepLines w:val="0"/>
        <w:tabs>
          <w:tab w:val="left" w:pos="720"/>
        </w:tabs>
        <w:jc w:val="both"/>
        <w:rPr>
          <w:rFonts w:ascii="Arial" w:hAnsi="Arial"/>
        </w:rPr>
      </w:pPr>
      <w:bookmarkStart w:id="195" w:name="_Toc80693181"/>
      <w:r w:rsidRPr="00C079F4">
        <w:rPr>
          <w:rFonts w:ascii="Arial" w:hAnsi="Arial"/>
        </w:rPr>
        <w:t>INTRODUCTION AND BACKGROUND</w:t>
      </w:r>
      <w:bookmarkEnd w:id="195"/>
    </w:p>
    <w:p w14:paraId="18E07508" w14:textId="77777777" w:rsidR="00C079F4" w:rsidRPr="00FA05D9" w:rsidRDefault="00C079F4" w:rsidP="00C079F4"/>
    <w:p w14:paraId="75F669A0" w14:textId="77777777" w:rsidR="00C079F4" w:rsidRDefault="00C079F4" w:rsidP="00C079F4">
      <w:pPr>
        <w:tabs>
          <w:tab w:val="left" w:pos="810"/>
          <w:tab w:val="left" w:pos="4680"/>
        </w:tabs>
        <w:spacing w:after="0"/>
        <w:jc w:val="both"/>
        <w:rPr>
          <w:rFonts w:asciiTheme="minorBidi" w:hAnsiTheme="minorBidi"/>
        </w:rPr>
      </w:pPr>
      <w:r w:rsidRPr="00C079F4">
        <w:rPr>
          <w:rFonts w:asciiTheme="minorBidi" w:hAnsiTheme="minorBidi"/>
        </w:rPr>
        <w:t xml:space="preserve">Under section 8.6 of the KITE ESMF, and as required under OP 4.12 Involuntary Resettlement, a Project Grievance Redress Mechanism (GRM) for KITE. The GRM should be operationalized as soon as possible, and be in place well before project activities, and especially construction activities, begin. </w:t>
      </w:r>
    </w:p>
    <w:p w14:paraId="093F2866" w14:textId="77777777" w:rsidR="00C079F4" w:rsidRPr="00C079F4" w:rsidRDefault="00C079F4" w:rsidP="00C079F4">
      <w:pPr>
        <w:tabs>
          <w:tab w:val="left" w:pos="810"/>
          <w:tab w:val="left" w:pos="4680"/>
        </w:tabs>
        <w:spacing w:after="0"/>
        <w:jc w:val="both"/>
        <w:rPr>
          <w:rFonts w:asciiTheme="minorBidi" w:hAnsiTheme="minorBidi"/>
        </w:rPr>
      </w:pPr>
    </w:p>
    <w:p w14:paraId="56FD7B8A" w14:textId="77777777" w:rsidR="00C079F4" w:rsidRDefault="00C079F4" w:rsidP="00C079F4">
      <w:pPr>
        <w:tabs>
          <w:tab w:val="left" w:pos="810"/>
          <w:tab w:val="left" w:pos="4680"/>
        </w:tabs>
        <w:spacing w:after="0"/>
        <w:jc w:val="both"/>
        <w:rPr>
          <w:rFonts w:asciiTheme="minorBidi" w:hAnsiTheme="minorBidi"/>
        </w:rPr>
      </w:pPr>
      <w:r w:rsidRPr="00C079F4">
        <w:rPr>
          <w:rFonts w:asciiTheme="minorBidi" w:hAnsiTheme="minorBidi"/>
        </w:rPr>
        <w:t xml:space="preserve">The Grievance Redress Mechanism is an institutional arrangement to provide an avenue to stakeholders to address grievances related to the Project through a timely, transparent, and predictable process. A grievance is defined as: any formal communication that expresses dissatisfaction about an action or lack of action, about the standard of service, works or policy, deficiency of service, works or policy of the project management and its implementation mechanism. The KITE GRM will be gender responsive, culturally appropriate, and readily accessible to the stakeholders at no cost and without retribution. It will enable Project Affected Persons (PAPs), local communities, employees, and other affected stakeholders to raise grievances and provide suggestions vis a vis the sub-projects, with the project proponents and contractors, and seek redress when they perceive a negative impact arising from the activities. This mechanism serves as a platform to promptly resolve and address community concerns, reduce risks, and assist in strengthening systems and processes thereby contributing to positive service delivery. </w:t>
      </w:r>
    </w:p>
    <w:p w14:paraId="55793699" w14:textId="77777777" w:rsidR="00C079F4" w:rsidRPr="0080754B" w:rsidRDefault="00C079F4" w:rsidP="00C079F4">
      <w:pPr>
        <w:tabs>
          <w:tab w:val="left" w:pos="810"/>
          <w:tab w:val="left" w:pos="4680"/>
        </w:tabs>
        <w:spacing w:after="0"/>
        <w:jc w:val="both"/>
        <w:rPr>
          <w:rFonts w:asciiTheme="minorBidi" w:hAnsiTheme="minorBidi"/>
        </w:rPr>
      </w:pPr>
    </w:p>
    <w:p w14:paraId="263060C7" w14:textId="77777777" w:rsidR="00C079F4" w:rsidRPr="00C079F4" w:rsidRDefault="00C079F4" w:rsidP="00C079F4">
      <w:pPr>
        <w:pStyle w:val="Heading2"/>
        <w:keepLines w:val="0"/>
        <w:tabs>
          <w:tab w:val="left" w:pos="720"/>
        </w:tabs>
        <w:jc w:val="both"/>
        <w:rPr>
          <w:rFonts w:ascii="Arial" w:hAnsi="Arial"/>
        </w:rPr>
      </w:pPr>
      <w:bookmarkStart w:id="196" w:name="_Toc61002689"/>
      <w:bookmarkStart w:id="197" w:name="_Toc80693182"/>
      <w:r w:rsidRPr="00C079F4">
        <w:rPr>
          <w:rFonts w:ascii="Arial" w:hAnsi="Arial"/>
        </w:rPr>
        <w:t xml:space="preserve">RATIONALE OF </w:t>
      </w:r>
      <w:bookmarkEnd w:id="196"/>
      <w:r w:rsidRPr="00C079F4">
        <w:rPr>
          <w:rFonts w:ascii="Arial" w:hAnsi="Arial"/>
        </w:rPr>
        <w:t>GRM</w:t>
      </w:r>
      <w:bookmarkEnd w:id="197"/>
    </w:p>
    <w:p w14:paraId="28FD79ED" w14:textId="77777777" w:rsidR="00C079F4" w:rsidRPr="00FA05D9" w:rsidRDefault="00C079F4" w:rsidP="00C079F4"/>
    <w:p w14:paraId="1F3B4574" w14:textId="77777777" w:rsidR="00C079F4" w:rsidRDefault="00C079F4" w:rsidP="00C079F4">
      <w:pPr>
        <w:tabs>
          <w:tab w:val="left" w:pos="810"/>
          <w:tab w:val="left" w:pos="4680"/>
        </w:tabs>
        <w:spacing w:after="0"/>
        <w:jc w:val="both"/>
        <w:rPr>
          <w:rFonts w:asciiTheme="minorBidi" w:hAnsiTheme="minorBidi"/>
        </w:rPr>
      </w:pPr>
      <w:r w:rsidRPr="00C079F4">
        <w:rPr>
          <w:rFonts w:asciiTheme="minorBidi" w:hAnsiTheme="minorBidi"/>
        </w:rPr>
        <w:t xml:space="preserve">Tourism development is at the centerpiece of economic revitalization and job creation as articulated in the Khyber Pakhtunkhwa Sustainable Development Strategy (2019) and Khyber Pakhtunkhwa Tourism Policy (2015). World Bank (WB) and </w:t>
      </w:r>
      <w:proofErr w:type="spellStart"/>
      <w:r w:rsidRPr="00C079F4">
        <w:rPr>
          <w:rFonts w:asciiTheme="minorBidi" w:hAnsiTheme="minorBidi"/>
        </w:rPr>
        <w:t>GoKP</w:t>
      </w:r>
      <w:proofErr w:type="spellEnd"/>
      <w:r w:rsidRPr="00C079F4">
        <w:rPr>
          <w:rFonts w:asciiTheme="minorBidi" w:hAnsiTheme="minorBidi"/>
        </w:rPr>
        <w:t xml:space="preserve"> are collaborating to support the tourism sector under the Khyber Pakhtunkhwa Integrated Tourism Development (KITE) Project using International Development Association (IDA) resources.</w:t>
      </w:r>
      <w:bookmarkStart w:id="198" w:name="1.2_Khyber_Pakhtunkhwa_Integrated_Touris"/>
      <w:bookmarkStart w:id="199" w:name="_bookmark2"/>
      <w:bookmarkEnd w:id="198"/>
      <w:bookmarkEnd w:id="199"/>
      <w:r w:rsidRPr="00C079F4">
        <w:rPr>
          <w:rFonts w:asciiTheme="minorBidi" w:hAnsiTheme="minorBidi"/>
        </w:rPr>
        <w:t xml:space="preserve"> The project development objective is to improve tourism-enabling infrastructure, enhance tourism assets, and strengthen destination management for sustainable tourism development in Khyber Pakhtunkhwa.</w:t>
      </w:r>
    </w:p>
    <w:p w14:paraId="3FE42A23" w14:textId="77777777" w:rsidR="00C079F4" w:rsidRPr="00C079F4" w:rsidRDefault="00C079F4" w:rsidP="00C079F4">
      <w:pPr>
        <w:tabs>
          <w:tab w:val="left" w:pos="810"/>
          <w:tab w:val="left" w:pos="4680"/>
        </w:tabs>
        <w:spacing w:after="0"/>
        <w:jc w:val="both"/>
        <w:rPr>
          <w:rFonts w:asciiTheme="minorBidi" w:hAnsiTheme="minorBidi"/>
        </w:rPr>
      </w:pPr>
    </w:p>
    <w:p w14:paraId="2F3166FE" w14:textId="77777777" w:rsidR="00C079F4" w:rsidRPr="00C079F4" w:rsidRDefault="00C079F4" w:rsidP="00C079F4">
      <w:pPr>
        <w:pStyle w:val="BodyText"/>
        <w:spacing w:line="360" w:lineRule="auto"/>
        <w:rPr>
          <w:rFonts w:ascii="Arial" w:hAnsi="Arial" w:cs="Arial"/>
          <w:color w:val="000000"/>
          <w:sz w:val="22"/>
          <w:szCs w:val="22"/>
        </w:rPr>
      </w:pPr>
      <w:r w:rsidRPr="00C079F4">
        <w:rPr>
          <w:rFonts w:ascii="Arial" w:hAnsi="Arial" w:cs="Arial"/>
          <w:color w:val="000000"/>
          <w:sz w:val="22"/>
          <w:szCs w:val="22"/>
        </w:rPr>
        <w:t>The KITE project consists of four components which are as</w:t>
      </w:r>
      <w:r w:rsidRPr="00C079F4">
        <w:rPr>
          <w:rFonts w:ascii="Arial" w:hAnsi="Arial" w:cs="Arial"/>
          <w:color w:val="000000"/>
          <w:spacing w:val="-19"/>
          <w:sz w:val="22"/>
          <w:szCs w:val="22"/>
        </w:rPr>
        <w:t xml:space="preserve"> </w:t>
      </w:r>
      <w:r w:rsidRPr="00C079F4">
        <w:rPr>
          <w:rFonts w:ascii="Arial" w:hAnsi="Arial" w:cs="Arial"/>
          <w:color w:val="000000"/>
          <w:sz w:val="22"/>
          <w:szCs w:val="22"/>
        </w:rPr>
        <w:t>follows:</w:t>
      </w:r>
    </w:p>
    <w:p w14:paraId="1548F5CB" w14:textId="77777777" w:rsidR="00C079F4" w:rsidRDefault="00C079F4" w:rsidP="00D15F90">
      <w:pPr>
        <w:numPr>
          <w:ilvl w:val="0"/>
          <w:numId w:val="73"/>
        </w:numPr>
        <w:spacing w:after="0" w:line="240" w:lineRule="auto"/>
        <w:ind w:hanging="360"/>
        <w:jc w:val="both"/>
        <w:rPr>
          <w:rFonts w:asciiTheme="minorBidi" w:hAnsiTheme="minorBidi"/>
        </w:rPr>
      </w:pPr>
      <w:r w:rsidRPr="00C079F4">
        <w:rPr>
          <w:rFonts w:asciiTheme="minorBidi" w:hAnsiTheme="minorBidi"/>
        </w:rPr>
        <w:t>Sector Enablement and Tourism Entrepreneurship;</w:t>
      </w:r>
    </w:p>
    <w:p w14:paraId="2B0A2638" w14:textId="77777777" w:rsidR="00C079F4" w:rsidRPr="0069328A" w:rsidRDefault="00C079F4" w:rsidP="00D15F90">
      <w:pPr>
        <w:numPr>
          <w:ilvl w:val="0"/>
          <w:numId w:val="73"/>
        </w:numPr>
        <w:spacing w:after="0" w:line="240" w:lineRule="auto"/>
        <w:ind w:hanging="360"/>
        <w:jc w:val="both"/>
        <w:rPr>
          <w:rFonts w:asciiTheme="minorBidi" w:hAnsiTheme="minorBidi"/>
        </w:rPr>
      </w:pPr>
      <w:r w:rsidRPr="00C079F4">
        <w:rPr>
          <w:rFonts w:asciiTheme="minorBidi" w:hAnsiTheme="minorBidi"/>
        </w:rPr>
        <w:t>Infrastructure Planning and Development;</w:t>
      </w:r>
    </w:p>
    <w:p w14:paraId="3F68F208" w14:textId="77777777" w:rsidR="00C079F4" w:rsidRPr="0069328A" w:rsidRDefault="00C079F4" w:rsidP="00D15F90">
      <w:pPr>
        <w:numPr>
          <w:ilvl w:val="0"/>
          <w:numId w:val="73"/>
        </w:numPr>
        <w:spacing w:after="0" w:line="240" w:lineRule="auto"/>
        <w:ind w:hanging="360"/>
        <w:jc w:val="both"/>
        <w:rPr>
          <w:rFonts w:asciiTheme="minorBidi" w:hAnsiTheme="minorBidi"/>
        </w:rPr>
      </w:pPr>
      <w:r w:rsidRPr="00C079F4">
        <w:rPr>
          <w:rFonts w:asciiTheme="minorBidi" w:hAnsiTheme="minorBidi"/>
        </w:rPr>
        <w:t>Project Management and Capacity Building; and</w:t>
      </w:r>
    </w:p>
    <w:p w14:paraId="381A05E2" w14:textId="77777777" w:rsidR="00C079F4" w:rsidRPr="0069328A" w:rsidRDefault="00C079F4" w:rsidP="00D15F90">
      <w:pPr>
        <w:numPr>
          <w:ilvl w:val="0"/>
          <w:numId w:val="73"/>
        </w:numPr>
        <w:spacing w:after="0" w:line="240" w:lineRule="auto"/>
        <w:ind w:hanging="360"/>
        <w:jc w:val="both"/>
        <w:rPr>
          <w:rFonts w:asciiTheme="minorBidi" w:hAnsiTheme="minorBidi"/>
        </w:rPr>
      </w:pPr>
      <w:r w:rsidRPr="00C079F4">
        <w:rPr>
          <w:rFonts w:asciiTheme="minorBidi" w:hAnsiTheme="minorBidi"/>
        </w:rPr>
        <w:t>Contingent Emergency Response Component</w:t>
      </w:r>
      <w:r w:rsidRPr="0069328A">
        <w:rPr>
          <w:rFonts w:asciiTheme="minorBidi" w:hAnsiTheme="minorBidi"/>
        </w:rPr>
        <w:t>.</w:t>
      </w:r>
    </w:p>
    <w:p w14:paraId="596074EF" w14:textId="77777777" w:rsidR="00C079F4" w:rsidRPr="00C079F4" w:rsidRDefault="00C079F4" w:rsidP="00C079F4">
      <w:pPr>
        <w:spacing w:after="0" w:line="240" w:lineRule="auto"/>
        <w:ind w:left="709"/>
        <w:jc w:val="both"/>
        <w:rPr>
          <w:rFonts w:asciiTheme="minorBidi" w:hAnsiTheme="minorBidi"/>
        </w:rPr>
      </w:pPr>
    </w:p>
    <w:p w14:paraId="6472D9C0" w14:textId="77777777" w:rsidR="00C079F4" w:rsidRDefault="00C079F4" w:rsidP="00C079F4">
      <w:pPr>
        <w:tabs>
          <w:tab w:val="left" w:pos="810"/>
          <w:tab w:val="left" w:pos="4680"/>
        </w:tabs>
        <w:spacing w:after="0"/>
        <w:jc w:val="both"/>
        <w:rPr>
          <w:rFonts w:asciiTheme="minorBidi" w:hAnsiTheme="minorBidi"/>
        </w:rPr>
      </w:pPr>
      <w:r w:rsidRPr="00C079F4">
        <w:rPr>
          <w:rFonts w:asciiTheme="minorBidi" w:hAnsiTheme="minorBidi"/>
        </w:rPr>
        <w:t xml:space="preserve">This project is executed through two Project Management Units (PMUs) based in DoT and C&amp;W respectively. Both the PMUs are coordinating with each other for projects activities. </w:t>
      </w:r>
    </w:p>
    <w:p w14:paraId="25188E4B" w14:textId="77777777" w:rsidR="00C079F4" w:rsidRPr="00C079F4" w:rsidRDefault="00C079F4" w:rsidP="00C079F4">
      <w:pPr>
        <w:tabs>
          <w:tab w:val="left" w:pos="810"/>
          <w:tab w:val="left" w:pos="4680"/>
        </w:tabs>
        <w:spacing w:after="0"/>
        <w:jc w:val="both"/>
        <w:rPr>
          <w:rFonts w:asciiTheme="minorBidi" w:hAnsiTheme="minorBidi"/>
        </w:rPr>
      </w:pPr>
    </w:p>
    <w:p w14:paraId="3A178A2B" w14:textId="77777777" w:rsidR="00C079F4" w:rsidRDefault="00C079F4" w:rsidP="00C079F4">
      <w:pPr>
        <w:tabs>
          <w:tab w:val="left" w:pos="810"/>
          <w:tab w:val="left" w:pos="4680"/>
        </w:tabs>
        <w:spacing w:after="0"/>
        <w:jc w:val="both"/>
        <w:rPr>
          <w:rFonts w:asciiTheme="minorBidi" w:hAnsiTheme="minorBidi"/>
        </w:rPr>
      </w:pPr>
      <w:r w:rsidRPr="00C079F4">
        <w:rPr>
          <w:rFonts w:asciiTheme="minorBidi" w:hAnsiTheme="minorBidi"/>
        </w:rPr>
        <w:lastRenderedPageBreak/>
        <w:t>During project execution different issues and constraints may arise. In this situation, if stakeholders have inadequate means to voice and resolve grievances, they may turn to other venues which may be cumbersome and lengthy, leading to delays for the project. Alternatively, if their grievances remain unresolved or ignored over time, it may lead to inflexibility and stalemate and again, delays for the Project and inability for the Project to meet its sustainable development goals. Therefore, the complaints/grievances should be addressed through a well-organized Grievance Redress Mechanism (GRM) covering all activities under the Project</w:t>
      </w:r>
      <w:r>
        <w:rPr>
          <w:rFonts w:asciiTheme="minorBidi" w:hAnsiTheme="minorBidi"/>
        </w:rPr>
        <w:t>.</w:t>
      </w:r>
    </w:p>
    <w:p w14:paraId="341C72EE" w14:textId="77777777" w:rsidR="00C079F4" w:rsidRPr="00C079F4" w:rsidRDefault="00C079F4" w:rsidP="00C079F4">
      <w:pPr>
        <w:tabs>
          <w:tab w:val="left" w:pos="810"/>
          <w:tab w:val="left" w:pos="4680"/>
        </w:tabs>
        <w:spacing w:after="0"/>
        <w:jc w:val="both"/>
        <w:rPr>
          <w:rFonts w:asciiTheme="minorBidi" w:hAnsiTheme="minorBidi"/>
        </w:rPr>
      </w:pPr>
    </w:p>
    <w:p w14:paraId="4271F019" w14:textId="77777777" w:rsidR="00C079F4" w:rsidRPr="00C079F4" w:rsidRDefault="00C079F4" w:rsidP="00C079F4">
      <w:pPr>
        <w:pStyle w:val="Heading2"/>
        <w:keepLines w:val="0"/>
        <w:tabs>
          <w:tab w:val="left" w:pos="720"/>
        </w:tabs>
        <w:jc w:val="both"/>
        <w:rPr>
          <w:rFonts w:ascii="Arial" w:hAnsi="Arial"/>
        </w:rPr>
      </w:pPr>
      <w:bookmarkStart w:id="200" w:name="_Toc61002690"/>
      <w:bookmarkStart w:id="201" w:name="_Toc80693183"/>
      <w:r w:rsidRPr="00C079F4">
        <w:rPr>
          <w:rFonts w:ascii="Arial" w:hAnsi="Arial"/>
        </w:rPr>
        <w:t xml:space="preserve">OBJECTIVE AND Composition of </w:t>
      </w:r>
      <w:bookmarkEnd w:id="200"/>
      <w:r w:rsidRPr="00C079F4">
        <w:rPr>
          <w:rFonts w:ascii="Arial" w:hAnsi="Arial"/>
        </w:rPr>
        <w:t>GRM</w:t>
      </w:r>
      <w:bookmarkEnd w:id="201"/>
    </w:p>
    <w:p w14:paraId="2814CE8B" w14:textId="77777777" w:rsidR="00C079F4" w:rsidRDefault="00C079F4" w:rsidP="00C079F4">
      <w:pPr>
        <w:tabs>
          <w:tab w:val="left" w:pos="810"/>
          <w:tab w:val="left" w:pos="4680"/>
        </w:tabs>
        <w:spacing w:after="0"/>
        <w:jc w:val="both"/>
        <w:rPr>
          <w:rFonts w:asciiTheme="minorBidi" w:hAnsiTheme="minorBidi"/>
        </w:rPr>
      </w:pPr>
    </w:p>
    <w:p w14:paraId="41446DB5" w14:textId="77777777" w:rsidR="00C079F4" w:rsidRDefault="00C079F4" w:rsidP="00C079F4">
      <w:pPr>
        <w:tabs>
          <w:tab w:val="left" w:pos="810"/>
          <w:tab w:val="left" w:pos="4680"/>
        </w:tabs>
        <w:spacing w:after="0"/>
        <w:jc w:val="both"/>
        <w:rPr>
          <w:rFonts w:asciiTheme="minorBidi" w:hAnsiTheme="minorBidi"/>
        </w:rPr>
      </w:pPr>
      <w:r w:rsidRPr="00C079F4">
        <w:rPr>
          <w:rFonts w:asciiTheme="minorBidi" w:hAnsiTheme="minorBidi"/>
        </w:rPr>
        <w:t>The major objective of GRM is to implement and maintain a procedure for handling environmental and social concerns of the project stakeholders. This procedure will include a redressal mechanism scaled to the project’s identified risks and adverse impacts, focusing on stakeholders.</w:t>
      </w:r>
    </w:p>
    <w:p w14:paraId="79318FF8" w14:textId="77777777" w:rsidR="00C079F4" w:rsidRPr="0069328A" w:rsidRDefault="00C079F4" w:rsidP="00C079F4">
      <w:pPr>
        <w:tabs>
          <w:tab w:val="left" w:pos="810"/>
          <w:tab w:val="left" w:pos="4680"/>
        </w:tabs>
        <w:spacing w:after="0"/>
        <w:jc w:val="both"/>
        <w:rPr>
          <w:rFonts w:asciiTheme="minorBidi" w:hAnsiTheme="minorBidi"/>
        </w:rPr>
      </w:pPr>
    </w:p>
    <w:p w14:paraId="7D6D076A" w14:textId="77777777" w:rsidR="00C079F4" w:rsidRPr="00CF4019" w:rsidRDefault="00C079F4" w:rsidP="00C079F4">
      <w:pPr>
        <w:pStyle w:val="StyleStyleHeading3IPIH3CharLinespacingsingleLinespac"/>
        <w:rPr>
          <w:rFonts w:cs="Arial"/>
        </w:rPr>
      </w:pPr>
      <w:bookmarkStart w:id="202" w:name="_Toc80693184"/>
      <w:r w:rsidRPr="00823BB7">
        <w:rPr>
          <w:rFonts w:cs="Arial"/>
        </w:rPr>
        <w:t>Specific Objectives</w:t>
      </w:r>
      <w:bookmarkEnd w:id="202"/>
    </w:p>
    <w:p w14:paraId="5AC2641E" w14:textId="77777777" w:rsidR="00C079F4" w:rsidRPr="00834FD3" w:rsidRDefault="00C079F4" w:rsidP="00C079F4">
      <w:pPr>
        <w:pStyle w:val="StyleStyleHeading3IPIH3CharLinespacingsingleLinespac"/>
        <w:rPr>
          <w:rFonts w:cs="Arial"/>
        </w:rPr>
      </w:pPr>
    </w:p>
    <w:p w14:paraId="6E87C16A" w14:textId="77777777" w:rsidR="00C079F4" w:rsidRDefault="00C079F4" w:rsidP="00D15F90">
      <w:pPr>
        <w:numPr>
          <w:ilvl w:val="0"/>
          <w:numId w:val="74"/>
        </w:numPr>
        <w:spacing w:after="0" w:line="240" w:lineRule="auto"/>
        <w:ind w:hanging="360"/>
        <w:jc w:val="both"/>
        <w:rPr>
          <w:rFonts w:asciiTheme="minorBidi" w:hAnsiTheme="minorBidi"/>
        </w:rPr>
      </w:pPr>
      <w:r w:rsidRPr="00C079F4">
        <w:rPr>
          <w:rFonts w:asciiTheme="minorBidi" w:hAnsiTheme="minorBidi"/>
        </w:rPr>
        <w:t>To systematically deal with complaints received from the Project Affected Persons (PAPs) and other stakeholders and provide a prompt, transparent and fair response &amp; resolution without reprisals;</w:t>
      </w:r>
    </w:p>
    <w:p w14:paraId="6913FCA3" w14:textId="77777777" w:rsidR="00C079F4" w:rsidRPr="00C079F4" w:rsidRDefault="00C079F4" w:rsidP="00D15F90">
      <w:pPr>
        <w:numPr>
          <w:ilvl w:val="0"/>
          <w:numId w:val="74"/>
        </w:numPr>
        <w:spacing w:after="0" w:line="240" w:lineRule="auto"/>
        <w:ind w:hanging="360"/>
        <w:jc w:val="both"/>
        <w:rPr>
          <w:rFonts w:asciiTheme="minorBidi" w:hAnsiTheme="minorBidi"/>
        </w:rPr>
      </w:pPr>
      <w:r w:rsidRPr="00C079F4">
        <w:rPr>
          <w:rFonts w:asciiTheme="minorBidi" w:hAnsiTheme="minorBidi"/>
        </w:rPr>
        <w:t>To provide project staff with practical suggestions/feedback that allow them to be more effective, accountable, transparent, and responsive to beneficiaries;</w:t>
      </w:r>
    </w:p>
    <w:p w14:paraId="3ECFE03E" w14:textId="77777777" w:rsidR="00C079F4" w:rsidRPr="00C079F4" w:rsidRDefault="00C079F4" w:rsidP="00D15F90">
      <w:pPr>
        <w:numPr>
          <w:ilvl w:val="0"/>
          <w:numId w:val="74"/>
        </w:numPr>
        <w:spacing w:after="0" w:line="240" w:lineRule="auto"/>
        <w:ind w:hanging="360"/>
        <w:jc w:val="both"/>
        <w:rPr>
          <w:rFonts w:asciiTheme="minorBidi" w:hAnsiTheme="minorBidi"/>
        </w:rPr>
      </w:pPr>
      <w:r w:rsidRPr="00C079F4">
        <w:rPr>
          <w:rFonts w:asciiTheme="minorBidi" w:hAnsiTheme="minorBidi"/>
        </w:rPr>
        <w:t>Increasing stakeholder involvement in the project.</w:t>
      </w:r>
    </w:p>
    <w:p w14:paraId="47DA7AFF" w14:textId="77777777" w:rsidR="00C079F4" w:rsidRPr="0069328A" w:rsidRDefault="00C079F4" w:rsidP="00D15F90">
      <w:pPr>
        <w:numPr>
          <w:ilvl w:val="0"/>
          <w:numId w:val="74"/>
        </w:numPr>
        <w:spacing w:after="0" w:line="240" w:lineRule="auto"/>
        <w:ind w:hanging="360"/>
        <w:jc w:val="both"/>
        <w:rPr>
          <w:rFonts w:asciiTheme="minorBidi" w:hAnsiTheme="minorBidi"/>
        </w:rPr>
      </w:pPr>
      <w:r w:rsidRPr="00C079F4">
        <w:rPr>
          <w:rFonts w:asciiTheme="minorBidi" w:hAnsiTheme="minorBidi"/>
        </w:rPr>
        <w:t>The GRM is expected to address 4 categories of complaints: Compensation; Environmental issues (</w:t>
      </w:r>
      <w:proofErr w:type="gramStart"/>
      <w:r w:rsidRPr="00C079F4">
        <w:rPr>
          <w:rFonts w:asciiTheme="minorBidi" w:hAnsiTheme="minorBidi"/>
        </w:rPr>
        <w:t>e.g.</w:t>
      </w:r>
      <w:proofErr w:type="gramEnd"/>
      <w:r w:rsidRPr="00C079F4">
        <w:rPr>
          <w:rFonts w:asciiTheme="minorBidi" w:hAnsiTheme="minorBidi"/>
        </w:rPr>
        <w:t xml:space="preserve"> noise, pollution, solid waste management, flora/fauna, etc.); Social issues (Exclusion. Inclusion); Gender Based Violence (GBV); and Other. </w:t>
      </w:r>
    </w:p>
    <w:p w14:paraId="23AD65A0" w14:textId="77777777" w:rsidR="00C079F4" w:rsidRPr="00C079F4" w:rsidRDefault="00C079F4" w:rsidP="00C079F4">
      <w:pPr>
        <w:widowControl w:val="0"/>
        <w:autoSpaceDE w:val="0"/>
        <w:autoSpaceDN w:val="0"/>
        <w:spacing w:after="0" w:line="360" w:lineRule="auto"/>
        <w:ind w:left="720" w:right="34"/>
        <w:jc w:val="both"/>
        <w:rPr>
          <w:rFonts w:ascii="Arial" w:hAnsi="Arial" w:cs="Arial"/>
          <w:color w:val="000000"/>
        </w:rPr>
      </w:pPr>
    </w:p>
    <w:p w14:paraId="4E206E8F" w14:textId="77777777" w:rsidR="00C079F4" w:rsidRDefault="00C079F4" w:rsidP="00C079F4">
      <w:pPr>
        <w:pStyle w:val="Heading2"/>
        <w:keepLines w:val="0"/>
        <w:tabs>
          <w:tab w:val="left" w:pos="720"/>
        </w:tabs>
        <w:jc w:val="both"/>
        <w:rPr>
          <w:rFonts w:ascii="Arial" w:hAnsi="Arial"/>
        </w:rPr>
      </w:pPr>
      <w:bookmarkStart w:id="203" w:name="_Toc80693185"/>
      <w:r w:rsidRPr="00C079F4">
        <w:rPr>
          <w:rFonts w:ascii="Arial" w:hAnsi="Arial"/>
        </w:rPr>
        <w:t>GRIEVANCE REDRESS MECHANISM</w:t>
      </w:r>
      <w:bookmarkEnd w:id="203"/>
    </w:p>
    <w:p w14:paraId="4D3E5012" w14:textId="77777777" w:rsidR="00C079F4" w:rsidRDefault="00C079F4" w:rsidP="00C079F4">
      <w:pPr>
        <w:tabs>
          <w:tab w:val="left" w:pos="810"/>
          <w:tab w:val="left" w:pos="4680"/>
        </w:tabs>
        <w:spacing w:after="0"/>
        <w:jc w:val="both"/>
        <w:rPr>
          <w:rFonts w:asciiTheme="minorBidi" w:hAnsiTheme="minorBidi"/>
        </w:rPr>
      </w:pPr>
    </w:p>
    <w:p w14:paraId="6A92A07F" w14:textId="77777777" w:rsidR="00C079F4" w:rsidRDefault="00C079F4" w:rsidP="00C079F4">
      <w:pPr>
        <w:tabs>
          <w:tab w:val="left" w:pos="810"/>
          <w:tab w:val="left" w:pos="4680"/>
        </w:tabs>
        <w:spacing w:after="0"/>
        <w:jc w:val="both"/>
        <w:rPr>
          <w:rFonts w:ascii="Arial" w:hAnsi="Arial" w:cs="Arial"/>
          <w:b/>
          <w:color w:val="000000"/>
        </w:rPr>
      </w:pPr>
      <w:r w:rsidRPr="00C079F4">
        <w:rPr>
          <w:rFonts w:asciiTheme="minorBidi" w:hAnsiTheme="minorBidi"/>
        </w:rPr>
        <w:t xml:space="preserve">The Project GRM will comprise the (a) Project Steering Committee (PSC, as the highest project level appellate body), (b) Grievance Redress Committees established at the PMU DoT and C&amp;W respectively, and (c) sub-project level Grievance Redressal Cells. The PSC will be headed by the ACS P&amp;DD, the GRCs will be headed by the respective Project Directors of the two PMUs, and the sub-project level GR Cells will be chaired by the Supervisory Engineer of the civil works contractor/s. The Project Environment and Social Specialist (E&amp;S Specialist) will be the Secretary to the C&amp;W GRC, whereas the Liaison/Coordination Officer will be Secretary to the DoT GRC. With support from the PDs, the GRC Secretaries will develop an effective grievance handling system and will maintain all records of formal meetings and proceedings. All cases shall be presented to the concerned forum, </w:t>
      </w:r>
      <w:proofErr w:type="gramStart"/>
      <w:r w:rsidRPr="00C079F4">
        <w:rPr>
          <w:rFonts w:asciiTheme="minorBidi" w:hAnsiTheme="minorBidi"/>
        </w:rPr>
        <w:t>i.e.</w:t>
      </w:r>
      <w:proofErr w:type="gramEnd"/>
      <w:r w:rsidRPr="00C079F4">
        <w:rPr>
          <w:rFonts w:asciiTheme="minorBidi" w:hAnsiTheme="minorBidi"/>
        </w:rPr>
        <w:t xml:space="preserve"> the PMU-level GRCs or the sub-project level and site-</w:t>
      </w:r>
      <w:r w:rsidRPr="00C079F4">
        <w:rPr>
          <w:rFonts w:ascii="Arial" w:hAnsi="Arial" w:cs="Arial"/>
          <w:color w:val="000000"/>
        </w:rPr>
        <w:t xml:space="preserve">based GR Cells. The Committee will review and resolve any complaints. Any unresolved complaints can be appealed to the Project Steering Committee. The flow chart of the proposed Redressal Mechanism is shown below in </w:t>
      </w:r>
      <w:r w:rsidRPr="00C079F4">
        <w:rPr>
          <w:rFonts w:ascii="Arial" w:hAnsi="Arial" w:cs="Arial"/>
          <w:b/>
          <w:color w:val="000000"/>
        </w:rPr>
        <w:t>Figure</w:t>
      </w:r>
      <w:r w:rsidRPr="00C079F4">
        <w:rPr>
          <w:rFonts w:ascii="Arial" w:hAnsi="Arial" w:cs="Arial"/>
          <w:b/>
          <w:color w:val="000000"/>
          <w:spacing w:val="-7"/>
        </w:rPr>
        <w:t xml:space="preserve"> </w:t>
      </w:r>
      <w:r w:rsidRPr="00C079F4">
        <w:rPr>
          <w:rFonts w:ascii="Arial" w:hAnsi="Arial" w:cs="Arial"/>
          <w:b/>
          <w:color w:val="000000"/>
        </w:rPr>
        <w:t>– 1.</w:t>
      </w:r>
    </w:p>
    <w:p w14:paraId="16241FCD" w14:textId="77777777" w:rsidR="00C079F4" w:rsidRPr="00C079F4" w:rsidRDefault="00C079F4" w:rsidP="00C079F4">
      <w:pPr>
        <w:spacing w:before="120" w:line="360" w:lineRule="auto"/>
        <w:jc w:val="both"/>
        <w:rPr>
          <w:rFonts w:ascii="Arial" w:hAnsi="Arial" w:cs="Arial"/>
          <w:b/>
          <w:color w:val="000000"/>
        </w:rPr>
      </w:pPr>
      <w:r w:rsidRPr="00C079F4">
        <w:rPr>
          <w:rFonts w:ascii="Bell MT" w:hAnsi="Bell MT" w:cs="Arial"/>
          <w:noProof/>
          <w:color w:val="000000"/>
          <w:sz w:val="24"/>
        </w:rPr>
        <w:lastRenderedPageBreak/>
        <w:drawing>
          <wp:inline distT="0" distB="0" distL="0" distR="0" wp14:anchorId="647998B4" wp14:editId="27E4168C">
            <wp:extent cx="5095875" cy="6372225"/>
            <wp:effectExtent l="19050" t="0" r="9525" b="9525"/>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14:paraId="02E4B206" w14:textId="77777777" w:rsidR="00C079F4" w:rsidRDefault="00C079F4" w:rsidP="00C079F4">
      <w:pPr>
        <w:spacing w:line="360" w:lineRule="auto"/>
        <w:jc w:val="center"/>
        <w:rPr>
          <w:rFonts w:ascii="Arial" w:hAnsi="Arial" w:cs="Arial"/>
          <w:b/>
          <w:color w:val="000000"/>
          <w:sz w:val="24"/>
          <w:u w:val="single"/>
        </w:rPr>
      </w:pPr>
      <w:r w:rsidRPr="00C079F4">
        <w:rPr>
          <w:rFonts w:ascii="Arial" w:hAnsi="Arial" w:cs="Arial"/>
          <w:b/>
          <w:bCs/>
          <w:color w:val="000000"/>
          <w:sz w:val="24"/>
          <w:u w:val="single"/>
        </w:rPr>
        <w:t xml:space="preserve">Fig.1 </w:t>
      </w:r>
      <w:r w:rsidRPr="00C079F4">
        <w:rPr>
          <w:rFonts w:ascii="Arial" w:hAnsi="Arial" w:cs="Arial"/>
          <w:b/>
          <w:color w:val="000000"/>
          <w:sz w:val="24"/>
          <w:u w:val="single"/>
        </w:rPr>
        <w:t>Flow Chart of the Proposed Grievance Redress</w:t>
      </w:r>
      <w:r w:rsidRPr="00C079F4">
        <w:rPr>
          <w:rFonts w:ascii="Arial" w:hAnsi="Arial" w:cs="Arial"/>
          <w:b/>
          <w:color w:val="000000"/>
          <w:spacing w:val="-22"/>
          <w:sz w:val="24"/>
          <w:u w:val="single"/>
        </w:rPr>
        <w:t xml:space="preserve"> </w:t>
      </w:r>
      <w:r w:rsidRPr="00C079F4">
        <w:rPr>
          <w:rFonts w:ascii="Arial" w:hAnsi="Arial" w:cs="Arial"/>
          <w:b/>
          <w:color w:val="000000"/>
          <w:sz w:val="24"/>
          <w:u w:val="single"/>
        </w:rPr>
        <w:t>Mechanism</w:t>
      </w:r>
    </w:p>
    <w:p w14:paraId="1A8E4CA6" w14:textId="77777777" w:rsidR="00C079F4" w:rsidRDefault="00C079F4" w:rsidP="00C079F4">
      <w:pPr>
        <w:spacing w:line="360" w:lineRule="auto"/>
        <w:jc w:val="center"/>
        <w:rPr>
          <w:rFonts w:ascii="Arial" w:hAnsi="Arial" w:cs="Arial"/>
          <w:b/>
          <w:color w:val="000000"/>
          <w:sz w:val="24"/>
          <w:u w:val="single"/>
        </w:rPr>
      </w:pPr>
    </w:p>
    <w:p w14:paraId="601F462F" w14:textId="77777777" w:rsidR="00C079F4" w:rsidRPr="00C079F4" w:rsidRDefault="00C079F4" w:rsidP="00C079F4">
      <w:pPr>
        <w:spacing w:line="360" w:lineRule="auto"/>
        <w:jc w:val="center"/>
        <w:rPr>
          <w:rFonts w:ascii="Arial" w:hAnsi="Arial" w:cs="Arial"/>
          <w:b/>
          <w:color w:val="000000"/>
          <w:sz w:val="24"/>
          <w:u w:val="single"/>
        </w:rPr>
      </w:pPr>
    </w:p>
    <w:p w14:paraId="2AD46DAA" w14:textId="77777777" w:rsidR="00C079F4" w:rsidRPr="00C079F4" w:rsidRDefault="00C079F4" w:rsidP="00C079F4">
      <w:pPr>
        <w:pStyle w:val="Heading2"/>
        <w:keepLines w:val="0"/>
        <w:tabs>
          <w:tab w:val="left" w:pos="720"/>
        </w:tabs>
        <w:jc w:val="both"/>
        <w:rPr>
          <w:rFonts w:ascii="Arial" w:hAnsi="Arial"/>
        </w:rPr>
      </w:pPr>
      <w:bookmarkStart w:id="204" w:name="_Toc61002694"/>
      <w:bookmarkStart w:id="205" w:name="_Toc80693186"/>
      <w:r w:rsidRPr="00C079F4">
        <w:rPr>
          <w:rFonts w:ascii="Arial" w:hAnsi="Arial"/>
        </w:rPr>
        <w:lastRenderedPageBreak/>
        <w:t xml:space="preserve">COMPOSITION OF DOT </w:t>
      </w:r>
      <w:bookmarkEnd w:id="204"/>
      <w:r w:rsidRPr="00C079F4">
        <w:rPr>
          <w:rFonts w:ascii="Arial" w:hAnsi="Arial"/>
        </w:rPr>
        <w:t>GRC</w:t>
      </w:r>
      <w:bookmarkEnd w:id="205"/>
    </w:p>
    <w:p w14:paraId="327FDE83" w14:textId="77777777" w:rsidR="00C079F4" w:rsidRDefault="00C079F4" w:rsidP="00C079F4">
      <w:pPr>
        <w:tabs>
          <w:tab w:val="left" w:pos="810"/>
          <w:tab w:val="left" w:pos="4680"/>
        </w:tabs>
        <w:spacing w:after="0"/>
        <w:jc w:val="both"/>
        <w:rPr>
          <w:rFonts w:asciiTheme="minorBidi" w:hAnsiTheme="minorBidi"/>
        </w:rPr>
      </w:pPr>
    </w:p>
    <w:p w14:paraId="6E881391" w14:textId="77777777" w:rsidR="00C079F4" w:rsidRDefault="00C079F4" w:rsidP="00C079F4">
      <w:pPr>
        <w:tabs>
          <w:tab w:val="left" w:pos="810"/>
          <w:tab w:val="left" w:pos="4680"/>
        </w:tabs>
        <w:spacing w:after="0"/>
        <w:jc w:val="both"/>
        <w:rPr>
          <w:rFonts w:asciiTheme="minorBidi" w:hAnsiTheme="minorBidi"/>
        </w:rPr>
      </w:pPr>
      <w:r w:rsidRPr="00C079F4">
        <w:rPr>
          <w:rFonts w:asciiTheme="minorBidi" w:hAnsiTheme="minorBidi"/>
        </w:rPr>
        <w:t>The PMU DoT will develop a Grievance Redress Mechanism (GRM) at its PMU level. This GRC will be accessible to project affected persons and tourists. PMU DoT will notify the following Grievance Redress Committee (GRC)</w:t>
      </w:r>
      <w:bookmarkStart w:id="206" w:name="8.6.2_Composition_of_C&amp;W_GRC"/>
      <w:bookmarkEnd w:id="206"/>
      <w:r w:rsidRPr="00C079F4">
        <w:rPr>
          <w:rFonts w:asciiTheme="minorBidi" w:hAnsiTheme="minorBidi"/>
        </w:rPr>
        <w:t xml:space="preserve"> as per following:</w:t>
      </w:r>
    </w:p>
    <w:p w14:paraId="7563828E" w14:textId="77777777" w:rsidR="00C079F4" w:rsidRPr="00C079F4" w:rsidRDefault="00C079F4" w:rsidP="00C079F4">
      <w:pPr>
        <w:tabs>
          <w:tab w:val="left" w:pos="810"/>
          <w:tab w:val="left" w:pos="4680"/>
        </w:tabs>
        <w:spacing w:after="0"/>
        <w:jc w:val="both"/>
        <w:rPr>
          <w:rFonts w:asciiTheme="minorBidi" w:hAnsiTheme="minorBidi"/>
        </w:rPr>
      </w:pPr>
    </w:p>
    <w:p w14:paraId="05947C8C" w14:textId="77777777" w:rsidR="00C079F4" w:rsidRPr="00C079F4" w:rsidRDefault="00C079F4" w:rsidP="00D15F90">
      <w:pPr>
        <w:pStyle w:val="ListParagraph"/>
        <w:numPr>
          <w:ilvl w:val="0"/>
          <w:numId w:val="75"/>
        </w:numPr>
        <w:tabs>
          <w:tab w:val="left" w:pos="810"/>
          <w:tab w:val="left" w:pos="4680"/>
        </w:tabs>
        <w:spacing w:after="0"/>
        <w:jc w:val="both"/>
        <w:rPr>
          <w:rFonts w:asciiTheme="minorBidi" w:hAnsiTheme="minorBidi"/>
        </w:rPr>
      </w:pPr>
      <w:bookmarkStart w:id="207" w:name="_Hlk54612406"/>
      <w:r w:rsidRPr="00C079F4">
        <w:rPr>
          <w:rFonts w:asciiTheme="minorBidi" w:hAnsiTheme="minorBidi"/>
        </w:rPr>
        <w:t>Project Director PMU DoT</w:t>
      </w:r>
      <w:r w:rsidRPr="00C079F4">
        <w:rPr>
          <w:rFonts w:asciiTheme="minorBidi" w:hAnsiTheme="minorBidi"/>
        </w:rPr>
        <w:tab/>
      </w:r>
      <w:r w:rsidRPr="00C079F4">
        <w:rPr>
          <w:rFonts w:asciiTheme="minorBidi" w:hAnsiTheme="minorBidi"/>
        </w:rPr>
        <w:tab/>
      </w:r>
      <w:r w:rsidRPr="00C079F4">
        <w:rPr>
          <w:rFonts w:asciiTheme="minorBidi" w:hAnsiTheme="minorBidi"/>
        </w:rPr>
        <w:tab/>
      </w:r>
      <w:r w:rsidRPr="00C079F4">
        <w:rPr>
          <w:rFonts w:asciiTheme="minorBidi" w:hAnsiTheme="minorBidi"/>
        </w:rPr>
        <w:tab/>
      </w:r>
      <w:r w:rsidRPr="00C079F4">
        <w:rPr>
          <w:rFonts w:asciiTheme="minorBidi" w:hAnsiTheme="minorBidi"/>
        </w:rPr>
        <w:tab/>
        <w:t>Chairman</w:t>
      </w:r>
    </w:p>
    <w:p w14:paraId="2C7ABD2F" w14:textId="77777777" w:rsidR="00C079F4" w:rsidRPr="00C079F4" w:rsidRDefault="00C079F4" w:rsidP="00D15F90">
      <w:pPr>
        <w:pStyle w:val="ListParagraph"/>
        <w:numPr>
          <w:ilvl w:val="0"/>
          <w:numId w:val="75"/>
        </w:numPr>
        <w:tabs>
          <w:tab w:val="left" w:pos="810"/>
          <w:tab w:val="left" w:pos="4680"/>
        </w:tabs>
        <w:spacing w:after="0"/>
        <w:jc w:val="both"/>
        <w:rPr>
          <w:rFonts w:asciiTheme="minorBidi" w:hAnsiTheme="minorBidi"/>
        </w:rPr>
      </w:pPr>
      <w:r w:rsidRPr="00C079F4">
        <w:rPr>
          <w:rFonts w:asciiTheme="minorBidi" w:hAnsiTheme="minorBidi"/>
        </w:rPr>
        <w:t>E&amp;S Specialist PMU C&amp;W</w:t>
      </w:r>
      <w:r w:rsidRPr="00C079F4">
        <w:rPr>
          <w:rFonts w:asciiTheme="minorBidi" w:hAnsiTheme="minorBidi"/>
        </w:rPr>
        <w:tab/>
      </w:r>
      <w:r w:rsidRPr="00C079F4">
        <w:rPr>
          <w:rFonts w:asciiTheme="minorBidi" w:hAnsiTheme="minorBidi"/>
        </w:rPr>
        <w:tab/>
      </w:r>
      <w:r w:rsidRPr="00C079F4">
        <w:rPr>
          <w:rFonts w:asciiTheme="minorBidi" w:hAnsiTheme="minorBidi"/>
        </w:rPr>
        <w:tab/>
      </w:r>
      <w:r w:rsidRPr="00C079F4">
        <w:rPr>
          <w:rFonts w:asciiTheme="minorBidi" w:hAnsiTheme="minorBidi"/>
        </w:rPr>
        <w:tab/>
      </w:r>
      <w:r w:rsidRPr="00C079F4">
        <w:rPr>
          <w:rFonts w:asciiTheme="minorBidi" w:hAnsiTheme="minorBidi"/>
        </w:rPr>
        <w:tab/>
        <w:t>Member</w:t>
      </w:r>
    </w:p>
    <w:p w14:paraId="7BB881FF" w14:textId="77777777" w:rsidR="00C079F4" w:rsidRPr="00C079F4" w:rsidRDefault="00C079F4" w:rsidP="00D15F90">
      <w:pPr>
        <w:pStyle w:val="ListParagraph"/>
        <w:numPr>
          <w:ilvl w:val="0"/>
          <w:numId w:val="75"/>
        </w:numPr>
        <w:tabs>
          <w:tab w:val="left" w:pos="810"/>
          <w:tab w:val="left" w:pos="4680"/>
        </w:tabs>
        <w:spacing w:after="0"/>
        <w:jc w:val="both"/>
        <w:rPr>
          <w:rFonts w:asciiTheme="minorBidi" w:hAnsiTheme="minorBidi"/>
        </w:rPr>
      </w:pPr>
      <w:r w:rsidRPr="00C079F4">
        <w:rPr>
          <w:rFonts w:asciiTheme="minorBidi" w:hAnsiTheme="minorBidi"/>
        </w:rPr>
        <w:t>Liaison &amp; Coordination Officer PMU DoT</w:t>
      </w:r>
      <w:r w:rsidRPr="00C079F4">
        <w:rPr>
          <w:rFonts w:asciiTheme="minorBidi" w:hAnsiTheme="minorBidi"/>
        </w:rPr>
        <w:tab/>
        <w:t xml:space="preserve">          </w:t>
      </w:r>
      <w:r w:rsidRPr="00C079F4">
        <w:rPr>
          <w:rFonts w:asciiTheme="minorBidi" w:hAnsiTheme="minorBidi"/>
        </w:rPr>
        <w:tab/>
        <w:t xml:space="preserve"> </w:t>
      </w:r>
      <w:r w:rsidRPr="00C079F4">
        <w:rPr>
          <w:rFonts w:asciiTheme="minorBidi" w:hAnsiTheme="minorBidi"/>
        </w:rPr>
        <w:tab/>
      </w:r>
      <w:r>
        <w:rPr>
          <w:rFonts w:asciiTheme="minorBidi" w:hAnsiTheme="minorBidi"/>
        </w:rPr>
        <w:tab/>
      </w:r>
      <w:r w:rsidRPr="00C079F4">
        <w:rPr>
          <w:rFonts w:asciiTheme="minorBidi" w:hAnsiTheme="minorBidi"/>
        </w:rPr>
        <w:t>Member/ Secretary</w:t>
      </w:r>
    </w:p>
    <w:p w14:paraId="7060103D" w14:textId="77777777" w:rsidR="00C079F4" w:rsidRPr="00C079F4" w:rsidRDefault="00C079F4" w:rsidP="00D15F90">
      <w:pPr>
        <w:pStyle w:val="ListParagraph"/>
        <w:numPr>
          <w:ilvl w:val="0"/>
          <w:numId w:val="75"/>
        </w:numPr>
        <w:tabs>
          <w:tab w:val="left" w:pos="810"/>
          <w:tab w:val="left" w:pos="4680"/>
        </w:tabs>
        <w:spacing w:after="0"/>
        <w:jc w:val="both"/>
        <w:rPr>
          <w:rFonts w:asciiTheme="minorBidi" w:hAnsiTheme="minorBidi"/>
        </w:rPr>
      </w:pPr>
      <w:r w:rsidRPr="00C079F4">
        <w:rPr>
          <w:rFonts w:asciiTheme="minorBidi" w:hAnsiTheme="minorBidi"/>
        </w:rPr>
        <w:t>Co-Opted Member/s of Relevant Government Departments (e.g., KDA, GDA, Revenue, Archaeology, etc.) (as required) needed to resolve Complaint</w:t>
      </w:r>
    </w:p>
    <w:p w14:paraId="305BF710" w14:textId="77777777" w:rsidR="00C079F4" w:rsidRPr="0069328A" w:rsidRDefault="00C079F4" w:rsidP="00D15F90">
      <w:pPr>
        <w:pStyle w:val="ListParagraph"/>
        <w:numPr>
          <w:ilvl w:val="0"/>
          <w:numId w:val="75"/>
        </w:numPr>
        <w:tabs>
          <w:tab w:val="left" w:pos="810"/>
          <w:tab w:val="left" w:pos="4680"/>
        </w:tabs>
        <w:spacing w:after="0"/>
        <w:jc w:val="both"/>
        <w:rPr>
          <w:rFonts w:asciiTheme="minorBidi" w:hAnsiTheme="minorBidi"/>
        </w:rPr>
      </w:pPr>
      <w:r w:rsidRPr="00C079F4">
        <w:rPr>
          <w:rFonts w:asciiTheme="minorBidi" w:hAnsiTheme="minorBidi"/>
        </w:rPr>
        <w:t xml:space="preserve">Invited Members (e.g., Complainant, concerned local citizen, </w:t>
      </w:r>
      <w:proofErr w:type="spellStart"/>
      <w:r w:rsidRPr="00C079F4">
        <w:rPr>
          <w:rFonts w:asciiTheme="minorBidi" w:hAnsiTheme="minorBidi"/>
        </w:rPr>
        <w:t>etc</w:t>
      </w:r>
      <w:proofErr w:type="spellEnd"/>
      <w:r w:rsidRPr="00C079F4">
        <w:rPr>
          <w:rFonts w:asciiTheme="minorBidi" w:hAnsiTheme="minorBidi"/>
        </w:rPr>
        <w:t>) needed to resolve Complaint.</w:t>
      </w:r>
    </w:p>
    <w:p w14:paraId="5321E0E0" w14:textId="77777777" w:rsidR="00C079F4" w:rsidRPr="00C079F4" w:rsidRDefault="00C079F4" w:rsidP="00C079F4">
      <w:pPr>
        <w:pStyle w:val="ListParagraph"/>
        <w:widowControl w:val="0"/>
        <w:autoSpaceDE w:val="0"/>
        <w:autoSpaceDN w:val="0"/>
        <w:spacing w:after="0" w:line="360" w:lineRule="auto"/>
        <w:ind w:right="-781"/>
        <w:jc w:val="both"/>
        <w:rPr>
          <w:rFonts w:ascii="Arial" w:hAnsi="Arial" w:cs="Arial"/>
          <w:color w:val="000000"/>
        </w:rPr>
      </w:pPr>
    </w:p>
    <w:p w14:paraId="55BCD6D4" w14:textId="77777777" w:rsidR="00C079F4" w:rsidRDefault="00C079F4" w:rsidP="00C079F4">
      <w:pPr>
        <w:pStyle w:val="Heading2"/>
        <w:keepLines w:val="0"/>
        <w:tabs>
          <w:tab w:val="left" w:pos="720"/>
        </w:tabs>
        <w:jc w:val="both"/>
        <w:rPr>
          <w:rFonts w:ascii="Arial" w:hAnsi="Arial"/>
        </w:rPr>
      </w:pPr>
      <w:bookmarkStart w:id="208" w:name="_Toc80693187"/>
      <w:bookmarkEnd w:id="207"/>
      <w:r w:rsidRPr="00C079F4">
        <w:rPr>
          <w:rFonts w:ascii="Arial" w:hAnsi="Arial"/>
        </w:rPr>
        <w:t>COMPOSITION OF C&amp;W GRC</w:t>
      </w:r>
      <w:bookmarkEnd w:id="208"/>
    </w:p>
    <w:p w14:paraId="488A5A9B" w14:textId="77777777" w:rsidR="00C079F4" w:rsidRDefault="00C079F4" w:rsidP="00C079F4">
      <w:pPr>
        <w:tabs>
          <w:tab w:val="left" w:pos="810"/>
          <w:tab w:val="left" w:pos="4680"/>
        </w:tabs>
        <w:spacing w:after="0"/>
        <w:jc w:val="both"/>
        <w:rPr>
          <w:rFonts w:asciiTheme="minorBidi" w:hAnsiTheme="minorBidi"/>
        </w:rPr>
      </w:pPr>
    </w:p>
    <w:p w14:paraId="7EC2D31B" w14:textId="77777777" w:rsidR="00C079F4" w:rsidRDefault="00C079F4" w:rsidP="00C079F4">
      <w:pPr>
        <w:tabs>
          <w:tab w:val="left" w:pos="810"/>
          <w:tab w:val="left" w:pos="4680"/>
        </w:tabs>
        <w:spacing w:after="0"/>
        <w:jc w:val="both"/>
        <w:rPr>
          <w:rFonts w:asciiTheme="minorBidi" w:hAnsiTheme="minorBidi"/>
        </w:rPr>
      </w:pPr>
      <w:r w:rsidRPr="00C079F4">
        <w:rPr>
          <w:rFonts w:asciiTheme="minorBidi" w:hAnsiTheme="minorBidi"/>
        </w:rPr>
        <w:t>The GRC at PMU C&amp;W will be composed at following two (02) levels and will work directly under the supervision of Project Director PMU C&amp;W.</w:t>
      </w:r>
    </w:p>
    <w:p w14:paraId="1329BB1B" w14:textId="77777777" w:rsidR="00C079F4" w:rsidRPr="00C079F4" w:rsidRDefault="00C079F4" w:rsidP="00C079F4">
      <w:pPr>
        <w:tabs>
          <w:tab w:val="left" w:pos="810"/>
          <w:tab w:val="left" w:pos="4680"/>
        </w:tabs>
        <w:spacing w:after="0"/>
        <w:jc w:val="both"/>
        <w:rPr>
          <w:rFonts w:asciiTheme="minorBidi" w:hAnsiTheme="minorBidi"/>
        </w:rPr>
      </w:pPr>
    </w:p>
    <w:p w14:paraId="42FBBDDF" w14:textId="77777777" w:rsidR="00C079F4" w:rsidRPr="00C079F4" w:rsidRDefault="00C079F4" w:rsidP="00D15F90">
      <w:pPr>
        <w:pStyle w:val="ListParagraph"/>
        <w:numPr>
          <w:ilvl w:val="0"/>
          <w:numId w:val="76"/>
        </w:numPr>
        <w:tabs>
          <w:tab w:val="left" w:pos="810"/>
          <w:tab w:val="left" w:pos="4680"/>
        </w:tabs>
        <w:spacing w:after="0"/>
        <w:jc w:val="both"/>
        <w:rPr>
          <w:rFonts w:asciiTheme="minorBidi" w:hAnsiTheme="minorBidi"/>
        </w:rPr>
      </w:pPr>
      <w:r w:rsidRPr="00C079F4">
        <w:rPr>
          <w:rFonts w:asciiTheme="minorBidi" w:hAnsiTheme="minorBidi"/>
        </w:rPr>
        <w:t>GRC at PMU C&amp;W</w:t>
      </w:r>
    </w:p>
    <w:p w14:paraId="4EAFDD4B" w14:textId="77777777" w:rsidR="00C079F4" w:rsidRDefault="00C079F4" w:rsidP="00D15F90">
      <w:pPr>
        <w:pStyle w:val="ListParagraph"/>
        <w:numPr>
          <w:ilvl w:val="0"/>
          <w:numId w:val="76"/>
        </w:numPr>
        <w:tabs>
          <w:tab w:val="left" w:pos="810"/>
          <w:tab w:val="left" w:pos="4680"/>
        </w:tabs>
        <w:spacing w:after="0"/>
        <w:jc w:val="both"/>
        <w:rPr>
          <w:rFonts w:asciiTheme="minorBidi" w:hAnsiTheme="minorBidi"/>
        </w:rPr>
      </w:pPr>
      <w:r w:rsidRPr="00C079F4">
        <w:rPr>
          <w:rFonts w:asciiTheme="minorBidi" w:hAnsiTheme="minorBidi"/>
        </w:rPr>
        <w:t>GR Cell at sub-project level on-site</w:t>
      </w:r>
    </w:p>
    <w:p w14:paraId="4BC95273" w14:textId="77777777" w:rsidR="00C079F4" w:rsidRPr="00C079F4" w:rsidRDefault="00C079F4" w:rsidP="00C079F4">
      <w:pPr>
        <w:pStyle w:val="ListParagraph"/>
        <w:tabs>
          <w:tab w:val="left" w:pos="810"/>
          <w:tab w:val="left" w:pos="4680"/>
        </w:tabs>
        <w:spacing w:after="0"/>
        <w:jc w:val="both"/>
        <w:rPr>
          <w:rFonts w:asciiTheme="minorBidi" w:hAnsiTheme="minorBidi"/>
        </w:rPr>
      </w:pPr>
    </w:p>
    <w:p w14:paraId="056CD535" w14:textId="77777777" w:rsidR="00C079F4" w:rsidRPr="00C079F4" w:rsidRDefault="00C079F4" w:rsidP="00C079F4">
      <w:pPr>
        <w:rPr>
          <w:rFonts w:ascii="Arial" w:hAnsi="Arial" w:cs="Arial"/>
          <w:b/>
        </w:rPr>
      </w:pPr>
      <w:r w:rsidRPr="00C079F4">
        <w:rPr>
          <w:rFonts w:ascii="Arial" w:hAnsi="Arial" w:cs="Arial"/>
          <w:b/>
        </w:rPr>
        <w:t>5.6.1</w:t>
      </w:r>
      <w:r>
        <w:rPr>
          <w:b/>
        </w:rPr>
        <w:tab/>
      </w:r>
      <w:r w:rsidRPr="00C079F4">
        <w:rPr>
          <w:rFonts w:ascii="Arial" w:hAnsi="Arial" w:cs="Arial"/>
          <w:b/>
        </w:rPr>
        <w:t xml:space="preserve">Composition of GRC at PMU C&amp;W </w:t>
      </w:r>
    </w:p>
    <w:p w14:paraId="3B3BF40C" w14:textId="77777777" w:rsidR="00C079F4" w:rsidRPr="00C079F4" w:rsidRDefault="00C079F4" w:rsidP="00C079F4">
      <w:pPr>
        <w:pStyle w:val="BodyText"/>
        <w:spacing w:before="120" w:line="360" w:lineRule="auto"/>
        <w:rPr>
          <w:rFonts w:ascii="Arial" w:hAnsi="Arial" w:cs="Arial"/>
          <w:color w:val="000000"/>
          <w:spacing w:val="-2"/>
          <w:sz w:val="22"/>
          <w:szCs w:val="22"/>
        </w:rPr>
      </w:pPr>
      <w:bookmarkStart w:id="209" w:name="_Toc44099699"/>
      <w:bookmarkStart w:id="210" w:name="_Toc44103204"/>
      <w:bookmarkStart w:id="211" w:name="_Toc44118194"/>
      <w:bookmarkStart w:id="212" w:name="_Toc44121436"/>
      <w:bookmarkStart w:id="213" w:name="_Toc44124694"/>
      <w:bookmarkStart w:id="214" w:name="_Toc44250489"/>
      <w:bookmarkStart w:id="215" w:name="_Toc44253842"/>
      <w:bookmarkStart w:id="216" w:name="_Toc44099700"/>
      <w:bookmarkStart w:id="217" w:name="_Toc44103205"/>
      <w:bookmarkStart w:id="218" w:name="_Toc44118195"/>
      <w:bookmarkStart w:id="219" w:name="_Toc44121437"/>
      <w:bookmarkStart w:id="220" w:name="_Toc44124695"/>
      <w:bookmarkStart w:id="221" w:name="_Toc44250490"/>
      <w:bookmarkStart w:id="222" w:name="_Toc44253843"/>
      <w:bookmarkStart w:id="223" w:name="_Toc44099701"/>
      <w:bookmarkStart w:id="224" w:name="_Toc44103206"/>
      <w:bookmarkStart w:id="225" w:name="_Toc44118196"/>
      <w:bookmarkStart w:id="226" w:name="_Toc44121438"/>
      <w:bookmarkStart w:id="227" w:name="_Toc44124696"/>
      <w:bookmarkStart w:id="228" w:name="_Toc44250491"/>
      <w:bookmarkStart w:id="229" w:name="_Toc44253844"/>
      <w:bookmarkStart w:id="230" w:name="_Toc44099702"/>
      <w:bookmarkStart w:id="231" w:name="_Toc44103207"/>
      <w:bookmarkStart w:id="232" w:name="_Toc44118197"/>
      <w:bookmarkStart w:id="233" w:name="_Toc44121439"/>
      <w:bookmarkStart w:id="234" w:name="_Toc44124697"/>
      <w:bookmarkStart w:id="235" w:name="_Toc44250492"/>
      <w:bookmarkStart w:id="236" w:name="_Toc44253845"/>
      <w:bookmarkStart w:id="237" w:name="_Toc44099703"/>
      <w:bookmarkStart w:id="238" w:name="_Toc44103208"/>
      <w:bookmarkStart w:id="239" w:name="_Toc44118198"/>
      <w:bookmarkStart w:id="240" w:name="_Toc44121440"/>
      <w:bookmarkStart w:id="241" w:name="_Toc44124698"/>
      <w:bookmarkStart w:id="242" w:name="_Toc44250493"/>
      <w:bookmarkStart w:id="243" w:name="_Toc44253846"/>
      <w:bookmarkStart w:id="244" w:name="_Toc44099704"/>
      <w:bookmarkStart w:id="245" w:name="_Toc44103209"/>
      <w:bookmarkStart w:id="246" w:name="_Toc44118199"/>
      <w:bookmarkStart w:id="247" w:name="_Toc44121441"/>
      <w:bookmarkStart w:id="248" w:name="_Toc44124699"/>
      <w:bookmarkStart w:id="249" w:name="_Toc44250494"/>
      <w:bookmarkStart w:id="250" w:name="_Toc44253847"/>
      <w:bookmarkStart w:id="251" w:name="_Toc44099705"/>
      <w:bookmarkStart w:id="252" w:name="_Toc44103210"/>
      <w:bookmarkStart w:id="253" w:name="_Toc44118200"/>
      <w:bookmarkStart w:id="254" w:name="_Toc44121442"/>
      <w:bookmarkStart w:id="255" w:name="_Toc44124700"/>
      <w:bookmarkStart w:id="256" w:name="_Toc44250495"/>
      <w:bookmarkStart w:id="257" w:name="_Toc44253848"/>
      <w:bookmarkStart w:id="258" w:name="_Toc44099706"/>
      <w:bookmarkStart w:id="259" w:name="_Toc44103211"/>
      <w:bookmarkStart w:id="260" w:name="_Toc44118201"/>
      <w:bookmarkStart w:id="261" w:name="_Toc44121443"/>
      <w:bookmarkStart w:id="262" w:name="_Toc44124701"/>
      <w:bookmarkStart w:id="263" w:name="_Toc44250496"/>
      <w:bookmarkStart w:id="264" w:name="_Toc44253849"/>
      <w:bookmarkStart w:id="265" w:name="_Toc44099707"/>
      <w:bookmarkStart w:id="266" w:name="_Toc44103212"/>
      <w:bookmarkStart w:id="267" w:name="_Toc44118202"/>
      <w:bookmarkStart w:id="268" w:name="_Toc44121444"/>
      <w:bookmarkStart w:id="269" w:name="_Toc44124702"/>
      <w:bookmarkStart w:id="270" w:name="_Toc44250497"/>
      <w:bookmarkStart w:id="271" w:name="_Toc44253850"/>
      <w:bookmarkStart w:id="272" w:name="_Toc44099708"/>
      <w:bookmarkStart w:id="273" w:name="_Toc44103213"/>
      <w:bookmarkStart w:id="274" w:name="_Toc44118203"/>
      <w:bookmarkStart w:id="275" w:name="_Toc44121445"/>
      <w:bookmarkStart w:id="276" w:name="_Toc44124703"/>
      <w:bookmarkStart w:id="277" w:name="_Toc44250498"/>
      <w:bookmarkStart w:id="278" w:name="_Toc44253851"/>
      <w:bookmarkStart w:id="279" w:name="_Toc44099709"/>
      <w:bookmarkStart w:id="280" w:name="_Toc44103214"/>
      <w:bookmarkStart w:id="281" w:name="_Toc44118204"/>
      <w:bookmarkStart w:id="282" w:name="_Toc44121446"/>
      <w:bookmarkStart w:id="283" w:name="_Toc44124704"/>
      <w:bookmarkStart w:id="284" w:name="_Toc44250499"/>
      <w:bookmarkStart w:id="285" w:name="_Toc44253852"/>
      <w:bookmarkStart w:id="286" w:name="_Toc44099710"/>
      <w:bookmarkStart w:id="287" w:name="_Toc44103215"/>
      <w:bookmarkStart w:id="288" w:name="_Toc44118205"/>
      <w:bookmarkStart w:id="289" w:name="_Toc44121447"/>
      <w:bookmarkStart w:id="290" w:name="_Toc44124705"/>
      <w:bookmarkStart w:id="291" w:name="_Toc44250500"/>
      <w:bookmarkStart w:id="292" w:name="_Toc44253853"/>
      <w:bookmarkStart w:id="293" w:name="_Toc44099711"/>
      <w:bookmarkStart w:id="294" w:name="_Toc44103216"/>
      <w:bookmarkStart w:id="295" w:name="_Toc44118206"/>
      <w:bookmarkStart w:id="296" w:name="_Toc44121448"/>
      <w:bookmarkStart w:id="297" w:name="_Toc44124706"/>
      <w:bookmarkStart w:id="298" w:name="_Toc44250501"/>
      <w:bookmarkStart w:id="299" w:name="_Toc44253854"/>
      <w:bookmarkStart w:id="300" w:name="_Toc44099712"/>
      <w:bookmarkStart w:id="301" w:name="_Toc44103217"/>
      <w:bookmarkStart w:id="302" w:name="_Toc44118207"/>
      <w:bookmarkStart w:id="303" w:name="_Toc44121449"/>
      <w:bookmarkStart w:id="304" w:name="_Toc44124707"/>
      <w:bookmarkStart w:id="305" w:name="_Toc44250502"/>
      <w:bookmarkStart w:id="306" w:name="_Toc44253855"/>
      <w:bookmarkStart w:id="307" w:name="_Toc44099713"/>
      <w:bookmarkStart w:id="308" w:name="_Toc44103218"/>
      <w:bookmarkStart w:id="309" w:name="_Toc44118208"/>
      <w:bookmarkStart w:id="310" w:name="_Toc44121450"/>
      <w:bookmarkStart w:id="311" w:name="_Toc44124708"/>
      <w:bookmarkStart w:id="312" w:name="_Toc44250503"/>
      <w:bookmarkStart w:id="313" w:name="_Toc44253856"/>
      <w:bookmarkStart w:id="314" w:name="_Toc44099714"/>
      <w:bookmarkStart w:id="315" w:name="_Toc44103219"/>
      <w:bookmarkStart w:id="316" w:name="_Toc44118209"/>
      <w:bookmarkStart w:id="317" w:name="_Toc44121451"/>
      <w:bookmarkStart w:id="318" w:name="_Toc44124709"/>
      <w:bookmarkStart w:id="319" w:name="_Toc44250504"/>
      <w:bookmarkStart w:id="320" w:name="_Toc44253857"/>
      <w:bookmarkStart w:id="321" w:name="_Toc44099715"/>
      <w:bookmarkStart w:id="322" w:name="_Toc44103220"/>
      <w:bookmarkStart w:id="323" w:name="_Toc44118210"/>
      <w:bookmarkStart w:id="324" w:name="_Toc44121452"/>
      <w:bookmarkStart w:id="325" w:name="_Toc44124710"/>
      <w:bookmarkStart w:id="326" w:name="_Toc44250505"/>
      <w:bookmarkStart w:id="327" w:name="_Toc44253858"/>
      <w:bookmarkStart w:id="328" w:name="_Toc44099716"/>
      <w:bookmarkStart w:id="329" w:name="_Toc44103221"/>
      <w:bookmarkStart w:id="330" w:name="_Toc44118211"/>
      <w:bookmarkStart w:id="331" w:name="_Toc44121453"/>
      <w:bookmarkStart w:id="332" w:name="_Toc44124711"/>
      <w:bookmarkStart w:id="333" w:name="_Toc44250506"/>
      <w:bookmarkStart w:id="334" w:name="_Toc44253859"/>
      <w:bookmarkStart w:id="335" w:name="_Toc44099717"/>
      <w:bookmarkStart w:id="336" w:name="_Toc44103222"/>
      <w:bookmarkStart w:id="337" w:name="_Toc44118212"/>
      <w:bookmarkStart w:id="338" w:name="_Toc44121454"/>
      <w:bookmarkStart w:id="339" w:name="_Toc44124712"/>
      <w:bookmarkStart w:id="340" w:name="_Toc44250507"/>
      <w:bookmarkStart w:id="341" w:name="_Toc44253860"/>
      <w:bookmarkStart w:id="342" w:name="_Toc44099718"/>
      <w:bookmarkStart w:id="343" w:name="_Toc44103223"/>
      <w:bookmarkStart w:id="344" w:name="_Toc44118213"/>
      <w:bookmarkStart w:id="345" w:name="_Toc44121455"/>
      <w:bookmarkStart w:id="346" w:name="_Toc44124713"/>
      <w:bookmarkStart w:id="347" w:name="_Toc44250508"/>
      <w:bookmarkStart w:id="348" w:name="_Toc44253861"/>
      <w:bookmarkStart w:id="349" w:name="_Toc44099719"/>
      <w:bookmarkStart w:id="350" w:name="_Toc44103224"/>
      <w:bookmarkStart w:id="351" w:name="_Toc44118214"/>
      <w:bookmarkStart w:id="352" w:name="_Toc44121456"/>
      <w:bookmarkStart w:id="353" w:name="_Toc44124714"/>
      <w:bookmarkStart w:id="354" w:name="_Toc44250509"/>
      <w:bookmarkStart w:id="355" w:name="_Toc44253862"/>
      <w:bookmarkStart w:id="356" w:name="_Toc44099720"/>
      <w:bookmarkStart w:id="357" w:name="_Toc44103225"/>
      <w:bookmarkStart w:id="358" w:name="_Toc44118215"/>
      <w:bookmarkStart w:id="359" w:name="_Toc44121457"/>
      <w:bookmarkStart w:id="360" w:name="_Toc44124715"/>
      <w:bookmarkStart w:id="361" w:name="_Toc44250510"/>
      <w:bookmarkStart w:id="362" w:name="_Toc44253863"/>
      <w:bookmarkStart w:id="363" w:name="_Toc44099721"/>
      <w:bookmarkStart w:id="364" w:name="_Toc44103226"/>
      <w:bookmarkStart w:id="365" w:name="_Toc44118216"/>
      <w:bookmarkStart w:id="366" w:name="_Toc44121458"/>
      <w:bookmarkStart w:id="367" w:name="_Toc44124716"/>
      <w:bookmarkStart w:id="368" w:name="_Toc44250511"/>
      <w:bookmarkStart w:id="369" w:name="_Toc44253864"/>
      <w:bookmarkStart w:id="370" w:name="_Toc44099722"/>
      <w:bookmarkStart w:id="371" w:name="_Toc44103227"/>
      <w:bookmarkStart w:id="372" w:name="_Toc44118217"/>
      <w:bookmarkStart w:id="373" w:name="_Toc44121459"/>
      <w:bookmarkStart w:id="374" w:name="_Toc44124717"/>
      <w:bookmarkStart w:id="375" w:name="_Toc44250512"/>
      <w:bookmarkStart w:id="376" w:name="_Toc44253865"/>
      <w:bookmarkStart w:id="377" w:name="_Toc44099723"/>
      <w:bookmarkStart w:id="378" w:name="_Toc44103228"/>
      <w:bookmarkStart w:id="379" w:name="_Toc44118218"/>
      <w:bookmarkStart w:id="380" w:name="_Toc44121460"/>
      <w:bookmarkStart w:id="381" w:name="_Toc44124718"/>
      <w:bookmarkStart w:id="382" w:name="_Toc44250513"/>
      <w:bookmarkStart w:id="383" w:name="_Toc44253866"/>
      <w:bookmarkStart w:id="384" w:name="_Toc44099724"/>
      <w:bookmarkStart w:id="385" w:name="_Toc44103229"/>
      <w:bookmarkStart w:id="386" w:name="_Toc44118219"/>
      <w:bookmarkStart w:id="387" w:name="_Toc44121461"/>
      <w:bookmarkStart w:id="388" w:name="_Toc44124719"/>
      <w:bookmarkStart w:id="389" w:name="_Toc44250514"/>
      <w:bookmarkStart w:id="390" w:name="_Toc44253867"/>
      <w:bookmarkStart w:id="391" w:name="_Toc44099734"/>
      <w:bookmarkStart w:id="392" w:name="_Toc44103239"/>
      <w:bookmarkStart w:id="393" w:name="_Toc44118229"/>
      <w:bookmarkStart w:id="394" w:name="_Toc44121471"/>
      <w:bookmarkStart w:id="395" w:name="_Toc44124729"/>
      <w:bookmarkStart w:id="396" w:name="_Toc44250524"/>
      <w:bookmarkStart w:id="397" w:name="_Toc44253877"/>
      <w:bookmarkStart w:id="398" w:name="_Toc44099905"/>
      <w:bookmarkStart w:id="399" w:name="_Toc44103410"/>
      <w:bookmarkStart w:id="400" w:name="_Toc44118400"/>
      <w:bookmarkStart w:id="401" w:name="_Toc44121642"/>
      <w:bookmarkStart w:id="402" w:name="_Toc44124900"/>
      <w:bookmarkStart w:id="403" w:name="_Toc44250695"/>
      <w:bookmarkStart w:id="404" w:name="_Toc44254048"/>
      <w:bookmarkStart w:id="405" w:name="_Toc44099906"/>
      <w:bookmarkStart w:id="406" w:name="_Toc44103411"/>
      <w:bookmarkStart w:id="407" w:name="_Toc44118401"/>
      <w:bookmarkStart w:id="408" w:name="_Toc44121643"/>
      <w:bookmarkStart w:id="409" w:name="_Toc44124901"/>
      <w:bookmarkStart w:id="410" w:name="_Toc44250696"/>
      <w:bookmarkStart w:id="411" w:name="_Toc44254049"/>
      <w:bookmarkStart w:id="412" w:name="_Toc44099907"/>
      <w:bookmarkStart w:id="413" w:name="_Toc44103412"/>
      <w:bookmarkStart w:id="414" w:name="_Toc44118402"/>
      <w:bookmarkStart w:id="415" w:name="_Toc44121644"/>
      <w:bookmarkStart w:id="416" w:name="_Toc44124902"/>
      <w:bookmarkStart w:id="417" w:name="_Toc44250697"/>
      <w:bookmarkStart w:id="418" w:name="_Toc44254050"/>
      <w:bookmarkStart w:id="419" w:name="_Toc44099908"/>
      <w:bookmarkStart w:id="420" w:name="_Toc44103413"/>
      <w:bookmarkStart w:id="421" w:name="_Toc44118403"/>
      <w:bookmarkStart w:id="422" w:name="_Toc44121645"/>
      <w:bookmarkStart w:id="423" w:name="_Toc44124903"/>
      <w:bookmarkStart w:id="424" w:name="_Toc44250698"/>
      <w:bookmarkStart w:id="425" w:name="_Toc44254051"/>
      <w:bookmarkStart w:id="426" w:name="_Toc44099909"/>
      <w:bookmarkStart w:id="427" w:name="_Toc44103414"/>
      <w:bookmarkStart w:id="428" w:name="_Toc44118404"/>
      <w:bookmarkStart w:id="429" w:name="_Toc44121646"/>
      <w:bookmarkStart w:id="430" w:name="_Toc44124904"/>
      <w:bookmarkStart w:id="431" w:name="_Toc44250699"/>
      <w:bookmarkStart w:id="432" w:name="_Toc44254052"/>
      <w:bookmarkStart w:id="433" w:name="_Toc44099910"/>
      <w:bookmarkStart w:id="434" w:name="_Toc44103415"/>
      <w:bookmarkStart w:id="435" w:name="_Toc44118405"/>
      <w:bookmarkStart w:id="436" w:name="_Toc44121647"/>
      <w:bookmarkStart w:id="437" w:name="_Toc44124905"/>
      <w:bookmarkStart w:id="438" w:name="_Toc44250700"/>
      <w:bookmarkStart w:id="439" w:name="_Toc44254053"/>
      <w:bookmarkStart w:id="440" w:name="_Toc44099911"/>
      <w:bookmarkStart w:id="441" w:name="_Toc44103416"/>
      <w:bookmarkStart w:id="442" w:name="_Toc44118406"/>
      <w:bookmarkStart w:id="443" w:name="_Toc44121648"/>
      <w:bookmarkStart w:id="444" w:name="_Toc44124906"/>
      <w:bookmarkStart w:id="445" w:name="_Toc44250701"/>
      <w:bookmarkStart w:id="446" w:name="_Toc44254054"/>
      <w:bookmarkStart w:id="447" w:name="_Toc44099912"/>
      <w:bookmarkStart w:id="448" w:name="_Toc44103417"/>
      <w:bookmarkStart w:id="449" w:name="_Toc44118407"/>
      <w:bookmarkStart w:id="450" w:name="_Toc44121649"/>
      <w:bookmarkStart w:id="451" w:name="_Toc44124907"/>
      <w:bookmarkStart w:id="452" w:name="_Toc44250702"/>
      <w:bookmarkStart w:id="453" w:name="_Toc44254055"/>
      <w:bookmarkStart w:id="454" w:name="_Toc44099913"/>
      <w:bookmarkStart w:id="455" w:name="_Toc44103418"/>
      <w:bookmarkStart w:id="456" w:name="_Toc44118408"/>
      <w:bookmarkStart w:id="457" w:name="_Toc44121650"/>
      <w:bookmarkStart w:id="458" w:name="_Toc44124908"/>
      <w:bookmarkStart w:id="459" w:name="_Toc44250703"/>
      <w:bookmarkStart w:id="460" w:name="_Toc44254056"/>
      <w:bookmarkStart w:id="461" w:name="_Toc44099914"/>
      <w:bookmarkStart w:id="462" w:name="_Toc44103419"/>
      <w:bookmarkStart w:id="463" w:name="_Toc44118409"/>
      <w:bookmarkStart w:id="464" w:name="_Toc44121651"/>
      <w:bookmarkStart w:id="465" w:name="_Toc44124909"/>
      <w:bookmarkStart w:id="466" w:name="_Toc44250704"/>
      <w:bookmarkStart w:id="467" w:name="_Toc44254057"/>
      <w:bookmarkStart w:id="468" w:name="_Toc44099915"/>
      <w:bookmarkStart w:id="469" w:name="_Toc44103420"/>
      <w:bookmarkStart w:id="470" w:name="_Toc44118410"/>
      <w:bookmarkStart w:id="471" w:name="_Toc44121652"/>
      <w:bookmarkStart w:id="472" w:name="_Toc44124910"/>
      <w:bookmarkStart w:id="473" w:name="_Toc44250705"/>
      <w:bookmarkStart w:id="474" w:name="_Toc44254058"/>
      <w:bookmarkStart w:id="475" w:name="_Toc44099916"/>
      <w:bookmarkStart w:id="476" w:name="_Toc44103421"/>
      <w:bookmarkStart w:id="477" w:name="_Toc44118411"/>
      <w:bookmarkStart w:id="478" w:name="_Toc44121653"/>
      <w:bookmarkStart w:id="479" w:name="_Toc44124911"/>
      <w:bookmarkStart w:id="480" w:name="_Toc44250706"/>
      <w:bookmarkStart w:id="481" w:name="_Toc44254059"/>
      <w:bookmarkStart w:id="482" w:name="_Toc44099917"/>
      <w:bookmarkStart w:id="483" w:name="_Toc44103422"/>
      <w:bookmarkStart w:id="484" w:name="_Toc44118412"/>
      <w:bookmarkStart w:id="485" w:name="_Toc44121654"/>
      <w:bookmarkStart w:id="486" w:name="_Toc44124912"/>
      <w:bookmarkStart w:id="487" w:name="_Toc44250707"/>
      <w:bookmarkStart w:id="488" w:name="_Toc44254060"/>
      <w:bookmarkStart w:id="489" w:name="_Toc44099918"/>
      <w:bookmarkStart w:id="490" w:name="_Toc44103423"/>
      <w:bookmarkStart w:id="491" w:name="_Toc44118413"/>
      <w:bookmarkStart w:id="492" w:name="_Toc44121655"/>
      <w:bookmarkStart w:id="493" w:name="_Toc44124913"/>
      <w:bookmarkStart w:id="494" w:name="_Toc44250708"/>
      <w:bookmarkStart w:id="495" w:name="_Toc44254061"/>
      <w:bookmarkStart w:id="496" w:name="_Toc44099919"/>
      <w:bookmarkStart w:id="497" w:name="_Toc44103424"/>
      <w:bookmarkStart w:id="498" w:name="_Toc44118414"/>
      <w:bookmarkStart w:id="499" w:name="_Toc44121656"/>
      <w:bookmarkStart w:id="500" w:name="_Toc44124914"/>
      <w:bookmarkStart w:id="501" w:name="_Toc44250709"/>
      <w:bookmarkStart w:id="502" w:name="_Toc44254062"/>
      <w:bookmarkStart w:id="503" w:name="_Toc44099920"/>
      <w:bookmarkStart w:id="504" w:name="_Toc44103425"/>
      <w:bookmarkStart w:id="505" w:name="_Toc44118415"/>
      <w:bookmarkStart w:id="506" w:name="_Toc44121657"/>
      <w:bookmarkStart w:id="507" w:name="_Toc44124915"/>
      <w:bookmarkStart w:id="508" w:name="_Toc44250710"/>
      <w:bookmarkStart w:id="509" w:name="_Toc44254063"/>
      <w:bookmarkStart w:id="510" w:name="_Toc44099921"/>
      <w:bookmarkStart w:id="511" w:name="_Toc44103426"/>
      <w:bookmarkStart w:id="512" w:name="_Toc44118416"/>
      <w:bookmarkStart w:id="513" w:name="_Toc44121658"/>
      <w:bookmarkStart w:id="514" w:name="_Toc44124916"/>
      <w:bookmarkStart w:id="515" w:name="_Toc44250711"/>
      <w:bookmarkStart w:id="516" w:name="_Toc44254064"/>
      <w:bookmarkStart w:id="517" w:name="_Toc44099922"/>
      <w:bookmarkStart w:id="518" w:name="_Toc44103427"/>
      <w:bookmarkStart w:id="519" w:name="_Toc44118417"/>
      <w:bookmarkStart w:id="520" w:name="_Toc44121659"/>
      <w:bookmarkStart w:id="521" w:name="_Toc44124917"/>
      <w:bookmarkStart w:id="522" w:name="_Toc44250712"/>
      <w:bookmarkStart w:id="523" w:name="_Toc44254065"/>
      <w:bookmarkStart w:id="524" w:name="_Toc44099923"/>
      <w:bookmarkStart w:id="525" w:name="_Toc44103428"/>
      <w:bookmarkStart w:id="526" w:name="_Toc44118418"/>
      <w:bookmarkStart w:id="527" w:name="_Toc44121660"/>
      <w:bookmarkStart w:id="528" w:name="_Toc44124918"/>
      <w:bookmarkStart w:id="529" w:name="_Toc44250713"/>
      <w:bookmarkStart w:id="530" w:name="_Toc44254066"/>
      <w:bookmarkStart w:id="531" w:name="_Toc44099924"/>
      <w:bookmarkStart w:id="532" w:name="_Toc44103429"/>
      <w:bookmarkStart w:id="533" w:name="_Toc44118419"/>
      <w:bookmarkStart w:id="534" w:name="_Toc44121661"/>
      <w:bookmarkStart w:id="535" w:name="_Toc44124919"/>
      <w:bookmarkStart w:id="536" w:name="_Toc44250714"/>
      <w:bookmarkStart w:id="537" w:name="_Toc44254067"/>
      <w:bookmarkStart w:id="538" w:name="_Toc44099925"/>
      <w:bookmarkStart w:id="539" w:name="_Toc44103430"/>
      <w:bookmarkStart w:id="540" w:name="_Toc44118420"/>
      <w:bookmarkStart w:id="541" w:name="_Toc44121662"/>
      <w:bookmarkStart w:id="542" w:name="_Toc44124920"/>
      <w:bookmarkStart w:id="543" w:name="_Toc44250715"/>
      <w:bookmarkStart w:id="544" w:name="_Toc44254068"/>
      <w:bookmarkStart w:id="545" w:name="_Toc44099926"/>
      <w:bookmarkStart w:id="546" w:name="_Toc44103431"/>
      <w:bookmarkStart w:id="547" w:name="_Toc44118421"/>
      <w:bookmarkStart w:id="548" w:name="_Toc44121663"/>
      <w:bookmarkStart w:id="549" w:name="_Toc44124921"/>
      <w:bookmarkStart w:id="550" w:name="_Toc44250716"/>
      <w:bookmarkStart w:id="551" w:name="_Toc44254069"/>
      <w:bookmarkStart w:id="552" w:name="_Toc44099927"/>
      <w:bookmarkStart w:id="553" w:name="_Toc44103432"/>
      <w:bookmarkStart w:id="554" w:name="_Toc44118422"/>
      <w:bookmarkStart w:id="555" w:name="_Toc44121664"/>
      <w:bookmarkStart w:id="556" w:name="_Toc44124922"/>
      <w:bookmarkStart w:id="557" w:name="_Toc44250717"/>
      <w:bookmarkStart w:id="558" w:name="_Toc44254070"/>
      <w:bookmarkStart w:id="559" w:name="_Toc44099928"/>
      <w:bookmarkStart w:id="560" w:name="_Toc44103433"/>
      <w:bookmarkStart w:id="561" w:name="_Toc44118423"/>
      <w:bookmarkStart w:id="562" w:name="_Toc44121665"/>
      <w:bookmarkStart w:id="563" w:name="_Toc44124923"/>
      <w:bookmarkStart w:id="564" w:name="_Toc44250718"/>
      <w:bookmarkStart w:id="565" w:name="_Toc44254071"/>
      <w:bookmarkStart w:id="566" w:name="_Toc44099929"/>
      <w:bookmarkStart w:id="567" w:name="_Toc44103434"/>
      <w:bookmarkStart w:id="568" w:name="_Toc44118424"/>
      <w:bookmarkStart w:id="569" w:name="_Toc44121666"/>
      <w:bookmarkStart w:id="570" w:name="_Toc44124924"/>
      <w:bookmarkStart w:id="571" w:name="_Toc44250719"/>
      <w:bookmarkStart w:id="572" w:name="_Toc44254072"/>
      <w:bookmarkStart w:id="573" w:name="_Toc44099930"/>
      <w:bookmarkStart w:id="574" w:name="_Toc44103435"/>
      <w:bookmarkStart w:id="575" w:name="_Toc44118425"/>
      <w:bookmarkStart w:id="576" w:name="_Toc44121667"/>
      <w:bookmarkStart w:id="577" w:name="_Toc44124925"/>
      <w:bookmarkStart w:id="578" w:name="_Toc44250720"/>
      <w:bookmarkStart w:id="579" w:name="_Toc44254073"/>
      <w:bookmarkStart w:id="580" w:name="_Toc44099931"/>
      <w:bookmarkStart w:id="581" w:name="_Toc44103436"/>
      <w:bookmarkStart w:id="582" w:name="_Toc44118426"/>
      <w:bookmarkStart w:id="583" w:name="_Toc44121668"/>
      <w:bookmarkStart w:id="584" w:name="_Toc44124926"/>
      <w:bookmarkStart w:id="585" w:name="_Toc44250721"/>
      <w:bookmarkStart w:id="586" w:name="_Toc44254074"/>
      <w:bookmarkStart w:id="587" w:name="_Toc44099932"/>
      <w:bookmarkStart w:id="588" w:name="_Toc44103437"/>
      <w:bookmarkStart w:id="589" w:name="_Toc44118427"/>
      <w:bookmarkStart w:id="590" w:name="_Toc44121669"/>
      <w:bookmarkStart w:id="591" w:name="_Toc44124927"/>
      <w:bookmarkStart w:id="592" w:name="_Toc44250722"/>
      <w:bookmarkStart w:id="593" w:name="_Toc44254075"/>
      <w:bookmarkStart w:id="594" w:name="_Toc44099933"/>
      <w:bookmarkStart w:id="595" w:name="_Toc44103438"/>
      <w:bookmarkStart w:id="596" w:name="_Toc44118428"/>
      <w:bookmarkStart w:id="597" w:name="_Toc44121670"/>
      <w:bookmarkStart w:id="598" w:name="_Toc44124928"/>
      <w:bookmarkStart w:id="599" w:name="_Toc44250723"/>
      <w:bookmarkStart w:id="600" w:name="_Toc44254076"/>
      <w:bookmarkStart w:id="601" w:name="_Toc44099934"/>
      <w:bookmarkStart w:id="602" w:name="_Toc44103439"/>
      <w:bookmarkStart w:id="603" w:name="_Toc44118429"/>
      <w:bookmarkStart w:id="604" w:name="_Toc44121671"/>
      <w:bookmarkStart w:id="605" w:name="_Toc44124929"/>
      <w:bookmarkStart w:id="606" w:name="_Toc44250724"/>
      <w:bookmarkStart w:id="607" w:name="_Toc44254077"/>
      <w:bookmarkStart w:id="608" w:name="_Toc44099935"/>
      <w:bookmarkStart w:id="609" w:name="_Toc44103440"/>
      <w:bookmarkStart w:id="610" w:name="_Toc44118430"/>
      <w:bookmarkStart w:id="611" w:name="_Toc44121672"/>
      <w:bookmarkStart w:id="612" w:name="_Toc44124930"/>
      <w:bookmarkStart w:id="613" w:name="_Toc44250725"/>
      <w:bookmarkStart w:id="614" w:name="_Toc44254078"/>
      <w:bookmarkStart w:id="615" w:name="_Toc44099936"/>
      <w:bookmarkStart w:id="616" w:name="_Toc44103441"/>
      <w:bookmarkStart w:id="617" w:name="_Toc44118431"/>
      <w:bookmarkStart w:id="618" w:name="_Toc44121673"/>
      <w:bookmarkStart w:id="619" w:name="_Toc44124931"/>
      <w:bookmarkStart w:id="620" w:name="_Toc44250726"/>
      <w:bookmarkStart w:id="621" w:name="_Toc44254079"/>
      <w:bookmarkStart w:id="622" w:name="_Toc44099937"/>
      <w:bookmarkStart w:id="623" w:name="_Toc44103442"/>
      <w:bookmarkStart w:id="624" w:name="_Toc44118432"/>
      <w:bookmarkStart w:id="625" w:name="_Toc44121674"/>
      <w:bookmarkStart w:id="626" w:name="_Toc44124932"/>
      <w:bookmarkStart w:id="627" w:name="_Toc44250727"/>
      <w:bookmarkStart w:id="628" w:name="_Toc44254080"/>
      <w:bookmarkStart w:id="629" w:name="_Toc44099938"/>
      <w:bookmarkStart w:id="630" w:name="_Toc44103443"/>
      <w:bookmarkStart w:id="631" w:name="_Toc44118433"/>
      <w:bookmarkStart w:id="632" w:name="_Toc44121675"/>
      <w:bookmarkStart w:id="633" w:name="_Toc44124933"/>
      <w:bookmarkStart w:id="634" w:name="_Toc44250728"/>
      <w:bookmarkStart w:id="635" w:name="_Toc44254081"/>
      <w:bookmarkStart w:id="636" w:name="_Toc44099939"/>
      <w:bookmarkStart w:id="637" w:name="_Toc44103444"/>
      <w:bookmarkStart w:id="638" w:name="_Toc44118434"/>
      <w:bookmarkStart w:id="639" w:name="_Toc44121676"/>
      <w:bookmarkStart w:id="640" w:name="_Toc44124934"/>
      <w:bookmarkStart w:id="641" w:name="_Toc44250729"/>
      <w:bookmarkStart w:id="642" w:name="_Toc44254082"/>
      <w:bookmarkStart w:id="643" w:name="_Toc44099940"/>
      <w:bookmarkStart w:id="644" w:name="_Toc44103445"/>
      <w:bookmarkStart w:id="645" w:name="_Toc44118435"/>
      <w:bookmarkStart w:id="646" w:name="_Toc44121677"/>
      <w:bookmarkStart w:id="647" w:name="_Toc44124935"/>
      <w:bookmarkStart w:id="648" w:name="_Toc44250730"/>
      <w:bookmarkStart w:id="649" w:name="_Toc44254083"/>
      <w:bookmarkStart w:id="650" w:name="_Toc44099941"/>
      <w:bookmarkStart w:id="651" w:name="_Toc44103446"/>
      <w:bookmarkStart w:id="652" w:name="_Toc44118436"/>
      <w:bookmarkStart w:id="653" w:name="_Toc44121678"/>
      <w:bookmarkStart w:id="654" w:name="_Toc44124936"/>
      <w:bookmarkStart w:id="655" w:name="_Toc44250731"/>
      <w:bookmarkStart w:id="656" w:name="_Toc44254084"/>
      <w:bookmarkStart w:id="657" w:name="_Toc44099942"/>
      <w:bookmarkStart w:id="658" w:name="_Toc44103447"/>
      <w:bookmarkStart w:id="659" w:name="_Toc44118437"/>
      <w:bookmarkStart w:id="660" w:name="_Toc44121679"/>
      <w:bookmarkStart w:id="661" w:name="_Toc44124937"/>
      <w:bookmarkStart w:id="662" w:name="_Toc44250732"/>
      <w:bookmarkStart w:id="663" w:name="_Toc44254085"/>
      <w:bookmarkStart w:id="664" w:name="_Toc44099943"/>
      <w:bookmarkStart w:id="665" w:name="_Toc44103448"/>
      <w:bookmarkStart w:id="666" w:name="_Toc44118438"/>
      <w:bookmarkStart w:id="667" w:name="_Toc44121680"/>
      <w:bookmarkStart w:id="668" w:name="_Toc44124938"/>
      <w:bookmarkStart w:id="669" w:name="_Toc44250733"/>
      <w:bookmarkStart w:id="670" w:name="_Toc44254086"/>
      <w:bookmarkStart w:id="671" w:name="_Toc44099944"/>
      <w:bookmarkStart w:id="672" w:name="_Toc44103449"/>
      <w:bookmarkStart w:id="673" w:name="_Toc44118439"/>
      <w:bookmarkStart w:id="674" w:name="_Toc44121681"/>
      <w:bookmarkStart w:id="675" w:name="_Toc44124939"/>
      <w:bookmarkStart w:id="676" w:name="_Toc44250734"/>
      <w:bookmarkStart w:id="677" w:name="_Toc44254087"/>
      <w:bookmarkStart w:id="678" w:name="_Toc44099945"/>
      <w:bookmarkStart w:id="679" w:name="_Toc44103450"/>
      <w:bookmarkStart w:id="680" w:name="_Toc44118440"/>
      <w:bookmarkStart w:id="681" w:name="_Toc44121682"/>
      <w:bookmarkStart w:id="682" w:name="_Toc44124940"/>
      <w:bookmarkStart w:id="683" w:name="_Toc44250735"/>
      <w:bookmarkStart w:id="684" w:name="_Toc44254088"/>
      <w:bookmarkStart w:id="685" w:name="_Toc44099946"/>
      <w:bookmarkStart w:id="686" w:name="_Toc44103451"/>
      <w:bookmarkStart w:id="687" w:name="_Toc44118441"/>
      <w:bookmarkStart w:id="688" w:name="_Toc44121683"/>
      <w:bookmarkStart w:id="689" w:name="_Toc44124941"/>
      <w:bookmarkStart w:id="690" w:name="_Toc44250736"/>
      <w:bookmarkStart w:id="691" w:name="_Toc44254089"/>
      <w:bookmarkStart w:id="692" w:name="_Toc44099947"/>
      <w:bookmarkStart w:id="693" w:name="_Toc44103452"/>
      <w:bookmarkStart w:id="694" w:name="_Toc44118442"/>
      <w:bookmarkStart w:id="695" w:name="_Toc44121684"/>
      <w:bookmarkStart w:id="696" w:name="_Toc44124942"/>
      <w:bookmarkStart w:id="697" w:name="_Toc44250737"/>
      <w:bookmarkStart w:id="698" w:name="_Toc44254090"/>
      <w:bookmarkStart w:id="699" w:name="_Toc44099948"/>
      <w:bookmarkStart w:id="700" w:name="_Toc44103453"/>
      <w:bookmarkStart w:id="701" w:name="_Toc44118443"/>
      <w:bookmarkStart w:id="702" w:name="_Toc44121685"/>
      <w:bookmarkStart w:id="703" w:name="_Toc44124943"/>
      <w:bookmarkStart w:id="704" w:name="_Toc44250738"/>
      <w:bookmarkStart w:id="705" w:name="_Toc44254091"/>
      <w:bookmarkStart w:id="706" w:name="_Toc44099949"/>
      <w:bookmarkStart w:id="707" w:name="_Toc44103454"/>
      <w:bookmarkStart w:id="708" w:name="_Toc44118444"/>
      <w:bookmarkStart w:id="709" w:name="_Toc44121686"/>
      <w:bookmarkStart w:id="710" w:name="_Toc44124944"/>
      <w:bookmarkStart w:id="711" w:name="_Toc44250739"/>
      <w:bookmarkStart w:id="712" w:name="_Toc44254092"/>
      <w:bookmarkStart w:id="713" w:name="_Toc44099950"/>
      <w:bookmarkStart w:id="714" w:name="_Toc44103455"/>
      <w:bookmarkStart w:id="715" w:name="_Toc44118445"/>
      <w:bookmarkStart w:id="716" w:name="_Toc44121687"/>
      <w:bookmarkStart w:id="717" w:name="_Toc44124945"/>
      <w:bookmarkStart w:id="718" w:name="_Toc44250740"/>
      <w:bookmarkStart w:id="719" w:name="_Toc44254093"/>
      <w:bookmarkStart w:id="720" w:name="_Toc44099951"/>
      <w:bookmarkStart w:id="721" w:name="_Toc44103456"/>
      <w:bookmarkStart w:id="722" w:name="_Toc44118446"/>
      <w:bookmarkStart w:id="723" w:name="_Toc44121688"/>
      <w:bookmarkStart w:id="724" w:name="_Toc44124946"/>
      <w:bookmarkStart w:id="725" w:name="_Toc44250741"/>
      <w:bookmarkStart w:id="726" w:name="_Toc44254094"/>
      <w:bookmarkStart w:id="727" w:name="_Toc44099952"/>
      <w:bookmarkStart w:id="728" w:name="_Toc44103457"/>
      <w:bookmarkStart w:id="729" w:name="_Toc44118447"/>
      <w:bookmarkStart w:id="730" w:name="_Toc44121689"/>
      <w:bookmarkStart w:id="731" w:name="_Toc44124947"/>
      <w:bookmarkStart w:id="732" w:name="_Toc44250742"/>
      <w:bookmarkStart w:id="733" w:name="_Toc44254095"/>
      <w:bookmarkStart w:id="734" w:name="_Toc44099953"/>
      <w:bookmarkStart w:id="735" w:name="_Toc44103458"/>
      <w:bookmarkStart w:id="736" w:name="_Toc44118448"/>
      <w:bookmarkStart w:id="737" w:name="_Toc44121690"/>
      <w:bookmarkStart w:id="738" w:name="_Toc44124948"/>
      <w:bookmarkStart w:id="739" w:name="_Toc44250743"/>
      <w:bookmarkStart w:id="740" w:name="_Toc44254096"/>
      <w:bookmarkStart w:id="741" w:name="_Toc44099954"/>
      <w:bookmarkStart w:id="742" w:name="_Toc44103459"/>
      <w:bookmarkStart w:id="743" w:name="_Toc44118449"/>
      <w:bookmarkStart w:id="744" w:name="_Toc44121691"/>
      <w:bookmarkStart w:id="745" w:name="_Toc44124949"/>
      <w:bookmarkStart w:id="746" w:name="_Toc44250744"/>
      <w:bookmarkStart w:id="747" w:name="_Toc44254097"/>
      <w:bookmarkStart w:id="748" w:name="_Toc44099955"/>
      <w:bookmarkStart w:id="749" w:name="_Toc44103460"/>
      <w:bookmarkStart w:id="750" w:name="_Toc44118450"/>
      <w:bookmarkStart w:id="751" w:name="_Toc44121692"/>
      <w:bookmarkStart w:id="752" w:name="_Toc44124950"/>
      <w:bookmarkStart w:id="753" w:name="_Toc44250745"/>
      <w:bookmarkStart w:id="754" w:name="_Toc44254098"/>
      <w:bookmarkStart w:id="755" w:name="_Toc44099956"/>
      <w:bookmarkStart w:id="756" w:name="_Toc44103461"/>
      <w:bookmarkStart w:id="757" w:name="_Toc44118451"/>
      <w:bookmarkStart w:id="758" w:name="_Toc44121693"/>
      <w:bookmarkStart w:id="759" w:name="_Toc44124951"/>
      <w:bookmarkStart w:id="760" w:name="_Toc44250746"/>
      <w:bookmarkStart w:id="761" w:name="_Toc44254099"/>
      <w:bookmarkStart w:id="762" w:name="_Toc44099957"/>
      <w:bookmarkStart w:id="763" w:name="_Toc44103462"/>
      <w:bookmarkStart w:id="764" w:name="_Toc44118452"/>
      <w:bookmarkStart w:id="765" w:name="_Toc44121694"/>
      <w:bookmarkStart w:id="766" w:name="_Toc44124952"/>
      <w:bookmarkStart w:id="767" w:name="_Toc44250747"/>
      <w:bookmarkStart w:id="768" w:name="_Toc44254100"/>
      <w:bookmarkStart w:id="769" w:name="_Toc44099958"/>
      <w:bookmarkStart w:id="770" w:name="_Toc44103463"/>
      <w:bookmarkStart w:id="771" w:name="_Toc44118453"/>
      <w:bookmarkStart w:id="772" w:name="_Toc44121695"/>
      <w:bookmarkStart w:id="773" w:name="_Toc44124953"/>
      <w:bookmarkStart w:id="774" w:name="_Toc44250748"/>
      <w:bookmarkStart w:id="775" w:name="_Toc44254101"/>
      <w:bookmarkStart w:id="776" w:name="_Toc44099959"/>
      <w:bookmarkStart w:id="777" w:name="_Toc44103464"/>
      <w:bookmarkStart w:id="778" w:name="_Toc44118454"/>
      <w:bookmarkStart w:id="779" w:name="_Toc44121696"/>
      <w:bookmarkStart w:id="780" w:name="_Toc44124954"/>
      <w:bookmarkStart w:id="781" w:name="_Toc44250749"/>
      <w:bookmarkStart w:id="782" w:name="_Toc44254102"/>
      <w:bookmarkStart w:id="783" w:name="_Toc44099960"/>
      <w:bookmarkStart w:id="784" w:name="_Toc44103465"/>
      <w:bookmarkStart w:id="785" w:name="_Toc44118455"/>
      <w:bookmarkStart w:id="786" w:name="_Toc44121697"/>
      <w:bookmarkStart w:id="787" w:name="_Toc44124955"/>
      <w:bookmarkStart w:id="788" w:name="_Toc44250750"/>
      <w:bookmarkStart w:id="789" w:name="_Toc44254103"/>
      <w:bookmarkStart w:id="790" w:name="_Toc44099961"/>
      <w:bookmarkStart w:id="791" w:name="_Toc44103466"/>
      <w:bookmarkStart w:id="792" w:name="_Toc44118456"/>
      <w:bookmarkStart w:id="793" w:name="_Toc44121698"/>
      <w:bookmarkStart w:id="794" w:name="_Toc44124956"/>
      <w:bookmarkStart w:id="795" w:name="_Toc44250751"/>
      <w:bookmarkStart w:id="796" w:name="_Toc44254104"/>
      <w:bookmarkStart w:id="797" w:name="_Toc44099962"/>
      <w:bookmarkStart w:id="798" w:name="_Toc44103467"/>
      <w:bookmarkStart w:id="799" w:name="_Toc44118457"/>
      <w:bookmarkStart w:id="800" w:name="_Toc44121699"/>
      <w:bookmarkStart w:id="801" w:name="_Toc44124957"/>
      <w:bookmarkStart w:id="802" w:name="_Toc44250752"/>
      <w:bookmarkStart w:id="803" w:name="_Toc44254105"/>
      <w:bookmarkStart w:id="804" w:name="_Toc44099963"/>
      <w:bookmarkStart w:id="805" w:name="_Toc44103468"/>
      <w:bookmarkStart w:id="806" w:name="_Toc44118458"/>
      <w:bookmarkStart w:id="807" w:name="_Toc44121700"/>
      <w:bookmarkStart w:id="808" w:name="_Toc44124958"/>
      <w:bookmarkStart w:id="809" w:name="_Toc44250753"/>
      <w:bookmarkStart w:id="810" w:name="_Toc44254106"/>
      <w:bookmarkStart w:id="811" w:name="_Toc44099964"/>
      <w:bookmarkStart w:id="812" w:name="_Toc44103469"/>
      <w:bookmarkStart w:id="813" w:name="_Toc44118459"/>
      <w:bookmarkStart w:id="814" w:name="_Toc44121701"/>
      <w:bookmarkStart w:id="815" w:name="_Toc44124959"/>
      <w:bookmarkStart w:id="816" w:name="_Toc44250754"/>
      <w:bookmarkStart w:id="817" w:name="_Toc44254107"/>
      <w:bookmarkStart w:id="818" w:name="_Toc44099965"/>
      <w:bookmarkStart w:id="819" w:name="_Toc44103470"/>
      <w:bookmarkStart w:id="820" w:name="_Toc44118460"/>
      <w:bookmarkStart w:id="821" w:name="_Toc44121702"/>
      <w:bookmarkStart w:id="822" w:name="_Toc44124960"/>
      <w:bookmarkStart w:id="823" w:name="_Toc44250755"/>
      <w:bookmarkStart w:id="824" w:name="_Toc44254108"/>
      <w:bookmarkStart w:id="825" w:name="_Toc44099966"/>
      <w:bookmarkStart w:id="826" w:name="_Toc44103471"/>
      <w:bookmarkStart w:id="827" w:name="_Toc44118461"/>
      <w:bookmarkStart w:id="828" w:name="_Toc44121703"/>
      <w:bookmarkStart w:id="829" w:name="_Toc44124961"/>
      <w:bookmarkStart w:id="830" w:name="_Toc44250756"/>
      <w:bookmarkStart w:id="831" w:name="_Toc44254109"/>
      <w:bookmarkStart w:id="832" w:name="_Toc44099967"/>
      <w:bookmarkStart w:id="833" w:name="_Toc44103472"/>
      <w:bookmarkStart w:id="834" w:name="_Toc44118462"/>
      <w:bookmarkStart w:id="835" w:name="_Toc44121704"/>
      <w:bookmarkStart w:id="836" w:name="_Toc44124962"/>
      <w:bookmarkStart w:id="837" w:name="_Toc44250757"/>
      <w:bookmarkStart w:id="838" w:name="_Toc44254110"/>
      <w:bookmarkStart w:id="839" w:name="_Toc44099968"/>
      <w:bookmarkStart w:id="840" w:name="_Toc44103473"/>
      <w:bookmarkStart w:id="841" w:name="_Toc44118463"/>
      <w:bookmarkStart w:id="842" w:name="_Toc44121705"/>
      <w:bookmarkStart w:id="843" w:name="_Toc44124963"/>
      <w:bookmarkStart w:id="844" w:name="_Toc44250758"/>
      <w:bookmarkStart w:id="845" w:name="_Toc44254111"/>
      <w:bookmarkStart w:id="846" w:name="_Toc44099969"/>
      <w:bookmarkStart w:id="847" w:name="_Toc44103474"/>
      <w:bookmarkStart w:id="848" w:name="_Toc44118464"/>
      <w:bookmarkStart w:id="849" w:name="_Toc44121706"/>
      <w:bookmarkStart w:id="850" w:name="_Toc44124964"/>
      <w:bookmarkStart w:id="851" w:name="_Toc44250759"/>
      <w:bookmarkStart w:id="852" w:name="_Toc44254112"/>
      <w:bookmarkStart w:id="853" w:name="_Toc44099970"/>
      <w:bookmarkStart w:id="854" w:name="_Toc44103475"/>
      <w:bookmarkStart w:id="855" w:name="_Toc44118465"/>
      <w:bookmarkStart w:id="856" w:name="_Toc44121707"/>
      <w:bookmarkStart w:id="857" w:name="_Toc44124965"/>
      <w:bookmarkStart w:id="858" w:name="_Toc44250760"/>
      <w:bookmarkStart w:id="859" w:name="_Toc44254113"/>
      <w:bookmarkStart w:id="860" w:name="_Toc44099971"/>
      <w:bookmarkStart w:id="861" w:name="_Toc44103476"/>
      <w:bookmarkStart w:id="862" w:name="_Toc44118466"/>
      <w:bookmarkStart w:id="863" w:name="_Toc44121708"/>
      <w:bookmarkStart w:id="864" w:name="_Toc44124966"/>
      <w:bookmarkStart w:id="865" w:name="_Toc44250761"/>
      <w:bookmarkStart w:id="866" w:name="_Toc44254114"/>
      <w:bookmarkStart w:id="867" w:name="_Toc44099972"/>
      <w:bookmarkStart w:id="868" w:name="_Toc44103477"/>
      <w:bookmarkStart w:id="869" w:name="_Toc44118467"/>
      <w:bookmarkStart w:id="870" w:name="_Toc44121709"/>
      <w:bookmarkStart w:id="871" w:name="_Toc44124967"/>
      <w:bookmarkStart w:id="872" w:name="_Toc44250762"/>
      <w:bookmarkStart w:id="873" w:name="_Toc44254115"/>
      <w:bookmarkStart w:id="874" w:name="_Toc44099973"/>
      <w:bookmarkStart w:id="875" w:name="_Toc44103478"/>
      <w:bookmarkStart w:id="876" w:name="_Toc44118468"/>
      <w:bookmarkStart w:id="877" w:name="_Toc44121710"/>
      <w:bookmarkStart w:id="878" w:name="_Toc44124968"/>
      <w:bookmarkStart w:id="879" w:name="_Toc44250763"/>
      <w:bookmarkStart w:id="880" w:name="_Toc44254116"/>
      <w:bookmarkStart w:id="881" w:name="_Toc44099974"/>
      <w:bookmarkStart w:id="882" w:name="_Toc44103479"/>
      <w:bookmarkStart w:id="883" w:name="_Toc44118469"/>
      <w:bookmarkStart w:id="884" w:name="_Toc44121711"/>
      <w:bookmarkStart w:id="885" w:name="_Toc44124969"/>
      <w:bookmarkStart w:id="886" w:name="_Toc44250764"/>
      <w:bookmarkStart w:id="887" w:name="_Toc44254117"/>
      <w:bookmarkStart w:id="888" w:name="_Toc44099975"/>
      <w:bookmarkStart w:id="889" w:name="_Toc44103480"/>
      <w:bookmarkStart w:id="890" w:name="_Toc44118470"/>
      <w:bookmarkStart w:id="891" w:name="_Toc44121712"/>
      <w:bookmarkStart w:id="892" w:name="_Toc44124970"/>
      <w:bookmarkStart w:id="893" w:name="_Toc44250765"/>
      <w:bookmarkStart w:id="894" w:name="_Toc44254118"/>
      <w:bookmarkStart w:id="895" w:name="_Toc44099976"/>
      <w:bookmarkStart w:id="896" w:name="_Toc44103481"/>
      <w:bookmarkStart w:id="897" w:name="_Toc44118471"/>
      <w:bookmarkStart w:id="898" w:name="_Toc44121713"/>
      <w:bookmarkStart w:id="899" w:name="_Toc44124971"/>
      <w:bookmarkStart w:id="900" w:name="_Toc44250766"/>
      <w:bookmarkStart w:id="901" w:name="_Toc44254119"/>
      <w:bookmarkStart w:id="902" w:name="_Toc44099977"/>
      <w:bookmarkStart w:id="903" w:name="_Toc44103482"/>
      <w:bookmarkStart w:id="904" w:name="_Toc44118472"/>
      <w:bookmarkStart w:id="905" w:name="_Toc44121714"/>
      <w:bookmarkStart w:id="906" w:name="_Toc44124972"/>
      <w:bookmarkStart w:id="907" w:name="_Toc44250767"/>
      <w:bookmarkStart w:id="908" w:name="_Toc44254120"/>
      <w:bookmarkStart w:id="909" w:name="_Toc44099978"/>
      <w:bookmarkStart w:id="910" w:name="_Toc44103483"/>
      <w:bookmarkStart w:id="911" w:name="_Toc44118473"/>
      <w:bookmarkStart w:id="912" w:name="_Toc44121715"/>
      <w:bookmarkStart w:id="913" w:name="_Toc44124973"/>
      <w:bookmarkStart w:id="914" w:name="_Toc44250768"/>
      <w:bookmarkStart w:id="915" w:name="_Toc44254121"/>
      <w:bookmarkStart w:id="916" w:name="_Toc44099979"/>
      <w:bookmarkStart w:id="917" w:name="_Toc44103484"/>
      <w:bookmarkStart w:id="918" w:name="_Toc44118474"/>
      <w:bookmarkStart w:id="919" w:name="_Toc44121716"/>
      <w:bookmarkStart w:id="920" w:name="_Toc44124974"/>
      <w:bookmarkStart w:id="921" w:name="_Toc44250769"/>
      <w:bookmarkStart w:id="922" w:name="_Toc44254122"/>
      <w:bookmarkStart w:id="923" w:name="_Toc44099980"/>
      <w:bookmarkStart w:id="924" w:name="_Toc44103485"/>
      <w:bookmarkStart w:id="925" w:name="_Toc44118475"/>
      <w:bookmarkStart w:id="926" w:name="_Toc44121717"/>
      <w:bookmarkStart w:id="927" w:name="_Toc44124975"/>
      <w:bookmarkStart w:id="928" w:name="_Toc44250770"/>
      <w:bookmarkStart w:id="929" w:name="_Toc44254123"/>
      <w:bookmarkStart w:id="930" w:name="_Toc44099981"/>
      <w:bookmarkStart w:id="931" w:name="_Toc44103486"/>
      <w:bookmarkStart w:id="932" w:name="_Toc44118476"/>
      <w:bookmarkStart w:id="933" w:name="_Toc44121718"/>
      <w:bookmarkStart w:id="934" w:name="_Toc44124976"/>
      <w:bookmarkStart w:id="935" w:name="_Toc44250771"/>
      <w:bookmarkStart w:id="936" w:name="_Toc44254124"/>
      <w:bookmarkStart w:id="937" w:name="_Toc44099982"/>
      <w:bookmarkStart w:id="938" w:name="_Toc44103487"/>
      <w:bookmarkStart w:id="939" w:name="_Toc44118477"/>
      <w:bookmarkStart w:id="940" w:name="_Toc44121719"/>
      <w:bookmarkStart w:id="941" w:name="_Toc44124977"/>
      <w:bookmarkStart w:id="942" w:name="_Toc44250772"/>
      <w:bookmarkStart w:id="943" w:name="_Toc44254125"/>
      <w:bookmarkStart w:id="944" w:name="_Toc44099983"/>
      <w:bookmarkStart w:id="945" w:name="_Toc44103488"/>
      <w:bookmarkStart w:id="946" w:name="_Toc44118478"/>
      <w:bookmarkStart w:id="947" w:name="_Toc44121720"/>
      <w:bookmarkStart w:id="948" w:name="_Toc44124978"/>
      <w:bookmarkStart w:id="949" w:name="_Toc44250773"/>
      <w:bookmarkStart w:id="950" w:name="_Toc44254126"/>
      <w:bookmarkStart w:id="951" w:name="_Toc44099984"/>
      <w:bookmarkStart w:id="952" w:name="_Toc44103489"/>
      <w:bookmarkStart w:id="953" w:name="_Toc44118479"/>
      <w:bookmarkStart w:id="954" w:name="_Toc44121721"/>
      <w:bookmarkStart w:id="955" w:name="_Toc44124979"/>
      <w:bookmarkStart w:id="956" w:name="_Toc44250774"/>
      <w:bookmarkStart w:id="957" w:name="_Toc44254127"/>
      <w:bookmarkStart w:id="958" w:name="_Toc44099985"/>
      <w:bookmarkStart w:id="959" w:name="_Toc44103490"/>
      <w:bookmarkStart w:id="960" w:name="_Toc44118480"/>
      <w:bookmarkStart w:id="961" w:name="_Toc44121722"/>
      <w:bookmarkStart w:id="962" w:name="_Toc44124980"/>
      <w:bookmarkStart w:id="963" w:name="_Toc44250775"/>
      <w:bookmarkStart w:id="964" w:name="_Toc44254128"/>
      <w:bookmarkStart w:id="965" w:name="_Toc44099986"/>
      <w:bookmarkStart w:id="966" w:name="_Toc44103491"/>
      <w:bookmarkStart w:id="967" w:name="_Toc44118481"/>
      <w:bookmarkStart w:id="968" w:name="_Toc44121723"/>
      <w:bookmarkStart w:id="969" w:name="_Toc44124981"/>
      <w:bookmarkStart w:id="970" w:name="_Toc44250776"/>
      <w:bookmarkStart w:id="971" w:name="_Toc44254129"/>
      <w:bookmarkStart w:id="972" w:name="_Toc44099987"/>
      <w:bookmarkStart w:id="973" w:name="_Toc44103492"/>
      <w:bookmarkStart w:id="974" w:name="_Toc44118482"/>
      <w:bookmarkStart w:id="975" w:name="_Toc44121724"/>
      <w:bookmarkStart w:id="976" w:name="_Toc44124982"/>
      <w:bookmarkStart w:id="977" w:name="_Toc44250777"/>
      <w:bookmarkStart w:id="978" w:name="_Toc44254130"/>
      <w:bookmarkStart w:id="979" w:name="_Toc44099988"/>
      <w:bookmarkStart w:id="980" w:name="_Toc44103493"/>
      <w:bookmarkStart w:id="981" w:name="_Toc44118483"/>
      <w:bookmarkStart w:id="982" w:name="_Toc44121725"/>
      <w:bookmarkStart w:id="983" w:name="_Toc44124983"/>
      <w:bookmarkStart w:id="984" w:name="_Toc44250778"/>
      <w:bookmarkStart w:id="985" w:name="_Toc44254131"/>
      <w:bookmarkStart w:id="986" w:name="_Toc44099989"/>
      <w:bookmarkStart w:id="987" w:name="_Toc44103494"/>
      <w:bookmarkStart w:id="988" w:name="_Toc44118484"/>
      <w:bookmarkStart w:id="989" w:name="_Toc44121726"/>
      <w:bookmarkStart w:id="990" w:name="_Toc44124984"/>
      <w:bookmarkStart w:id="991" w:name="_Toc44250779"/>
      <w:bookmarkStart w:id="992" w:name="_Toc44254132"/>
      <w:bookmarkStart w:id="993" w:name="_Toc44099990"/>
      <w:bookmarkStart w:id="994" w:name="_Toc44103495"/>
      <w:bookmarkStart w:id="995" w:name="_Toc44118485"/>
      <w:bookmarkStart w:id="996" w:name="_Toc44121727"/>
      <w:bookmarkStart w:id="997" w:name="_Toc44124985"/>
      <w:bookmarkStart w:id="998" w:name="_Toc44250780"/>
      <w:bookmarkStart w:id="999" w:name="_Toc44254133"/>
      <w:bookmarkStart w:id="1000" w:name="_Toc44099991"/>
      <w:bookmarkStart w:id="1001" w:name="_Toc44103496"/>
      <w:bookmarkStart w:id="1002" w:name="_Toc44118486"/>
      <w:bookmarkStart w:id="1003" w:name="_Toc44121728"/>
      <w:bookmarkStart w:id="1004" w:name="_Toc44124986"/>
      <w:bookmarkStart w:id="1005" w:name="_Toc44250781"/>
      <w:bookmarkStart w:id="1006" w:name="_Toc44254134"/>
      <w:bookmarkStart w:id="1007" w:name="_Toc44099992"/>
      <w:bookmarkStart w:id="1008" w:name="_Toc44103497"/>
      <w:bookmarkStart w:id="1009" w:name="_Toc44118487"/>
      <w:bookmarkStart w:id="1010" w:name="_Toc44121729"/>
      <w:bookmarkStart w:id="1011" w:name="_Toc44124987"/>
      <w:bookmarkStart w:id="1012" w:name="_Toc44250782"/>
      <w:bookmarkStart w:id="1013" w:name="_Toc44254135"/>
      <w:bookmarkStart w:id="1014" w:name="_Toc44099993"/>
      <w:bookmarkStart w:id="1015" w:name="_Toc44103498"/>
      <w:bookmarkStart w:id="1016" w:name="_Toc44118488"/>
      <w:bookmarkStart w:id="1017" w:name="_Toc44121730"/>
      <w:bookmarkStart w:id="1018" w:name="_Toc44124988"/>
      <w:bookmarkStart w:id="1019" w:name="_Toc44250783"/>
      <w:bookmarkStart w:id="1020" w:name="_Toc44254136"/>
      <w:bookmarkStart w:id="1021" w:name="_Toc44099994"/>
      <w:bookmarkStart w:id="1022" w:name="_Toc44103499"/>
      <w:bookmarkStart w:id="1023" w:name="_Toc44118489"/>
      <w:bookmarkStart w:id="1024" w:name="_Toc44121731"/>
      <w:bookmarkStart w:id="1025" w:name="_Toc44124989"/>
      <w:bookmarkStart w:id="1026" w:name="_Toc44250784"/>
      <w:bookmarkStart w:id="1027" w:name="_Toc44254137"/>
      <w:bookmarkStart w:id="1028" w:name="_Toc44099995"/>
      <w:bookmarkStart w:id="1029" w:name="_Toc44103500"/>
      <w:bookmarkStart w:id="1030" w:name="_Toc44118490"/>
      <w:bookmarkStart w:id="1031" w:name="_Toc44121732"/>
      <w:bookmarkStart w:id="1032" w:name="_Toc44124990"/>
      <w:bookmarkStart w:id="1033" w:name="_Toc44250785"/>
      <w:bookmarkStart w:id="1034" w:name="_Toc44254138"/>
      <w:bookmarkStart w:id="1035" w:name="_Toc44099996"/>
      <w:bookmarkStart w:id="1036" w:name="_Toc44103501"/>
      <w:bookmarkStart w:id="1037" w:name="_Toc44118491"/>
      <w:bookmarkStart w:id="1038" w:name="_Toc44121733"/>
      <w:bookmarkStart w:id="1039" w:name="_Toc44124991"/>
      <w:bookmarkStart w:id="1040" w:name="_Toc44250786"/>
      <w:bookmarkStart w:id="1041" w:name="_Toc44254139"/>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r w:rsidRPr="00C079F4">
        <w:rPr>
          <w:rFonts w:ascii="Arial" w:hAnsi="Arial" w:cs="Arial"/>
          <w:color w:val="000000"/>
          <w:spacing w:val="-2"/>
          <w:sz w:val="22"/>
          <w:szCs w:val="22"/>
        </w:rPr>
        <w:t>PMU C&amp;W Grievance Redressal Committee (GRC) shall include following members:</w:t>
      </w:r>
    </w:p>
    <w:p w14:paraId="060E4721" w14:textId="77777777" w:rsidR="00C079F4" w:rsidRPr="00C079F4" w:rsidRDefault="00C079F4" w:rsidP="00D15F90">
      <w:pPr>
        <w:pStyle w:val="ListParagraph"/>
        <w:numPr>
          <w:ilvl w:val="0"/>
          <w:numId w:val="75"/>
        </w:numPr>
        <w:tabs>
          <w:tab w:val="left" w:pos="810"/>
          <w:tab w:val="left" w:pos="4680"/>
        </w:tabs>
        <w:spacing w:after="0"/>
        <w:jc w:val="both"/>
        <w:rPr>
          <w:rFonts w:asciiTheme="minorBidi" w:hAnsiTheme="minorBidi"/>
        </w:rPr>
      </w:pPr>
      <w:bookmarkStart w:id="1042" w:name="_Hlk54612859"/>
      <w:r w:rsidRPr="00C079F4">
        <w:rPr>
          <w:rFonts w:asciiTheme="minorBidi" w:hAnsiTheme="minorBidi"/>
        </w:rPr>
        <w:t>Project Director PMU C&amp;W</w:t>
      </w:r>
      <w:r w:rsidRPr="00C079F4">
        <w:rPr>
          <w:rFonts w:asciiTheme="minorBidi" w:hAnsiTheme="minorBidi"/>
        </w:rPr>
        <w:tab/>
      </w:r>
      <w:r w:rsidRPr="00C079F4">
        <w:rPr>
          <w:rFonts w:asciiTheme="minorBidi" w:hAnsiTheme="minorBidi"/>
        </w:rPr>
        <w:tab/>
      </w:r>
      <w:r w:rsidRPr="00C079F4">
        <w:rPr>
          <w:rFonts w:asciiTheme="minorBidi" w:hAnsiTheme="minorBidi"/>
        </w:rPr>
        <w:tab/>
      </w:r>
      <w:r w:rsidRPr="00C079F4">
        <w:rPr>
          <w:rFonts w:asciiTheme="minorBidi" w:hAnsiTheme="minorBidi"/>
        </w:rPr>
        <w:tab/>
      </w:r>
      <w:r w:rsidRPr="00C079F4">
        <w:rPr>
          <w:rFonts w:asciiTheme="minorBidi" w:hAnsiTheme="minorBidi"/>
        </w:rPr>
        <w:tab/>
        <w:t>Chairman</w:t>
      </w:r>
    </w:p>
    <w:p w14:paraId="6CCB7D80" w14:textId="77777777" w:rsidR="00C079F4" w:rsidRPr="00C079F4" w:rsidRDefault="00C079F4" w:rsidP="00D15F90">
      <w:pPr>
        <w:pStyle w:val="ListParagraph"/>
        <w:numPr>
          <w:ilvl w:val="0"/>
          <w:numId w:val="75"/>
        </w:numPr>
        <w:tabs>
          <w:tab w:val="left" w:pos="810"/>
          <w:tab w:val="left" w:pos="4680"/>
        </w:tabs>
        <w:spacing w:after="0"/>
        <w:jc w:val="both"/>
        <w:rPr>
          <w:rFonts w:asciiTheme="minorBidi" w:hAnsiTheme="minorBidi"/>
        </w:rPr>
      </w:pPr>
      <w:r w:rsidRPr="00C079F4">
        <w:rPr>
          <w:rFonts w:asciiTheme="minorBidi" w:hAnsiTheme="minorBidi"/>
        </w:rPr>
        <w:t>E&amp;S Specialist PMU C&amp;W</w:t>
      </w:r>
      <w:r w:rsidRPr="00C079F4">
        <w:rPr>
          <w:rFonts w:asciiTheme="minorBidi" w:hAnsiTheme="minorBidi"/>
        </w:rPr>
        <w:tab/>
      </w:r>
      <w:r w:rsidRPr="00C079F4">
        <w:rPr>
          <w:rFonts w:asciiTheme="minorBidi" w:hAnsiTheme="minorBidi"/>
        </w:rPr>
        <w:tab/>
      </w:r>
      <w:r w:rsidRPr="00C079F4">
        <w:rPr>
          <w:rFonts w:asciiTheme="minorBidi" w:hAnsiTheme="minorBidi"/>
        </w:rPr>
        <w:tab/>
      </w:r>
      <w:r w:rsidRPr="00C079F4">
        <w:rPr>
          <w:rFonts w:asciiTheme="minorBidi" w:hAnsiTheme="minorBidi"/>
        </w:rPr>
        <w:tab/>
      </w:r>
      <w:r w:rsidRPr="00C079F4">
        <w:rPr>
          <w:rFonts w:asciiTheme="minorBidi" w:hAnsiTheme="minorBidi"/>
        </w:rPr>
        <w:tab/>
        <w:t>Member/ Secretary</w:t>
      </w:r>
    </w:p>
    <w:p w14:paraId="559A8066" w14:textId="77777777" w:rsidR="00C079F4" w:rsidRPr="00C079F4" w:rsidRDefault="00C079F4" w:rsidP="00D15F90">
      <w:pPr>
        <w:pStyle w:val="ListParagraph"/>
        <w:numPr>
          <w:ilvl w:val="0"/>
          <w:numId w:val="75"/>
        </w:numPr>
        <w:tabs>
          <w:tab w:val="left" w:pos="810"/>
          <w:tab w:val="left" w:pos="4680"/>
        </w:tabs>
        <w:spacing w:after="0"/>
        <w:jc w:val="both"/>
        <w:rPr>
          <w:rFonts w:asciiTheme="minorBidi" w:hAnsiTheme="minorBidi"/>
        </w:rPr>
      </w:pPr>
      <w:r w:rsidRPr="00C079F4">
        <w:rPr>
          <w:rFonts w:asciiTheme="minorBidi" w:hAnsiTheme="minorBidi"/>
        </w:rPr>
        <w:t>Liaison Personnel appointed by PD PMU C&amp;W</w:t>
      </w:r>
      <w:r w:rsidRPr="00C079F4">
        <w:rPr>
          <w:rFonts w:asciiTheme="minorBidi" w:hAnsiTheme="minorBidi"/>
        </w:rPr>
        <w:tab/>
      </w:r>
      <w:r w:rsidRPr="00C079F4">
        <w:rPr>
          <w:rFonts w:asciiTheme="minorBidi" w:hAnsiTheme="minorBidi"/>
        </w:rPr>
        <w:tab/>
      </w:r>
      <w:r>
        <w:rPr>
          <w:rFonts w:asciiTheme="minorBidi" w:hAnsiTheme="minorBidi"/>
        </w:rPr>
        <w:tab/>
      </w:r>
      <w:r w:rsidRPr="00C079F4">
        <w:rPr>
          <w:rFonts w:asciiTheme="minorBidi" w:hAnsiTheme="minorBidi"/>
        </w:rPr>
        <w:t>Member</w:t>
      </w:r>
    </w:p>
    <w:p w14:paraId="233CAE49" w14:textId="77777777" w:rsidR="00C079F4" w:rsidRPr="00C079F4" w:rsidRDefault="00C079F4" w:rsidP="00D15F90">
      <w:pPr>
        <w:pStyle w:val="ListParagraph"/>
        <w:numPr>
          <w:ilvl w:val="0"/>
          <w:numId w:val="75"/>
        </w:numPr>
        <w:tabs>
          <w:tab w:val="left" w:pos="810"/>
          <w:tab w:val="left" w:pos="4680"/>
        </w:tabs>
        <w:spacing w:after="0"/>
        <w:jc w:val="both"/>
        <w:rPr>
          <w:rFonts w:asciiTheme="minorBidi" w:hAnsiTheme="minorBidi"/>
        </w:rPr>
      </w:pPr>
      <w:r w:rsidRPr="00C079F4">
        <w:rPr>
          <w:rFonts w:asciiTheme="minorBidi" w:hAnsiTheme="minorBidi"/>
        </w:rPr>
        <w:t>Co-opted Member/s of Relevant Government Departments (e.g., KDA, GDA, Revenue, Archaeology, etc.) (if required)</w:t>
      </w:r>
    </w:p>
    <w:p w14:paraId="69F6E934" w14:textId="77777777" w:rsidR="00C079F4" w:rsidRPr="0069328A" w:rsidRDefault="00C079F4" w:rsidP="00D15F90">
      <w:pPr>
        <w:pStyle w:val="ListParagraph"/>
        <w:numPr>
          <w:ilvl w:val="0"/>
          <w:numId w:val="75"/>
        </w:numPr>
        <w:tabs>
          <w:tab w:val="left" w:pos="810"/>
          <w:tab w:val="left" w:pos="4680"/>
        </w:tabs>
        <w:spacing w:after="0"/>
        <w:jc w:val="both"/>
        <w:rPr>
          <w:rFonts w:asciiTheme="minorBidi" w:hAnsiTheme="minorBidi"/>
        </w:rPr>
      </w:pPr>
      <w:r w:rsidRPr="00C079F4">
        <w:rPr>
          <w:rFonts w:asciiTheme="minorBidi" w:hAnsiTheme="minorBidi"/>
        </w:rPr>
        <w:t xml:space="preserve">Invited Members (e.g., Complainant, concerned local citizen, </w:t>
      </w:r>
      <w:proofErr w:type="spellStart"/>
      <w:r w:rsidRPr="00C079F4">
        <w:rPr>
          <w:rFonts w:asciiTheme="minorBidi" w:hAnsiTheme="minorBidi"/>
        </w:rPr>
        <w:t>etc</w:t>
      </w:r>
      <w:proofErr w:type="spellEnd"/>
      <w:r w:rsidRPr="00C079F4">
        <w:rPr>
          <w:rFonts w:asciiTheme="minorBidi" w:hAnsiTheme="minorBidi"/>
        </w:rPr>
        <w:t>) needed to resolve Complaint</w:t>
      </w:r>
    </w:p>
    <w:p w14:paraId="405D630E" w14:textId="77777777" w:rsidR="00C079F4" w:rsidRPr="00C079F4" w:rsidRDefault="00C079F4" w:rsidP="00C079F4">
      <w:pPr>
        <w:widowControl w:val="0"/>
        <w:autoSpaceDE w:val="0"/>
        <w:autoSpaceDN w:val="0"/>
        <w:spacing w:after="0" w:line="240" w:lineRule="auto"/>
        <w:ind w:left="720"/>
        <w:jc w:val="both"/>
        <w:rPr>
          <w:rFonts w:ascii="Arial" w:hAnsi="Arial" w:cs="Arial"/>
          <w:color w:val="000000"/>
        </w:rPr>
      </w:pPr>
    </w:p>
    <w:p w14:paraId="59ADF0E4" w14:textId="77777777" w:rsidR="00C079F4" w:rsidRDefault="00C079F4" w:rsidP="00C079F4">
      <w:pPr>
        <w:pStyle w:val="Heading3"/>
        <w:numPr>
          <w:ilvl w:val="0"/>
          <w:numId w:val="0"/>
        </w:numPr>
        <w:ind w:left="720" w:hanging="720"/>
        <w:rPr>
          <w:rFonts w:cs="Arial"/>
        </w:rPr>
      </w:pPr>
      <w:bookmarkStart w:id="1043" w:name="_Toc80693188"/>
      <w:bookmarkEnd w:id="1042"/>
      <w:r w:rsidRPr="00823BB7">
        <w:rPr>
          <w:rFonts w:cs="Arial"/>
        </w:rPr>
        <w:t>5.6.2</w:t>
      </w:r>
      <w:r w:rsidRPr="00823BB7">
        <w:rPr>
          <w:rFonts w:cs="Arial"/>
        </w:rPr>
        <w:tab/>
        <w:t>Composition of GR Cell at Sub-Project Level/Local Level</w:t>
      </w:r>
      <w:bookmarkEnd w:id="1043"/>
    </w:p>
    <w:p w14:paraId="00FF4EBF" w14:textId="77777777" w:rsidR="00C079F4" w:rsidRDefault="00C079F4" w:rsidP="00C079F4">
      <w:pPr>
        <w:tabs>
          <w:tab w:val="left" w:pos="810"/>
          <w:tab w:val="left" w:pos="4680"/>
        </w:tabs>
        <w:spacing w:after="0"/>
        <w:jc w:val="both"/>
        <w:rPr>
          <w:rFonts w:asciiTheme="minorBidi" w:hAnsiTheme="minorBidi"/>
        </w:rPr>
      </w:pPr>
    </w:p>
    <w:p w14:paraId="5D7CA8C9" w14:textId="77777777" w:rsidR="00C079F4" w:rsidRPr="00C079F4" w:rsidRDefault="00C079F4" w:rsidP="00C079F4">
      <w:pPr>
        <w:tabs>
          <w:tab w:val="left" w:pos="810"/>
          <w:tab w:val="left" w:pos="4680"/>
        </w:tabs>
        <w:spacing w:after="0"/>
        <w:jc w:val="both"/>
        <w:rPr>
          <w:rFonts w:asciiTheme="minorBidi" w:hAnsiTheme="minorBidi"/>
        </w:rPr>
      </w:pPr>
      <w:r w:rsidRPr="00C079F4">
        <w:rPr>
          <w:rFonts w:asciiTheme="minorBidi" w:hAnsiTheme="minorBidi"/>
        </w:rPr>
        <w:t>The following Grievance Redressal Cell (GRC) will be formed under the PMU C&amp;W at Sub-project level:</w:t>
      </w:r>
    </w:p>
    <w:p w14:paraId="12641817" w14:textId="77777777" w:rsidR="00C079F4" w:rsidRPr="00C079F4" w:rsidRDefault="00C079F4" w:rsidP="00D15F90">
      <w:pPr>
        <w:pStyle w:val="ListParagraph"/>
        <w:numPr>
          <w:ilvl w:val="0"/>
          <w:numId w:val="75"/>
        </w:numPr>
        <w:tabs>
          <w:tab w:val="left" w:pos="810"/>
          <w:tab w:val="left" w:pos="4680"/>
        </w:tabs>
        <w:spacing w:after="0"/>
        <w:jc w:val="both"/>
        <w:rPr>
          <w:rFonts w:asciiTheme="minorBidi" w:hAnsiTheme="minorBidi"/>
        </w:rPr>
      </w:pPr>
      <w:r w:rsidRPr="00C079F4">
        <w:rPr>
          <w:rFonts w:asciiTheme="minorBidi" w:hAnsiTheme="minorBidi"/>
        </w:rPr>
        <w:t>Supervisory Engineer PMU C&amp;W</w:t>
      </w:r>
      <w:r w:rsidRPr="00C079F4">
        <w:rPr>
          <w:rFonts w:asciiTheme="minorBidi" w:hAnsiTheme="minorBidi"/>
        </w:rPr>
        <w:tab/>
      </w:r>
      <w:r w:rsidRPr="00C079F4">
        <w:rPr>
          <w:rFonts w:asciiTheme="minorBidi" w:hAnsiTheme="minorBidi"/>
        </w:rPr>
        <w:tab/>
      </w:r>
      <w:r w:rsidRPr="00C079F4">
        <w:rPr>
          <w:rFonts w:asciiTheme="minorBidi" w:hAnsiTheme="minorBidi"/>
        </w:rPr>
        <w:tab/>
      </w:r>
      <w:r w:rsidRPr="00C079F4">
        <w:rPr>
          <w:rFonts w:asciiTheme="minorBidi" w:hAnsiTheme="minorBidi"/>
        </w:rPr>
        <w:tab/>
        <w:t xml:space="preserve"> Chairman</w:t>
      </w:r>
    </w:p>
    <w:p w14:paraId="24FCECF8" w14:textId="77777777" w:rsidR="00C079F4" w:rsidRPr="00C079F4" w:rsidRDefault="00C079F4" w:rsidP="00D15F90">
      <w:pPr>
        <w:pStyle w:val="ListParagraph"/>
        <w:numPr>
          <w:ilvl w:val="0"/>
          <w:numId w:val="75"/>
        </w:numPr>
        <w:tabs>
          <w:tab w:val="left" w:pos="810"/>
          <w:tab w:val="left" w:pos="4680"/>
        </w:tabs>
        <w:spacing w:after="0"/>
        <w:jc w:val="both"/>
        <w:rPr>
          <w:rFonts w:asciiTheme="minorBidi" w:hAnsiTheme="minorBidi"/>
        </w:rPr>
      </w:pPr>
      <w:r w:rsidRPr="00C079F4">
        <w:rPr>
          <w:rFonts w:asciiTheme="minorBidi" w:hAnsiTheme="minorBidi"/>
        </w:rPr>
        <w:t>Representative of District Administration</w:t>
      </w:r>
      <w:r w:rsidRPr="00C079F4">
        <w:rPr>
          <w:rFonts w:asciiTheme="minorBidi" w:hAnsiTheme="minorBidi"/>
        </w:rPr>
        <w:tab/>
      </w:r>
      <w:r w:rsidRPr="00C079F4">
        <w:rPr>
          <w:rFonts w:asciiTheme="minorBidi" w:hAnsiTheme="minorBidi"/>
        </w:rPr>
        <w:tab/>
      </w:r>
      <w:r w:rsidRPr="00C079F4">
        <w:rPr>
          <w:rFonts w:asciiTheme="minorBidi" w:hAnsiTheme="minorBidi"/>
        </w:rPr>
        <w:tab/>
        <w:t xml:space="preserve"> Member</w:t>
      </w:r>
    </w:p>
    <w:p w14:paraId="161BABEE" w14:textId="77777777" w:rsidR="00C079F4" w:rsidRPr="00C079F4" w:rsidRDefault="00C079F4" w:rsidP="00D15F90">
      <w:pPr>
        <w:pStyle w:val="ListParagraph"/>
        <w:numPr>
          <w:ilvl w:val="0"/>
          <w:numId w:val="75"/>
        </w:numPr>
        <w:tabs>
          <w:tab w:val="left" w:pos="810"/>
          <w:tab w:val="left" w:pos="4680"/>
        </w:tabs>
        <w:spacing w:after="0"/>
        <w:jc w:val="both"/>
        <w:rPr>
          <w:rFonts w:asciiTheme="minorBidi" w:hAnsiTheme="minorBidi"/>
        </w:rPr>
      </w:pPr>
      <w:r w:rsidRPr="00C079F4">
        <w:rPr>
          <w:rFonts w:asciiTheme="minorBidi" w:hAnsiTheme="minorBidi"/>
        </w:rPr>
        <w:t>Affected Person/s</w:t>
      </w:r>
      <w:r w:rsidRPr="00C079F4">
        <w:rPr>
          <w:rFonts w:asciiTheme="minorBidi" w:hAnsiTheme="minorBidi"/>
        </w:rPr>
        <w:tab/>
      </w:r>
      <w:r w:rsidRPr="00C079F4">
        <w:rPr>
          <w:rFonts w:asciiTheme="minorBidi" w:hAnsiTheme="minorBidi"/>
        </w:rPr>
        <w:tab/>
      </w:r>
      <w:r w:rsidRPr="00C079F4">
        <w:rPr>
          <w:rFonts w:asciiTheme="minorBidi" w:hAnsiTheme="minorBidi"/>
        </w:rPr>
        <w:tab/>
      </w:r>
      <w:r w:rsidRPr="00C079F4">
        <w:rPr>
          <w:rFonts w:asciiTheme="minorBidi" w:hAnsiTheme="minorBidi"/>
        </w:rPr>
        <w:tab/>
      </w:r>
      <w:r w:rsidRPr="00C079F4">
        <w:rPr>
          <w:rFonts w:asciiTheme="minorBidi" w:hAnsiTheme="minorBidi"/>
        </w:rPr>
        <w:tab/>
      </w:r>
      <w:r w:rsidRPr="00C079F4">
        <w:rPr>
          <w:rFonts w:asciiTheme="minorBidi" w:hAnsiTheme="minorBidi"/>
        </w:rPr>
        <w:tab/>
        <w:t xml:space="preserve"> Member</w:t>
      </w:r>
    </w:p>
    <w:p w14:paraId="3E9F8807" w14:textId="77777777" w:rsidR="00C079F4" w:rsidRPr="00C079F4" w:rsidRDefault="00C079F4" w:rsidP="00D15F90">
      <w:pPr>
        <w:pStyle w:val="ListParagraph"/>
        <w:numPr>
          <w:ilvl w:val="0"/>
          <w:numId w:val="75"/>
        </w:numPr>
        <w:tabs>
          <w:tab w:val="left" w:pos="810"/>
          <w:tab w:val="left" w:pos="4680"/>
        </w:tabs>
        <w:spacing w:after="0"/>
        <w:jc w:val="both"/>
        <w:rPr>
          <w:rFonts w:asciiTheme="minorBidi" w:hAnsiTheme="minorBidi"/>
        </w:rPr>
      </w:pPr>
      <w:r w:rsidRPr="00C079F4">
        <w:rPr>
          <w:rFonts w:asciiTheme="minorBidi" w:hAnsiTheme="minorBidi"/>
        </w:rPr>
        <w:t>Environmental Engineer of Supervision Consultant (EE-SC) Member/ Secretary</w:t>
      </w:r>
    </w:p>
    <w:p w14:paraId="093241B9" w14:textId="77777777" w:rsidR="00C079F4" w:rsidRPr="00C079F4" w:rsidRDefault="00C079F4" w:rsidP="00D15F90">
      <w:pPr>
        <w:pStyle w:val="ListParagraph"/>
        <w:numPr>
          <w:ilvl w:val="0"/>
          <w:numId w:val="75"/>
        </w:numPr>
        <w:tabs>
          <w:tab w:val="left" w:pos="810"/>
          <w:tab w:val="left" w:pos="4680"/>
        </w:tabs>
        <w:spacing w:after="0"/>
        <w:jc w:val="both"/>
        <w:rPr>
          <w:rFonts w:asciiTheme="minorBidi" w:hAnsiTheme="minorBidi"/>
        </w:rPr>
      </w:pPr>
      <w:r w:rsidRPr="00C079F4">
        <w:rPr>
          <w:rFonts w:asciiTheme="minorBidi" w:hAnsiTheme="minorBidi"/>
        </w:rPr>
        <w:t>Environmental Engineer of Construction Contractor</w:t>
      </w:r>
      <w:r w:rsidRPr="00C079F4">
        <w:rPr>
          <w:rFonts w:asciiTheme="minorBidi" w:hAnsiTheme="minorBidi"/>
        </w:rPr>
        <w:tab/>
        <w:t xml:space="preserve"> </w:t>
      </w:r>
      <w:r w:rsidRPr="00C079F4">
        <w:rPr>
          <w:rFonts w:asciiTheme="minorBidi" w:hAnsiTheme="minorBidi"/>
        </w:rPr>
        <w:tab/>
        <w:t>Member</w:t>
      </w:r>
    </w:p>
    <w:p w14:paraId="68100D21" w14:textId="77777777" w:rsidR="00C079F4" w:rsidRPr="00C079F4" w:rsidRDefault="00C079F4" w:rsidP="00D15F90">
      <w:pPr>
        <w:pStyle w:val="ListParagraph"/>
        <w:numPr>
          <w:ilvl w:val="0"/>
          <w:numId w:val="75"/>
        </w:numPr>
        <w:tabs>
          <w:tab w:val="left" w:pos="810"/>
          <w:tab w:val="left" w:pos="4680"/>
        </w:tabs>
        <w:spacing w:after="0"/>
        <w:jc w:val="both"/>
        <w:rPr>
          <w:rFonts w:asciiTheme="minorBidi" w:hAnsiTheme="minorBidi"/>
        </w:rPr>
      </w:pPr>
      <w:r w:rsidRPr="00C079F4">
        <w:rPr>
          <w:rFonts w:asciiTheme="minorBidi" w:hAnsiTheme="minorBidi"/>
        </w:rPr>
        <w:t>Co-opted Members (of Relevant Government Departments (</w:t>
      </w:r>
      <w:proofErr w:type="gramStart"/>
      <w:r w:rsidRPr="00C079F4">
        <w:rPr>
          <w:rFonts w:asciiTheme="minorBidi" w:hAnsiTheme="minorBidi"/>
        </w:rPr>
        <w:t>e.g.</w:t>
      </w:r>
      <w:proofErr w:type="gramEnd"/>
      <w:r w:rsidRPr="00C079F4">
        <w:rPr>
          <w:rFonts w:asciiTheme="minorBidi" w:hAnsiTheme="minorBidi"/>
        </w:rPr>
        <w:t xml:space="preserve"> KDA, GDA, Revenue, Archaeology, etc.)</w:t>
      </w:r>
      <w:r w:rsidRPr="00C079F4">
        <w:rPr>
          <w:rFonts w:asciiTheme="minorBidi" w:hAnsiTheme="minorBidi"/>
        </w:rPr>
        <w:tab/>
        <w:t>(</w:t>
      </w:r>
      <w:proofErr w:type="gramStart"/>
      <w:r w:rsidRPr="00C079F4">
        <w:rPr>
          <w:rFonts w:asciiTheme="minorBidi" w:hAnsiTheme="minorBidi"/>
        </w:rPr>
        <w:t>as</w:t>
      </w:r>
      <w:proofErr w:type="gramEnd"/>
      <w:r w:rsidRPr="00C079F4">
        <w:rPr>
          <w:rFonts w:asciiTheme="minorBidi" w:hAnsiTheme="minorBidi"/>
        </w:rPr>
        <w:t xml:space="preserve"> required)</w:t>
      </w:r>
    </w:p>
    <w:p w14:paraId="4AD48A4C" w14:textId="77777777" w:rsidR="00C079F4" w:rsidRDefault="00C079F4" w:rsidP="00C079F4">
      <w:pPr>
        <w:tabs>
          <w:tab w:val="left" w:pos="810"/>
          <w:tab w:val="left" w:pos="4680"/>
        </w:tabs>
        <w:spacing w:after="0"/>
        <w:jc w:val="both"/>
        <w:rPr>
          <w:rFonts w:asciiTheme="minorBidi" w:hAnsiTheme="minorBidi"/>
        </w:rPr>
      </w:pPr>
    </w:p>
    <w:p w14:paraId="56CA613F" w14:textId="77777777" w:rsidR="00C079F4" w:rsidRDefault="00C079F4" w:rsidP="00C079F4">
      <w:pPr>
        <w:tabs>
          <w:tab w:val="left" w:pos="810"/>
          <w:tab w:val="left" w:pos="4680"/>
        </w:tabs>
        <w:spacing w:after="0"/>
        <w:jc w:val="both"/>
        <w:rPr>
          <w:rFonts w:asciiTheme="minorBidi" w:hAnsiTheme="minorBidi"/>
        </w:rPr>
      </w:pPr>
      <w:r w:rsidRPr="00C079F4">
        <w:rPr>
          <w:rFonts w:asciiTheme="minorBidi" w:hAnsiTheme="minorBidi"/>
        </w:rPr>
        <w:t xml:space="preserve">If no solution can be found at GR Cell level, the PAPs may enter concern/ grievance to the GRC at PMU C&amp;W. For each complaint, the GRC will investigate and prepare Fact-Finding Report and assess its eligibility and identify an appropriate solution. Accordingly, the concerns will be redressed/ appropriately and responded within 15 days. Thus, the GRC will, as appropriate, instruct the responsible entity to take corrective actions. The GRC will review the responsible entity’s response and undertake additional monitoring as needed. </w:t>
      </w:r>
    </w:p>
    <w:p w14:paraId="2D018D59" w14:textId="77777777" w:rsidR="00C079F4" w:rsidRPr="00B62848" w:rsidRDefault="00C079F4" w:rsidP="00C079F4">
      <w:pPr>
        <w:tabs>
          <w:tab w:val="left" w:pos="810"/>
          <w:tab w:val="left" w:pos="4680"/>
        </w:tabs>
        <w:spacing w:after="0"/>
        <w:jc w:val="both"/>
        <w:rPr>
          <w:rFonts w:asciiTheme="minorBidi" w:hAnsiTheme="minorBidi"/>
        </w:rPr>
      </w:pPr>
    </w:p>
    <w:p w14:paraId="2F98528B" w14:textId="77777777" w:rsidR="00C079F4" w:rsidRDefault="00C079F4" w:rsidP="00C079F4">
      <w:pPr>
        <w:pStyle w:val="Heading2"/>
        <w:keepLines w:val="0"/>
        <w:tabs>
          <w:tab w:val="left" w:pos="720"/>
        </w:tabs>
        <w:jc w:val="both"/>
        <w:rPr>
          <w:rFonts w:ascii="Arial" w:hAnsi="Arial"/>
        </w:rPr>
      </w:pPr>
      <w:bookmarkStart w:id="1044" w:name="_Toc80693189"/>
      <w:r w:rsidRPr="00C079F4">
        <w:rPr>
          <w:rFonts w:ascii="Arial" w:hAnsi="Arial"/>
        </w:rPr>
        <w:t>Responsibilities/Terms of Reference</w:t>
      </w:r>
      <w:bookmarkEnd w:id="1044"/>
    </w:p>
    <w:p w14:paraId="01A375B7" w14:textId="77777777" w:rsidR="00C079F4" w:rsidRPr="00C031A9" w:rsidRDefault="00C079F4" w:rsidP="00C079F4">
      <w:pPr>
        <w:spacing w:after="0"/>
      </w:pPr>
    </w:p>
    <w:p w14:paraId="76E7B170" w14:textId="77777777" w:rsidR="00C079F4" w:rsidRDefault="00C079F4" w:rsidP="00C079F4">
      <w:pPr>
        <w:spacing w:after="0"/>
        <w:rPr>
          <w:rFonts w:ascii="Arial" w:hAnsi="Arial" w:cs="Arial"/>
          <w:b/>
        </w:rPr>
      </w:pPr>
      <w:r w:rsidRPr="00C079F4">
        <w:rPr>
          <w:rFonts w:ascii="Arial" w:hAnsi="Arial" w:cs="Arial"/>
          <w:b/>
        </w:rPr>
        <w:t>5.7.1</w:t>
      </w:r>
      <w:r w:rsidRPr="00C079F4">
        <w:rPr>
          <w:rFonts w:ascii="Arial" w:hAnsi="Arial" w:cs="Arial"/>
          <w:b/>
        </w:rPr>
        <w:tab/>
        <w:t>Responsibilities/ TORs of PMU GRC</w:t>
      </w:r>
    </w:p>
    <w:p w14:paraId="318F0C3A" w14:textId="77777777" w:rsidR="00C079F4" w:rsidRPr="00C079F4" w:rsidRDefault="00C079F4" w:rsidP="00C079F4">
      <w:pPr>
        <w:spacing w:after="0"/>
        <w:rPr>
          <w:rFonts w:ascii="Arial" w:hAnsi="Arial" w:cs="Arial"/>
          <w:b/>
        </w:rPr>
      </w:pPr>
    </w:p>
    <w:p w14:paraId="57D4D9B9" w14:textId="77777777" w:rsidR="00C079F4" w:rsidRPr="00C079F4" w:rsidRDefault="00C079F4" w:rsidP="00C079F4">
      <w:pPr>
        <w:pStyle w:val="BodyText"/>
        <w:spacing w:after="0" w:line="360" w:lineRule="auto"/>
        <w:rPr>
          <w:rFonts w:ascii="Arial" w:hAnsi="Arial" w:cs="Arial"/>
          <w:color w:val="000000"/>
          <w:sz w:val="22"/>
          <w:szCs w:val="22"/>
        </w:rPr>
      </w:pPr>
      <w:r w:rsidRPr="00C079F4">
        <w:rPr>
          <w:rFonts w:ascii="Arial" w:hAnsi="Arial" w:cs="Arial"/>
          <w:color w:val="000000"/>
          <w:sz w:val="22"/>
          <w:szCs w:val="22"/>
        </w:rPr>
        <w:t>The responsibilities of GRC shall include the</w:t>
      </w:r>
      <w:r w:rsidRPr="00C079F4">
        <w:rPr>
          <w:rFonts w:ascii="Arial" w:hAnsi="Arial" w:cs="Arial"/>
          <w:color w:val="000000"/>
          <w:spacing w:val="-20"/>
          <w:sz w:val="22"/>
          <w:szCs w:val="22"/>
        </w:rPr>
        <w:t xml:space="preserve"> </w:t>
      </w:r>
      <w:r w:rsidRPr="00C079F4">
        <w:rPr>
          <w:rFonts w:ascii="Arial" w:hAnsi="Arial" w:cs="Arial"/>
          <w:color w:val="000000"/>
          <w:sz w:val="22"/>
          <w:szCs w:val="22"/>
        </w:rPr>
        <w:t>following:</w:t>
      </w:r>
    </w:p>
    <w:p w14:paraId="1BB16115" w14:textId="77777777" w:rsidR="00C079F4" w:rsidRPr="00C079F4" w:rsidRDefault="00C079F4" w:rsidP="00D15F90">
      <w:pPr>
        <w:pStyle w:val="ListParagraph"/>
        <w:numPr>
          <w:ilvl w:val="0"/>
          <w:numId w:val="77"/>
        </w:numPr>
        <w:tabs>
          <w:tab w:val="left" w:pos="810"/>
          <w:tab w:val="left" w:pos="4680"/>
        </w:tabs>
        <w:spacing w:after="0"/>
        <w:jc w:val="both"/>
        <w:rPr>
          <w:rFonts w:asciiTheme="minorBidi" w:hAnsiTheme="minorBidi"/>
        </w:rPr>
      </w:pPr>
      <w:r w:rsidRPr="00C079F4">
        <w:rPr>
          <w:rFonts w:asciiTheme="minorBidi" w:hAnsiTheme="minorBidi"/>
        </w:rPr>
        <w:t>The GRC shall review, consider and resolve grievances related to environmental and social issues during implementation received at PMU level;</w:t>
      </w:r>
    </w:p>
    <w:p w14:paraId="7EE6120E" w14:textId="77777777" w:rsidR="00C079F4" w:rsidRPr="00C079F4" w:rsidRDefault="00C079F4" w:rsidP="00D15F90">
      <w:pPr>
        <w:pStyle w:val="ListParagraph"/>
        <w:numPr>
          <w:ilvl w:val="0"/>
          <w:numId w:val="77"/>
        </w:numPr>
        <w:tabs>
          <w:tab w:val="left" w:pos="810"/>
          <w:tab w:val="left" w:pos="4680"/>
        </w:tabs>
        <w:spacing w:after="0"/>
        <w:jc w:val="both"/>
        <w:rPr>
          <w:rFonts w:asciiTheme="minorBidi" w:hAnsiTheme="minorBidi"/>
        </w:rPr>
      </w:pPr>
      <w:r w:rsidRPr="00C079F4">
        <w:rPr>
          <w:rFonts w:asciiTheme="minorBidi" w:hAnsiTheme="minorBidi"/>
        </w:rPr>
        <w:t>Conduct fact-finding pertaining to grievances;</w:t>
      </w:r>
    </w:p>
    <w:p w14:paraId="5B4FA276" w14:textId="77777777" w:rsidR="00C079F4" w:rsidRPr="00C079F4" w:rsidRDefault="00C079F4" w:rsidP="00D15F90">
      <w:pPr>
        <w:pStyle w:val="ListParagraph"/>
        <w:numPr>
          <w:ilvl w:val="0"/>
          <w:numId w:val="77"/>
        </w:numPr>
        <w:tabs>
          <w:tab w:val="left" w:pos="810"/>
          <w:tab w:val="left" w:pos="4680"/>
        </w:tabs>
        <w:spacing w:after="0"/>
        <w:jc w:val="both"/>
        <w:rPr>
          <w:rFonts w:asciiTheme="minorBidi" w:hAnsiTheme="minorBidi"/>
        </w:rPr>
      </w:pPr>
      <w:r w:rsidRPr="00C079F4">
        <w:rPr>
          <w:rFonts w:asciiTheme="minorBidi" w:hAnsiTheme="minorBidi"/>
        </w:rPr>
        <w:t>Resolve grievances presented to the GRC within a period of one week;</w:t>
      </w:r>
    </w:p>
    <w:p w14:paraId="191880FB" w14:textId="77777777" w:rsidR="00C079F4" w:rsidRPr="00C079F4" w:rsidRDefault="00C079F4" w:rsidP="00D15F90">
      <w:pPr>
        <w:pStyle w:val="ListParagraph"/>
        <w:numPr>
          <w:ilvl w:val="0"/>
          <w:numId w:val="77"/>
        </w:numPr>
        <w:tabs>
          <w:tab w:val="left" w:pos="810"/>
          <w:tab w:val="left" w:pos="4680"/>
        </w:tabs>
        <w:spacing w:after="0"/>
        <w:jc w:val="both"/>
        <w:rPr>
          <w:rFonts w:asciiTheme="minorBidi" w:hAnsiTheme="minorBidi"/>
        </w:rPr>
      </w:pPr>
      <w:r w:rsidRPr="00C079F4">
        <w:rPr>
          <w:rFonts w:asciiTheme="minorBidi" w:hAnsiTheme="minorBidi"/>
        </w:rPr>
        <w:t>Undertake analysis of data on grievances and use this to make informed decisions;</w:t>
      </w:r>
    </w:p>
    <w:p w14:paraId="5C18D72D" w14:textId="77777777" w:rsidR="00C079F4" w:rsidRPr="00C079F4" w:rsidRDefault="00C079F4" w:rsidP="00D15F90">
      <w:pPr>
        <w:pStyle w:val="ListParagraph"/>
        <w:numPr>
          <w:ilvl w:val="0"/>
          <w:numId w:val="77"/>
        </w:numPr>
        <w:tabs>
          <w:tab w:val="left" w:pos="810"/>
          <w:tab w:val="left" w:pos="4680"/>
        </w:tabs>
        <w:spacing w:after="0"/>
        <w:jc w:val="both"/>
        <w:rPr>
          <w:rFonts w:asciiTheme="minorBidi" w:hAnsiTheme="minorBidi"/>
        </w:rPr>
      </w:pPr>
      <w:r w:rsidRPr="00C079F4">
        <w:rPr>
          <w:rFonts w:asciiTheme="minorBidi" w:hAnsiTheme="minorBidi"/>
        </w:rPr>
        <w:t>Constitute special committees, if required, for redressal of a grievance of exigent nature and/or for resolutions of complaints requiring additional procedures;</w:t>
      </w:r>
    </w:p>
    <w:p w14:paraId="4003C9D1" w14:textId="77777777" w:rsidR="00C079F4" w:rsidRPr="00C079F4" w:rsidRDefault="00C079F4" w:rsidP="00D15F90">
      <w:pPr>
        <w:pStyle w:val="ListParagraph"/>
        <w:numPr>
          <w:ilvl w:val="0"/>
          <w:numId w:val="77"/>
        </w:numPr>
        <w:tabs>
          <w:tab w:val="left" w:pos="810"/>
          <w:tab w:val="left" w:pos="4680"/>
        </w:tabs>
        <w:spacing w:after="0"/>
        <w:jc w:val="both"/>
        <w:rPr>
          <w:rFonts w:asciiTheme="minorBidi" w:hAnsiTheme="minorBidi"/>
        </w:rPr>
      </w:pPr>
      <w:r w:rsidRPr="00C079F4">
        <w:rPr>
          <w:rFonts w:asciiTheme="minorBidi" w:hAnsiTheme="minorBidi"/>
        </w:rPr>
        <w:t>GRC decisions, if not acceptable to the Complainant (s), can be appealed to the PSC;</w:t>
      </w:r>
    </w:p>
    <w:p w14:paraId="6C62230D" w14:textId="77777777" w:rsidR="00C079F4" w:rsidRDefault="00C079F4" w:rsidP="00D15F90">
      <w:pPr>
        <w:pStyle w:val="ListParagraph"/>
        <w:numPr>
          <w:ilvl w:val="0"/>
          <w:numId w:val="77"/>
        </w:numPr>
        <w:tabs>
          <w:tab w:val="left" w:pos="810"/>
          <w:tab w:val="left" w:pos="4680"/>
        </w:tabs>
        <w:spacing w:after="0"/>
        <w:jc w:val="both"/>
        <w:rPr>
          <w:rFonts w:asciiTheme="minorBidi" w:hAnsiTheme="minorBidi"/>
        </w:rPr>
      </w:pPr>
      <w:r w:rsidRPr="00C079F4">
        <w:rPr>
          <w:rFonts w:asciiTheme="minorBidi" w:hAnsiTheme="minorBidi"/>
        </w:rPr>
        <w:t>Maintain an updated on-line GRM database/Complaints Log.</w:t>
      </w:r>
    </w:p>
    <w:p w14:paraId="0BE7988C" w14:textId="77777777" w:rsidR="00C079F4" w:rsidRPr="00C031A9" w:rsidRDefault="00C079F4" w:rsidP="00C079F4">
      <w:pPr>
        <w:pStyle w:val="ListParagraph"/>
        <w:tabs>
          <w:tab w:val="left" w:pos="810"/>
          <w:tab w:val="left" w:pos="4680"/>
        </w:tabs>
        <w:spacing w:after="0"/>
        <w:jc w:val="both"/>
        <w:rPr>
          <w:rFonts w:asciiTheme="minorBidi" w:hAnsiTheme="minorBidi"/>
        </w:rPr>
      </w:pPr>
    </w:p>
    <w:p w14:paraId="4ED3D8D9" w14:textId="77777777" w:rsidR="00C079F4" w:rsidRPr="00C079F4" w:rsidRDefault="00C079F4" w:rsidP="00C079F4">
      <w:pPr>
        <w:rPr>
          <w:rFonts w:ascii="Arial" w:hAnsi="Arial" w:cs="Arial"/>
        </w:rPr>
      </w:pPr>
      <w:r w:rsidRPr="00C079F4">
        <w:rPr>
          <w:rFonts w:ascii="Arial" w:hAnsi="Arial" w:cs="Arial"/>
          <w:b/>
        </w:rPr>
        <w:t>5.7.2</w:t>
      </w:r>
      <w:r w:rsidRPr="00C079F4">
        <w:rPr>
          <w:rFonts w:ascii="Arial" w:hAnsi="Arial" w:cs="Arial"/>
        </w:rPr>
        <w:tab/>
      </w:r>
      <w:r w:rsidRPr="00C079F4">
        <w:rPr>
          <w:rFonts w:ascii="Arial" w:hAnsi="Arial" w:cs="Arial"/>
          <w:b/>
        </w:rPr>
        <w:t>Responsibilities/ TORs of GR Cell</w:t>
      </w:r>
    </w:p>
    <w:p w14:paraId="3032DA32" w14:textId="77777777" w:rsidR="00C079F4" w:rsidRPr="00C079F4" w:rsidRDefault="00C079F4" w:rsidP="00C079F4">
      <w:pPr>
        <w:pStyle w:val="BodyText"/>
        <w:spacing w:line="360" w:lineRule="auto"/>
        <w:rPr>
          <w:rFonts w:ascii="Arial" w:hAnsi="Arial" w:cs="Arial"/>
          <w:color w:val="000000"/>
          <w:sz w:val="22"/>
          <w:szCs w:val="22"/>
        </w:rPr>
      </w:pPr>
      <w:r w:rsidRPr="00C079F4">
        <w:rPr>
          <w:rFonts w:ascii="Arial" w:hAnsi="Arial" w:cs="Arial"/>
          <w:color w:val="000000"/>
          <w:sz w:val="22"/>
          <w:szCs w:val="22"/>
        </w:rPr>
        <w:t>The responsibilities of GR Cell shall include the</w:t>
      </w:r>
      <w:r w:rsidRPr="00C079F4">
        <w:rPr>
          <w:rFonts w:ascii="Arial" w:hAnsi="Arial" w:cs="Arial"/>
          <w:color w:val="000000"/>
          <w:spacing w:val="-20"/>
          <w:sz w:val="22"/>
          <w:szCs w:val="22"/>
        </w:rPr>
        <w:t xml:space="preserve"> </w:t>
      </w:r>
      <w:r w:rsidRPr="00C079F4">
        <w:rPr>
          <w:rFonts w:ascii="Arial" w:hAnsi="Arial" w:cs="Arial"/>
          <w:color w:val="000000"/>
          <w:sz w:val="22"/>
          <w:szCs w:val="22"/>
        </w:rPr>
        <w:t>following:</w:t>
      </w:r>
    </w:p>
    <w:p w14:paraId="29E97014" w14:textId="77777777" w:rsidR="00C079F4" w:rsidRPr="00C079F4" w:rsidRDefault="00C079F4" w:rsidP="00D15F90">
      <w:pPr>
        <w:pStyle w:val="ListParagraph"/>
        <w:numPr>
          <w:ilvl w:val="0"/>
          <w:numId w:val="78"/>
        </w:numPr>
        <w:tabs>
          <w:tab w:val="left" w:pos="810"/>
          <w:tab w:val="left" w:pos="4680"/>
        </w:tabs>
        <w:spacing w:after="0"/>
        <w:jc w:val="both"/>
        <w:rPr>
          <w:rFonts w:asciiTheme="minorBidi" w:hAnsiTheme="minorBidi"/>
        </w:rPr>
      </w:pPr>
      <w:r w:rsidRPr="00C079F4">
        <w:rPr>
          <w:rFonts w:asciiTheme="minorBidi" w:hAnsiTheme="minorBidi"/>
        </w:rPr>
        <w:t>Review, consider and resolve grievances site level;</w:t>
      </w:r>
    </w:p>
    <w:p w14:paraId="7B7D86C7" w14:textId="77777777" w:rsidR="00C079F4" w:rsidRPr="00C079F4" w:rsidRDefault="00C079F4" w:rsidP="00D15F90">
      <w:pPr>
        <w:pStyle w:val="ListParagraph"/>
        <w:numPr>
          <w:ilvl w:val="0"/>
          <w:numId w:val="78"/>
        </w:numPr>
        <w:tabs>
          <w:tab w:val="left" w:pos="810"/>
          <w:tab w:val="left" w:pos="4680"/>
        </w:tabs>
        <w:spacing w:after="0"/>
        <w:jc w:val="both"/>
        <w:rPr>
          <w:rFonts w:asciiTheme="minorBidi" w:hAnsiTheme="minorBidi"/>
        </w:rPr>
      </w:pPr>
      <w:r w:rsidRPr="00C079F4">
        <w:rPr>
          <w:rFonts w:asciiTheme="minorBidi" w:hAnsiTheme="minorBidi"/>
        </w:rPr>
        <w:t>Conduct fact-finding pertaining to grievances;</w:t>
      </w:r>
    </w:p>
    <w:p w14:paraId="19A8867E" w14:textId="77777777" w:rsidR="00C079F4" w:rsidRPr="00C079F4" w:rsidRDefault="00C079F4" w:rsidP="00D15F90">
      <w:pPr>
        <w:pStyle w:val="ListParagraph"/>
        <w:numPr>
          <w:ilvl w:val="0"/>
          <w:numId w:val="78"/>
        </w:numPr>
        <w:tabs>
          <w:tab w:val="left" w:pos="810"/>
          <w:tab w:val="left" w:pos="4680"/>
        </w:tabs>
        <w:spacing w:after="0"/>
        <w:jc w:val="both"/>
        <w:rPr>
          <w:rFonts w:asciiTheme="minorBidi" w:hAnsiTheme="minorBidi"/>
        </w:rPr>
      </w:pPr>
      <w:r w:rsidRPr="00C079F4">
        <w:rPr>
          <w:rFonts w:asciiTheme="minorBidi" w:hAnsiTheme="minorBidi"/>
        </w:rPr>
        <w:t>Resolve grievances presented within a period of one week;</w:t>
      </w:r>
    </w:p>
    <w:p w14:paraId="713C4F89" w14:textId="77777777" w:rsidR="00C079F4" w:rsidRPr="00C079F4" w:rsidRDefault="00C079F4" w:rsidP="00D15F90">
      <w:pPr>
        <w:pStyle w:val="ListParagraph"/>
        <w:numPr>
          <w:ilvl w:val="0"/>
          <w:numId w:val="78"/>
        </w:numPr>
        <w:tabs>
          <w:tab w:val="left" w:pos="810"/>
          <w:tab w:val="left" w:pos="4680"/>
        </w:tabs>
        <w:spacing w:after="0"/>
        <w:jc w:val="both"/>
        <w:rPr>
          <w:rFonts w:asciiTheme="minorBidi" w:hAnsiTheme="minorBidi"/>
        </w:rPr>
      </w:pPr>
      <w:r w:rsidRPr="00C079F4">
        <w:rPr>
          <w:rFonts w:asciiTheme="minorBidi" w:hAnsiTheme="minorBidi"/>
        </w:rPr>
        <w:t>Undertake analysis of data on grievances and use this to make informed decisions;</w:t>
      </w:r>
    </w:p>
    <w:p w14:paraId="31C42AB7" w14:textId="77777777" w:rsidR="00C079F4" w:rsidRDefault="00C079F4" w:rsidP="00C079F4">
      <w:pPr>
        <w:spacing w:after="0"/>
        <w:rPr>
          <w:rFonts w:ascii="Arial" w:hAnsi="Arial" w:cs="Arial"/>
          <w:color w:val="000000"/>
        </w:rPr>
      </w:pPr>
    </w:p>
    <w:p w14:paraId="4DA77058" w14:textId="77777777" w:rsidR="00C079F4" w:rsidRDefault="00C079F4" w:rsidP="00C079F4">
      <w:pPr>
        <w:spacing w:after="0"/>
        <w:rPr>
          <w:rFonts w:ascii="Arial" w:hAnsi="Arial" w:cs="Arial"/>
          <w:color w:val="000000"/>
        </w:rPr>
      </w:pPr>
      <w:r w:rsidRPr="00C079F4">
        <w:rPr>
          <w:rFonts w:ascii="Arial" w:hAnsi="Arial" w:cs="Arial"/>
          <w:color w:val="000000"/>
        </w:rPr>
        <w:t>Maintain an updated on-line GRM database/Complaints Log.</w:t>
      </w:r>
    </w:p>
    <w:p w14:paraId="2B8DACD9" w14:textId="77777777" w:rsidR="00C079F4" w:rsidRPr="00C079F4" w:rsidRDefault="00C079F4" w:rsidP="00C079F4">
      <w:pPr>
        <w:spacing w:after="0"/>
        <w:rPr>
          <w:rFonts w:ascii="Arial" w:hAnsi="Arial" w:cs="Arial"/>
        </w:rPr>
      </w:pPr>
    </w:p>
    <w:p w14:paraId="752CC23E" w14:textId="77777777" w:rsidR="00C079F4" w:rsidRPr="00C079F4" w:rsidRDefault="00C079F4" w:rsidP="00C079F4">
      <w:pPr>
        <w:jc w:val="both"/>
        <w:rPr>
          <w:rFonts w:ascii="Arial" w:hAnsi="Arial" w:cs="Arial"/>
          <w:b/>
        </w:rPr>
      </w:pPr>
      <w:r w:rsidRPr="00C079F4">
        <w:rPr>
          <w:rFonts w:ascii="Arial" w:hAnsi="Arial" w:cs="Arial"/>
          <w:b/>
        </w:rPr>
        <w:t>5.8</w:t>
      </w:r>
      <w:r w:rsidRPr="00C079F4">
        <w:rPr>
          <w:rFonts w:ascii="Arial" w:hAnsi="Arial" w:cs="Arial"/>
          <w:b/>
        </w:rPr>
        <w:tab/>
        <w:t>WORKING AGREEMENTS</w:t>
      </w:r>
    </w:p>
    <w:p w14:paraId="5124B451" w14:textId="77777777" w:rsidR="00C079F4" w:rsidRDefault="00C079F4" w:rsidP="00C079F4">
      <w:pPr>
        <w:tabs>
          <w:tab w:val="left" w:pos="810"/>
          <w:tab w:val="left" w:pos="4680"/>
        </w:tabs>
        <w:spacing w:after="0"/>
        <w:jc w:val="both"/>
        <w:rPr>
          <w:rFonts w:asciiTheme="minorBidi" w:hAnsiTheme="minorBidi"/>
        </w:rPr>
      </w:pPr>
      <w:r w:rsidRPr="00C079F4">
        <w:rPr>
          <w:rFonts w:asciiTheme="minorBidi" w:hAnsiTheme="minorBidi"/>
        </w:rPr>
        <w:t>GRC meeting will be held in the PMU or any other location agreed by the Committee. If needed GRC members may undertake field visits to verify and review the issues of dispute.</w:t>
      </w:r>
    </w:p>
    <w:p w14:paraId="08266191" w14:textId="77777777" w:rsidR="00C079F4" w:rsidRPr="00C079F4" w:rsidRDefault="00C079F4" w:rsidP="00C079F4">
      <w:pPr>
        <w:tabs>
          <w:tab w:val="left" w:pos="810"/>
          <w:tab w:val="left" w:pos="4680"/>
        </w:tabs>
        <w:spacing w:after="0"/>
        <w:jc w:val="both"/>
        <w:rPr>
          <w:rFonts w:asciiTheme="minorBidi" w:hAnsiTheme="minorBidi"/>
        </w:rPr>
      </w:pPr>
    </w:p>
    <w:p w14:paraId="4379BEDC" w14:textId="77777777" w:rsidR="00C079F4" w:rsidRDefault="00C079F4" w:rsidP="00C079F4">
      <w:pPr>
        <w:tabs>
          <w:tab w:val="left" w:pos="810"/>
          <w:tab w:val="left" w:pos="4680"/>
        </w:tabs>
        <w:spacing w:after="0"/>
        <w:jc w:val="both"/>
        <w:rPr>
          <w:rFonts w:asciiTheme="minorBidi" w:hAnsiTheme="minorBidi"/>
        </w:rPr>
      </w:pPr>
      <w:r w:rsidRPr="00C079F4">
        <w:rPr>
          <w:rFonts w:asciiTheme="minorBidi" w:hAnsiTheme="minorBidi"/>
        </w:rPr>
        <w:t>If the affected person is not satisfied with the decision of GRC at PMU DoT or PMU–C&amp;W, then it can be referred to the Project Steering Committee for resolution. If the complainant does not accept these options or if he/she does but an agreement is not reached, the same will be stated in writing, and the case will be closed. The complainant may also seek redress through courts or other mechanisms available.</w:t>
      </w:r>
    </w:p>
    <w:p w14:paraId="309BC6D4" w14:textId="77777777" w:rsidR="00C079F4" w:rsidRPr="00C079F4" w:rsidRDefault="00C079F4" w:rsidP="00C079F4">
      <w:pPr>
        <w:tabs>
          <w:tab w:val="left" w:pos="810"/>
          <w:tab w:val="left" w:pos="4680"/>
        </w:tabs>
        <w:spacing w:after="0"/>
        <w:jc w:val="both"/>
        <w:rPr>
          <w:rFonts w:asciiTheme="minorBidi" w:hAnsiTheme="minorBidi"/>
        </w:rPr>
      </w:pPr>
    </w:p>
    <w:p w14:paraId="632782BD" w14:textId="77777777" w:rsidR="00C079F4" w:rsidRDefault="00C079F4" w:rsidP="00C079F4">
      <w:pPr>
        <w:tabs>
          <w:tab w:val="left" w:pos="810"/>
          <w:tab w:val="left" w:pos="4680"/>
        </w:tabs>
        <w:spacing w:after="0"/>
        <w:jc w:val="both"/>
        <w:rPr>
          <w:rFonts w:asciiTheme="minorBidi" w:hAnsiTheme="minorBidi"/>
        </w:rPr>
      </w:pPr>
      <w:r w:rsidRPr="00C079F4">
        <w:rPr>
          <w:rFonts w:asciiTheme="minorBidi" w:hAnsiTheme="minorBidi"/>
        </w:rPr>
        <w:t xml:space="preserve">The PSC will be the highest forum within the project for redressing the grievances received from the beneficiaries, stakeholders and other concerned. Liaison &amp; Coordination Officer PMU DoT and E&amp;S Specialist PMU C&amp;W will be designated as Secretaries to the GRC at their respective PMUs and will act as Focal Person/Complaint Handling Officers for GRC. The GRC, while handling a complaint may requisition any staff for assistance and/or may constitute a special committee if required. The GRC may also invite other relevant Government Departments or individuals as Co-opted Members or Special Invitees to assist in grievance resolution. </w:t>
      </w:r>
    </w:p>
    <w:p w14:paraId="7DCF70B0" w14:textId="77777777" w:rsidR="00C079F4" w:rsidRPr="00C079F4" w:rsidRDefault="00C079F4" w:rsidP="00C079F4">
      <w:pPr>
        <w:tabs>
          <w:tab w:val="left" w:pos="810"/>
          <w:tab w:val="left" w:pos="4680"/>
        </w:tabs>
        <w:spacing w:after="0"/>
        <w:jc w:val="both"/>
        <w:rPr>
          <w:rFonts w:asciiTheme="minorBidi" w:hAnsiTheme="minorBidi"/>
        </w:rPr>
      </w:pPr>
    </w:p>
    <w:p w14:paraId="1A22FC96" w14:textId="77777777" w:rsidR="00C079F4" w:rsidRDefault="00C079F4" w:rsidP="00C079F4">
      <w:pPr>
        <w:tabs>
          <w:tab w:val="left" w:pos="810"/>
          <w:tab w:val="left" w:pos="4680"/>
        </w:tabs>
        <w:spacing w:after="0"/>
        <w:jc w:val="both"/>
        <w:rPr>
          <w:rFonts w:asciiTheme="minorBidi" w:hAnsiTheme="minorBidi"/>
        </w:rPr>
      </w:pPr>
      <w:r w:rsidRPr="00C079F4">
        <w:rPr>
          <w:rFonts w:asciiTheme="minorBidi" w:hAnsiTheme="minorBidi"/>
        </w:rPr>
        <w:t>The Project Director, with prior approval of the World Bank, may replace a single member and/or the entire GRC.</w:t>
      </w:r>
    </w:p>
    <w:p w14:paraId="4B40C8A7" w14:textId="77777777" w:rsidR="00C079F4" w:rsidRPr="00740994" w:rsidRDefault="00C079F4" w:rsidP="00C079F4">
      <w:pPr>
        <w:tabs>
          <w:tab w:val="left" w:pos="810"/>
          <w:tab w:val="left" w:pos="4680"/>
        </w:tabs>
        <w:spacing w:after="0"/>
        <w:jc w:val="both"/>
        <w:rPr>
          <w:rFonts w:asciiTheme="minorBidi" w:hAnsiTheme="minorBidi"/>
        </w:rPr>
      </w:pPr>
    </w:p>
    <w:p w14:paraId="0F5E976C" w14:textId="77777777" w:rsidR="00C079F4" w:rsidRPr="00C079F4" w:rsidRDefault="00C079F4" w:rsidP="00C079F4">
      <w:pPr>
        <w:spacing w:line="360" w:lineRule="auto"/>
        <w:jc w:val="both"/>
        <w:rPr>
          <w:rFonts w:ascii="Arial" w:hAnsi="Arial" w:cs="Arial"/>
          <w:b/>
          <w:color w:val="000000"/>
        </w:rPr>
      </w:pPr>
      <w:r w:rsidRPr="00C079F4">
        <w:rPr>
          <w:rFonts w:ascii="Arial" w:hAnsi="Arial" w:cs="Arial"/>
          <w:b/>
          <w:color w:val="000000"/>
        </w:rPr>
        <w:t>5.9</w:t>
      </w:r>
      <w:r w:rsidRPr="00C079F4">
        <w:rPr>
          <w:rFonts w:ascii="Arial" w:hAnsi="Arial" w:cs="Arial"/>
          <w:b/>
          <w:color w:val="000000"/>
        </w:rPr>
        <w:tab/>
      </w:r>
      <w:r w:rsidRPr="00C079F4">
        <w:rPr>
          <w:rFonts w:ascii="Arial" w:hAnsi="Arial" w:cs="Arial"/>
          <w:b/>
        </w:rPr>
        <w:t>PROCEDURES FOR FILING THE COMPLAINTS</w:t>
      </w:r>
    </w:p>
    <w:p w14:paraId="3AE3BB2A" w14:textId="77777777" w:rsidR="00C079F4" w:rsidRPr="00C079F4" w:rsidRDefault="00C079F4" w:rsidP="00C079F4">
      <w:pPr>
        <w:tabs>
          <w:tab w:val="left" w:pos="1901"/>
        </w:tabs>
        <w:spacing w:line="360" w:lineRule="auto"/>
        <w:jc w:val="both"/>
        <w:rPr>
          <w:rFonts w:ascii="Arial" w:hAnsi="Arial" w:cs="Arial"/>
          <w:color w:val="000000"/>
        </w:rPr>
      </w:pPr>
      <w:r w:rsidRPr="00C079F4">
        <w:rPr>
          <w:rFonts w:ascii="Arial" w:hAnsi="Arial" w:cs="Arial"/>
          <w:color w:val="000000"/>
        </w:rPr>
        <w:t>There will be a 5-step process to resolve grievances, as follows:</w:t>
      </w:r>
    </w:p>
    <w:p w14:paraId="4D900530" w14:textId="77777777" w:rsidR="00C079F4" w:rsidRDefault="00C079F4" w:rsidP="00C079F4">
      <w:pPr>
        <w:tabs>
          <w:tab w:val="left" w:pos="810"/>
          <w:tab w:val="left" w:pos="4680"/>
        </w:tabs>
        <w:spacing w:after="0"/>
        <w:jc w:val="both"/>
        <w:rPr>
          <w:rFonts w:asciiTheme="minorBidi" w:hAnsiTheme="minorBidi"/>
        </w:rPr>
      </w:pPr>
      <w:r w:rsidRPr="00C079F4">
        <w:rPr>
          <w:rFonts w:asciiTheme="minorBidi" w:hAnsiTheme="minorBidi"/>
          <w:b/>
          <w:bCs/>
        </w:rPr>
        <w:t>Stage 1-Intake</w:t>
      </w:r>
      <w:r w:rsidRPr="00C079F4">
        <w:rPr>
          <w:rFonts w:asciiTheme="minorBidi" w:hAnsiTheme="minorBidi"/>
        </w:rPr>
        <w:t xml:space="preserve">: When a grievance arises, the complainant (affected person/s or stakeholders) may directly contact the Project Management Unit (PMU) through either registering a complaint/s via Complaint Register Book at the PMU offices, Tourist Facilitation Hub, respective sub-project site offices, or through filling the online grievance form available at website </w:t>
      </w:r>
      <w:proofErr w:type="gramStart"/>
      <w:r w:rsidRPr="00C079F4">
        <w:rPr>
          <w:rFonts w:asciiTheme="minorBidi" w:hAnsiTheme="minorBidi"/>
        </w:rPr>
        <w:t>i.e.</w:t>
      </w:r>
      <w:proofErr w:type="gramEnd"/>
      <w:r w:rsidRPr="00C079F4">
        <w:rPr>
          <w:rFonts w:asciiTheme="minorBidi" w:hAnsiTheme="minorBidi"/>
        </w:rPr>
        <w:t xml:space="preserve"> </w:t>
      </w:r>
      <w:r w:rsidRPr="00C079F4">
        <w:rPr>
          <w:rFonts w:asciiTheme="minorBidi" w:hAnsiTheme="minorBidi"/>
          <w:b/>
          <w:bCs/>
        </w:rPr>
        <w:t>www.kptourism.com</w:t>
      </w:r>
      <w:r w:rsidRPr="00C079F4">
        <w:rPr>
          <w:rFonts w:asciiTheme="minorBidi" w:hAnsiTheme="minorBidi"/>
        </w:rPr>
        <w:t xml:space="preserve">, or by calling the Tourism Helpline </w:t>
      </w:r>
      <w:r w:rsidRPr="00C079F4">
        <w:rPr>
          <w:rFonts w:asciiTheme="minorBidi" w:hAnsiTheme="minorBidi"/>
          <w:b/>
          <w:bCs/>
        </w:rPr>
        <w:t>1422</w:t>
      </w:r>
      <w:r w:rsidRPr="00C079F4">
        <w:rPr>
          <w:rFonts w:asciiTheme="minorBidi" w:hAnsiTheme="minorBidi"/>
        </w:rPr>
        <w:t xml:space="preserve">. </w:t>
      </w:r>
    </w:p>
    <w:p w14:paraId="2923CE7E" w14:textId="77777777" w:rsidR="00C079F4" w:rsidRPr="00C079F4" w:rsidRDefault="00C079F4" w:rsidP="00C079F4">
      <w:pPr>
        <w:tabs>
          <w:tab w:val="left" w:pos="810"/>
          <w:tab w:val="left" w:pos="4680"/>
        </w:tabs>
        <w:spacing w:after="0"/>
        <w:jc w:val="both"/>
        <w:rPr>
          <w:rFonts w:asciiTheme="minorBidi" w:hAnsiTheme="minorBidi"/>
        </w:rPr>
      </w:pPr>
    </w:p>
    <w:p w14:paraId="5DB57942" w14:textId="77777777" w:rsidR="00C079F4" w:rsidRDefault="00C079F4" w:rsidP="00C079F4">
      <w:pPr>
        <w:tabs>
          <w:tab w:val="left" w:pos="810"/>
          <w:tab w:val="left" w:pos="4680"/>
        </w:tabs>
        <w:spacing w:after="0"/>
        <w:jc w:val="both"/>
        <w:rPr>
          <w:rFonts w:asciiTheme="minorBidi" w:hAnsiTheme="minorBidi"/>
        </w:rPr>
      </w:pPr>
      <w:r w:rsidRPr="00C079F4">
        <w:rPr>
          <w:rFonts w:asciiTheme="minorBidi" w:hAnsiTheme="minorBidi"/>
          <w:b/>
          <w:bCs/>
        </w:rPr>
        <w:t>Stage 2- Acknowledgement (05 Days):</w:t>
      </w:r>
      <w:r w:rsidRPr="00C079F4">
        <w:rPr>
          <w:rFonts w:asciiTheme="minorBidi" w:hAnsiTheme="minorBidi"/>
        </w:rPr>
        <w:t xml:space="preserve"> The Secretary GRC at the Site level or in the PMU will send acknowledgement of receipt of Complaint within 05 business days to the Complainant and all concerned. Complaints submitted to KITE via the Tourism Helpline 1422 will be resolved by KITE with monthly reporting submitted to the PMU.</w:t>
      </w:r>
    </w:p>
    <w:p w14:paraId="15F9CFBE" w14:textId="77777777" w:rsidR="00C079F4" w:rsidRPr="00C079F4" w:rsidRDefault="00C079F4" w:rsidP="00C079F4">
      <w:pPr>
        <w:tabs>
          <w:tab w:val="left" w:pos="810"/>
          <w:tab w:val="left" w:pos="4680"/>
        </w:tabs>
        <w:spacing w:after="0"/>
        <w:jc w:val="both"/>
        <w:rPr>
          <w:rFonts w:asciiTheme="minorBidi" w:hAnsiTheme="minorBidi"/>
        </w:rPr>
      </w:pPr>
    </w:p>
    <w:p w14:paraId="2BA35BAE" w14:textId="77777777" w:rsidR="00C079F4" w:rsidRDefault="00C079F4" w:rsidP="00C079F4">
      <w:pPr>
        <w:tabs>
          <w:tab w:val="left" w:pos="810"/>
          <w:tab w:val="left" w:pos="4680"/>
        </w:tabs>
        <w:spacing w:after="0"/>
        <w:jc w:val="both"/>
        <w:rPr>
          <w:rFonts w:asciiTheme="minorBidi" w:hAnsiTheme="minorBidi"/>
        </w:rPr>
      </w:pPr>
      <w:r w:rsidRPr="00C079F4">
        <w:rPr>
          <w:rFonts w:asciiTheme="minorBidi" w:hAnsiTheme="minorBidi"/>
          <w:b/>
          <w:bCs/>
        </w:rPr>
        <w:t>Stage 3-Rapid Review (07 Days):</w:t>
      </w:r>
      <w:r w:rsidRPr="00C079F4">
        <w:rPr>
          <w:rFonts w:asciiTheme="minorBidi" w:hAnsiTheme="minorBidi"/>
        </w:rPr>
        <w:t xml:space="preserve"> The GRCs will conduct a rapid review of the complaint and contact relevant stakeholders to facilitate its resolution. If the issue is successfully resolved to the satisfaction of the complainant, it will be noted as “Complaint Resolved”, details of resolution will be recorded in the Complaint Register Book and Online Database/Complaints Log, and no further follow-up will be required and the complaint will be disposed-off as Complaint resolved. If the complainant is not satisfied with the proposed resolution, or if the complaint is complex and requires involvement of other stakeholders, it will be elevated to the next stage. The Rapid Review will take 07 business days (One Week). </w:t>
      </w:r>
    </w:p>
    <w:p w14:paraId="3500E9C5" w14:textId="77777777" w:rsidR="00C079F4" w:rsidRPr="00C079F4" w:rsidRDefault="00C079F4" w:rsidP="00C079F4">
      <w:pPr>
        <w:tabs>
          <w:tab w:val="left" w:pos="810"/>
          <w:tab w:val="left" w:pos="4680"/>
        </w:tabs>
        <w:spacing w:after="0"/>
        <w:jc w:val="both"/>
        <w:rPr>
          <w:rFonts w:asciiTheme="minorBidi" w:hAnsiTheme="minorBidi"/>
        </w:rPr>
      </w:pPr>
    </w:p>
    <w:p w14:paraId="7F14EFF2" w14:textId="77777777" w:rsidR="00C079F4" w:rsidRDefault="00C079F4" w:rsidP="00C079F4">
      <w:pPr>
        <w:tabs>
          <w:tab w:val="left" w:pos="810"/>
          <w:tab w:val="left" w:pos="4680"/>
        </w:tabs>
        <w:spacing w:after="0"/>
        <w:jc w:val="both"/>
        <w:rPr>
          <w:rFonts w:asciiTheme="minorBidi" w:hAnsiTheme="minorBidi"/>
        </w:rPr>
      </w:pPr>
      <w:r w:rsidRPr="00C079F4">
        <w:rPr>
          <w:rFonts w:asciiTheme="minorBidi" w:hAnsiTheme="minorBidi"/>
          <w:b/>
          <w:bCs/>
        </w:rPr>
        <w:t>Stage 4-GRC (14 Days):</w:t>
      </w:r>
      <w:r w:rsidRPr="00C079F4">
        <w:rPr>
          <w:rFonts w:asciiTheme="minorBidi" w:hAnsiTheme="minorBidi"/>
        </w:rPr>
        <w:t xml:space="preserve"> The Secretary, GRC will convene a Grievance Redress Committee (GRC) meeting comprising relevant stakeholders within the PMU. The GRC will discuss the Complaint in detail, determine action items and next steps, assign responsibilities, and set a timeline for resolution. Minutes of the GRC decision will be shared with the Complainant and relevant stakeholders. The GRC will convene again at the end of the 14-day period to assess progress on its decision. If the Complaint is resolved to the satisfaction of the Complainant and is stated by him/her as such in writing, no further action will be required except to record a summary of the satisfactory resolution in the Grievance Register and Online Grievance Log, and inform all relevant stakeholders. All efforts should be made to resolved complaints at the GRC </w:t>
      </w:r>
      <w:r w:rsidRPr="00C079F4">
        <w:rPr>
          <w:rFonts w:asciiTheme="minorBidi" w:hAnsiTheme="minorBidi"/>
        </w:rPr>
        <w:lastRenderedPageBreak/>
        <w:t xml:space="preserve">level. However, if the Complaint is not resolved to the satisfaction of the Complainant, s/he can request that it either continue to be handled by the GRC, or that it be elevated for hearing by the Project Steering Committee. </w:t>
      </w:r>
    </w:p>
    <w:p w14:paraId="61461EC2" w14:textId="77777777" w:rsidR="00C079F4" w:rsidRPr="00C079F4" w:rsidRDefault="00C079F4" w:rsidP="00C079F4">
      <w:pPr>
        <w:tabs>
          <w:tab w:val="left" w:pos="810"/>
          <w:tab w:val="left" w:pos="4680"/>
        </w:tabs>
        <w:spacing w:after="0"/>
        <w:jc w:val="both"/>
        <w:rPr>
          <w:rFonts w:asciiTheme="minorBidi" w:hAnsiTheme="minorBidi"/>
        </w:rPr>
      </w:pPr>
      <w:r w:rsidRPr="00C079F4">
        <w:rPr>
          <w:rFonts w:asciiTheme="minorBidi" w:hAnsiTheme="minorBidi"/>
        </w:rPr>
        <w:t xml:space="preserve">   </w:t>
      </w:r>
    </w:p>
    <w:p w14:paraId="5A16DE74" w14:textId="77777777" w:rsidR="00C079F4" w:rsidRDefault="00C079F4" w:rsidP="00C079F4">
      <w:pPr>
        <w:tabs>
          <w:tab w:val="left" w:pos="810"/>
          <w:tab w:val="left" w:pos="4680"/>
        </w:tabs>
        <w:spacing w:after="0"/>
        <w:jc w:val="both"/>
        <w:rPr>
          <w:rFonts w:asciiTheme="minorBidi" w:hAnsiTheme="minorBidi"/>
        </w:rPr>
      </w:pPr>
      <w:r w:rsidRPr="00C079F4">
        <w:rPr>
          <w:rFonts w:asciiTheme="minorBidi" w:hAnsiTheme="minorBidi"/>
          <w:b/>
          <w:bCs/>
        </w:rPr>
        <w:t>Stage 5- Project Steering Committee (21 Days):</w:t>
      </w:r>
      <w:r w:rsidRPr="00C079F4">
        <w:rPr>
          <w:rFonts w:asciiTheme="minorBidi" w:hAnsiTheme="minorBidi"/>
        </w:rPr>
        <w:t xml:space="preserve"> The Project Director will convene a meeting of the Project Steering Committee in an effort to resolve the Complaint. The Project Steering Committee, chaired by ACS P&amp;DD, will provide high-level oversight and guidance to the PMU on implementation issues. The PSC will invite relevant stakeholders to its meeting and issue directives for the timely and final resolution of the Complaint. The PSC will monitor the implementation of its directives via the PMU, keep the Complainant informed, and take stock of the Complaint in subsequent PSC meeting/s. If the Complaint remains unresolved after 03 PSC meetings, the process will be documented in the Complaints Register and online Case Database/Log, and the Complainant will be informed of the same.</w:t>
      </w:r>
    </w:p>
    <w:p w14:paraId="3A60EA26" w14:textId="77777777" w:rsidR="00C079F4" w:rsidRPr="00C079F4" w:rsidRDefault="00C079F4" w:rsidP="00C079F4">
      <w:pPr>
        <w:tabs>
          <w:tab w:val="left" w:pos="810"/>
          <w:tab w:val="left" w:pos="4680"/>
        </w:tabs>
        <w:spacing w:after="0"/>
        <w:jc w:val="both"/>
        <w:rPr>
          <w:rFonts w:asciiTheme="minorBidi" w:hAnsiTheme="minorBidi"/>
        </w:rPr>
      </w:pPr>
    </w:p>
    <w:p w14:paraId="33037DC3" w14:textId="77777777" w:rsidR="00C079F4" w:rsidRDefault="00C079F4" w:rsidP="00C079F4">
      <w:pPr>
        <w:tabs>
          <w:tab w:val="left" w:pos="810"/>
          <w:tab w:val="left" w:pos="4680"/>
        </w:tabs>
        <w:spacing w:after="0"/>
        <w:jc w:val="both"/>
        <w:rPr>
          <w:rFonts w:asciiTheme="minorBidi" w:hAnsiTheme="minorBidi"/>
        </w:rPr>
      </w:pPr>
      <w:r w:rsidRPr="00C079F4">
        <w:rPr>
          <w:rFonts w:asciiTheme="minorBidi" w:hAnsiTheme="minorBidi"/>
          <w:b/>
          <w:bCs/>
        </w:rPr>
        <w:t>Legal Remedy:</w:t>
      </w:r>
      <w:r w:rsidRPr="00C079F4">
        <w:rPr>
          <w:rFonts w:asciiTheme="minorBidi" w:hAnsiTheme="minorBidi"/>
        </w:rPr>
        <w:t xml:space="preserve"> The Complainant can approach courts and discontinue efforts for resolution via the GRM at any stage in this process.</w:t>
      </w:r>
    </w:p>
    <w:p w14:paraId="27FC6008" w14:textId="77777777" w:rsidR="00C079F4" w:rsidRPr="00C079F4" w:rsidRDefault="00C079F4" w:rsidP="00C079F4">
      <w:pPr>
        <w:tabs>
          <w:tab w:val="left" w:pos="810"/>
          <w:tab w:val="left" w:pos="4680"/>
        </w:tabs>
        <w:spacing w:after="0"/>
        <w:jc w:val="both"/>
        <w:rPr>
          <w:rFonts w:asciiTheme="minorBidi" w:hAnsiTheme="minorBidi"/>
        </w:rPr>
      </w:pPr>
    </w:p>
    <w:p w14:paraId="17FCE39B" w14:textId="77777777" w:rsidR="00C079F4" w:rsidRDefault="00C079F4" w:rsidP="00C079F4">
      <w:pPr>
        <w:tabs>
          <w:tab w:val="left" w:pos="810"/>
          <w:tab w:val="left" w:pos="4680"/>
        </w:tabs>
        <w:spacing w:after="0"/>
        <w:jc w:val="both"/>
        <w:rPr>
          <w:rFonts w:asciiTheme="minorBidi" w:hAnsiTheme="minorBidi"/>
        </w:rPr>
      </w:pPr>
      <w:r w:rsidRPr="00C079F4">
        <w:rPr>
          <w:rFonts w:asciiTheme="minorBidi" w:hAnsiTheme="minorBidi"/>
          <w:b/>
          <w:bCs/>
        </w:rPr>
        <w:t>Creating Awareness About GRM:</w:t>
      </w:r>
      <w:r w:rsidRPr="00C079F4">
        <w:rPr>
          <w:rFonts w:asciiTheme="minorBidi" w:hAnsiTheme="minorBidi"/>
        </w:rPr>
        <w:t xml:space="preserve"> All information about grievance procedures, grievance forms, and responses will be available through brochures/leaflets and online in languages readily understandable by the local population. If there are several languages, then information will be available in all of them and also conveyed orally and pictorially. Awareness raising would be conducted in Pushto and Urdu, and in Kalasha language when activities are undertaken in Kalasha Valleys. Pictorial printed material will be used to communicate as many communities will have low literacy levels.</w:t>
      </w:r>
    </w:p>
    <w:p w14:paraId="5BB47CD6" w14:textId="77777777" w:rsidR="00C079F4" w:rsidRPr="00C079F4" w:rsidRDefault="00C079F4" w:rsidP="00C079F4">
      <w:pPr>
        <w:tabs>
          <w:tab w:val="left" w:pos="810"/>
          <w:tab w:val="left" w:pos="4680"/>
        </w:tabs>
        <w:spacing w:after="0"/>
        <w:jc w:val="both"/>
        <w:rPr>
          <w:rFonts w:asciiTheme="minorBidi" w:hAnsiTheme="minorBidi"/>
        </w:rPr>
      </w:pPr>
    </w:p>
    <w:p w14:paraId="3625FB2E" w14:textId="77777777" w:rsidR="00C079F4" w:rsidRDefault="00C079F4" w:rsidP="00C079F4">
      <w:pPr>
        <w:spacing w:after="0"/>
        <w:jc w:val="both"/>
        <w:rPr>
          <w:rFonts w:ascii="Arial" w:hAnsi="Arial" w:cs="Arial"/>
          <w:color w:val="000000"/>
        </w:rPr>
      </w:pPr>
      <w:r w:rsidRPr="00C079F4">
        <w:rPr>
          <w:rFonts w:ascii="Arial" w:hAnsi="Arial" w:cs="Arial"/>
          <w:b/>
          <w:bCs/>
          <w:color w:val="000000"/>
        </w:rPr>
        <w:t xml:space="preserve">Transparency &amp; Record-keeping: </w:t>
      </w:r>
      <w:r w:rsidRPr="00C079F4">
        <w:rPr>
          <w:rFonts w:ascii="Arial" w:hAnsi="Arial" w:cs="Arial"/>
          <w:color w:val="000000"/>
        </w:rPr>
        <w:t xml:space="preserve">The PMU will maintain record of all complaints received from complaint registers/logbooks/website/Helpline. The details of the complaints will be uploaded quarterly on the C&amp;W and DoT websites i.e., </w:t>
      </w:r>
      <w:hyperlink r:id="rId99" w:history="1">
        <w:r w:rsidRPr="00C079F4">
          <w:rPr>
            <w:rStyle w:val="Hyperlink"/>
            <w:rFonts w:ascii="Arial" w:hAnsi="Arial" w:cs="Arial"/>
          </w:rPr>
          <w:t>www.kptourism.com</w:t>
        </w:r>
      </w:hyperlink>
      <w:r w:rsidRPr="00C079F4">
        <w:rPr>
          <w:rFonts w:ascii="Arial" w:hAnsi="Arial" w:cs="Arial"/>
          <w:color w:val="000000"/>
        </w:rPr>
        <w:t xml:space="preserve"> and </w:t>
      </w:r>
      <w:hyperlink r:id="rId100" w:history="1">
        <w:r w:rsidRPr="00C079F4">
          <w:rPr>
            <w:rStyle w:val="Hyperlink"/>
            <w:rFonts w:ascii="Arial" w:hAnsi="Arial" w:cs="Arial"/>
          </w:rPr>
          <w:t>www.cwd.gkp.pk</w:t>
        </w:r>
      </w:hyperlink>
      <w:r w:rsidRPr="00C079F4">
        <w:rPr>
          <w:rFonts w:ascii="Arial" w:hAnsi="Arial" w:cs="Arial"/>
          <w:color w:val="000000"/>
        </w:rPr>
        <w:t xml:space="preserve"> respectively, and the Complainant will be kept informed of all steps and decisions. </w:t>
      </w:r>
    </w:p>
    <w:p w14:paraId="6A21DA97" w14:textId="77777777" w:rsidR="00C079F4" w:rsidRPr="00C079F4" w:rsidRDefault="00C079F4" w:rsidP="00C079F4">
      <w:pPr>
        <w:spacing w:after="0"/>
        <w:jc w:val="both"/>
        <w:rPr>
          <w:rFonts w:ascii="Arial" w:hAnsi="Arial" w:cs="Arial"/>
          <w:color w:val="000000"/>
        </w:rPr>
      </w:pPr>
    </w:p>
    <w:p w14:paraId="2FCBCC9E" w14:textId="77777777" w:rsidR="00C079F4" w:rsidRDefault="00C079F4" w:rsidP="00C079F4">
      <w:pPr>
        <w:tabs>
          <w:tab w:val="left" w:pos="1901"/>
        </w:tabs>
        <w:spacing w:after="0"/>
        <w:jc w:val="both"/>
        <w:rPr>
          <w:rFonts w:ascii="Arial" w:hAnsi="Arial" w:cs="Arial"/>
          <w:color w:val="000000"/>
        </w:rPr>
      </w:pPr>
      <w:r w:rsidRPr="00C079F4">
        <w:rPr>
          <w:rFonts w:ascii="Arial" w:hAnsi="Arial" w:cs="Arial"/>
          <w:b/>
          <w:bCs/>
          <w:color w:val="000000"/>
        </w:rPr>
        <w:t>Exclusions:</w:t>
      </w:r>
      <w:r w:rsidRPr="00C079F4">
        <w:rPr>
          <w:rFonts w:ascii="Arial" w:hAnsi="Arial" w:cs="Arial"/>
          <w:color w:val="000000"/>
        </w:rPr>
        <w:t xml:space="preserve"> The following types of complaints shall not be taken up for consideration as grievances:</w:t>
      </w:r>
    </w:p>
    <w:p w14:paraId="3875833E" w14:textId="77777777" w:rsidR="00C079F4" w:rsidRPr="00C079F4" w:rsidRDefault="00C079F4" w:rsidP="00C079F4">
      <w:pPr>
        <w:tabs>
          <w:tab w:val="left" w:pos="1901"/>
        </w:tabs>
        <w:spacing w:after="0"/>
        <w:jc w:val="both"/>
        <w:rPr>
          <w:rFonts w:ascii="Arial" w:hAnsi="Arial" w:cs="Arial"/>
          <w:color w:val="000000"/>
        </w:rPr>
      </w:pPr>
    </w:p>
    <w:p w14:paraId="0F38C40F" w14:textId="77777777" w:rsidR="00C079F4" w:rsidRPr="00C079F4" w:rsidRDefault="00C079F4" w:rsidP="00D15F90">
      <w:pPr>
        <w:pStyle w:val="ListParagraph"/>
        <w:numPr>
          <w:ilvl w:val="0"/>
          <w:numId w:val="79"/>
        </w:numPr>
        <w:tabs>
          <w:tab w:val="left" w:pos="810"/>
          <w:tab w:val="left" w:pos="4680"/>
        </w:tabs>
        <w:spacing w:after="0"/>
        <w:jc w:val="both"/>
        <w:rPr>
          <w:rFonts w:asciiTheme="minorBidi" w:hAnsiTheme="minorBidi"/>
        </w:rPr>
      </w:pPr>
      <w:r w:rsidRPr="00C079F4">
        <w:rPr>
          <w:rFonts w:asciiTheme="minorBidi" w:hAnsiTheme="minorBidi"/>
        </w:rPr>
        <w:t xml:space="preserve">Anonymous complaints; </w:t>
      </w:r>
    </w:p>
    <w:p w14:paraId="0FC62175" w14:textId="77777777" w:rsidR="00C079F4" w:rsidRPr="00C079F4" w:rsidRDefault="00C079F4" w:rsidP="00D15F90">
      <w:pPr>
        <w:pStyle w:val="ListParagraph"/>
        <w:numPr>
          <w:ilvl w:val="0"/>
          <w:numId w:val="79"/>
        </w:numPr>
        <w:tabs>
          <w:tab w:val="left" w:pos="810"/>
          <w:tab w:val="left" w:pos="4680"/>
        </w:tabs>
        <w:spacing w:after="0"/>
        <w:jc w:val="both"/>
        <w:rPr>
          <w:rFonts w:asciiTheme="minorBidi" w:hAnsiTheme="minorBidi"/>
        </w:rPr>
      </w:pPr>
      <w:r w:rsidRPr="00C079F4">
        <w:rPr>
          <w:rFonts w:asciiTheme="minorBidi" w:hAnsiTheme="minorBidi"/>
        </w:rPr>
        <w:t>Frivolous cases for which inadequate supporting details are provided;</w:t>
      </w:r>
    </w:p>
    <w:p w14:paraId="3EFE4D36" w14:textId="77777777" w:rsidR="00C079F4" w:rsidRPr="00C079F4" w:rsidRDefault="00C079F4" w:rsidP="00D15F90">
      <w:pPr>
        <w:pStyle w:val="ListParagraph"/>
        <w:numPr>
          <w:ilvl w:val="0"/>
          <w:numId w:val="79"/>
        </w:numPr>
        <w:tabs>
          <w:tab w:val="left" w:pos="810"/>
          <w:tab w:val="left" w:pos="4680"/>
        </w:tabs>
        <w:spacing w:after="0"/>
        <w:jc w:val="both"/>
        <w:rPr>
          <w:rFonts w:asciiTheme="minorBidi" w:hAnsiTheme="minorBidi"/>
        </w:rPr>
      </w:pPr>
      <w:r w:rsidRPr="00C079F4">
        <w:rPr>
          <w:rFonts w:asciiTheme="minorBidi" w:hAnsiTheme="minorBidi"/>
        </w:rPr>
        <w:t>Issues not related to the KITE project;</w:t>
      </w:r>
    </w:p>
    <w:p w14:paraId="3CE4E3F0" w14:textId="77777777" w:rsidR="00C079F4" w:rsidRPr="00C079F4" w:rsidRDefault="00C079F4" w:rsidP="00D15F90">
      <w:pPr>
        <w:pStyle w:val="ListParagraph"/>
        <w:numPr>
          <w:ilvl w:val="0"/>
          <w:numId w:val="79"/>
        </w:numPr>
        <w:tabs>
          <w:tab w:val="left" w:pos="810"/>
          <w:tab w:val="left" w:pos="4680"/>
        </w:tabs>
        <w:spacing w:after="0"/>
        <w:jc w:val="both"/>
        <w:rPr>
          <w:rFonts w:asciiTheme="minorBidi" w:hAnsiTheme="minorBidi"/>
        </w:rPr>
      </w:pPr>
      <w:r w:rsidRPr="00C079F4">
        <w:rPr>
          <w:rFonts w:asciiTheme="minorBidi" w:hAnsiTheme="minorBidi"/>
        </w:rPr>
        <w:t>Cases involving decisions/policy matters in which the complainant has not been affected directly/indirectly;</w:t>
      </w:r>
    </w:p>
    <w:p w14:paraId="3409476E" w14:textId="77777777" w:rsidR="00C079F4" w:rsidRPr="00C079F4" w:rsidRDefault="00C079F4" w:rsidP="00D15F90">
      <w:pPr>
        <w:pStyle w:val="ListParagraph"/>
        <w:numPr>
          <w:ilvl w:val="0"/>
          <w:numId w:val="79"/>
        </w:numPr>
        <w:tabs>
          <w:tab w:val="left" w:pos="810"/>
          <w:tab w:val="left" w:pos="4680"/>
        </w:tabs>
        <w:spacing w:after="0"/>
        <w:jc w:val="both"/>
        <w:rPr>
          <w:rFonts w:asciiTheme="minorBidi" w:hAnsiTheme="minorBidi"/>
        </w:rPr>
      </w:pPr>
      <w:r w:rsidRPr="00C079F4">
        <w:rPr>
          <w:rFonts w:asciiTheme="minorBidi" w:hAnsiTheme="minorBidi"/>
        </w:rPr>
        <w:t>Cases where quasi-judicial procedures are prescribed for deciding matters or cases that are sub-judice;</w:t>
      </w:r>
    </w:p>
    <w:p w14:paraId="6306073F" w14:textId="77777777" w:rsidR="00C079F4" w:rsidRPr="00C079F4" w:rsidRDefault="00C079F4" w:rsidP="00D15F90">
      <w:pPr>
        <w:pStyle w:val="ListParagraph"/>
        <w:numPr>
          <w:ilvl w:val="0"/>
          <w:numId w:val="79"/>
        </w:numPr>
        <w:tabs>
          <w:tab w:val="left" w:pos="810"/>
          <w:tab w:val="left" w:pos="4680"/>
        </w:tabs>
        <w:spacing w:after="0"/>
        <w:jc w:val="both"/>
        <w:rPr>
          <w:rFonts w:asciiTheme="minorBidi" w:hAnsiTheme="minorBidi"/>
        </w:rPr>
      </w:pPr>
      <w:r w:rsidRPr="00C079F4">
        <w:rPr>
          <w:rFonts w:asciiTheme="minorBidi" w:hAnsiTheme="minorBidi"/>
        </w:rPr>
        <w:t>A grievance which has already been disposed of by the GRM unless new evidence is submitted; and</w:t>
      </w:r>
    </w:p>
    <w:p w14:paraId="7950F63E" w14:textId="77777777" w:rsidR="00C079F4" w:rsidRDefault="00C079F4" w:rsidP="00D15F90">
      <w:pPr>
        <w:pStyle w:val="ListParagraph"/>
        <w:numPr>
          <w:ilvl w:val="0"/>
          <w:numId w:val="79"/>
        </w:numPr>
        <w:tabs>
          <w:tab w:val="left" w:pos="810"/>
          <w:tab w:val="left" w:pos="4680"/>
        </w:tabs>
        <w:spacing w:after="0"/>
        <w:jc w:val="both"/>
        <w:rPr>
          <w:rFonts w:asciiTheme="minorBidi" w:hAnsiTheme="minorBidi"/>
        </w:rPr>
      </w:pPr>
      <w:r w:rsidRPr="00C079F4">
        <w:rPr>
          <w:rFonts w:asciiTheme="minorBidi" w:hAnsiTheme="minorBidi"/>
        </w:rPr>
        <w:t>Complaints about corruption which should be lodged and forwarded to the relevant authorities.</w:t>
      </w:r>
    </w:p>
    <w:p w14:paraId="32039A1E" w14:textId="77777777" w:rsidR="00C079F4" w:rsidRPr="00C079F4" w:rsidRDefault="00C079F4" w:rsidP="00C079F4">
      <w:pPr>
        <w:pStyle w:val="ListParagraph"/>
        <w:tabs>
          <w:tab w:val="left" w:pos="810"/>
          <w:tab w:val="left" w:pos="4680"/>
        </w:tabs>
        <w:spacing w:after="0"/>
        <w:jc w:val="both"/>
        <w:rPr>
          <w:rFonts w:asciiTheme="minorBidi" w:hAnsiTheme="minorBidi"/>
        </w:rPr>
      </w:pPr>
    </w:p>
    <w:p w14:paraId="4F3C3276" w14:textId="77777777" w:rsidR="00C079F4" w:rsidRPr="00C079F4" w:rsidRDefault="00C079F4" w:rsidP="00C079F4">
      <w:pPr>
        <w:pStyle w:val="BodyText"/>
        <w:spacing w:line="360" w:lineRule="auto"/>
        <w:jc w:val="both"/>
        <w:rPr>
          <w:rFonts w:ascii="Arial" w:hAnsi="Arial" w:cs="Arial"/>
          <w:color w:val="000000"/>
          <w:sz w:val="22"/>
          <w:szCs w:val="22"/>
        </w:rPr>
      </w:pPr>
      <w:r w:rsidRPr="00C079F4">
        <w:rPr>
          <w:rFonts w:ascii="Arial" w:hAnsi="Arial" w:cs="Arial"/>
          <w:color w:val="000000"/>
          <w:sz w:val="22"/>
          <w:szCs w:val="22"/>
        </w:rPr>
        <w:t>There are several ways one can report a</w:t>
      </w:r>
      <w:r w:rsidRPr="00C079F4">
        <w:rPr>
          <w:rFonts w:ascii="Arial" w:hAnsi="Arial" w:cs="Arial"/>
          <w:color w:val="000000"/>
          <w:spacing w:val="-17"/>
          <w:sz w:val="22"/>
          <w:szCs w:val="22"/>
        </w:rPr>
        <w:t xml:space="preserve"> </w:t>
      </w:r>
      <w:r w:rsidRPr="00C079F4">
        <w:rPr>
          <w:rFonts w:ascii="Arial" w:hAnsi="Arial" w:cs="Arial"/>
          <w:color w:val="000000"/>
          <w:sz w:val="22"/>
          <w:szCs w:val="22"/>
        </w:rPr>
        <w:t>grievance:</w:t>
      </w:r>
    </w:p>
    <w:p w14:paraId="5368B03C" w14:textId="77777777" w:rsidR="00C079F4" w:rsidRPr="00C079F4" w:rsidRDefault="00C079F4" w:rsidP="00D15F90">
      <w:pPr>
        <w:pStyle w:val="ListParagraph"/>
        <w:numPr>
          <w:ilvl w:val="0"/>
          <w:numId w:val="80"/>
        </w:numPr>
        <w:tabs>
          <w:tab w:val="left" w:pos="810"/>
          <w:tab w:val="left" w:pos="4680"/>
        </w:tabs>
        <w:spacing w:after="0"/>
        <w:jc w:val="both"/>
        <w:rPr>
          <w:rFonts w:asciiTheme="minorBidi" w:hAnsiTheme="minorBidi"/>
        </w:rPr>
      </w:pPr>
      <w:r w:rsidRPr="00C079F4">
        <w:rPr>
          <w:rFonts w:asciiTheme="minorBidi" w:hAnsiTheme="minorBidi"/>
        </w:rPr>
        <w:lastRenderedPageBreak/>
        <w:t>Contact the concerned Secretary of GRC over the phone at phone number to be provided.</w:t>
      </w:r>
    </w:p>
    <w:p w14:paraId="723DBFB1" w14:textId="77777777" w:rsidR="00C079F4" w:rsidRPr="00C079F4" w:rsidRDefault="00C079F4" w:rsidP="00D15F90">
      <w:pPr>
        <w:pStyle w:val="ListParagraph"/>
        <w:numPr>
          <w:ilvl w:val="0"/>
          <w:numId w:val="80"/>
        </w:numPr>
        <w:tabs>
          <w:tab w:val="left" w:pos="810"/>
          <w:tab w:val="left" w:pos="4680"/>
        </w:tabs>
        <w:spacing w:after="0"/>
        <w:jc w:val="both"/>
        <w:rPr>
          <w:rFonts w:asciiTheme="minorBidi" w:hAnsiTheme="minorBidi"/>
        </w:rPr>
      </w:pPr>
      <w:r w:rsidRPr="00C079F4">
        <w:rPr>
          <w:rFonts w:asciiTheme="minorBidi" w:hAnsiTheme="minorBidi"/>
        </w:rPr>
        <w:t>Send Grievance Redressal Form attached as Annex-1 via email or online.</w:t>
      </w:r>
    </w:p>
    <w:p w14:paraId="45EFD798" w14:textId="77777777" w:rsidR="00C079F4" w:rsidRPr="00C079F4" w:rsidRDefault="00C079F4" w:rsidP="00D15F90">
      <w:pPr>
        <w:pStyle w:val="ListParagraph"/>
        <w:numPr>
          <w:ilvl w:val="0"/>
          <w:numId w:val="80"/>
        </w:numPr>
        <w:tabs>
          <w:tab w:val="left" w:pos="810"/>
          <w:tab w:val="left" w:pos="4680"/>
        </w:tabs>
        <w:spacing w:after="0"/>
        <w:jc w:val="both"/>
        <w:rPr>
          <w:rFonts w:asciiTheme="minorBidi" w:hAnsiTheme="minorBidi"/>
        </w:rPr>
      </w:pPr>
      <w:r w:rsidRPr="00C079F4">
        <w:rPr>
          <w:rFonts w:asciiTheme="minorBidi" w:hAnsiTheme="minorBidi"/>
        </w:rPr>
        <w:t>Report a grievance at Tourist Facilitation Hub (TFH) Helpline 1422.</w:t>
      </w:r>
    </w:p>
    <w:p w14:paraId="1D2ECA72" w14:textId="77777777" w:rsidR="00C079F4" w:rsidRDefault="00C079F4" w:rsidP="00D15F90">
      <w:pPr>
        <w:pStyle w:val="ListParagraph"/>
        <w:numPr>
          <w:ilvl w:val="0"/>
          <w:numId w:val="80"/>
        </w:numPr>
        <w:tabs>
          <w:tab w:val="left" w:pos="810"/>
          <w:tab w:val="left" w:pos="4680"/>
        </w:tabs>
        <w:spacing w:after="0"/>
        <w:jc w:val="both"/>
        <w:rPr>
          <w:rFonts w:asciiTheme="minorBidi" w:hAnsiTheme="minorBidi"/>
        </w:rPr>
      </w:pPr>
      <w:r w:rsidRPr="00C079F4">
        <w:rPr>
          <w:rFonts w:asciiTheme="minorBidi" w:hAnsiTheme="minorBidi"/>
        </w:rPr>
        <w:t xml:space="preserve">Report grievance at site-level to Site </w:t>
      </w:r>
      <w:proofErr w:type="spellStart"/>
      <w:r w:rsidRPr="00C079F4">
        <w:rPr>
          <w:rFonts w:asciiTheme="minorBidi" w:hAnsiTheme="minorBidi"/>
        </w:rPr>
        <w:t>Incharge</w:t>
      </w:r>
      <w:proofErr w:type="spellEnd"/>
      <w:r w:rsidRPr="00C079F4">
        <w:rPr>
          <w:rFonts w:asciiTheme="minorBidi" w:hAnsiTheme="minorBidi"/>
        </w:rPr>
        <w:t xml:space="preserve"> at Site/Contractor Office by dropping it in Complaint Box, or registering it with the Focal Person.</w:t>
      </w:r>
    </w:p>
    <w:p w14:paraId="2719444B" w14:textId="77777777" w:rsidR="00C079F4" w:rsidRPr="00C079F4" w:rsidRDefault="00C079F4" w:rsidP="00C079F4">
      <w:pPr>
        <w:pStyle w:val="ListParagraph"/>
        <w:tabs>
          <w:tab w:val="left" w:pos="810"/>
          <w:tab w:val="left" w:pos="4680"/>
        </w:tabs>
        <w:spacing w:after="0"/>
        <w:jc w:val="both"/>
        <w:rPr>
          <w:rFonts w:asciiTheme="minorBidi" w:hAnsiTheme="minorBidi"/>
        </w:rPr>
      </w:pPr>
    </w:p>
    <w:p w14:paraId="0F5DB2A9" w14:textId="77777777" w:rsidR="00C079F4" w:rsidRDefault="00C079F4" w:rsidP="00C079F4">
      <w:pPr>
        <w:pStyle w:val="BodyText"/>
        <w:spacing w:after="0" w:line="276" w:lineRule="auto"/>
        <w:jc w:val="both"/>
        <w:rPr>
          <w:rFonts w:ascii="Arial" w:hAnsi="Arial" w:cs="Arial"/>
          <w:color w:val="000000"/>
          <w:sz w:val="22"/>
          <w:szCs w:val="22"/>
        </w:rPr>
      </w:pPr>
      <w:r w:rsidRPr="00C079F4">
        <w:rPr>
          <w:rFonts w:ascii="Arial" w:hAnsi="Arial" w:cs="Arial"/>
          <w:color w:val="000000"/>
          <w:sz w:val="22"/>
          <w:szCs w:val="22"/>
        </w:rPr>
        <w:t>All grievances will be assigned a Grievance Number, through which they will be tracked in the KITE GRM system. An acknowledgement of the same will be provided to each Complainant so that s/he can track their complaints. The</w:t>
      </w:r>
      <w:r w:rsidRPr="00C079F4">
        <w:rPr>
          <w:rFonts w:ascii="Arial" w:hAnsi="Arial" w:cs="Arial"/>
          <w:color w:val="000000"/>
          <w:spacing w:val="-12"/>
          <w:sz w:val="22"/>
          <w:szCs w:val="22"/>
        </w:rPr>
        <w:t xml:space="preserve"> </w:t>
      </w:r>
      <w:r w:rsidRPr="00C079F4">
        <w:rPr>
          <w:rFonts w:ascii="Arial" w:hAnsi="Arial" w:cs="Arial"/>
          <w:color w:val="000000"/>
          <w:sz w:val="22"/>
          <w:szCs w:val="22"/>
        </w:rPr>
        <w:t>grievance</w:t>
      </w:r>
      <w:r w:rsidRPr="00C079F4">
        <w:rPr>
          <w:rFonts w:ascii="Arial" w:hAnsi="Arial" w:cs="Arial"/>
          <w:color w:val="000000"/>
          <w:spacing w:val="-11"/>
          <w:sz w:val="22"/>
          <w:szCs w:val="22"/>
        </w:rPr>
        <w:t xml:space="preserve"> </w:t>
      </w:r>
      <w:r w:rsidRPr="00C079F4">
        <w:rPr>
          <w:rFonts w:ascii="Arial" w:hAnsi="Arial" w:cs="Arial"/>
          <w:color w:val="000000"/>
          <w:sz w:val="22"/>
          <w:szCs w:val="22"/>
        </w:rPr>
        <w:t>will</w:t>
      </w:r>
      <w:r w:rsidRPr="00C079F4">
        <w:rPr>
          <w:rFonts w:ascii="Arial" w:hAnsi="Arial" w:cs="Arial"/>
          <w:color w:val="000000"/>
          <w:spacing w:val="-8"/>
          <w:sz w:val="22"/>
          <w:szCs w:val="22"/>
        </w:rPr>
        <w:t xml:space="preserve"> </w:t>
      </w:r>
      <w:r w:rsidRPr="00C079F4">
        <w:rPr>
          <w:rFonts w:ascii="Arial" w:hAnsi="Arial" w:cs="Arial"/>
          <w:color w:val="000000"/>
          <w:sz w:val="22"/>
          <w:szCs w:val="22"/>
        </w:rPr>
        <w:t>be</w:t>
      </w:r>
      <w:r w:rsidRPr="00C079F4">
        <w:rPr>
          <w:rFonts w:ascii="Arial" w:hAnsi="Arial" w:cs="Arial"/>
          <w:color w:val="000000"/>
          <w:spacing w:val="-8"/>
          <w:sz w:val="22"/>
          <w:szCs w:val="22"/>
        </w:rPr>
        <w:t xml:space="preserve"> </w:t>
      </w:r>
      <w:r w:rsidRPr="00C079F4">
        <w:rPr>
          <w:rFonts w:ascii="Arial" w:hAnsi="Arial" w:cs="Arial"/>
          <w:color w:val="000000"/>
          <w:sz w:val="22"/>
          <w:szCs w:val="22"/>
        </w:rPr>
        <w:t>reviewed</w:t>
      </w:r>
      <w:r w:rsidRPr="00C079F4">
        <w:rPr>
          <w:rFonts w:ascii="Arial" w:hAnsi="Arial" w:cs="Arial"/>
          <w:color w:val="000000"/>
          <w:spacing w:val="-9"/>
          <w:sz w:val="22"/>
          <w:szCs w:val="22"/>
        </w:rPr>
        <w:t xml:space="preserve"> </w:t>
      </w:r>
      <w:r w:rsidRPr="00C079F4">
        <w:rPr>
          <w:rFonts w:ascii="Arial" w:hAnsi="Arial" w:cs="Arial"/>
          <w:color w:val="000000"/>
          <w:sz w:val="22"/>
          <w:szCs w:val="22"/>
        </w:rPr>
        <w:t>and</w:t>
      </w:r>
      <w:r w:rsidRPr="00C079F4">
        <w:rPr>
          <w:rFonts w:ascii="Arial" w:hAnsi="Arial" w:cs="Arial"/>
          <w:color w:val="000000"/>
          <w:spacing w:val="-9"/>
          <w:sz w:val="22"/>
          <w:szCs w:val="22"/>
        </w:rPr>
        <w:t xml:space="preserve"> </w:t>
      </w:r>
      <w:r w:rsidRPr="00C079F4">
        <w:rPr>
          <w:rFonts w:ascii="Arial" w:hAnsi="Arial" w:cs="Arial"/>
          <w:color w:val="000000"/>
          <w:sz w:val="22"/>
          <w:szCs w:val="22"/>
        </w:rPr>
        <w:t>will</w:t>
      </w:r>
      <w:r w:rsidRPr="00C079F4">
        <w:rPr>
          <w:rFonts w:ascii="Arial" w:hAnsi="Arial" w:cs="Arial"/>
          <w:color w:val="000000"/>
          <w:spacing w:val="-9"/>
          <w:sz w:val="22"/>
          <w:szCs w:val="22"/>
        </w:rPr>
        <w:t xml:space="preserve"> </w:t>
      </w:r>
      <w:r w:rsidRPr="00C079F4">
        <w:rPr>
          <w:rFonts w:ascii="Arial" w:hAnsi="Arial" w:cs="Arial"/>
          <w:color w:val="000000"/>
          <w:sz w:val="22"/>
          <w:szCs w:val="22"/>
        </w:rPr>
        <w:t>be</w:t>
      </w:r>
      <w:r w:rsidRPr="00C079F4">
        <w:rPr>
          <w:rFonts w:ascii="Arial" w:hAnsi="Arial" w:cs="Arial"/>
          <w:color w:val="000000"/>
          <w:spacing w:val="-10"/>
          <w:sz w:val="22"/>
          <w:szCs w:val="22"/>
        </w:rPr>
        <w:t xml:space="preserve"> </w:t>
      </w:r>
      <w:r w:rsidRPr="00C079F4">
        <w:rPr>
          <w:rFonts w:ascii="Arial" w:hAnsi="Arial" w:cs="Arial"/>
          <w:color w:val="000000"/>
          <w:sz w:val="22"/>
          <w:szCs w:val="22"/>
        </w:rPr>
        <w:t>decided</w:t>
      </w:r>
      <w:r w:rsidRPr="00C079F4">
        <w:rPr>
          <w:rFonts w:ascii="Arial" w:hAnsi="Arial" w:cs="Arial"/>
          <w:color w:val="000000"/>
          <w:spacing w:val="-11"/>
          <w:sz w:val="22"/>
          <w:szCs w:val="22"/>
        </w:rPr>
        <w:t xml:space="preserve"> </w:t>
      </w:r>
      <w:r w:rsidRPr="00C079F4">
        <w:rPr>
          <w:rFonts w:ascii="Arial" w:hAnsi="Arial" w:cs="Arial"/>
          <w:color w:val="000000"/>
          <w:sz w:val="22"/>
          <w:szCs w:val="22"/>
        </w:rPr>
        <w:t>by</w:t>
      </w:r>
      <w:r w:rsidRPr="00C079F4">
        <w:rPr>
          <w:rFonts w:ascii="Arial" w:hAnsi="Arial" w:cs="Arial"/>
          <w:color w:val="000000"/>
          <w:spacing w:val="-11"/>
          <w:sz w:val="22"/>
          <w:szCs w:val="22"/>
        </w:rPr>
        <w:t xml:space="preserve"> </w:t>
      </w:r>
      <w:r w:rsidRPr="00C079F4">
        <w:rPr>
          <w:rFonts w:ascii="Arial" w:hAnsi="Arial" w:cs="Arial"/>
          <w:color w:val="000000"/>
          <w:sz w:val="22"/>
          <w:szCs w:val="22"/>
        </w:rPr>
        <w:t>the</w:t>
      </w:r>
      <w:r w:rsidRPr="00C079F4">
        <w:rPr>
          <w:rFonts w:ascii="Arial" w:hAnsi="Arial" w:cs="Arial"/>
          <w:color w:val="000000"/>
          <w:spacing w:val="-8"/>
          <w:sz w:val="22"/>
          <w:szCs w:val="22"/>
        </w:rPr>
        <w:t xml:space="preserve"> </w:t>
      </w:r>
      <w:r w:rsidRPr="00C079F4">
        <w:rPr>
          <w:rFonts w:ascii="Arial" w:hAnsi="Arial" w:cs="Arial"/>
          <w:color w:val="000000"/>
          <w:sz w:val="22"/>
          <w:szCs w:val="22"/>
        </w:rPr>
        <w:t>GRC Committee.</w:t>
      </w:r>
      <w:r w:rsidRPr="00C079F4">
        <w:rPr>
          <w:rFonts w:ascii="Arial" w:hAnsi="Arial" w:cs="Arial"/>
          <w:color w:val="000000"/>
          <w:spacing w:val="-9"/>
          <w:sz w:val="22"/>
          <w:szCs w:val="22"/>
        </w:rPr>
        <w:t xml:space="preserve"> </w:t>
      </w:r>
      <w:r w:rsidRPr="00C079F4">
        <w:rPr>
          <w:rFonts w:ascii="Arial" w:hAnsi="Arial" w:cs="Arial"/>
          <w:color w:val="000000"/>
          <w:sz w:val="22"/>
          <w:szCs w:val="22"/>
        </w:rPr>
        <w:t>In</w:t>
      </w:r>
      <w:r w:rsidRPr="00C079F4">
        <w:rPr>
          <w:rFonts w:ascii="Arial" w:hAnsi="Arial" w:cs="Arial"/>
          <w:color w:val="000000"/>
          <w:spacing w:val="-9"/>
          <w:sz w:val="22"/>
          <w:szCs w:val="22"/>
        </w:rPr>
        <w:t xml:space="preserve"> </w:t>
      </w:r>
      <w:r w:rsidRPr="00C079F4">
        <w:rPr>
          <w:rFonts w:ascii="Arial" w:hAnsi="Arial" w:cs="Arial"/>
          <w:color w:val="000000"/>
          <w:sz w:val="22"/>
          <w:szCs w:val="22"/>
        </w:rPr>
        <w:t>case</w:t>
      </w:r>
      <w:r w:rsidRPr="00C079F4">
        <w:rPr>
          <w:rFonts w:ascii="Arial" w:hAnsi="Arial" w:cs="Arial"/>
          <w:color w:val="000000"/>
          <w:spacing w:val="-10"/>
          <w:sz w:val="22"/>
          <w:szCs w:val="22"/>
        </w:rPr>
        <w:t xml:space="preserve"> </w:t>
      </w:r>
      <w:r w:rsidRPr="00C079F4">
        <w:rPr>
          <w:rFonts w:ascii="Arial" w:hAnsi="Arial" w:cs="Arial"/>
          <w:color w:val="000000"/>
          <w:sz w:val="22"/>
          <w:szCs w:val="22"/>
        </w:rPr>
        <w:t>the</w:t>
      </w:r>
      <w:r w:rsidRPr="00C079F4">
        <w:rPr>
          <w:rFonts w:ascii="Arial" w:hAnsi="Arial" w:cs="Arial"/>
          <w:color w:val="000000"/>
          <w:spacing w:val="-9"/>
          <w:sz w:val="22"/>
          <w:szCs w:val="22"/>
        </w:rPr>
        <w:t xml:space="preserve"> </w:t>
      </w:r>
      <w:r w:rsidRPr="00C079F4">
        <w:rPr>
          <w:rFonts w:ascii="Arial" w:hAnsi="Arial" w:cs="Arial"/>
          <w:color w:val="000000"/>
          <w:sz w:val="22"/>
          <w:szCs w:val="22"/>
        </w:rPr>
        <w:t>grievance</w:t>
      </w:r>
      <w:r w:rsidRPr="00C079F4">
        <w:rPr>
          <w:rFonts w:ascii="Arial" w:hAnsi="Arial" w:cs="Arial"/>
          <w:color w:val="000000"/>
          <w:spacing w:val="-8"/>
          <w:sz w:val="22"/>
          <w:szCs w:val="22"/>
        </w:rPr>
        <w:t xml:space="preserve"> </w:t>
      </w:r>
      <w:r w:rsidRPr="00C079F4">
        <w:rPr>
          <w:rFonts w:ascii="Arial" w:hAnsi="Arial" w:cs="Arial"/>
          <w:color w:val="000000"/>
          <w:sz w:val="22"/>
          <w:szCs w:val="22"/>
        </w:rPr>
        <w:t>is</w:t>
      </w:r>
      <w:r w:rsidRPr="00C079F4">
        <w:rPr>
          <w:rFonts w:ascii="Arial" w:hAnsi="Arial" w:cs="Arial"/>
          <w:color w:val="000000"/>
          <w:spacing w:val="-8"/>
          <w:sz w:val="22"/>
          <w:szCs w:val="22"/>
        </w:rPr>
        <w:t xml:space="preserve"> </w:t>
      </w:r>
      <w:r w:rsidRPr="00C079F4">
        <w:rPr>
          <w:rFonts w:ascii="Arial" w:hAnsi="Arial" w:cs="Arial"/>
          <w:color w:val="000000"/>
          <w:sz w:val="22"/>
          <w:szCs w:val="22"/>
        </w:rPr>
        <w:t>not</w:t>
      </w:r>
      <w:r w:rsidRPr="00C079F4">
        <w:rPr>
          <w:rFonts w:ascii="Arial" w:hAnsi="Arial" w:cs="Arial"/>
          <w:color w:val="000000"/>
          <w:spacing w:val="-8"/>
          <w:sz w:val="22"/>
          <w:szCs w:val="22"/>
        </w:rPr>
        <w:t xml:space="preserve"> </w:t>
      </w:r>
      <w:r w:rsidRPr="00C079F4">
        <w:rPr>
          <w:rFonts w:ascii="Arial" w:hAnsi="Arial" w:cs="Arial"/>
          <w:color w:val="000000"/>
          <w:sz w:val="22"/>
          <w:szCs w:val="22"/>
        </w:rPr>
        <w:t>connected to the project related activity the grievance will not be further processed. In these cases, this will be explained in writing to the</w:t>
      </w:r>
      <w:r w:rsidRPr="00C079F4">
        <w:rPr>
          <w:rFonts w:ascii="Arial" w:hAnsi="Arial" w:cs="Arial"/>
          <w:color w:val="000000"/>
          <w:spacing w:val="-9"/>
          <w:sz w:val="22"/>
          <w:szCs w:val="22"/>
        </w:rPr>
        <w:t xml:space="preserve"> </w:t>
      </w:r>
      <w:r w:rsidRPr="00C079F4">
        <w:rPr>
          <w:rFonts w:ascii="Arial" w:hAnsi="Arial" w:cs="Arial"/>
          <w:color w:val="000000"/>
          <w:sz w:val="22"/>
          <w:szCs w:val="22"/>
        </w:rPr>
        <w:t>complainant. Complainant can appeal the decision to the PSC.</w:t>
      </w:r>
    </w:p>
    <w:p w14:paraId="189BC6D4" w14:textId="77777777" w:rsidR="00C079F4" w:rsidRPr="00C079F4" w:rsidRDefault="00C079F4" w:rsidP="00C079F4">
      <w:pPr>
        <w:pStyle w:val="BodyText"/>
        <w:spacing w:after="0" w:line="276" w:lineRule="auto"/>
        <w:jc w:val="both"/>
        <w:rPr>
          <w:rFonts w:ascii="Arial" w:hAnsi="Arial" w:cs="Arial"/>
          <w:color w:val="000000"/>
          <w:sz w:val="22"/>
          <w:szCs w:val="22"/>
        </w:rPr>
      </w:pPr>
    </w:p>
    <w:p w14:paraId="2B2766CB" w14:textId="77777777" w:rsidR="00C079F4" w:rsidRDefault="00C079F4" w:rsidP="00C079F4">
      <w:pPr>
        <w:pStyle w:val="BodyText"/>
        <w:spacing w:after="0" w:line="276" w:lineRule="auto"/>
        <w:jc w:val="both"/>
        <w:rPr>
          <w:rFonts w:ascii="Arial" w:hAnsi="Arial" w:cs="Arial"/>
          <w:color w:val="000000"/>
          <w:sz w:val="22"/>
          <w:szCs w:val="22"/>
        </w:rPr>
      </w:pPr>
      <w:r w:rsidRPr="00C079F4">
        <w:rPr>
          <w:rFonts w:ascii="Arial" w:hAnsi="Arial" w:cs="Arial"/>
          <w:color w:val="000000"/>
          <w:sz w:val="22"/>
          <w:szCs w:val="22"/>
        </w:rPr>
        <w:t>In</w:t>
      </w:r>
      <w:r w:rsidRPr="00C079F4">
        <w:rPr>
          <w:rFonts w:ascii="Arial" w:hAnsi="Arial" w:cs="Arial"/>
          <w:color w:val="000000"/>
          <w:spacing w:val="-11"/>
          <w:sz w:val="22"/>
          <w:szCs w:val="22"/>
        </w:rPr>
        <w:t xml:space="preserve"> </w:t>
      </w:r>
      <w:r w:rsidRPr="00C079F4">
        <w:rPr>
          <w:rFonts w:ascii="Arial" w:hAnsi="Arial" w:cs="Arial"/>
          <w:color w:val="000000"/>
          <w:sz w:val="22"/>
          <w:szCs w:val="22"/>
        </w:rPr>
        <w:t>all</w:t>
      </w:r>
      <w:r w:rsidRPr="00C079F4">
        <w:rPr>
          <w:rFonts w:ascii="Arial" w:hAnsi="Arial" w:cs="Arial"/>
          <w:color w:val="000000"/>
          <w:spacing w:val="-12"/>
          <w:sz w:val="22"/>
          <w:szCs w:val="22"/>
        </w:rPr>
        <w:t xml:space="preserve"> </w:t>
      </w:r>
      <w:r w:rsidRPr="00C079F4">
        <w:rPr>
          <w:rFonts w:ascii="Arial" w:hAnsi="Arial" w:cs="Arial"/>
          <w:color w:val="000000"/>
          <w:sz w:val="22"/>
          <w:szCs w:val="22"/>
        </w:rPr>
        <w:t>the</w:t>
      </w:r>
      <w:r w:rsidRPr="00C079F4">
        <w:rPr>
          <w:rFonts w:ascii="Arial" w:hAnsi="Arial" w:cs="Arial"/>
          <w:color w:val="000000"/>
          <w:spacing w:val="-12"/>
          <w:sz w:val="22"/>
          <w:szCs w:val="22"/>
        </w:rPr>
        <w:t xml:space="preserve"> </w:t>
      </w:r>
      <w:r w:rsidRPr="00C079F4">
        <w:rPr>
          <w:rFonts w:ascii="Arial" w:hAnsi="Arial" w:cs="Arial"/>
          <w:color w:val="000000"/>
          <w:sz w:val="22"/>
          <w:szCs w:val="22"/>
        </w:rPr>
        <w:t>other</w:t>
      </w:r>
      <w:r w:rsidRPr="00C079F4">
        <w:rPr>
          <w:rFonts w:ascii="Arial" w:hAnsi="Arial" w:cs="Arial"/>
          <w:color w:val="000000"/>
          <w:spacing w:val="-12"/>
          <w:sz w:val="22"/>
          <w:szCs w:val="22"/>
        </w:rPr>
        <w:t xml:space="preserve"> </w:t>
      </w:r>
      <w:r w:rsidRPr="00C079F4">
        <w:rPr>
          <w:rFonts w:ascii="Arial" w:hAnsi="Arial" w:cs="Arial"/>
          <w:color w:val="000000"/>
          <w:sz w:val="22"/>
          <w:szCs w:val="22"/>
        </w:rPr>
        <w:t>cases</w:t>
      </w:r>
      <w:r w:rsidRPr="00C079F4">
        <w:rPr>
          <w:rFonts w:ascii="Arial" w:hAnsi="Arial" w:cs="Arial"/>
          <w:color w:val="000000"/>
          <w:spacing w:val="-12"/>
          <w:sz w:val="22"/>
          <w:szCs w:val="22"/>
        </w:rPr>
        <w:t xml:space="preserve"> </w:t>
      </w:r>
      <w:r w:rsidRPr="00C079F4">
        <w:rPr>
          <w:rFonts w:ascii="Arial" w:hAnsi="Arial" w:cs="Arial"/>
          <w:color w:val="000000"/>
          <w:sz w:val="22"/>
          <w:szCs w:val="22"/>
        </w:rPr>
        <w:t>the</w:t>
      </w:r>
      <w:r w:rsidRPr="00C079F4">
        <w:rPr>
          <w:rFonts w:ascii="Arial" w:hAnsi="Arial" w:cs="Arial"/>
          <w:color w:val="000000"/>
          <w:spacing w:val="-13"/>
          <w:sz w:val="22"/>
          <w:szCs w:val="22"/>
        </w:rPr>
        <w:t xml:space="preserve"> </w:t>
      </w:r>
      <w:r w:rsidRPr="00C079F4">
        <w:rPr>
          <w:rFonts w:ascii="Arial" w:hAnsi="Arial" w:cs="Arial"/>
          <w:color w:val="000000"/>
          <w:sz w:val="22"/>
          <w:szCs w:val="22"/>
        </w:rPr>
        <w:t>GRC</w:t>
      </w:r>
      <w:r w:rsidRPr="00C079F4">
        <w:rPr>
          <w:rFonts w:ascii="Arial" w:hAnsi="Arial" w:cs="Arial"/>
          <w:color w:val="000000"/>
          <w:spacing w:val="-13"/>
          <w:sz w:val="22"/>
          <w:szCs w:val="22"/>
        </w:rPr>
        <w:t xml:space="preserve"> Committee </w:t>
      </w:r>
      <w:r w:rsidRPr="00C079F4">
        <w:rPr>
          <w:rFonts w:ascii="Arial" w:hAnsi="Arial" w:cs="Arial"/>
          <w:color w:val="000000"/>
          <w:sz w:val="22"/>
          <w:szCs w:val="22"/>
        </w:rPr>
        <w:t>will</w:t>
      </w:r>
      <w:r w:rsidRPr="00C079F4">
        <w:rPr>
          <w:rFonts w:ascii="Arial" w:hAnsi="Arial" w:cs="Arial"/>
          <w:color w:val="000000"/>
          <w:spacing w:val="-12"/>
          <w:sz w:val="22"/>
          <w:szCs w:val="22"/>
        </w:rPr>
        <w:t xml:space="preserve"> </w:t>
      </w:r>
      <w:r w:rsidRPr="00C079F4">
        <w:rPr>
          <w:rFonts w:ascii="Arial" w:hAnsi="Arial" w:cs="Arial"/>
          <w:color w:val="000000"/>
          <w:sz w:val="22"/>
          <w:szCs w:val="22"/>
        </w:rPr>
        <w:t>investigate the grievance</w:t>
      </w:r>
      <w:r w:rsidRPr="00C079F4">
        <w:rPr>
          <w:rFonts w:ascii="Arial" w:hAnsi="Arial" w:cs="Arial"/>
          <w:color w:val="000000"/>
          <w:spacing w:val="-13"/>
          <w:sz w:val="22"/>
          <w:szCs w:val="22"/>
        </w:rPr>
        <w:t xml:space="preserve"> </w:t>
      </w:r>
      <w:r w:rsidRPr="00C079F4">
        <w:rPr>
          <w:rFonts w:ascii="Arial" w:hAnsi="Arial" w:cs="Arial"/>
          <w:color w:val="000000"/>
          <w:sz w:val="22"/>
          <w:szCs w:val="22"/>
        </w:rPr>
        <w:t>and identify measures to remedy the situation, and also propose actions which might be taken to protect against the incident occurring again.</w:t>
      </w:r>
    </w:p>
    <w:p w14:paraId="219F40EE" w14:textId="77777777" w:rsidR="00C079F4" w:rsidRPr="00C079F4" w:rsidRDefault="00C079F4" w:rsidP="00C079F4">
      <w:pPr>
        <w:pStyle w:val="BodyText"/>
        <w:spacing w:after="0" w:line="276" w:lineRule="auto"/>
        <w:jc w:val="both"/>
        <w:rPr>
          <w:rFonts w:ascii="Arial" w:hAnsi="Arial" w:cs="Arial"/>
          <w:color w:val="000000"/>
          <w:sz w:val="22"/>
          <w:szCs w:val="22"/>
        </w:rPr>
      </w:pPr>
    </w:p>
    <w:p w14:paraId="758AB35D" w14:textId="77777777" w:rsidR="00C079F4" w:rsidRDefault="00C079F4" w:rsidP="00C079F4">
      <w:pPr>
        <w:pStyle w:val="BodyText"/>
        <w:spacing w:after="0" w:line="276" w:lineRule="auto"/>
        <w:jc w:val="both"/>
        <w:rPr>
          <w:rFonts w:ascii="Arial" w:hAnsi="Arial" w:cs="Arial"/>
          <w:color w:val="000000"/>
          <w:sz w:val="22"/>
          <w:szCs w:val="22"/>
        </w:rPr>
      </w:pPr>
      <w:r w:rsidRPr="00C079F4">
        <w:rPr>
          <w:rFonts w:ascii="Arial" w:hAnsi="Arial" w:cs="Arial"/>
          <w:color w:val="000000"/>
          <w:sz w:val="22"/>
          <w:szCs w:val="22"/>
        </w:rPr>
        <w:t>The grievance mechanism will be made public through the public consultations and information leaflets during</w:t>
      </w:r>
      <w:r w:rsidRPr="00C079F4">
        <w:rPr>
          <w:rFonts w:ascii="Arial" w:hAnsi="Arial" w:cs="Arial"/>
          <w:color w:val="000000"/>
          <w:spacing w:val="-5"/>
          <w:sz w:val="22"/>
          <w:szCs w:val="22"/>
        </w:rPr>
        <w:t xml:space="preserve"> </w:t>
      </w:r>
      <w:r w:rsidRPr="00C079F4">
        <w:rPr>
          <w:rFonts w:ascii="Arial" w:hAnsi="Arial" w:cs="Arial"/>
          <w:color w:val="000000"/>
          <w:sz w:val="22"/>
          <w:szCs w:val="22"/>
        </w:rPr>
        <w:t>implementation.</w:t>
      </w:r>
    </w:p>
    <w:p w14:paraId="650FECDF" w14:textId="77777777" w:rsidR="00C079F4" w:rsidRPr="00C079F4" w:rsidRDefault="00C079F4" w:rsidP="00C079F4">
      <w:pPr>
        <w:pStyle w:val="BodyText"/>
        <w:spacing w:after="0" w:line="276" w:lineRule="auto"/>
        <w:jc w:val="both"/>
        <w:rPr>
          <w:rFonts w:ascii="Arial" w:hAnsi="Arial" w:cs="Arial"/>
          <w:color w:val="000000"/>
          <w:sz w:val="22"/>
          <w:szCs w:val="22"/>
        </w:rPr>
      </w:pPr>
    </w:p>
    <w:p w14:paraId="2EFF0B0B" w14:textId="77777777" w:rsidR="00C079F4" w:rsidRPr="00C079F4" w:rsidRDefault="00C079F4" w:rsidP="00C079F4">
      <w:pPr>
        <w:pStyle w:val="BodyText"/>
        <w:spacing w:line="360" w:lineRule="auto"/>
        <w:rPr>
          <w:rFonts w:ascii="Arial" w:hAnsi="Arial" w:cs="Arial"/>
          <w:b/>
          <w:color w:val="000000"/>
          <w:sz w:val="22"/>
          <w:szCs w:val="22"/>
        </w:rPr>
      </w:pPr>
      <w:r w:rsidRPr="00C079F4">
        <w:rPr>
          <w:rFonts w:ascii="Arial" w:hAnsi="Arial" w:cs="Arial"/>
          <w:b/>
          <w:color w:val="000000"/>
          <w:sz w:val="22"/>
          <w:szCs w:val="22"/>
        </w:rPr>
        <w:t>5.10</w:t>
      </w:r>
      <w:r w:rsidRPr="00C079F4">
        <w:rPr>
          <w:rFonts w:ascii="Arial" w:hAnsi="Arial" w:cs="Arial"/>
          <w:b/>
          <w:color w:val="000000"/>
          <w:sz w:val="22"/>
          <w:szCs w:val="22"/>
        </w:rPr>
        <w:tab/>
        <w:t>TYPE OF GRIEVANCE</w:t>
      </w:r>
    </w:p>
    <w:p w14:paraId="09576B48" w14:textId="77777777" w:rsidR="00C079F4" w:rsidRDefault="00C079F4" w:rsidP="00C079F4">
      <w:pPr>
        <w:pStyle w:val="BodyText"/>
        <w:spacing w:after="0" w:line="276" w:lineRule="auto"/>
        <w:rPr>
          <w:rFonts w:ascii="Arial" w:hAnsi="Arial" w:cs="Arial"/>
          <w:color w:val="000000"/>
          <w:sz w:val="22"/>
          <w:szCs w:val="22"/>
        </w:rPr>
      </w:pPr>
      <w:r w:rsidRPr="00C079F4">
        <w:rPr>
          <w:rFonts w:ascii="Arial" w:hAnsi="Arial" w:cs="Arial"/>
          <w:color w:val="000000"/>
          <w:sz w:val="22"/>
          <w:szCs w:val="22"/>
        </w:rPr>
        <w:t>The following are some of the social and environmental issues which could be subject for grievance from the affected people, concerned public and</w:t>
      </w:r>
      <w:r w:rsidRPr="00C079F4">
        <w:rPr>
          <w:rFonts w:ascii="Arial" w:hAnsi="Arial" w:cs="Arial"/>
          <w:color w:val="000000"/>
          <w:spacing w:val="-3"/>
          <w:sz w:val="22"/>
          <w:szCs w:val="22"/>
        </w:rPr>
        <w:t xml:space="preserve"> </w:t>
      </w:r>
      <w:r w:rsidRPr="00C079F4">
        <w:rPr>
          <w:rFonts w:ascii="Arial" w:hAnsi="Arial" w:cs="Arial"/>
          <w:color w:val="000000"/>
          <w:sz w:val="22"/>
          <w:szCs w:val="22"/>
        </w:rPr>
        <w:t>NGOs.</w:t>
      </w:r>
    </w:p>
    <w:p w14:paraId="79BB6B2A" w14:textId="77777777" w:rsidR="00C079F4" w:rsidRPr="00C079F4" w:rsidRDefault="00C079F4" w:rsidP="00C079F4">
      <w:pPr>
        <w:pStyle w:val="BodyText"/>
        <w:spacing w:after="0" w:line="276" w:lineRule="auto"/>
        <w:rPr>
          <w:rFonts w:ascii="Arial" w:hAnsi="Arial" w:cs="Arial"/>
          <w:color w:val="000000"/>
          <w:sz w:val="22"/>
          <w:szCs w:val="22"/>
        </w:rPr>
      </w:pPr>
    </w:p>
    <w:p w14:paraId="260B2B70" w14:textId="77777777" w:rsidR="00C079F4" w:rsidRPr="00C079F4" w:rsidRDefault="00C079F4" w:rsidP="00D15F90">
      <w:pPr>
        <w:pStyle w:val="ListParagraph"/>
        <w:numPr>
          <w:ilvl w:val="0"/>
          <w:numId w:val="80"/>
        </w:numPr>
        <w:tabs>
          <w:tab w:val="left" w:pos="810"/>
          <w:tab w:val="left" w:pos="4680"/>
        </w:tabs>
        <w:spacing w:after="0"/>
        <w:jc w:val="both"/>
        <w:rPr>
          <w:rFonts w:asciiTheme="minorBidi" w:hAnsiTheme="minorBidi"/>
        </w:rPr>
      </w:pPr>
      <w:r w:rsidRPr="00C079F4">
        <w:rPr>
          <w:rFonts w:asciiTheme="minorBidi" w:hAnsiTheme="minorBidi"/>
        </w:rPr>
        <w:t xml:space="preserve">Resettlement and Rehabilitation issues (compensation, allowances, </w:t>
      </w:r>
      <w:proofErr w:type="spellStart"/>
      <w:r w:rsidRPr="00C079F4">
        <w:rPr>
          <w:rFonts w:asciiTheme="minorBidi" w:hAnsiTheme="minorBidi"/>
        </w:rPr>
        <w:t>etc</w:t>
      </w:r>
      <w:proofErr w:type="spellEnd"/>
      <w:r w:rsidRPr="00C079F4">
        <w:rPr>
          <w:rFonts w:asciiTheme="minorBidi" w:hAnsiTheme="minorBidi"/>
        </w:rPr>
        <w:t xml:space="preserve">) </w:t>
      </w:r>
    </w:p>
    <w:p w14:paraId="158E20DC" w14:textId="77777777" w:rsidR="00C079F4" w:rsidRPr="00C079F4" w:rsidRDefault="00C079F4" w:rsidP="00D15F90">
      <w:pPr>
        <w:pStyle w:val="ListParagraph"/>
        <w:numPr>
          <w:ilvl w:val="0"/>
          <w:numId w:val="80"/>
        </w:numPr>
        <w:tabs>
          <w:tab w:val="left" w:pos="810"/>
          <w:tab w:val="left" w:pos="4680"/>
        </w:tabs>
        <w:spacing w:after="0"/>
        <w:jc w:val="both"/>
        <w:rPr>
          <w:rFonts w:asciiTheme="minorBidi" w:hAnsiTheme="minorBidi"/>
        </w:rPr>
      </w:pPr>
      <w:r w:rsidRPr="00C079F4">
        <w:rPr>
          <w:rFonts w:asciiTheme="minorBidi" w:hAnsiTheme="minorBidi"/>
        </w:rPr>
        <w:t>Dust, noise and air pollution from construction activities</w:t>
      </w:r>
    </w:p>
    <w:p w14:paraId="088F621B" w14:textId="77777777" w:rsidR="00C079F4" w:rsidRPr="00C079F4" w:rsidRDefault="00C079F4" w:rsidP="00D15F90">
      <w:pPr>
        <w:pStyle w:val="ListParagraph"/>
        <w:numPr>
          <w:ilvl w:val="0"/>
          <w:numId w:val="80"/>
        </w:numPr>
        <w:tabs>
          <w:tab w:val="left" w:pos="810"/>
          <w:tab w:val="left" w:pos="4680"/>
        </w:tabs>
        <w:spacing w:after="0"/>
        <w:jc w:val="both"/>
        <w:rPr>
          <w:rFonts w:asciiTheme="minorBidi" w:hAnsiTheme="minorBidi"/>
        </w:rPr>
      </w:pPr>
      <w:r w:rsidRPr="00C079F4">
        <w:rPr>
          <w:rFonts w:asciiTheme="minorBidi" w:hAnsiTheme="minorBidi"/>
        </w:rPr>
        <w:t>Nuisance</w:t>
      </w:r>
    </w:p>
    <w:p w14:paraId="7FB3528A" w14:textId="77777777" w:rsidR="00C079F4" w:rsidRPr="00C079F4" w:rsidRDefault="00C079F4" w:rsidP="00D15F90">
      <w:pPr>
        <w:pStyle w:val="ListParagraph"/>
        <w:numPr>
          <w:ilvl w:val="0"/>
          <w:numId w:val="80"/>
        </w:numPr>
        <w:tabs>
          <w:tab w:val="left" w:pos="810"/>
          <w:tab w:val="left" w:pos="4680"/>
        </w:tabs>
        <w:spacing w:after="0"/>
        <w:jc w:val="both"/>
        <w:rPr>
          <w:rFonts w:asciiTheme="minorBidi" w:hAnsiTheme="minorBidi"/>
        </w:rPr>
      </w:pPr>
      <w:r w:rsidRPr="00C079F4">
        <w:rPr>
          <w:rFonts w:asciiTheme="minorBidi" w:hAnsiTheme="minorBidi"/>
        </w:rPr>
        <w:t>Inappropriate timing of construction vehicle flow</w:t>
      </w:r>
    </w:p>
    <w:p w14:paraId="1D7262D5" w14:textId="77777777" w:rsidR="00C079F4" w:rsidRPr="00C079F4" w:rsidRDefault="00C079F4" w:rsidP="00D15F90">
      <w:pPr>
        <w:pStyle w:val="ListParagraph"/>
        <w:numPr>
          <w:ilvl w:val="0"/>
          <w:numId w:val="80"/>
        </w:numPr>
        <w:tabs>
          <w:tab w:val="left" w:pos="810"/>
          <w:tab w:val="left" w:pos="4680"/>
        </w:tabs>
        <w:spacing w:after="0"/>
        <w:jc w:val="both"/>
        <w:rPr>
          <w:rFonts w:asciiTheme="minorBidi" w:hAnsiTheme="minorBidi"/>
        </w:rPr>
      </w:pPr>
      <w:r w:rsidRPr="00C079F4">
        <w:rPr>
          <w:rFonts w:asciiTheme="minorBidi" w:hAnsiTheme="minorBidi"/>
        </w:rPr>
        <w:t>Unsafe Traffic Movement</w:t>
      </w:r>
    </w:p>
    <w:p w14:paraId="48465208" w14:textId="77777777" w:rsidR="00C079F4" w:rsidRPr="00C079F4" w:rsidRDefault="00C079F4" w:rsidP="00D15F90">
      <w:pPr>
        <w:pStyle w:val="ListParagraph"/>
        <w:numPr>
          <w:ilvl w:val="0"/>
          <w:numId w:val="80"/>
        </w:numPr>
        <w:tabs>
          <w:tab w:val="left" w:pos="810"/>
          <w:tab w:val="left" w:pos="4680"/>
        </w:tabs>
        <w:spacing w:after="0"/>
        <w:jc w:val="both"/>
        <w:rPr>
          <w:rFonts w:asciiTheme="minorBidi" w:hAnsiTheme="minorBidi"/>
        </w:rPr>
      </w:pPr>
      <w:r w:rsidRPr="00C079F4">
        <w:rPr>
          <w:rFonts w:asciiTheme="minorBidi" w:hAnsiTheme="minorBidi"/>
        </w:rPr>
        <w:t>Water Pollution</w:t>
      </w:r>
    </w:p>
    <w:p w14:paraId="4CC5CFC7" w14:textId="77777777" w:rsidR="00C079F4" w:rsidRPr="00C079F4" w:rsidRDefault="00C079F4" w:rsidP="00D15F90">
      <w:pPr>
        <w:pStyle w:val="ListParagraph"/>
        <w:numPr>
          <w:ilvl w:val="0"/>
          <w:numId w:val="80"/>
        </w:numPr>
        <w:tabs>
          <w:tab w:val="left" w:pos="810"/>
          <w:tab w:val="left" w:pos="4680"/>
        </w:tabs>
        <w:spacing w:after="0"/>
        <w:jc w:val="both"/>
        <w:rPr>
          <w:rFonts w:asciiTheme="minorBidi" w:hAnsiTheme="minorBidi"/>
        </w:rPr>
      </w:pPr>
      <w:r w:rsidRPr="00C079F4">
        <w:rPr>
          <w:rFonts w:asciiTheme="minorBidi" w:hAnsiTheme="minorBidi"/>
        </w:rPr>
        <w:t>Improper Waste disposal</w:t>
      </w:r>
    </w:p>
    <w:p w14:paraId="5BC0DB16" w14:textId="77777777" w:rsidR="00C079F4" w:rsidRPr="00C079F4" w:rsidRDefault="00C079F4" w:rsidP="00D15F90">
      <w:pPr>
        <w:pStyle w:val="ListParagraph"/>
        <w:numPr>
          <w:ilvl w:val="0"/>
          <w:numId w:val="80"/>
        </w:numPr>
        <w:tabs>
          <w:tab w:val="left" w:pos="810"/>
          <w:tab w:val="left" w:pos="4680"/>
        </w:tabs>
        <w:spacing w:after="0"/>
        <w:jc w:val="both"/>
        <w:rPr>
          <w:rFonts w:asciiTheme="minorBidi" w:hAnsiTheme="minorBidi"/>
        </w:rPr>
      </w:pPr>
      <w:r w:rsidRPr="00C079F4">
        <w:rPr>
          <w:rFonts w:asciiTheme="minorBidi" w:hAnsiTheme="minorBidi"/>
        </w:rPr>
        <w:t>Disturbances to flora and fauna</w:t>
      </w:r>
    </w:p>
    <w:p w14:paraId="10A1B403" w14:textId="77777777" w:rsidR="00C079F4" w:rsidRPr="00C079F4" w:rsidRDefault="00C079F4" w:rsidP="00D15F90">
      <w:pPr>
        <w:pStyle w:val="ListParagraph"/>
        <w:numPr>
          <w:ilvl w:val="0"/>
          <w:numId w:val="80"/>
        </w:numPr>
        <w:tabs>
          <w:tab w:val="left" w:pos="810"/>
          <w:tab w:val="left" w:pos="4680"/>
        </w:tabs>
        <w:spacing w:after="0"/>
        <w:jc w:val="both"/>
        <w:rPr>
          <w:rFonts w:asciiTheme="minorBidi" w:hAnsiTheme="minorBidi"/>
        </w:rPr>
      </w:pPr>
      <w:r w:rsidRPr="00C079F4">
        <w:rPr>
          <w:rFonts w:asciiTheme="minorBidi" w:hAnsiTheme="minorBidi"/>
        </w:rPr>
        <w:t>Health and safety issues</w:t>
      </w:r>
    </w:p>
    <w:p w14:paraId="2683827A" w14:textId="77777777" w:rsidR="00C079F4" w:rsidRPr="00C079F4" w:rsidRDefault="00C079F4" w:rsidP="00D15F90">
      <w:pPr>
        <w:pStyle w:val="ListParagraph"/>
        <w:numPr>
          <w:ilvl w:val="0"/>
          <w:numId w:val="80"/>
        </w:numPr>
        <w:tabs>
          <w:tab w:val="left" w:pos="810"/>
          <w:tab w:val="left" w:pos="4680"/>
        </w:tabs>
        <w:spacing w:after="0"/>
        <w:jc w:val="both"/>
        <w:rPr>
          <w:rFonts w:asciiTheme="minorBidi" w:hAnsiTheme="minorBidi"/>
        </w:rPr>
      </w:pPr>
      <w:r w:rsidRPr="00C079F4">
        <w:rPr>
          <w:rFonts w:asciiTheme="minorBidi" w:hAnsiTheme="minorBidi"/>
        </w:rPr>
        <w:t>Privacy concerns</w:t>
      </w:r>
    </w:p>
    <w:p w14:paraId="1E313C51" w14:textId="77777777" w:rsidR="00C079F4" w:rsidRPr="00C079F4" w:rsidRDefault="00C079F4" w:rsidP="00D15F90">
      <w:pPr>
        <w:pStyle w:val="ListParagraph"/>
        <w:numPr>
          <w:ilvl w:val="0"/>
          <w:numId w:val="80"/>
        </w:numPr>
        <w:tabs>
          <w:tab w:val="left" w:pos="810"/>
          <w:tab w:val="left" w:pos="4680"/>
        </w:tabs>
        <w:spacing w:after="0"/>
        <w:jc w:val="both"/>
        <w:rPr>
          <w:rFonts w:asciiTheme="minorBidi" w:hAnsiTheme="minorBidi"/>
        </w:rPr>
      </w:pPr>
      <w:r w:rsidRPr="00C079F4">
        <w:rPr>
          <w:rFonts w:asciiTheme="minorBidi" w:hAnsiTheme="minorBidi"/>
        </w:rPr>
        <w:t>Labor camp issues</w:t>
      </w:r>
    </w:p>
    <w:p w14:paraId="61E3B987" w14:textId="77777777" w:rsidR="00C079F4" w:rsidRPr="00C079F4" w:rsidRDefault="00C079F4" w:rsidP="00D15F90">
      <w:pPr>
        <w:pStyle w:val="ListParagraph"/>
        <w:numPr>
          <w:ilvl w:val="0"/>
          <w:numId w:val="80"/>
        </w:numPr>
        <w:tabs>
          <w:tab w:val="left" w:pos="810"/>
          <w:tab w:val="left" w:pos="4680"/>
        </w:tabs>
        <w:spacing w:after="0"/>
        <w:jc w:val="both"/>
        <w:rPr>
          <w:rFonts w:asciiTheme="minorBidi" w:hAnsiTheme="minorBidi"/>
        </w:rPr>
      </w:pPr>
      <w:r w:rsidRPr="00C079F4">
        <w:rPr>
          <w:rFonts w:asciiTheme="minorBidi" w:hAnsiTheme="minorBidi"/>
        </w:rPr>
        <w:t>Criminal activities and</w:t>
      </w:r>
    </w:p>
    <w:p w14:paraId="78516288" w14:textId="77777777" w:rsidR="00C079F4" w:rsidRPr="00C079F4" w:rsidRDefault="00C079F4" w:rsidP="00D15F90">
      <w:pPr>
        <w:pStyle w:val="ListParagraph"/>
        <w:numPr>
          <w:ilvl w:val="0"/>
          <w:numId w:val="80"/>
        </w:numPr>
        <w:tabs>
          <w:tab w:val="left" w:pos="810"/>
          <w:tab w:val="left" w:pos="4680"/>
        </w:tabs>
        <w:spacing w:after="0"/>
        <w:jc w:val="both"/>
        <w:rPr>
          <w:rFonts w:asciiTheme="minorBidi" w:hAnsiTheme="minorBidi"/>
        </w:rPr>
      </w:pPr>
      <w:r w:rsidRPr="00C079F4">
        <w:rPr>
          <w:rFonts w:asciiTheme="minorBidi" w:hAnsiTheme="minorBidi"/>
        </w:rPr>
        <w:t>Failure to comply with standards or legal obligations</w:t>
      </w:r>
    </w:p>
    <w:p w14:paraId="653DEA39" w14:textId="77777777" w:rsidR="00C079F4" w:rsidRPr="009E5586" w:rsidRDefault="00C079F4" w:rsidP="00C079F4">
      <w:pPr>
        <w:pStyle w:val="ListParagraph"/>
        <w:widowControl w:val="0"/>
        <w:autoSpaceDE w:val="0"/>
        <w:autoSpaceDN w:val="0"/>
        <w:spacing w:after="0" w:line="360" w:lineRule="auto"/>
        <w:jc w:val="both"/>
        <w:rPr>
          <w:color w:val="000000"/>
        </w:rPr>
      </w:pPr>
    </w:p>
    <w:p w14:paraId="134F7F6D" w14:textId="77777777" w:rsidR="00C079F4" w:rsidRPr="00C079F4" w:rsidRDefault="00C079F4" w:rsidP="00C079F4">
      <w:pPr>
        <w:jc w:val="both"/>
        <w:rPr>
          <w:rFonts w:ascii="Arial" w:hAnsi="Arial" w:cs="Arial"/>
          <w:b/>
        </w:rPr>
      </w:pPr>
      <w:r w:rsidRPr="00C079F4">
        <w:rPr>
          <w:rFonts w:ascii="Arial" w:hAnsi="Arial" w:cs="Arial"/>
          <w:b/>
        </w:rPr>
        <w:t>5.11</w:t>
      </w:r>
      <w:r w:rsidRPr="00C079F4">
        <w:rPr>
          <w:rFonts w:ascii="Arial" w:hAnsi="Arial" w:cs="Arial"/>
          <w:b/>
        </w:rPr>
        <w:tab/>
        <w:t>RECEIPT AND REGISTRATION OF GRIEVANCES</w:t>
      </w:r>
    </w:p>
    <w:p w14:paraId="6BD82F98" w14:textId="77777777" w:rsidR="00C079F4" w:rsidRDefault="00C079F4" w:rsidP="00C079F4">
      <w:pPr>
        <w:spacing w:after="0"/>
        <w:jc w:val="both"/>
        <w:rPr>
          <w:rFonts w:ascii="Arial" w:hAnsi="Arial" w:cs="Arial"/>
          <w:color w:val="000000"/>
        </w:rPr>
      </w:pPr>
      <w:r w:rsidRPr="00C079F4">
        <w:rPr>
          <w:rFonts w:ascii="Arial" w:hAnsi="Arial" w:cs="Arial"/>
          <w:color w:val="000000"/>
        </w:rPr>
        <w:lastRenderedPageBreak/>
        <w:t xml:space="preserve">The receipt of complaints is key and hence a simple and understandable procedure is adopted for receiving grievances, suggestions and comments relating to the project as explained in Para 7 above. </w:t>
      </w:r>
    </w:p>
    <w:p w14:paraId="5FA6C07F" w14:textId="77777777" w:rsidR="00C079F4" w:rsidRPr="00C079F4" w:rsidRDefault="00C079F4" w:rsidP="00C079F4">
      <w:pPr>
        <w:spacing w:after="0"/>
        <w:jc w:val="both"/>
        <w:rPr>
          <w:rFonts w:ascii="Arial" w:hAnsi="Arial" w:cs="Arial"/>
          <w:color w:val="000000"/>
        </w:rPr>
      </w:pPr>
    </w:p>
    <w:p w14:paraId="1B339FBB" w14:textId="77777777" w:rsidR="00C079F4" w:rsidRDefault="00C079F4" w:rsidP="00C079F4">
      <w:pPr>
        <w:spacing w:after="0"/>
        <w:jc w:val="both"/>
        <w:rPr>
          <w:rFonts w:ascii="Arial" w:hAnsi="Arial" w:cs="Arial"/>
          <w:color w:val="000000"/>
        </w:rPr>
      </w:pPr>
      <w:r w:rsidRPr="00C079F4">
        <w:rPr>
          <w:rFonts w:ascii="Arial" w:hAnsi="Arial" w:cs="Arial"/>
          <w:color w:val="000000"/>
        </w:rPr>
        <w:t xml:space="preserve">The Project will ensure that any person either in his personal capacity or representing a group of complainants and/or entity that files a grievance will be made aware of the grievance mechanism. To facilitate tracking, evaluation and response to grievances, a standardized form will be used </w:t>
      </w:r>
      <w:r w:rsidRPr="00C079F4">
        <w:rPr>
          <w:rFonts w:ascii="Arial" w:hAnsi="Arial" w:cs="Arial"/>
          <w:color w:val="000000"/>
          <w:highlight w:val="red"/>
        </w:rPr>
        <w:t>(</w:t>
      </w:r>
      <w:r w:rsidRPr="00C079F4">
        <w:rPr>
          <w:rFonts w:ascii="Arial" w:hAnsi="Arial" w:cs="Arial"/>
          <w:b/>
          <w:bCs/>
          <w:color w:val="000000"/>
          <w:highlight w:val="red"/>
        </w:rPr>
        <w:t>Annexure-2</w:t>
      </w:r>
      <w:r w:rsidRPr="00C079F4">
        <w:rPr>
          <w:rFonts w:ascii="Arial" w:hAnsi="Arial" w:cs="Arial"/>
          <w:color w:val="000000"/>
          <w:highlight w:val="red"/>
        </w:rPr>
        <w:t>).</w:t>
      </w:r>
      <w:r w:rsidRPr="00C079F4">
        <w:rPr>
          <w:rFonts w:ascii="Arial" w:hAnsi="Arial" w:cs="Arial"/>
          <w:color w:val="000000"/>
        </w:rPr>
        <w:t xml:space="preserve"> Complainants are encouraged to use this form that will be available on C&amp;W and DoT websites, and at every office/outlet mentioned above.</w:t>
      </w:r>
    </w:p>
    <w:p w14:paraId="26838960" w14:textId="77777777" w:rsidR="00C079F4" w:rsidRPr="00C079F4" w:rsidRDefault="00C079F4" w:rsidP="00C079F4">
      <w:pPr>
        <w:spacing w:after="0"/>
        <w:jc w:val="both"/>
        <w:rPr>
          <w:rFonts w:ascii="Arial" w:hAnsi="Arial" w:cs="Arial"/>
          <w:color w:val="000000"/>
        </w:rPr>
      </w:pPr>
    </w:p>
    <w:p w14:paraId="1F39E372" w14:textId="77777777" w:rsidR="00C079F4" w:rsidRDefault="00C079F4" w:rsidP="00C079F4">
      <w:pPr>
        <w:spacing w:after="0"/>
        <w:jc w:val="both"/>
        <w:rPr>
          <w:rFonts w:ascii="Arial" w:hAnsi="Arial" w:cs="Arial"/>
          <w:color w:val="000000"/>
        </w:rPr>
      </w:pPr>
      <w:r w:rsidRPr="00C079F4">
        <w:rPr>
          <w:rFonts w:ascii="Arial" w:hAnsi="Arial" w:cs="Arial"/>
          <w:color w:val="000000"/>
        </w:rPr>
        <w:t xml:space="preserve">A </w:t>
      </w:r>
      <w:r w:rsidRPr="00C079F4">
        <w:rPr>
          <w:rFonts w:ascii="Arial" w:hAnsi="Arial" w:cs="Arial"/>
          <w:i/>
          <w:iCs/>
          <w:color w:val="000000"/>
        </w:rPr>
        <w:t>Project GRM Awareness Campaign</w:t>
      </w:r>
      <w:r w:rsidRPr="00C079F4">
        <w:rPr>
          <w:rFonts w:ascii="Arial" w:hAnsi="Arial" w:cs="Arial"/>
          <w:color w:val="000000"/>
        </w:rPr>
        <w:t xml:space="preserve"> will be launched in print and electronic media. This will include distribution of brochures (in local languages), signboards in the vicinities where project interventions will be executed and in print media. The contents of these hoardings may include but not limited to the following:</w:t>
      </w:r>
    </w:p>
    <w:p w14:paraId="0AD74F67" w14:textId="77777777" w:rsidR="00C079F4" w:rsidRPr="00C079F4" w:rsidRDefault="00C079F4" w:rsidP="00C079F4">
      <w:pPr>
        <w:spacing w:after="0"/>
        <w:jc w:val="both"/>
        <w:rPr>
          <w:rFonts w:ascii="Arial" w:hAnsi="Arial" w:cs="Arial"/>
          <w:color w:val="000000"/>
        </w:rPr>
      </w:pPr>
    </w:p>
    <w:p w14:paraId="010DE4BC" w14:textId="77777777" w:rsidR="00C079F4" w:rsidRPr="00C079F4" w:rsidRDefault="00C079F4" w:rsidP="00D15F90">
      <w:pPr>
        <w:widowControl w:val="0"/>
        <w:numPr>
          <w:ilvl w:val="1"/>
          <w:numId w:val="70"/>
        </w:numPr>
        <w:autoSpaceDE w:val="0"/>
        <w:autoSpaceDN w:val="0"/>
        <w:spacing w:after="0"/>
        <w:ind w:left="720"/>
        <w:jc w:val="both"/>
        <w:rPr>
          <w:rFonts w:ascii="Arial" w:hAnsi="Arial" w:cs="Arial"/>
          <w:color w:val="000000"/>
        </w:rPr>
      </w:pPr>
      <w:r w:rsidRPr="00C079F4">
        <w:rPr>
          <w:rFonts w:ascii="Arial" w:hAnsi="Arial" w:cs="Arial"/>
          <w:color w:val="000000"/>
        </w:rPr>
        <w:t>Summary of the GRM procedure and how it can be</w:t>
      </w:r>
      <w:r w:rsidRPr="00C079F4">
        <w:rPr>
          <w:rFonts w:ascii="Arial" w:hAnsi="Arial" w:cs="Arial"/>
          <w:color w:val="000000"/>
          <w:spacing w:val="-12"/>
        </w:rPr>
        <w:t xml:space="preserve"> </w:t>
      </w:r>
      <w:r w:rsidRPr="00C079F4">
        <w:rPr>
          <w:rFonts w:ascii="Arial" w:hAnsi="Arial" w:cs="Arial"/>
          <w:color w:val="000000"/>
        </w:rPr>
        <w:t>used</w:t>
      </w:r>
    </w:p>
    <w:p w14:paraId="0D0CAA43" w14:textId="77777777" w:rsidR="00C079F4" w:rsidRPr="00C079F4" w:rsidRDefault="00C079F4" w:rsidP="00D15F90">
      <w:pPr>
        <w:widowControl w:val="0"/>
        <w:numPr>
          <w:ilvl w:val="1"/>
          <w:numId w:val="70"/>
        </w:numPr>
        <w:autoSpaceDE w:val="0"/>
        <w:autoSpaceDN w:val="0"/>
        <w:spacing w:after="0"/>
        <w:ind w:left="720"/>
        <w:jc w:val="both"/>
        <w:rPr>
          <w:rFonts w:ascii="Arial" w:hAnsi="Arial" w:cs="Arial"/>
          <w:color w:val="000000"/>
        </w:rPr>
      </w:pPr>
      <w:r w:rsidRPr="00C079F4">
        <w:rPr>
          <w:rFonts w:ascii="Arial" w:hAnsi="Arial" w:cs="Arial"/>
          <w:color w:val="000000"/>
        </w:rPr>
        <w:t>Details of the process, such as who is responsible for receiving and responding the grievances</w:t>
      </w:r>
      <w:r w:rsidRPr="00C079F4">
        <w:rPr>
          <w:rFonts w:ascii="Arial" w:hAnsi="Arial" w:cs="Arial"/>
          <w:color w:val="000000"/>
          <w:spacing w:val="-29"/>
        </w:rPr>
        <w:t xml:space="preserve"> </w:t>
      </w:r>
      <w:r w:rsidRPr="00C079F4">
        <w:rPr>
          <w:rFonts w:ascii="Arial" w:hAnsi="Arial" w:cs="Arial"/>
          <w:color w:val="000000"/>
        </w:rPr>
        <w:t>etc.</w:t>
      </w:r>
    </w:p>
    <w:p w14:paraId="39EC7507" w14:textId="77777777" w:rsidR="00C079F4" w:rsidRPr="00C079F4" w:rsidRDefault="00C079F4" w:rsidP="00D15F90">
      <w:pPr>
        <w:widowControl w:val="0"/>
        <w:numPr>
          <w:ilvl w:val="1"/>
          <w:numId w:val="70"/>
        </w:numPr>
        <w:autoSpaceDE w:val="0"/>
        <w:autoSpaceDN w:val="0"/>
        <w:spacing w:after="0"/>
        <w:ind w:left="720"/>
        <w:jc w:val="both"/>
        <w:rPr>
          <w:rFonts w:ascii="Arial" w:hAnsi="Arial" w:cs="Arial"/>
          <w:color w:val="000000"/>
        </w:rPr>
      </w:pPr>
      <w:r w:rsidRPr="00C079F4">
        <w:rPr>
          <w:rFonts w:ascii="Arial" w:hAnsi="Arial" w:cs="Arial"/>
          <w:color w:val="000000"/>
        </w:rPr>
        <w:t>Timeline for receiving responses and</w:t>
      </w:r>
      <w:r w:rsidRPr="00C079F4">
        <w:rPr>
          <w:rFonts w:ascii="Arial" w:hAnsi="Arial" w:cs="Arial"/>
          <w:color w:val="000000"/>
          <w:spacing w:val="-16"/>
        </w:rPr>
        <w:t xml:space="preserve"> </w:t>
      </w:r>
      <w:r w:rsidRPr="00C079F4">
        <w:rPr>
          <w:rFonts w:ascii="Arial" w:hAnsi="Arial" w:cs="Arial"/>
          <w:color w:val="000000"/>
        </w:rPr>
        <w:t>results</w:t>
      </w:r>
    </w:p>
    <w:p w14:paraId="3F5264B9" w14:textId="77777777" w:rsidR="00C079F4" w:rsidRDefault="00C079F4" w:rsidP="00D15F90">
      <w:pPr>
        <w:widowControl w:val="0"/>
        <w:numPr>
          <w:ilvl w:val="1"/>
          <w:numId w:val="70"/>
        </w:numPr>
        <w:autoSpaceDE w:val="0"/>
        <w:autoSpaceDN w:val="0"/>
        <w:spacing w:after="0"/>
        <w:ind w:left="720"/>
        <w:jc w:val="both"/>
        <w:rPr>
          <w:rFonts w:ascii="Arial" w:hAnsi="Arial" w:cs="Arial"/>
          <w:color w:val="000000"/>
        </w:rPr>
      </w:pPr>
      <w:r w:rsidRPr="00C079F4">
        <w:rPr>
          <w:rFonts w:ascii="Arial" w:hAnsi="Arial" w:cs="Arial"/>
          <w:color w:val="000000"/>
        </w:rPr>
        <w:t>Safeguards in place to ensure</w:t>
      </w:r>
      <w:r w:rsidRPr="00C079F4">
        <w:rPr>
          <w:rFonts w:ascii="Arial" w:hAnsi="Arial" w:cs="Arial"/>
          <w:color w:val="000000"/>
          <w:spacing w:val="-12"/>
        </w:rPr>
        <w:t xml:space="preserve"> </w:t>
      </w:r>
      <w:r w:rsidRPr="00C079F4">
        <w:rPr>
          <w:rFonts w:ascii="Arial" w:hAnsi="Arial" w:cs="Arial"/>
          <w:color w:val="000000"/>
        </w:rPr>
        <w:t>confidentiality</w:t>
      </w:r>
    </w:p>
    <w:p w14:paraId="56EEE0D3" w14:textId="77777777" w:rsidR="00C079F4" w:rsidRPr="00C079F4" w:rsidRDefault="00C079F4" w:rsidP="00C079F4">
      <w:pPr>
        <w:widowControl w:val="0"/>
        <w:autoSpaceDE w:val="0"/>
        <w:autoSpaceDN w:val="0"/>
        <w:spacing w:after="0"/>
        <w:ind w:left="720"/>
        <w:jc w:val="both"/>
        <w:rPr>
          <w:rFonts w:ascii="Arial" w:hAnsi="Arial" w:cs="Arial"/>
          <w:color w:val="000000"/>
        </w:rPr>
      </w:pPr>
    </w:p>
    <w:p w14:paraId="2533F3C4" w14:textId="77777777" w:rsidR="00C079F4" w:rsidRDefault="00C079F4" w:rsidP="00C079F4">
      <w:pPr>
        <w:spacing w:after="0"/>
        <w:jc w:val="both"/>
        <w:rPr>
          <w:rFonts w:ascii="Arial" w:hAnsi="Arial" w:cs="Arial"/>
          <w:color w:val="000000"/>
        </w:rPr>
      </w:pPr>
      <w:r w:rsidRPr="00C079F4">
        <w:rPr>
          <w:rFonts w:ascii="Arial" w:hAnsi="Arial" w:cs="Arial"/>
          <w:color w:val="000000"/>
        </w:rPr>
        <w:t xml:space="preserve">All grievances, suggestions/comments etc. will be recorded in a Grievance Register by the Grievance Redressal Officer, having columns shown in </w:t>
      </w:r>
      <w:r w:rsidRPr="00C079F4">
        <w:rPr>
          <w:rFonts w:ascii="Arial" w:hAnsi="Arial" w:cs="Arial"/>
          <w:b/>
          <w:bCs/>
          <w:color w:val="000000"/>
        </w:rPr>
        <w:t>Table-</w:t>
      </w:r>
      <w:r>
        <w:rPr>
          <w:rFonts w:ascii="Arial" w:hAnsi="Arial" w:cs="Arial"/>
          <w:b/>
          <w:bCs/>
          <w:color w:val="000000"/>
        </w:rPr>
        <w:t>5.1</w:t>
      </w:r>
      <w:r w:rsidRPr="00C079F4">
        <w:rPr>
          <w:rFonts w:ascii="Arial" w:hAnsi="Arial" w:cs="Arial"/>
          <w:color w:val="000000"/>
        </w:rPr>
        <w:t xml:space="preserve"> within two (2) working days of the receiving of the grievances. A unique number will be assigned to each grievance, suggestions and comment and will be lodged in the Grievance Register.</w:t>
      </w:r>
    </w:p>
    <w:p w14:paraId="551B7C5F" w14:textId="77777777" w:rsidR="00C079F4" w:rsidRPr="00C079F4" w:rsidRDefault="00C079F4" w:rsidP="00C079F4">
      <w:pPr>
        <w:spacing w:after="0"/>
        <w:jc w:val="both"/>
        <w:rPr>
          <w:rFonts w:ascii="Arial" w:hAnsi="Arial" w:cs="Arial"/>
          <w:color w:val="000000"/>
        </w:rPr>
      </w:pPr>
    </w:p>
    <w:p w14:paraId="1A7F1E02" w14:textId="77777777" w:rsidR="00C079F4" w:rsidRDefault="00C079F4" w:rsidP="00C079F4">
      <w:pPr>
        <w:pStyle w:val="Caption"/>
        <w:keepNext/>
        <w:jc w:val="center"/>
      </w:pPr>
      <w:r>
        <w:t xml:space="preserve">Table </w:t>
      </w:r>
      <w:r>
        <w:fldChar w:fldCharType="begin"/>
      </w:r>
      <w:r>
        <w:instrText xml:space="preserve"> STYLEREF 1 \s </w:instrText>
      </w:r>
      <w:r>
        <w:fldChar w:fldCharType="separate"/>
      </w:r>
      <w:r>
        <w:rPr>
          <w:noProof/>
          <w:cs/>
        </w:rPr>
        <w:t>‎</w:t>
      </w:r>
      <w:r>
        <w:rPr>
          <w:noProof/>
        </w:rPr>
        <w:t>5</w:t>
      </w:r>
      <w:r>
        <w:rPr>
          <w:noProof/>
        </w:rPr>
        <w:fldChar w:fldCharType="end"/>
      </w:r>
      <w:r>
        <w:noBreakHyphen/>
      </w:r>
      <w:r>
        <w:fldChar w:fldCharType="begin"/>
      </w:r>
      <w:r>
        <w:instrText xml:space="preserve"> SEQ Table \* ARABIC \s 1 </w:instrText>
      </w:r>
      <w:r>
        <w:fldChar w:fldCharType="separate"/>
      </w:r>
      <w:r>
        <w:rPr>
          <w:noProof/>
        </w:rPr>
        <w:t>1</w:t>
      </w:r>
      <w:r>
        <w:rPr>
          <w:noProof/>
        </w:rPr>
        <w:fldChar w:fldCharType="end"/>
      </w:r>
      <w:r>
        <w:t xml:space="preserve">: </w:t>
      </w:r>
      <w:r w:rsidRPr="000B7A46">
        <w:t>Specimen Grievance Register</w:t>
      </w:r>
    </w:p>
    <w:tbl>
      <w:tblPr>
        <w:tblStyle w:val="TableGrid"/>
        <w:tblW w:w="0" w:type="auto"/>
        <w:tblLook w:val="04A0" w:firstRow="1" w:lastRow="0" w:firstColumn="1" w:lastColumn="0" w:noHBand="0" w:noVBand="1"/>
      </w:tblPr>
      <w:tblGrid>
        <w:gridCol w:w="1514"/>
        <w:gridCol w:w="1563"/>
        <w:gridCol w:w="1549"/>
        <w:gridCol w:w="1585"/>
        <w:gridCol w:w="1572"/>
        <w:gridCol w:w="1567"/>
      </w:tblGrid>
      <w:tr w:rsidR="00C079F4" w14:paraId="45B10124" w14:textId="77777777" w:rsidTr="00791BB5">
        <w:tc>
          <w:tcPr>
            <w:tcW w:w="1514" w:type="dxa"/>
          </w:tcPr>
          <w:p w14:paraId="19AEEFDF" w14:textId="77777777" w:rsidR="00C079F4" w:rsidRDefault="00C079F4" w:rsidP="00791BB5">
            <w:pPr>
              <w:tabs>
                <w:tab w:val="left" w:pos="1540"/>
                <w:tab w:val="left" w:pos="1541"/>
              </w:tabs>
              <w:jc w:val="center"/>
              <w:rPr>
                <w:rFonts w:ascii="Arial" w:hAnsi="Arial" w:cs="Arial"/>
                <w:b/>
                <w:bCs/>
                <w:color w:val="000000"/>
                <w:u w:val="single"/>
              </w:rPr>
            </w:pPr>
            <w:r>
              <w:rPr>
                <w:rFonts w:ascii="Arial" w:hAnsi="Arial" w:cs="Arial"/>
                <w:b/>
                <w:bCs/>
                <w:color w:val="000000"/>
                <w:u w:val="single"/>
              </w:rPr>
              <w:t>Sr. No.</w:t>
            </w:r>
          </w:p>
        </w:tc>
        <w:tc>
          <w:tcPr>
            <w:tcW w:w="1563" w:type="dxa"/>
          </w:tcPr>
          <w:p w14:paraId="6734F9E1" w14:textId="77777777" w:rsidR="00C079F4" w:rsidRDefault="00C079F4" w:rsidP="00791BB5">
            <w:pPr>
              <w:tabs>
                <w:tab w:val="left" w:pos="1540"/>
                <w:tab w:val="left" w:pos="1541"/>
              </w:tabs>
              <w:jc w:val="center"/>
              <w:rPr>
                <w:rFonts w:ascii="Arial" w:hAnsi="Arial" w:cs="Arial"/>
                <w:b/>
                <w:bCs/>
                <w:color w:val="000000"/>
                <w:u w:val="single"/>
              </w:rPr>
            </w:pPr>
            <w:r>
              <w:rPr>
                <w:rFonts w:ascii="Arial" w:hAnsi="Arial" w:cs="Arial"/>
                <w:b/>
                <w:bCs/>
                <w:color w:val="000000"/>
                <w:u w:val="single"/>
              </w:rPr>
              <w:t>Date Received</w:t>
            </w:r>
          </w:p>
        </w:tc>
        <w:tc>
          <w:tcPr>
            <w:tcW w:w="1549" w:type="dxa"/>
          </w:tcPr>
          <w:p w14:paraId="76630B98" w14:textId="77777777" w:rsidR="00C079F4" w:rsidRDefault="00C079F4" w:rsidP="00791BB5">
            <w:pPr>
              <w:tabs>
                <w:tab w:val="left" w:pos="1540"/>
                <w:tab w:val="left" w:pos="1541"/>
              </w:tabs>
              <w:jc w:val="center"/>
              <w:rPr>
                <w:rFonts w:ascii="Arial" w:hAnsi="Arial" w:cs="Arial"/>
                <w:b/>
                <w:bCs/>
                <w:color w:val="000000"/>
                <w:u w:val="single"/>
              </w:rPr>
            </w:pPr>
            <w:r>
              <w:rPr>
                <w:rFonts w:ascii="Arial" w:hAnsi="Arial" w:cs="Arial"/>
                <w:b/>
                <w:bCs/>
                <w:color w:val="000000"/>
                <w:u w:val="single"/>
              </w:rPr>
              <w:t>Sub-project/ District</w:t>
            </w:r>
          </w:p>
        </w:tc>
        <w:tc>
          <w:tcPr>
            <w:tcW w:w="1585" w:type="dxa"/>
          </w:tcPr>
          <w:p w14:paraId="50C0C4C6" w14:textId="77777777" w:rsidR="00C079F4" w:rsidRDefault="00C079F4" w:rsidP="00791BB5">
            <w:pPr>
              <w:tabs>
                <w:tab w:val="left" w:pos="1540"/>
                <w:tab w:val="left" w:pos="1541"/>
              </w:tabs>
              <w:jc w:val="center"/>
              <w:rPr>
                <w:rFonts w:ascii="Arial" w:hAnsi="Arial" w:cs="Arial"/>
                <w:b/>
                <w:bCs/>
                <w:color w:val="000000"/>
                <w:u w:val="single"/>
              </w:rPr>
            </w:pPr>
            <w:r>
              <w:rPr>
                <w:rFonts w:ascii="Arial" w:hAnsi="Arial" w:cs="Arial"/>
                <w:b/>
                <w:bCs/>
                <w:color w:val="000000"/>
                <w:u w:val="single"/>
              </w:rPr>
              <w:t>Mode of Submission</w:t>
            </w:r>
          </w:p>
        </w:tc>
        <w:tc>
          <w:tcPr>
            <w:tcW w:w="1572" w:type="dxa"/>
          </w:tcPr>
          <w:p w14:paraId="0E49B1D4" w14:textId="77777777" w:rsidR="00C079F4" w:rsidRDefault="00C079F4" w:rsidP="00791BB5">
            <w:pPr>
              <w:tabs>
                <w:tab w:val="left" w:pos="1540"/>
                <w:tab w:val="left" w:pos="1541"/>
              </w:tabs>
              <w:jc w:val="center"/>
              <w:rPr>
                <w:rFonts w:ascii="Arial" w:hAnsi="Arial" w:cs="Arial"/>
                <w:b/>
                <w:bCs/>
                <w:color w:val="000000"/>
                <w:u w:val="single"/>
              </w:rPr>
            </w:pPr>
            <w:r>
              <w:rPr>
                <w:rFonts w:ascii="Arial" w:hAnsi="Arial" w:cs="Arial"/>
                <w:b/>
                <w:bCs/>
                <w:color w:val="000000"/>
                <w:u w:val="single"/>
              </w:rPr>
              <w:t>Type of Complaint</w:t>
            </w:r>
          </w:p>
        </w:tc>
        <w:tc>
          <w:tcPr>
            <w:tcW w:w="1567" w:type="dxa"/>
          </w:tcPr>
          <w:p w14:paraId="3C37D9F3" w14:textId="77777777" w:rsidR="00C079F4" w:rsidRDefault="00C079F4" w:rsidP="00791BB5">
            <w:pPr>
              <w:tabs>
                <w:tab w:val="left" w:pos="1540"/>
                <w:tab w:val="left" w:pos="1541"/>
              </w:tabs>
              <w:jc w:val="center"/>
              <w:rPr>
                <w:rFonts w:ascii="Arial" w:hAnsi="Arial" w:cs="Arial"/>
                <w:b/>
                <w:bCs/>
                <w:color w:val="000000"/>
                <w:u w:val="single"/>
              </w:rPr>
            </w:pPr>
            <w:r>
              <w:rPr>
                <w:rFonts w:ascii="Arial" w:hAnsi="Arial" w:cs="Arial"/>
                <w:b/>
                <w:bCs/>
                <w:color w:val="000000"/>
                <w:u w:val="single"/>
              </w:rPr>
              <w:t>Proposed Actions</w:t>
            </w:r>
          </w:p>
        </w:tc>
      </w:tr>
      <w:tr w:rsidR="00C079F4" w14:paraId="419F62FA" w14:textId="77777777" w:rsidTr="00791BB5">
        <w:tc>
          <w:tcPr>
            <w:tcW w:w="1514" w:type="dxa"/>
          </w:tcPr>
          <w:p w14:paraId="32858EF5" w14:textId="77777777" w:rsidR="00C079F4" w:rsidRDefault="00C079F4" w:rsidP="00791BB5">
            <w:pPr>
              <w:tabs>
                <w:tab w:val="left" w:pos="1540"/>
                <w:tab w:val="left" w:pos="1541"/>
              </w:tabs>
              <w:jc w:val="center"/>
              <w:rPr>
                <w:rFonts w:ascii="Arial" w:hAnsi="Arial" w:cs="Arial"/>
                <w:b/>
                <w:bCs/>
                <w:color w:val="000000"/>
                <w:u w:val="single"/>
              </w:rPr>
            </w:pPr>
          </w:p>
        </w:tc>
        <w:tc>
          <w:tcPr>
            <w:tcW w:w="1563" w:type="dxa"/>
          </w:tcPr>
          <w:p w14:paraId="48CA0E6B" w14:textId="77777777" w:rsidR="00C079F4" w:rsidRDefault="00C079F4" w:rsidP="00791BB5">
            <w:pPr>
              <w:tabs>
                <w:tab w:val="left" w:pos="1540"/>
                <w:tab w:val="left" w:pos="1541"/>
              </w:tabs>
              <w:jc w:val="center"/>
              <w:rPr>
                <w:rFonts w:ascii="Arial" w:hAnsi="Arial" w:cs="Arial"/>
                <w:b/>
                <w:bCs/>
                <w:color w:val="000000"/>
                <w:u w:val="single"/>
              </w:rPr>
            </w:pPr>
          </w:p>
        </w:tc>
        <w:tc>
          <w:tcPr>
            <w:tcW w:w="1549" w:type="dxa"/>
          </w:tcPr>
          <w:p w14:paraId="0A97E84E" w14:textId="77777777" w:rsidR="00C079F4" w:rsidRDefault="00C079F4" w:rsidP="00791BB5">
            <w:pPr>
              <w:tabs>
                <w:tab w:val="left" w:pos="1540"/>
                <w:tab w:val="left" w:pos="1541"/>
              </w:tabs>
              <w:jc w:val="center"/>
              <w:rPr>
                <w:rFonts w:ascii="Arial" w:hAnsi="Arial" w:cs="Arial"/>
                <w:b/>
                <w:bCs/>
                <w:color w:val="000000"/>
                <w:u w:val="single"/>
              </w:rPr>
            </w:pPr>
          </w:p>
        </w:tc>
        <w:tc>
          <w:tcPr>
            <w:tcW w:w="1585" w:type="dxa"/>
          </w:tcPr>
          <w:p w14:paraId="00B7AC1E" w14:textId="77777777" w:rsidR="00C079F4" w:rsidRDefault="00C079F4" w:rsidP="00791BB5">
            <w:pPr>
              <w:tabs>
                <w:tab w:val="left" w:pos="1540"/>
                <w:tab w:val="left" w:pos="1541"/>
              </w:tabs>
              <w:jc w:val="center"/>
              <w:rPr>
                <w:rFonts w:ascii="Arial" w:hAnsi="Arial" w:cs="Arial"/>
                <w:b/>
                <w:bCs/>
                <w:color w:val="000000"/>
                <w:u w:val="single"/>
              </w:rPr>
            </w:pPr>
          </w:p>
        </w:tc>
        <w:tc>
          <w:tcPr>
            <w:tcW w:w="1572" w:type="dxa"/>
          </w:tcPr>
          <w:p w14:paraId="21529BB8" w14:textId="77777777" w:rsidR="00C079F4" w:rsidRDefault="00C079F4" w:rsidP="00791BB5">
            <w:pPr>
              <w:tabs>
                <w:tab w:val="left" w:pos="1540"/>
                <w:tab w:val="left" w:pos="1541"/>
              </w:tabs>
              <w:jc w:val="center"/>
              <w:rPr>
                <w:rFonts w:ascii="Arial" w:hAnsi="Arial" w:cs="Arial"/>
                <w:b/>
                <w:bCs/>
                <w:color w:val="000000"/>
                <w:u w:val="single"/>
              </w:rPr>
            </w:pPr>
          </w:p>
        </w:tc>
        <w:tc>
          <w:tcPr>
            <w:tcW w:w="1567" w:type="dxa"/>
          </w:tcPr>
          <w:p w14:paraId="792CAABF" w14:textId="77777777" w:rsidR="00C079F4" w:rsidRDefault="00C079F4" w:rsidP="00791BB5">
            <w:pPr>
              <w:tabs>
                <w:tab w:val="left" w:pos="1540"/>
                <w:tab w:val="left" w:pos="1541"/>
              </w:tabs>
              <w:jc w:val="center"/>
              <w:rPr>
                <w:rFonts w:ascii="Arial" w:hAnsi="Arial" w:cs="Arial"/>
                <w:b/>
                <w:bCs/>
                <w:color w:val="000000"/>
                <w:u w:val="single"/>
              </w:rPr>
            </w:pPr>
          </w:p>
        </w:tc>
      </w:tr>
    </w:tbl>
    <w:p w14:paraId="1AA4DD2D" w14:textId="77777777" w:rsidR="00C079F4" w:rsidRDefault="00C079F4" w:rsidP="00C079F4">
      <w:pPr>
        <w:tabs>
          <w:tab w:val="left" w:pos="1540"/>
          <w:tab w:val="left" w:pos="1541"/>
        </w:tabs>
        <w:jc w:val="center"/>
        <w:rPr>
          <w:rFonts w:ascii="Arial" w:hAnsi="Arial" w:cs="Arial"/>
          <w:b/>
          <w:bCs/>
          <w:color w:val="000000"/>
          <w:u w:val="single"/>
        </w:rPr>
      </w:pPr>
    </w:p>
    <w:p w14:paraId="41C5BE58" w14:textId="77777777" w:rsidR="00C079F4" w:rsidRDefault="00C079F4" w:rsidP="00C079F4">
      <w:pPr>
        <w:tabs>
          <w:tab w:val="left" w:pos="1540"/>
          <w:tab w:val="left" w:pos="1541"/>
        </w:tabs>
        <w:jc w:val="center"/>
        <w:rPr>
          <w:rFonts w:ascii="Arial" w:hAnsi="Arial" w:cs="Arial"/>
          <w:b/>
          <w:bCs/>
          <w:color w:val="000000"/>
          <w:u w:val="single"/>
        </w:rPr>
      </w:pPr>
    </w:p>
    <w:p w14:paraId="5A241C3F" w14:textId="77777777" w:rsidR="00C079F4" w:rsidRPr="00C079F4" w:rsidRDefault="00C079F4" w:rsidP="00C079F4">
      <w:pPr>
        <w:tabs>
          <w:tab w:val="left" w:pos="1540"/>
          <w:tab w:val="left" w:pos="1541"/>
        </w:tabs>
        <w:jc w:val="center"/>
        <w:rPr>
          <w:rFonts w:ascii="Arial" w:hAnsi="Arial" w:cs="Arial"/>
          <w:b/>
          <w:bCs/>
          <w:color w:val="000000"/>
          <w:u w:val="single"/>
        </w:rPr>
      </w:pPr>
    </w:p>
    <w:p w14:paraId="365C7467" w14:textId="77777777" w:rsidR="00C079F4" w:rsidRDefault="00C079F4" w:rsidP="00D15F90">
      <w:pPr>
        <w:pStyle w:val="Heading2"/>
        <w:keepLines w:val="0"/>
        <w:numPr>
          <w:ilvl w:val="1"/>
          <w:numId w:val="71"/>
        </w:numPr>
        <w:tabs>
          <w:tab w:val="left" w:pos="720"/>
        </w:tabs>
        <w:jc w:val="both"/>
        <w:rPr>
          <w:rFonts w:ascii="Arial" w:hAnsi="Arial"/>
        </w:rPr>
      </w:pPr>
      <w:bookmarkStart w:id="1045" w:name="_Toc80693190"/>
      <w:r w:rsidRPr="00C079F4">
        <w:rPr>
          <w:rFonts w:ascii="Arial" w:hAnsi="Arial"/>
        </w:rPr>
        <w:t>Acknowledging Grievance:</w:t>
      </w:r>
      <w:bookmarkEnd w:id="1045"/>
    </w:p>
    <w:p w14:paraId="13EA7341" w14:textId="77777777" w:rsidR="00C079F4" w:rsidRDefault="00C079F4" w:rsidP="00C079F4">
      <w:pPr>
        <w:pStyle w:val="BodyText"/>
        <w:spacing w:after="0" w:line="276" w:lineRule="auto"/>
        <w:rPr>
          <w:rFonts w:ascii="Arial" w:hAnsi="Arial" w:cs="Arial"/>
          <w:color w:val="000000"/>
          <w:sz w:val="22"/>
          <w:szCs w:val="22"/>
        </w:rPr>
      </w:pPr>
    </w:p>
    <w:p w14:paraId="2454444E" w14:textId="77777777" w:rsidR="00C079F4" w:rsidRDefault="00C079F4" w:rsidP="00C079F4">
      <w:pPr>
        <w:pStyle w:val="BodyText"/>
        <w:spacing w:after="0" w:line="276" w:lineRule="auto"/>
        <w:jc w:val="both"/>
        <w:rPr>
          <w:rFonts w:ascii="Arial" w:hAnsi="Arial" w:cs="Arial"/>
          <w:color w:val="000000"/>
        </w:rPr>
      </w:pPr>
      <w:r w:rsidRPr="00C079F4">
        <w:rPr>
          <w:rFonts w:ascii="Arial" w:hAnsi="Arial" w:cs="Arial"/>
          <w:color w:val="000000"/>
          <w:sz w:val="22"/>
          <w:szCs w:val="22"/>
        </w:rPr>
        <w:t xml:space="preserve">The Secretary of GRC will formally acknowledge the receipt of grievance within five working days of the submission of grievance and will inform the complainant that the Project will respond within 20 working days. It will be ensured that all such acknowledgements, verbal or written are recorded </w:t>
      </w:r>
      <w:r w:rsidRPr="00C079F4">
        <w:rPr>
          <w:rFonts w:ascii="Arial" w:hAnsi="Arial" w:cs="Arial"/>
          <w:color w:val="000000"/>
          <w:sz w:val="22"/>
          <w:szCs w:val="22"/>
        </w:rPr>
        <w:lastRenderedPageBreak/>
        <w:t>in an appropriate manner to ensure record of correspondence. Acknowledgments should include a summary of the grievance and an estimated time for response/resolution.</w:t>
      </w:r>
    </w:p>
    <w:p w14:paraId="4FCD26F2" w14:textId="77777777" w:rsidR="00C079F4" w:rsidRPr="00C079F4" w:rsidRDefault="00C079F4" w:rsidP="00C079F4">
      <w:pPr>
        <w:pStyle w:val="BodyText"/>
        <w:spacing w:after="0" w:line="276" w:lineRule="auto"/>
        <w:rPr>
          <w:rFonts w:ascii="Arial" w:hAnsi="Arial" w:cs="Arial"/>
          <w:color w:val="000000"/>
          <w:sz w:val="22"/>
          <w:szCs w:val="22"/>
        </w:rPr>
      </w:pPr>
    </w:p>
    <w:p w14:paraId="0C5BFE1D" w14:textId="77777777" w:rsidR="00C079F4" w:rsidRDefault="00C079F4" w:rsidP="00D15F90">
      <w:pPr>
        <w:pStyle w:val="Heading2"/>
        <w:keepLines w:val="0"/>
        <w:numPr>
          <w:ilvl w:val="1"/>
          <w:numId w:val="71"/>
        </w:numPr>
        <w:tabs>
          <w:tab w:val="left" w:pos="720"/>
        </w:tabs>
        <w:jc w:val="both"/>
        <w:rPr>
          <w:rFonts w:ascii="Arial" w:hAnsi="Arial"/>
        </w:rPr>
      </w:pPr>
      <w:bookmarkStart w:id="1046" w:name="_Toc80693191"/>
      <w:r w:rsidRPr="00C079F4">
        <w:rPr>
          <w:rFonts w:ascii="Arial" w:hAnsi="Arial"/>
        </w:rPr>
        <w:t>Verification of Complaint/Investigation/Redress:</w:t>
      </w:r>
      <w:bookmarkEnd w:id="1046"/>
    </w:p>
    <w:p w14:paraId="40305D1A" w14:textId="77777777" w:rsidR="00C079F4" w:rsidRDefault="00C079F4" w:rsidP="00C079F4">
      <w:pPr>
        <w:spacing w:after="0" w:line="360" w:lineRule="auto"/>
        <w:jc w:val="both"/>
        <w:rPr>
          <w:rFonts w:ascii="Arial" w:hAnsi="Arial" w:cs="Arial"/>
          <w:color w:val="000000"/>
        </w:rPr>
      </w:pPr>
    </w:p>
    <w:p w14:paraId="1A707BA0" w14:textId="77777777" w:rsidR="00C079F4" w:rsidRDefault="00C079F4" w:rsidP="00C079F4">
      <w:pPr>
        <w:pStyle w:val="BodyText"/>
        <w:spacing w:after="0" w:line="276" w:lineRule="auto"/>
        <w:jc w:val="both"/>
        <w:rPr>
          <w:rFonts w:ascii="Arial" w:hAnsi="Arial" w:cs="Arial"/>
          <w:color w:val="000000"/>
        </w:rPr>
      </w:pPr>
      <w:r w:rsidRPr="00C079F4">
        <w:rPr>
          <w:rFonts w:ascii="Arial" w:hAnsi="Arial" w:cs="Arial"/>
          <w:color w:val="000000"/>
          <w:sz w:val="22"/>
          <w:szCs w:val="22"/>
        </w:rPr>
        <w:t>Once a complaint and/or suggestion/ comment has been forwarded to the GRC or Sub-Committees, the Chairperson of the Committee will nominate a committee member to verify the issue and/or analyze the suggestion/ comment prior to thorough investigation, and to prepare a working paper for consideration of the Committee/ Sub-Committee in its meeting. The investigations will include collecting and review of relevant documents, making site visits, consulting appropriate internal staff, contacting external stakeholders, interviewing the complainant as appropriate.</w:t>
      </w:r>
    </w:p>
    <w:p w14:paraId="6843600C" w14:textId="77777777" w:rsidR="00C079F4" w:rsidRPr="00C079F4" w:rsidRDefault="00C079F4" w:rsidP="00C079F4">
      <w:pPr>
        <w:pStyle w:val="BodyText"/>
        <w:spacing w:after="0" w:line="276" w:lineRule="auto"/>
        <w:jc w:val="both"/>
        <w:rPr>
          <w:rFonts w:ascii="Arial" w:hAnsi="Arial" w:cs="Arial"/>
          <w:color w:val="000000"/>
          <w:sz w:val="22"/>
          <w:szCs w:val="22"/>
        </w:rPr>
      </w:pPr>
    </w:p>
    <w:p w14:paraId="7BC88BAA" w14:textId="77777777" w:rsidR="00C079F4" w:rsidRDefault="00C079F4" w:rsidP="00C079F4">
      <w:pPr>
        <w:pStyle w:val="BodyText"/>
        <w:spacing w:after="0" w:line="276" w:lineRule="auto"/>
        <w:jc w:val="both"/>
        <w:rPr>
          <w:rFonts w:ascii="Arial" w:hAnsi="Arial" w:cs="Arial"/>
          <w:color w:val="000000"/>
        </w:rPr>
      </w:pPr>
      <w:r w:rsidRPr="00C079F4">
        <w:rPr>
          <w:rFonts w:ascii="Arial" w:hAnsi="Arial" w:cs="Arial"/>
          <w:color w:val="000000"/>
          <w:sz w:val="22"/>
          <w:szCs w:val="22"/>
        </w:rPr>
        <w:t>The Committee and Sub-Committee will meet as often as required to handle complaints and suggestions. The GRC and its Sub-Committee will ensure attendance of complainants at meetings as member/ observers to ensure transparency.</w:t>
      </w:r>
    </w:p>
    <w:p w14:paraId="57A2FAC2" w14:textId="77777777" w:rsidR="00C079F4" w:rsidRPr="0091548A" w:rsidRDefault="00C079F4" w:rsidP="00C079F4">
      <w:pPr>
        <w:pStyle w:val="BodyText"/>
        <w:spacing w:after="0" w:line="276" w:lineRule="auto"/>
        <w:jc w:val="both"/>
        <w:rPr>
          <w:rFonts w:ascii="Arial" w:hAnsi="Arial" w:cs="Arial"/>
          <w:color w:val="000000"/>
          <w:sz w:val="22"/>
          <w:szCs w:val="22"/>
        </w:rPr>
      </w:pPr>
    </w:p>
    <w:p w14:paraId="227AC403" w14:textId="77777777" w:rsidR="00C079F4" w:rsidRDefault="00C079F4" w:rsidP="00C079F4">
      <w:pPr>
        <w:pStyle w:val="Heading2"/>
        <w:keepLines w:val="0"/>
        <w:tabs>
          <w:tab w:val="left" w:pos="720"/>
        </w:tabs>
        <w:jc w:val="both"/>
        <w:rPr>
          <w:rFonts w:ascii="Arial" w:hAnsi="Arial"/>
        </w:rPr>
      </w:pPr>
      <w:bookmarkStart w:id="1047" w:name="_Toc80693192"/>
      <w:r w:rsidRPr="00C079F4">
        <w:rPr>
          <w:rFonts w:ascii="Arial" w:hAnsi="Arial"/>
        </w:rPr>
        <w:t>Dissemination:</w:t>
      </w:r>
      <w:bookmarkEnd w:id="1047"/>
    </w:p>
    <w:p w14:paraId="5ABE7144" w14:textId="77777777" w:rsidR="00C079F4" w:rsidRPr="0091548A" w:rsidRDefault="00C079F4" w:rsidP="00C079F4">
      <w:pPr>
        <w:spacing w:after="0"/>
      </w:pPr>
    </w:p>
    <w:p w14:paraId="570C3729" w14:textId="77777777" w:rsidR="00C079F4" w:rsidRDefault="00C079F4" w:rsidP="00C079F4">
      <w:pPr>
        <w:pStyle w:val="BodyText"/>
        <w:spacing w:after="0" w:line="276" w:lineRule="auto"/>
        <w:jc w:val="both"/>
        <w:rPr>
          <w:rFonts w:ascii="Arial" w:hAnsi="Arial" w:cs="Arial"/>
          <w:color w:val="000000"/>
        </w:rPr>
      </w:pPr>
      <w:r w:rsidRPr="00C079F4">
        <w:rPr>
          <w:rFonts w:ascii="Arial" w:hAnsi="Arial" w:cs="Arial"/>
          <w:color w:val="000000"/>
          <w:sz w:val="22"/>
          <w:szCs w:val="22"/>
        </w:rPr>
        <w:t>Once the redressal process is completed and the GRC and/or GR Sub-Committee has reached a conclusion, the result will be communicated to the complainant and concerned stakeholders. The results of the redressal process will be uploaded to the both C&amp;W and DoT website. Besides communicating the results to the Complainant, the Focal Person(s)/ Complaint Handling Officer will also record the information pertaining to the decisions of the Committee(s) in the grievance register and corresponding grievance database. The actions suggested by the GRC or Sub-Committee will be communicated to the concerned person(s) and will be recorded in a register.</w:t>
      </w:r>
    </w:p>
    <w:p w14:paraId="0AAD0A99" w14:textId="77777777" w:rsidR="00C079F4" w:rsidRPr="0091548A" w:rsidRDefault="00C079F4" w:rsidP="00C079F4">
      <w:pPr>
        <w:pStyle w:val="BodyText"/>
        <w:spacing w:after="0" w:line="276" w:lineRule="auto"/>
        <w:jc w:val="both"/>
        <w:rPr>
          <w:rFonts w:ascii="Arial" w:hAnsi="Arial" w:cs="Arial"/>
          <w:color w:val="000000"/>
          <w:sz w:val="22"/>
          <w:szCs w:val="22"/>
        </w:rPr>
      </w:pPr>
    </w:p>
    <w:p w14:paraId="2B7C35DF" w14:textId="77777777" w:rsidR="00C079F4" w:rsidRDefault="00C079F4" w:rsidP="00C079F4">
      <w:pPr>
        <w:pStyle w:val="Heading2"/>
        <w:keepLines w:val="0"/>
        <w:tabs>
          <w:tab w:val="left" w:pos="720"/>
        </w:tabs>
        <w:jc w:val="both"/>
        <w:rPr>
          <w:rFonts w:ascii="Arial" w:hAnsi="Arial"/>
        </w:rPr>
      </w:pPr>
      <w:bookmarkStart w:id="1048" w:name="_Toc80693193"/>
      <w:r w:rsidRPr="00C079F4">
        <w:rPr>
          <w:rFonts w:ascii="Arial" w:hAnsi="Arial"/>
        </w:rPr>
        <w:t>Right of Appeal</w:t>
      </w:r>
      <w:bookmarkEnd w:id="1048"/>
    </w:p>
    <w:p w14:paraId="572B7EE2" w14:textId="77777777" w:rsidR="00C079F4" w:rsidRDefault="00C079F4" w:rsidP="00C079F4">
      <w:pPr>
        <w:pStyle w:val="BodyText"/>
        <w:spacing w:after="0" w:line="276" w:lineRule="auto"/>
        <w:jc w:val="both"/>
        <w:rPr>
          <w:rFonts w:ascii="Arial" w:hAnsi="Arial" w:cs="Arial"/>
          <w:color w:val="000000"/>
          <w:sz w:val="22"/>
          <w:szCs w:val="22"/>
        </w:rPr>
      </w:pPr>
    </w:p>
    <w:p w14:paraId="3AAF79E5" w14:textId="77777777" w:rsidR="00C079F4" w:rsidRDefault="00C079F4" w:rsidP="00C079F4">
      <w:pPr>
        <w:pStyle w:val="BodyText"/>
        <w:spacing w:after="0" w:line="276" w:lineRule="auto"/>
        <w:jc w:val="both"/>
        <w:rPr>
          <w:rFonts w:ascii="Arial" w:hAnsi="Arial" w:cs="Arial"/>
          <w:color w:val="000000"/>
        </w:rPr>
      </w:pPr>
      <w:r w:rsidRPr="00C079F4">
        <w:rPr>
          <w:rFonts w:ascii="Arial" w:hAnsi="Arial" w:cs="Arial"/>
          <w:color w:val="000000"/>
          <w:sz w:val="22"/>
          <w:szCs w:val="22"/>
        </w:rPr>
        <w:t>If a complainant is dissatisfied with and/or unwilling to accept the resolution of the GRC or its Sub- Committees, he/she may approach the PSC as the appellate forum for review. The Appellate Forum will review the case and determine if further action is possible. Once all options for corrective actions have been explored and no further action is deemed appropriate, a written notice will be sent to the complainant advising that his/her grievance case is closed.</w:t>
      </w:r>
    </w:p>
    <w:p w14:paraId="78E41F34" w14:textId="77777777" w:rsidR="00C079F4" w:rsidRDefault="00C079F4" w:rsidP="00C079F4">
      <w:pPr>
        <w:pStyle w:val="BodyText"/>
        <w:spacing w:after="0" w:line="276" w:lineRule="auto"/>
        <w:jc w:val="both"/>
        <w:rPr>
          <w:rFonts w:ascii="Arial" w:hAnsi="Arial" w:cs="Arial"/>
          <w:color w:val="000000"/>
          <w:sz w:val="22"/>
          <w:szCs w:val="22"/>
        </w:rPr>
      </w:pPr>
    </w:p>
    <w:p w14:paraId="628E0600" w14:textId="77777777" w:rsidR="00C079F4" w:rsidRDefault="00C079F4" w:rsidP="00C079F4">
      <w:pPr>
        <w:pStyle w:val="BodyText"/>
        <w:spacing w:after="0" w:line="276" w:lineRule="auto"/>
        <w:jc w:val="both"/>
        <w:rPr>
          <w:rFonts w:ascii="Arial" w:hAnsi="Arial" w:cs="Arial"/>
          <w:color w:val="000000"/>
          <w:sz w:val="22"/>
          <w:szCs w:val="22"/>
        </w:rPr>
      </w:pPr>
    </w:p>
    <w:p w14:paraId="7D890E6E" w14:textId="77777777" w:rsidR="00C079F4" w:rsidRPr="00C079F4" w:rsidRDefault="00C079F4" w:rsidP="00C079F4">
      <w:pPr>
        <w:pStyle w:val="BodyText"/>
        <w:spacing w:after="0" w:line="276" w:lineRule="auto"/>
        <w:jc w:val="both"/>
        <w:rPr>
          <w:rFonts w:ascii="Arial" w:hAnsi="Arial" w:cs="Arial"/>
          <w:color w:val="000000"/>
          <w:sz w:val="22"/>
          <w:szCs w:val="22"/>
        </w:rPr>
      </w:pPr>
    </w:p>
    <w:p w14:paraId="0DFB8966" w14:textId="77777777" w:rsidR="00C079F4" w:rsidRDefault="00C079F4" w:rsidP="00C079F4">
      <w:pPr>
        <w:pStyle w:val="Heading2"/>
        <w:keepLines w:val="0"/>
        <w:tabs>
          <w:tab w:val="left" w:pos="720"/>
        </w:tabs>
        <w:jc w:val="both"/>
        <w:rPr>
          <w:rFonts w:ascii="Arial" w:hAnsi="Arial"/>
        </w:rPr>
      </w:pPr>
      <w:bookmarkStart w:id="1049" w:name="_Toc80693194"/>
      <w:r w:rsidRPr="00C079F4">
        <w:rPr>
          <w:rFonts w:ascii="Arial" w:hAnsi="Arial"/>
        </w:rPr>
        <w:t>GRM Monitoring and Evaluation:</w:t>
      </w:r>
      <w:bookmarkEnd w:id="1049"/>
    </w:p>
    <w:p w14:paraId="05D2D637" w14:textId="77777777" w:rsidR="00C079F4" w:rsidRDefault="00C079F4" w:rsidP="00C079F4">
      <w:pPr>
        <w:spacing w:after="0"/>
        <w:jc w:val="both"/>
        <w:rPr>
          <w:rFonts w:ascii="Arial" w:hAnsi="Arial" w:cs="Arial"/>
          <w:color w:val="000000"/>
        </w:rPr>
      </w:pPr>
    </w:p>
    <w:p w14:paraId="0470AC63" w14:textId="77777777" w:rsidR="00C079F4" w:rsidRDefault="00C079F4" w:rsidP="00C079F4">
      <w:pPr>
        <w:spacing w:after="0"/>
        <w:jc w:val="both"/>
        <w:rPr>
          <w:rFonts w:ascii="Arial" w:hAnsi="Arial" w:cs="Arial"/>
          <w:color w:val="000000"/>
        </w:rPr>
      </w:pPr>
      <w:r w:rsidRPr="00C079F4">
        <w:rPr>
          <w:rFonts w:ascii="Arial" w:hAnsi="Arial" w:cs="Arial"/>
          <w:color w:val="000000"/>
        </w:rPr>
        <w:t xml:space="preserve">To ensure evaluation and improvement of the GRM, the Project will monitor implementation using the monitoring matrix in </w:t>
      </w:r>
      <w:r w:rsidRPr="00C079F4">
        <w:rPr>
          <w:rFonts w:ascii="Arial" w:hAnsi="Arial" w:cs="Arial"/>
          <w:b/>
          <w:bCs/>
          <w:color w:val="000000"/>
        </w:rPr>
        <w:t>Table</w:t>
      </w:r>
      <w:r w:rsidRPr="00C079F4">
        <w:rPr>
          <w:rFonts w:ascii="Arial" w:hAnsi="Arial" w:cs="Arial"/>
          <w:b/>
          <w:bCs/>
          <w:color w:val="000000"/>
          <w:spacing w:val="-11"/>
        </w:rPr>
        <w:t xml:space="preserve"> </w:t>
      </w:r>
      <w:r>
        <w:rPr>
          <w:rFonts w:ascii="Arial" w:hAnsi="Arial" w:cs="Arial"/>
          <w:b/>
          <w:bCs/>
          <w:color w:val="000000"/>
          <w:spacing w:val="-11"/>
        </w:rPr>
        <w:t>5.2</w:t>
      </w:r>
      <w:r w:rsidRPr="00C079F4">
        <w:rPr>
          <w:rFonts w:ascii="Arial" w:hAnsi="Arial" w:cs="Arial"/>
          <w:color w:val="000000"/>
        </w:rPr>
        <w:t>.</w:t>
      </w:r>
    </w:p>
    <w:p w14:paraId="7192127A" w14:textId="77777777" w:rsidR="00C079F4" w:rsidRPr="00C079F4" w:rsidRDefault="00C079F4" w:rsidP="00C079F4">
      <w:pPr>
        <w:spacing w:after="0"/>
        <w:jc w:val="both"/>
        <w:rPr>
          <w:rFonts w:ascii="Arial" w:hAnsi="Arial" w:cs="Arial"/>
          <w:color w:val="000000"/>
        </w:rPr>
      </w:pPr>
    </w:p>
    <w:p w14:paraId="0BDBBB39" w14:textId="77777777" w:rsidR="00C079F4" w:rsidRDefault="00C079F4" w:rsidP="00C079F4">
      <w:pPr>
        <w:pStyle w:val="Caption"/>
        <w:keepNext/>
        <w:jc w:val="center"/>
      </w:pPr>
      <w:r>
        <w:lastRenderedPageBreak/>
        <w:t xml:space="preserve">Table </w:t>
      </w:r>
      <w:r>
        <w:fldChar w:fldCharType="begin"/>
      </w:r>
      <w:r>
        <w:instrText xml:space="preserve"> STYLEREF 1 \s </w:instrText>
      </w:r>
      <w:r>
        <w:fldChar w:fldCharType="separate"/>
      </w:r>
      <w:r>
        <w:rPr>
          <w:noProof/>
          <w:cs/>
        </w:rPr>
        <w:t>‎</w:t>
      </w:r>
      <w:r>
        <w:rPr>
          <w:noProof/>
        </w:rPr>
        <w:t>5</w:t>
      </w:r>
      <w:r>
        <w:rPr>
          <w:noProof/>
        </w:rPr>
        <w:fldChar w:fldCharType="end"/>
      </w:r>
      <w:r>
        <w:noBreakHyphen/>
      </w:r>
      <w:r>
        <w:fldChar w:fldCharType="begin"/>
      </w:r>
      <w:r>
        <w:instrText xml:space="preserve"> SEQ Table \* ARABIC \s 1 </w:instrText>
      </w:r>
      <w:r>
        <w:fldChar w:fldCharType="separate"/>
      </w:r>
      <w:r>
        <w:rPr>
          <w:noProof/>
        </w:rPr>
        <w:t>2</w:t>
      </w:r>
      <w:r>
        <w:rPr>
          <w:noProof/>
        </w:rPr>
        <w:fldChar w:fldCharType="end"/>
      </w:r>
      <w:r>
        <w:t>: Monitoring Indicators</w:t>
      </w:r>
    </w:p>
    <w:tbl>
      <w:tblPr>
        <w:tblStyle w:val="TableGrid"/>
        <w:tblW w:w="10458" w:type="dxa"/>
        <w:jc w:val="center"/>
        <w:tblLook w:val="04A0" w:firstRow="1" w:lastRow="0" w:firstColumn="1" w:lastColumn="0" w:noHBand="0" w:noVBand="1"/>
      </w:tblPr>
      <w:tblGrid>
        <w:gridCol w:w="2358"/>
        <w:gridCol w:w="4026"/>
        <w:gridCol w:w="4074"/>
      </w:tblGrid>
      <w:tr w:rsidR="00C079F4" w:rsidRPr="00E012C8" w14:paraId="56D97456" w14:textId="77777777" w:rsidTr="00C079F4">
        <w:trPr>
          <w:jc w:val="center"/>
        </w:trPr>
        <w:tc>
          <w:tcPr>
            <w:tcW w:w="2358" w:type="dxa"/>
            <w:vAlign w:val="center"/>
          </w:tcPr>
          <w:p w14:paraId="07AA3893" w14:textId="77777777" w:rsidR="00C079F4" w:rsidRPr="00E012C8" w:rsidRDefault="00C079F4" w:rsidP="00791BB5">
            <w:pPr>
              <w:spacing w:line="360" w:lineRule="auto"/>
              <w:jc w:val="both"/>
              <w:rPr>
                <w:rFonts w:ascii="Arial" w:hAnsi="Arial" w:cs="Arial"/>
                <w:color w:val="000000"/>
              </w:rPr>
            </w:pPr>
            <w:r w:rsidRPr="00C079F4">
              <w:rPr>
                <w:rFonts w:ascii="Arial" w:hAnsi="Arial" w:cs="Arial"/>
                <w:b/>
                <w:color w:val="000000"/>
              </w:rPr>
              <w:t>Period</w:t>
            </w:r>
          </w:p>
        </w:tc>
        <w:tc>
          <w:tcPr>
            <w:tcW w:w="4026" w:type="dxa"/>
            <w:vAlign w:val="center"/>
          </w:tcPr>
          <w:p w14:paraId="28492217" w14:textId="77777777" w:rsidR="00C079F4" w:rsidRPr="00E012C8" w:rsidRDefault="00C079F4" w:rsidP="00791BB5">
            <w:pPr>
              <w:spacing w:line="360" w:lineRule="auto"/>
              <w:jc w:val="both"/>
              <w:rPr>
                <w:rFonts w:ascii="Arial" w:hAnsi="Arial" w:cs="Arial"/>
                <w:color w:val="000000"/>
              </w:rPr>
            </w:pPr>
            <w:r w:rsidRPr="00C079F4">
              <w:rPr>
                <w:rFonts w:ascii="Arial" w:hAnsi="Arial" w:cs="Arial"/>
                <w:b/>
                <w:color w:val="000000"/>
              </w:rPr>
              <w:t>Objectives</w:t>
            </w:r>
          </w:p>
        </w:tc>
        <w:tc>
          <w:tcPr>
            <w:tcW w:w="4074" w:type="dxa"/>
            <w:vAlign w:val="center"/>
          </w:tcPr>
          <w:p w14:paraId="18AD9929" w14:textId="77777777" w:rsidR="00C079F4" w:rsidRPr="00E012C8" w:rsidRDefault="00C079F4" w:rsidP="00791BB5">
            <w:pPr>
              <w:spacing w:line="360" w:lineRule="auto"/>
              <w:jc w:val="both"/>
              <w:rPr>
                <w:rFonts w:ascii="Arial" w:hAnsi="Arial" w:cs="Arial"/>
                <w:color w:val="000000"/>
              </w:rPr>
            </w:pPr>
            <w:r w:rsidRPr="00C079F4">
              <w:rPr>
                <w:rFonts w:ascii="Arial" w:hAnsi="Arial" w:cs="Arial"/>
                <w:b/>
                <w:color w:val="000000"/>
              </w:rPr>
              <w:t>Indicators</w:t>
            </w:r>
          </w:p>
        </w:tc>
      </w:tr>
      <w:tr w:rsidR="00C079F4" w:rsidRPr="00E012C8" w14:paraId="5A9827A3" w14:textId="77777777" w:rsidTr="00C079F4">
        <w:trPr>
          <w:jc w:val="center"/>
        </w:trPr>
        <w:tc>
          <w:tcPr>
            <w:tcW w:w="2358" w:type="dxa"/>
          </w:tcPr>
          <w:p w14:paraId="6F50FB27" w14:textId="77777777" w:rsidR="00C079F4" w:rsidRPr="00E012C8" w:rsidRDefault="00C079F4" w:rsidP="00791BB5">
            <w:pPr>
              <w:spacing w:line="360" w:lineRule="auto"/>
              <w:jc w:val="both"/>
              <w:rPr>
                <w:rFonts w:ascii="Arial" w:hAnsi="Arial" w:cs="Arial"/>
                <w:color w:val="000000"/>
              </w:rPr>
            </w:pPr>
            <w:r w:rsidRPr="00E13D06">
              <w:rPr>
                <w:rFonts w:ascii="Arial" w:hAnsi="Arial" w:cs="Arial"/>
              </w:rPr>
              <w:t>Quarterly</w:t>
            </w:r>
            <w:r w:rsidRPr="00E13D06">
              <w:rPr>
                <w:rFonts w:ascii="Arial" w:hAnsi="Arial" w:cs="Arial"/>
                <w:spacing w:val="-48"/>
              </w:rPr>
              <w:t xml:space="preserve"> </w:t>
            </w:r>
            <w:r w:rsidRPr="00E13D06">
              <w:rPr>
                <w:rFonts w:ascii="Arial" w:hAnsi="Arial" w:cs="Arial"/>
              </w:rPr>
              <w:t xml:space="preserve">Review of </w:t>
            </w:r>
            <w:r w:rsidRPr="00E13D06">
              <w:rPr>
                <w:rFonts w:ascii="Arial" w:hAnsi="Arial" w:cs="Arial"/>
                <w:w w:val="95"/>
              </w:rPr>
              <w:t>Quantitative</w:t>
            </w:r>
            <w:r w:rsidRPr="00E13D06">
              <w:rPr>
                <w:rFonts w:ascii="Arial" w:hAnsi="Arial" w:cs="Arial"/>
                <w:spacing w:val="-46"/>
                <w:w w:val="95"/>
              </w:rPr>
              <w:t xml:space="preserve"> </w:t>
            </w:r>
            <w:r w:rsidRPr="00E13D06">
              <w:rPr>
                <w:rFonts w:ascii="Arial" w:hAnsi="Arial" w:cs="Arial"/>
              </w:rPr>
              <w:t>Indicators</w:t>
            </w:r>
          </w:p>
        </w:tc>
        <w:tc>
          <w:tcPr>
            <w:tcW w:w="4026" w:type="dxa"/>
          </w:tcPr>
          <w:p w14:paraId="10C0074C" w14:textId="77777777" w:rsidR="00C079F4" w:rsidRPr="00E13D06" w:rsidRDefault="00C079F4" w:rsidP="00D15F90">
            <w:pPr>
              <w:pStyle w:val="ListBullet"/>
              <w:widowControl w:val="0"/>
              <w:numPr>
                <w:ilvl w:val="0"/>
                <w:numId w:val="72"/>
              </w:numPr>
              <w:autoSpaceDE w:val="0"/>
              <w:autoSpaceDN w:val="0"/>
              <w:spacing w:line="360" w:lineRule="auto"/>
              <w:ind w:left="180" w:hanging="180"/>
              <w:contextualSpacing/>
              <w:rPr>
                <w:rFonts w:ascii="Arial" w:hAnsi="Arial" w:cs="Arial"/>
                <w:sz w:val="22"/>
                <w:szCs w:val="22"/>
              </w:rPr>
            </w:pPr>
            <w:r w:rsidRPr="00E13D06">
              <w:rPr>
                <w:rFonts w:ascii="Arial" w:hAnsi="Arial" w:cs="Arial"/>
                <w:sz w:val="22"/>
                <w:szCs w:val="22"/>
              </w:rPr>
              <w:t>Assess if grievances are correctly screened and</w:t>
            </w:r>
            <w:r w:rsidRPr="00E13D06">
              <w:rPr>
                <w:rFonts w:ascii="Arial" w:hAnsi="Arial" w:cs="Arial"/>
                <w:spacing w:val="-18"/>
                <w:sz w:val="22"/>
                <w:szCs w:val="22"/>
              </w:rPr>
              <w:t xml:space="preserve"> </w:t>
            </w:r>
            <w:r w:rsidRPr="00E13D06">
              <w:rPr>
                <w:rFonts w:ascii="Arial" w:hAnsi="Arial" w:cs="Arial"/>
                <w:sz w:val="22"/>
                <w:szCs w:val="22"/>
              </w:rPr>
              <w:t>classified.</w:t>
            </w:r>
          </w:p>
          <w:p w14:paraId="31E4B977" w14:textId="77777777" w:rsidR="00C079F4" w:rsidRPr="00E13D06" w:rsidRDefault="00C079F4" w:rsidP="00D15F90">
            <w:pPr>
              <w:pStyle w:val="ListBullet"/>
              <w:widowControl w:val="0"/>
              <w:numPr>
                <w:ilvl w:val="0"/>
                <w:numId w:val="72"/>
              </w:numPr>
              <w:autoSpaceDE w:val="0"/>
              <w:autoSpaceDN w:val="0"/>
              <w:spacing w:line="360" w:lineRule="auto"/>
              <w:ind w:left="180" w:hanging="180"/>
              <w:contextualSpacing/>
              <w:rPr>
                <w:rFonts w:ascii="Arial" w:hAnsi="Arial" w:cs="Arial"/>
                <w:sz w:val="22"/>
                <w:szCs w:val="22"/>
              </w:rPr>
            </w:pPr>
            <w:r w:rsidRPr="00E13D06">
              <w:rPr>
                <w:rFonts w:ascii="Arial" w:hAnsi="Arial" w:cs="Arial"/>
                <w:sz w:val="22"/>
                <w:szCs w:val="22"/>
              </w:rPr>
              <w:t>To assess if suggestions / comments are properly identified and classified Identify trends in grievances.</w:t>
            </w:r>
          </w:p>
          <w:p w14:paraId="2EABCF51" w14:textId="77777777" w:rsidR="00C079F4" w:rsidRPr="002C482B" w:rsidRDefault="00C079F4" w:rsidP="00D15F90">
            <w:pPr>
              <w:pStyle w:val="ListParagraph"/>
              <w:numPr>
                <w:ilvl w:val="0"/>
                <w:numId w:val="72"/>
              </w:numPr>
              <w:spacing w:after="0" w:line="360" w:lineRule="auto"/>
              <w:ind w:left="162" w:hanging="162"/>
              <w:rPr>
                <w:rFonts w:ascii="Arial" w:hAnsi="Arial" w:cs="Arial"/>
                <w:color w:val="000000"/>
              </w:rPr>
            </w:pPr>
            <w:r w:rsidRPr="00C079F4">
              <w:rPr>
                <w:rFonts w:ascii="Arial" w:hAnsi="Arial" w:cs="Arial"/>
              </w:rPr>
              <w:t>To ensure grievances are</w:t>
            </w:r>
            <w:r w:rsidRPr="00C079F4">
              <w:rPr>
                <w:rFonts w:ascii="Arial" w:hAnsi="Arial" w:cs="Arial"/>
                <w:spacing w:val="-12"/>
              </w:rPr>
              <w:t xml:space="preserve"> </w:t>
            </w:r>
            <w:r w:rsidRPr="00C079F4">
              <w:rPr>
                <w:rFonts w:ascii="Arial" w:hAnsi="Arial" w:cs="Arial"/>
              </w:rPr>
              <w:t>being addressed</w:t>
            </w:r>
          </w:p>
        </w:tc>
        <w:tc>
          <w:tcPr>
            <w:tcW w:w="4074" w:type="dxa"/>
          </w:tcPr>
          <w:p w14:paraId="103D1C0A" w14:textId="77777777" w:rsidR="00C079F4" w:rsidRPr="00E13D06" w:rsidRDefault="00C079F4" w:rsidP="00D15F90">
            <w:pPr>
              <w:pStyle w:val="ListBullet"/>
              <w:widowControl w:val="0"/>
              <w:numPr>
                <w:ilvl w:val="0"/>
                <w:numId w:val="72"/>
              </w:numPr>
              <w:autoSpaceDE w:val="0"/>
              <w:autoSpaceDN w:val="0"/>
              <w:spacing w:line="360" w:lineRule="auto"/>
              <w:ind w:left="360"/>
              <w:contextualSpacing/>
              <w:jc w:val="both"/>
              <w:rPr>
                <w:rFonts w:ascii="Arial" w:hAnsi="Arial" w:cs="Arial"/>
                <w:sz w:val="22"/>
                <w:szCs w:val="22"/>
              </w:rPr>
            </w:pPr>
            <w:r w:rsidRPr="00E13D06">
              <w:rPr>
                <w:rFonts w:ascii="Arial" w:hAnsi="Arial" w:cs="Arial"/>
                <w:sz w:val="22"/>
                <w:szCs w:val="22"/>
              </w:rPr>
              <w:t>Number of grievances received by level and</w:t>
            </w:r>
            <w:r w:rsidRPr="00E13D06">
              <w:rPr>
                <w:rFonts w:ascii="Arial" w:hAnsi="Arial" w:cs="Arial"/>
                <w:spacing w:val="-17"/>
                <w:sz w:val="22"/>
                <w:szCs w:val="22"/>
              </w:rPr>
              <w:t xml:space="preserve"> </w:t>
            </w:r>
            <w:r w:rsidRPr="00E13D06">
              <w:rPr>
                <w:rFonts w:ascii="Arial" w:hAnsi="Arial" w:cs="Arial"/>
                <w:sz w:val="22"/>
                <w:szCs w:val="22"/>
              </w:rPr>
              <w:t>type</w:t>
            </w:r>
          </w:p>
          <w:p w14:paraId="1369554C" w14:textId="77777777" w:rsidR="00C079F4" w:rsidRPr="00E13D06" w:rsidRDefault="00C079F4" w:rsidP="00D15F90">
            <w:pPr>
              <w:pStyle w:val="ListBullet"/>
              <w:widowControl w:val="0"/>
              <w:numPr>
                <w:ilvl w:val="0"/>
                <w:numId w:val="72"/>
              </w:numPr>
              <w:autoSpaceDE w:val="0"/>
              <w:autoSpaceDN w:val="0"/>
              <w:spacing w:line="360" w:lineRule="auto"/>
              <w:ind w:left="360"/>
              <w:contextualSpacing/>
              <w:jc w:val="both"/>
              <w:rPr>
                <w:rFonts w:ascii="Arial" w:hAnsi="Arial" w:cs="Arial"/>
                <w:sz w:val="22"/>
                <w:szCs w:val="22"/>
              </w:rPr>
            </w:pPr>
            <w:r w:rsidRPr="00E13D06">
              <w:rPr>
                <w:rFonts w:ascii="Arial" w:hAnsi="Arial" w:cs="Arial"/>
                <w:sz w:val="22"/>
                <w:szCs w:val="22"/>
              </w:rPr>
              <w:t>Number of grievances redressed by level and</w:t>
            </w:r>
            <w:r w:rsidRPr="00E13D06">
              <w:rPr>
                <w:rFonts w:ascii="Arial" w:hAnsi="Arial" w:cs="Arial"/>
                <w:spacing w:val="-20"/>
                <w:sz w:val="22"/>
                <w:szCs w:val="22"/>
              </w:rPr>
              <w:t xml:space="preserve"> </w:t>
            </w:r>
            <w:r w:rsidRPr="00E13D06">
              <w:rPr>
                <w:rFonts w:ascii="Arial" w:hAnsi="Arial" w:cs="Arial"/>
                <w:sz w:val="22"/>
                <w:szCs w:val="22"/>
              </w:rPr>
              <w:t xml:space="preserve">type </w:t>
            </w:r>
          </w:p>
          <w:p w14:paraId="4AF9F7C9" w14:textId="77777777" w:rsidR="00C079F4" w:rsidRPr="00E13D06" w:rsidRDefault="00C079F4" w:rsidP="00D15F90">
            <w:pPr>
              <w:pStyle w:val="ListBullet"/>
              <w:widowControl w:val="0"/>
              <w:numPr>
                <w:ilvl w:val="0"/>
                <w:numId w:val="72"/>
              </w:numPr>
              <w:autoSpaceDE w:val="0"/>
              <w:autoSpaceDN w:val="0"/>
              <w:spacing w:line="360" w:lineRule="auto"/>
              <w:ind w:left="360"/>
              <w:contextualSpacing/>
              <w:jc w:val="both"/>
              <w:rPr>
                <w:rFonts w:ascii="Arial" w:hAnsi="Arial" w:cs="Arial"/>
                <w:sz w:val="22"/>
                <w:szCs w:val="22"/>
              </w:rPr>
            </w:pPr>
            <w:r w:rsidRPr="00E13D06">
              <w:rPr>
                <w:rFonts w:ascii="Arial" w:hAnsi="Arial" w:cs="Arial"/>
                <w:sz w:val="22"/>
                <w:szCs w:val="22"/>
              </w:rPr>
              <w:t>Repeat of grievances from same</w:t>
            </w:r>
            <w:r w:rsidRPr="00E13D06">
              <w:rPr>
                <w:rFonts w:ascii="Arial" w:hAnsi="Arial" w:cs="Arial"/>
                <w:spacing w:val="-19"/>
                <w:sz w:val="22"/>
                <w:szCs w:val="22"/>
              </w:rPr>
              <w:t xml:space="preserve"> </w:t>
            </w:r>
            <w:r w:rsidRPr="00E13D06">
              <w:rPr>
                <w:rFonts w:ascii="Arial" w:hAnsi="Arial" w:cs="Arial"/>
                <w:sz w:val="22"/>
                <w:szCs w:val="22"/>
              </w:rPr>
              <w:t xml:space="preserve">stakeholder </w:t>
            </w:r>
          </w:p>
          <w:p w14:paraId="72A3B62E" w14:textId="77777777" w:rsidR="00C079F4" w:rsidRPr="00E13D06" w:rsidRDefault="00C079F4" w:rsidP="00D15F90">
            <w:pPr>
              <w:pStyle w:val="ListBullet"/>
              <w:widowControl w:val="0"/>
              <w:numPr>
                <w:ilvl w:val="0"/>
                <w:numId w:val="72"/>
              </w:numPr>
              <w:autoSpaceDE w:val="0"/>
              <w:autoSpaceDN w:val="0"/>
              <w:spacing w:line="360" w:lineRule="auto"/>
              <w:ind w:left="360"/>
              <w:contextualSpacing/>
              <w:jc w:val="both"/>
              <w:rPr>
                <w:rFonts w:ascii="Arial" w:hAnsi="Arial" w:cs="Arial"/>
                <w:sz w:val="22"/>
                <w:szCs w:val="22"/>
              </w:rPr>
            </w:pPr>
            <w:r w:rsidRPr="00E13D06">
              <w:rPr>
                <w:rFonts w:ascii="Arial" w:hAnsi="Arial" w:cs="Arial"/>
                <w:sz w:val="22"/>
                <w:szCs w:val="22"/>
              </w:rPr>
              <w:t>Repeat of grievances form several</w:t>
            </w:r>
            <w:r w:rsidRPr="00E13D06">
              <w:rPr>
                <w:rFonts w:ascii="Arial" w:hAnsi="Arial" w:cs="Arial"/>
                <w:spacing w:val="-16"/>
                <w:sz w:val="22"/>
                <w:szCs w:val="22"/>
              </w:rPr>
              <w:t xml:space="preserve"> </w:t>
            </w:r>
            <w:r w:rsidRPr="00E13D06">
              <w:rPr>
                <w:rFonts w:ascii="Arial" w:hAnsi="Arial" w:cs="Arial"/>
                <w:sz w:val="22"/>
                <w:szCs w:val="22"/>
              </w:rPr>
              <w:t xml:space="preserve">stakeholders </w:t>
            </w:r>
          </w:p>
          <w:p w14:paraId="0D90EC97" w14:textId="77777777" w:rsidR="00C079F4" w:rsidRPr="00E13D06" w:rsidRDefault="00C079F4" w:rsidP="00D15F90">
            <w:pPr>
              <w:pStyle w:val="ListBullet"/>
              <w:widowControl w:val="0"/>
              <w:numPr>
                <w:ilvl w:val="0"/>
                <w:numId w:val="72"/>
              </w:numPr>
              <w:autoSpaceDE w:val="0"/>
              <w:autoSpaceDN w:val="0"/>
              <w:spacing w:line="360" w:lineRule="auto"/>
              <w:ind w:left="360"/>
              <w:contextualSpacing/>
              <w:jc w:val="both"/>
              <w:rPr>
                <w:rFonts w:ascii="Arial" w:hAnsi="Arial" w:cs="Arial"/>
                <w:sz w:val="22"/>
                <w:szCs w:val="22"/>
              </w:rPr>
            </w:pPr>
            <w:r w:rsidRPr="00E13D06">
              <w:rPr>
                <w:rFonts w:ascii="Arial" w:hAnsi="Arial" w:cs="Arial"/>
                <w:sz w:val="22"/>
                <w:szCs w:val="22"/>
              </w:rPr>
              <w:t>Timeframe for closure of grievances; by level and</w:t>
            </w:r>
            <w:r w:rsidRPr="00E13D06">
              <w:rPr>
                <w:rFonts w:ascii="Arial" w:hAnsi="Arial" w:cs="Arial"/>
                <w:spacing w:val="-25"/>
                <w:sz w:val="22"/>
                <w:szCs w:val="22"/>
              </w:rPr>
              <w:t xml:space="preserve"> </w:t>
            </w:r>
            <w:r w:rsidRPr="00E13D06">
              <w:rPr>
                <w:rFonts w:ascii="Arial" w:hAnsi="Arial" w:cs="Arial"/>
                <w:sz w:val="22"/>
                <w:szCs w:val="22"/>
              </w:rPr>
              <w:t xml:space="preserve">type </w:t>
            </w:r>
          </w:p>
          <w:p w14:paraId="0BD1034C" w14:textId="77777777" w:rsidR="00C079F4" w:rsidRDefault="00C079F4" w:rsidP="00D15F90">
            <w:pPr>
              <w:pStyle w:val="ListBullet"/>
              <w:widowControl w:val="0"/>
              <w:numPr>
                <w:ilvl w:val="0"/>
                <w:numId w:val="72"/>
              </w:numPr>
              <w:autoSpaceDE w:val="0"/>
              <w:autoSpaceDN w:val="0"/>
              <w:spacing w:line="360" w:lineRule="auto"/>
              <w:ind w:left="360"/>
              <w:contextualSpacing/>
              <w:jc w:val="both"/>
              <w:rPr>
                <w:rFonts w:ascii="Arial" w:hAnsi="Arial" w:cs="Arial"/>
                <w:sz w:val="22"/>
                <w:szCs w:val="22"/>
              </w:rPr>
            </w:pPr>
            <w:r w:rsidRPr="00E13D06">
              <w:rPr>
                <w:rFonts w:ascii="Arial" w:hAnsi="Arial" w:cs="Arial"/>
                <w:sz w:val="22"/>
                <w:szCs w:val="22"/>
              </w:rPr>
              <w:t>Number of comments accepted and corresponding</w:t>
            </w:r>
            <w:r w:rsidRPr="00E13D06">
              <w:rPr>
                <w:rFonts w:ascii="Arial" w:hAnsi="Arial" w:cs="Arial"/>
                <w:spacing w:val="-18"/>
                <w:sz w:val="22"/>
                <w:szCs w:val="22"/>
              </w:rPr>
              <w:t xml:space="preserve"> </w:t>
            </w:r>
            <w:r w:rsidRPr="00E13D06">
              <w:rPr>
                <w:rFonts w:ascii="Arial" w:hAnsi="Arial" w:cs="Arial"/>
                <w:sz w:val="22"/>
                <w:szCs w:val="22"/>
              </w:rPr>
              <w:t xml:space="preserve">actions taken </w:t>
            </w:r>
          </w:p>
          <w:p w14:paraId="6C78350D" w14:textId="77777777" w:rsidR="00C079F4" w:rsidRPr="002C482B" w:rsidRDefault="00C079F4" w:rsidP="00D15F90">
            <w:pPr>
              <w:pStyle w:val="ListParagraph"/>
              <w:numPr>
                <w:ilvl w:val="0"/>
                <w:numId w:val="72"/>
              </w:numPr>
              <w:spacing w:after="0" w:line="360" w:lineRule="auto"/>
              <w:ind w:left="366"/>
              <w:jc w:val="both"/>
              <w:rPr>
                <w:rFonts w:ascii="Arial" w:hAnsi="Arial" w:cs="Arial"/>
                <w:color w:val="000000"/>
              </w:rPr>
            </w:pPr>
            <w:r w:rsidRPr="00C079F4">
              <w:rPr>
                <w:rFonts w:ascii="Arial" w:hAnsi="Arial" w:cs="Arial"/>
              </w:rPr>
              <w:t>Number of suggestions received and</w:t>
            </w:r>
            <w:r w:rsidRPr="00C079F4">
              <w:rPr>
                <w:rFonts w:ascii="Arial" w:hAnsi="Arial" w:cs="Arial"/>
                <w:spacing w:val="-10"/>
              </w:rPr>
              <w:t xml:space="preserve"> </w:t>
            </w:r>
            <w:r w:rsidRPr="00C079F4">
              <w:rPr>
                <w:rFonts w:ascii="Arial" w:hAnsi="Arial" w:cs="Arial"/>
              </w:rPr>
              <w:t>accepted</w:t>
            </w:r>
          </w:p>
        </w:tc>
      </w:tr>
    </w:tbl>
    <w:p w14:paraId="1A35720E" w14:textId="77777777" w:rsidR="00C079F4" w:rsidRPr="00C079F4" w:rsidRDefault="00C079F4" w:rsidP="00C079F4">
      <w:pPr>
        <w:tabs>
          <w:tab w:val="left" w:pos="1901"/>
          <w:tab w:val="left" w:pos="1932"/>
          <w:tab w:val="left" w:pos="1934"/>
        </w:tabs>
        <w:spacing w:line="360" w:lineRule="auto"/>
        <w:jc w:val="both"/>
        <w:rPr>
          <w:rFonts w:ascii="Arial" w:hAnsi="Arial" w:cs="Arial"/>
          <w:color w:val="000000"/>
        </w:rPr>
      </w:pPr>
    </w:p>
    <w:p w14:paraId="0F6554C3" w14:textId="77777777" w:rsidR="00C079F4" w:rsidRPr="00C079F4" w:rsidRDefault="00C079F4" w:rsidP="00C079F4">
      <w:pPr>
        <w:spacing w:line="360" w:lineRule="auto"/>
        <w:jc w:val="both"/>
        <w:rPr>
          <w:rFonts w:ascii="Arial" w:hAnsi="Arial" w:cs="Arial"/>
          <w:color w:val="000000"/>
        </w:rPr>
      </w:pPr>
    </w:p>
    <w:p w14:paraId="3D716FDE" w14:textId="77777777" w:rsidR="00C079F4" w:rsidRDefault="00C079F4" w:rsidP="00C079F4">
      <w:pPr>
        <w:pStyle w:val="BodyText"/>
        <w:spacing w:before="120" w:line="360" w:lineRule="auto"/>
        <w:jc w:val="both"/>
        <w:rPr>
          <w:rFonts w:ascii="Arial" w:hAnsi="Arial" w:cs="Arial"/>
          <w:color w:val="000000"/>
          <w:spacing w:val="-2"/>
          <w:sz w:val="22"/>
          <w:szCs w:val="22"/>
        </w:rPr>
        <w:sectPr w:rsidR="00C079F4" w:rsidSect="001C6DF4">
          <w:pgSz w:w="12240" w:h="15840"/>
          <w:pgMar w:top="1170" w:right="1440" w:bottom="1440" w:left="1440" w:header="720" w:footer="720" w:gutter="0"/>
          <w:pgNumType w:start="1" w:chapStyle="1"/>
          <w:cols w:space="720"/>
          <w:docGrid w:linePitch="360"/>
        </w:sectPr>
      </w:pPr>
    </w:p>
    <w:p w14:paraId="3C3B6D3B" w14:textId="77777777" w:rsidR="00C079F4" w:rsidRPr="00E1542C" w:rsidRDefault="00C079F4" w:rsidP="00C079F4">
      <w:pPr>
        <w:pStyle w:val="Heading1"/>
        <w:jc w:val="center"/>
        <w:rPr>
          <w:rFonts w:asciiTheme="minorBidi" w:hAnsiTheme="minorBidi" w:cstheme="minorBidi"/>
          <w:lang w:val="en-GB"/>
        </w:rPr>
      </w:pPr>
      <w:bookmarkStart w:id="1050" w:name="_Toc80693195"/>
      <w:bookmarkStart w:id="1051" w:name="_Toc80693196"/>
      <w:bookmarkStart w:id="1052" w:name="_Toc80693197"/>
      <w:bookmarkStart w:id="1053" w:name="_Toc80693198"/>
      <w:bookmarkStart w:id="1054" w:name="_Toc80693199"/>
      <w:bookmarkStart w:id="1055" w:name="_Toc80693200"/>
      <w:bookmarkStart w:id="1056" w:name="_Toc80693201"/>
      <w:bookmarkStart w:id="1057" w:name="_Toc80693202"/>
      <w:bookmarkStart w:id="1058" w:name="_Toc80693203"/>
      <w:bookmarkStart w:id="1059" w:name="_Toc80693204"/>
      <w:bookmarkStart w:id="1060" w:name="_Toc80693205"/>
      <w:bookmarkStart w:id="1061" w:name="_Toc80693206"/>
      <w:bookmarkStart w:id="1062" w:name="_Toc80693207"/>
      <w:bookmarkStart w:id="1063" w:name="_Toc80693208"/>
      <w:bookmarkStart w:id="1064" w:name="_Toc80693209"/>
      <w:bookmarkStart w:id="1065" w:name="_Toc80693210"/>
      <w:bookmarkStart w:id="1066" w:name="_Toc80693211"/>
      <w:bookmarkStart w:id="1067" w:name="_Toc80693212"/>
      <w:bookmarkStart w:id="1068" w:name="_Toc80693213"/>
      <w:bookmarkStart w:id="1069" w:name="_Toc80693214"/>
      <w:bookmarkStart w:id="1070" w:name="_Toc80693215"/>
      <w:bookmarkStart w:id="1071" w:name="_Toc80693216"/>
      <w:bookmarkStart w:id="1072" w:name="_Toc80693217"/>
      <w:bookmarkStart w:id="1073" w:name="_Toc80693218"/>
      <w:bookmarkStart w:id="1074" w:name="_Toc80693219"/>
      <w:bookmarkStart w:id="1075" w:name="_Toc80693220"/>
      <w:bookmarkStart w:id="1076" w:name="_Toc80693221"/>
      <w:bookmarkStart w:id="1077" w:name="_Toc80693222"/>
      <w:bookmarkStart w:id="1078" w:name="_Toc80693223"/>
      <w:bookmarkStart w:id="1079" w:name="_Toc80693224"/>
      <w:bookmarkStart w:id="1080" w:name="_Toc80693225"/>
      <w:bookmarkStart w:id="1081" w:name="_Toc80693226"/>
      <w:bookmarkStart w:id="1082" w:name="_Toc80693227"/>
      <w:bookmarkStart w:id="1083" w:name="_Toc80693228"/>
      <w:bookmarkStart w:id="1084" w:name="_Toc80693229"/>
      <w:bookmarkStart w:id="1085" w:name="_Toc80693230"/>
      <w:bookmarkStart w:id="1086" w:name="_Toc80693231"/>
      <w:bookmarkStart w:id="1087" w:name="_Toc80693232"/>
      <w:bookmarkStart w:id="1088" w:name="_Toc80693233"/>
      <w:bookmarkStart w:id="1089" w:name="_Toc80693234"/>
      <w:bookmarkStart w:id="1090" w:name="_Toc80693235"/>
      <w:bookmarkStart w:id="1091" w:name="_Toc80693236"/>
      <w:bookmarkStart w:id="1092" w:name="_Toc80693237"/>
      <w:bookmarkStart w:id="1093" w:name="_Toc80693238"/>
      <w:bookmarkStart w:id="1094" w:name="_Toc80693239"/>
      <w:bookmarkStart w:id="1095" w:name="_Toc80693240"/>
      <w:bookmarkStart w:id="1096" w:name="_Toc80693241"/>
      <w:bookmarkStart w:id="1097" w:name="_Toc80693242"/>
      <w:bookmarkStart w:id="1098" w:name="_Toc80693243"/>
      <w:bookmarkStart w:id="1099" w:name="_Toc80693244"/>
      <w:bookmarkStart w:id="1100" w:name="_Toc80693245"/>
      <w:bookmarkStart w:id="1101" w:name="_Toc80693246"/>
      <w:bookmarkStart w:id="1102" w:name="_Toc80693247"/>
      <w:bookmarkStart w:id="1103" w:name="_Toc80693248"/>
      <w:bookmarkStart w:id="1104" w:name="_Toc80693249"/>
      <w:bookmarkStart w:id="1105" w:name="_Toc80693250"/>
      <w:bookmarkStart w:id="1106" w:name="_Toc80693251"/>
      <w:bookmarkStart w:id="1107" w:name="_Toc80693252"/>
      <w:bookmarkStart w:id="1108" w:name="_Toc80693253"/>
      <w:bookmarkStart w:id="1109" w:name="_Toc80693254"/>
      <w:bookmarkStart w:id="1110" w:name="_Toc80693255"/>
      <w:bookmarkStart w:id="1111" w:name="_Toc80693272"/>
      <w:bookmarkStart w:id="1112" w:name="_Toc80693273"/>
      <w:bookmarkStart w:id="1113" w:name="_Toc80693274"/>
      <w:bookmarkStart w:id="1114" w:name="_Toc80693275"/>
      <w:bookmarkStart w:id="1115" w:name="_Toc80693276"/>
      <w:bookmarkStart w:id="1116" w:name="_Toc80693277"/>
      <w:bookmarkStart w:id="1117" w:name="_Toc80693278"/>
      <w:bookmarkStart w:id="1118" w:name="_Toc80693279"/>
      <w:bookmarkStart w:id="1119" w:name="_Toc80693280"/>
      <w:bookmarkStart w:id="1120" w:name="_Toc80693281"/>
      <w:bookmarkStart w:id="1121" w:name="_Toc80693282"/>
      <w:bookmarkStart w:id="1122" w:name="_Toc80693283"/>
      <w:bookmarkStart w:id="1123" w:name="_Toc80693284"/>
      <w:bookmarkStart w:id="1124" w:name="_Toc80693285"/>
      <w:bookmarkStart w:id="1125" w:name="_Toc80693286"/>
      <w:bookmarkStart w:id="1126" w:name="_Toc80693287"/>
      <w:bookmarkStart w:id="1127" w:name="_Toc80693288"/>
      <w:bookmarkStart w:id="1128" w:name="_Toc8069328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r w:rsidRPr="00E1542C">
        <w:rPr>
          <w:rFonts w:asciiTheme="minorBidi" w:hAnsiTheme="minorBidi" w:cstheme="minorBidi"/>
          <w:lang w:val="en-GB"/>
        </w:rPr>
        <w:lastRenderedPageBreak/>
        <w:t>LEGAL AND POLICY FRAMEWORK</w:t>
      </w:r>
      <w:bookmarkEnd w:id="1128"/>
    </w:p>
    <w:p w14:paraId="4EDA40AE" w14:textId="77777777" w:rsidR="00C079F4" w:rsidRDefault="00C079F4" w:rsidP="00C079F4">
      <w:pPr>
        <w:pStyle w:val="Heading2"/>
        <w:numPr>
          <w:ilvl w:val="0"/>
          <w:numId w:val="0"/>
        </w:numPr>
        <w:ind w:left="576" w:hanging="576"/>
        <w:rPr>
          <w:rFonts w:asciiTheme="minorBidi" w:hAnsiTheme="minorBidi" w:cstheme="minorBidi"/>
          <w:lang w:val="en-GB"/>
        </w:rPr>
      </w:pPr>
    </w:p>
    <w:p w14:paraId="25F041A8" w14:textId="77777777" w:rsidR="00C079F4" w:rsidRDefault="00C079F4" w:rsidP="00C079F4">
      <w:pPr>
        <w:pStyle w:val="Heading2"/>
        <w:numPr>
          <w:ilvl w:val="0"/>
          <w:numId w:val="0"/>
        </w:numPr>
        <w:ind w:left="576" w:hanging="576"/>
        <w:rPr>
          <w:rFonts w:asciiTheme="minorBidi" w:hAnsiTheme="minorBidi" w:cstheme="minorBidi"/>
          <w:lang w:val="en-GB"/>
        </w:rPr>
      </w:pPr>
    </w:p>
    <w:p w14:paraId="0D1399D5" w14:textId="77777777" w:rsidR="00C079F4" w:rsidRPr="00E1542C" w:rsidRDefault="00C079F4" w:rsidP="00C079F4">
      <w:pPr>
        <w:pStyle w:val="Heading2"/>
        <w:rPr>
          <w:rFonts w:asciiTheme="minorBidi" w:hAnsiTheme="minorBidi" w:cstheme="minorBidi"/>
          <w:lang w:val="en-GB"/>
        </w:rPr>
      </w:pPr>
      <w:bookmarkStart w:id="1129" w:name="_Toc80693290"/>
      <w:r w:rsidRPr="00E1542C">
        <w:rPr>
          <w:rFonts w:asciiTheme="minorBidi" w:hAnsiTheme="minorBidi" w:cstheme="minorBidi"/>
          <w:lang w:val="en-GB"/>
        </w:rPr>
        <w:t>GENERAL</w:t>
      </w:r>
      <w:bookmarkEnd w:id="1129"/>
    </w:p>
    <w:p w14:paraId="44014503" w14:textId="77777777" w:rsidR="00C079F4" w:rsidRDefault="00C079F4" w:rsidP="00C079F4">
      <w:pPr>
        <w:tabs>
          <w:tab w:val="left" w:pos="810"/>
          <w:tab w:val="left" w:pos="4680"/>
        </w:tabs>
        <w:spacing w:after="0"/>
        <w:jc w:val="both"/>
        <w:rPr>
          <w:rFonts w:asciiTheme="minorBidi" w:hAnsiTheme="minorBidi"/>
        </w:rPr>
      </w:pPr>
    </w:p>
    <w:p w14:paraId="7FC16C9C" w14:textId="77777777"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This section describes national and local laws and regulations that apply to the project and identifies gaps between local laws and World Bank policy requirements. It discusses how gaps will be addressed, </w:t>
      </w:r>
      <w:r w:rsidRPr="00383C6A">
        <w:rPr>
          <w:rFonts w:asciiTheme="minorBidi" w:hAnsiTheme="minorBidi"/>
          <w:lang w:val="en-GB"/>
        </w:rPr>
        <w:t>describes</w:t>
      </w:r>
      <w:r w:rsidRPr="00E1542C">
        <w:rPr>
          <w:rFonts w:asciiTheme="minorBidi" w:hAnsiTheme="minorBidi"/>
        </w:rPr>
        <w:t xml:space="preserve"> methodology for determining valuations and compensation rates at replacement cost for assets, incomes, and livelihoods, and describes the land acquisition process and prepare a schedule for meeting key procedural requirements. </w:t>
      </w:r>
    </w:p>
    <w:p w14:paraId="3A70ABC9" w14:textId="77777777" w:rsidR="00C079F4" w:rsidRPr="00E1542C" w:rsidRDefault="00C079F4" w:rsidP="00C079F4">
      <w:pPr>
        <w:spacing w:after="0"/>
        <w:jc w:val="both"/>
        <w:rPr>
          <w:rFonts w:asciiTheme="minorBidi" w:hAnsiTheme="minorBidi"/>
        </w:rPr>
      </w:pPr>
    </w:p>
    <w:p w14:paraId="0F7B1577" w14:textId="77777777"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Land acquisition and compensation will be carried in a participatory manner so that </w:t>
      </w:r>
      <w:proofErr w:type="spellStart"/>
      <w:r w:rsidRPr="00E1542C">
        <w:rPr>
          <w:rFonts w:asciiTheme="minorBidi" w:hAnsiTheme="minorBidi"/>
        </w:rPr>
        <w:t>PAPs’</w:t>
      </w:r>
      <w:proofErr w:type="spellEnd"/>
      <w:r w:rsidRPr="00E1542C">
        <w:rPr>
          <w:rFonts w:asciiTheme="minorBidi" w:hAnsiTheme="minorBidi"/>
        </w:rPr>
        <w:t xml:space="preserve"> concerns are taken into </w:t>
      </w:r>
      <w:r w:rsidRPr="00383C6A">
        <w:rPr>
          <w:rFonts w:asciiTheme="minorBidi" w:hAnsiTheme="minorBidi"/>
          <w:lang w:val="en-GB"/>
        </w:rPr>
        <w:t>account</w:t>
      </w:r>
      <w:r w:rsidRPr="00E1542C">
        <w:rPr>
          <w:rFonts w:asciiTheme="minorBidi" w:hAnsiTheme="minorBidi"/>
        </w:rPr>
        <w:t xml:space="preserve"> at all stages of the project, especially, during the planning and implementation stages.</w:t>
      </w:r>
    </w:p>
    <w:p w14:paraId="7FF328BB" w14:textId="77777777" w:rsidR="00C079F4" w:rsidRPr="00E1542C" w:rsidRDefault="00C079F4" w:rsidP="00C079F4">
      <w:pPr>
        <w:spacing w:after="0"/>
        <w:jc w:val="both"/>
        <w:rPr>
          <w:rFonts w:asciiTheme="minorBidi" w:hAnsiTheme="minorBidi"/>
        </w:rPr>
      </w:pPr>
    </w:p>
    <w:p w14:paraId="2E6E781C" w14:textId="77777777" w:rsidR="00C079F4" w:rsidRPr="00E1542C" w:rsidRDefault="00C079F4" w:rsidP="00C079F4">
      <w:pPr>
        <w:pStyle w:val="Heading2"/>
        <w:rPr>
          <w:rFonts w:asciiTheme="minorBidi" w:hAnsiTheme="minorBidi" w:cstheme="minorBidi"/>
          <w:lang w:val="en-GB"/>
        </w:rPr>
      </w:pPr>
      <w:bookmarkStart w:id="1130" w:name="_Toc80693291"/>
      <w:r w:rsidRPr="00E1542C">
        <w:rPr>
          <w:rFonts w:asciiTheme="minorBidi" w:hAnsiTheme="minorBidi" w:cstheme="minorBidi"/>
          <w:lang w:val="en-GB"/>
        </w:rPr>
        <w:t>LAND ACQUISITION ACT (LAA), 1894</w:t>
      </w:r>
      <w:bookmarkEnd w:id="1130"/>
    </w:p>
    <w:p w14:paraId="5F028C7B" w14:textId="77777777" w:rsidR="00C079F4" w:rsidRDefault="00C079F4" w:rsidP="00C079F4">
      <w:pPr>
        <w:tabs>
          <w:tab w:val="left" w:pos="810"/>
          <w:tab w:val="left" w:pos="4680"/>
        </w:tabs>
        <w:spacing w:after="0"/>
        <w:jc w:val="both"/>
        <w:rPr>
          <w:rFonts w:asciiTheme="minorBidi" w:hAnsiTheme="minorBidi"/>
        </w:rPr>
      </w:pPr>
    </w:p>
    <w:p w14:paraId="7FD4415E" w14:textId="77777777"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The Land Acquisition Act 1894 (LAA 1894) with its successive amendments is the main law regulating land acquisition for public purpose at federal and provincial levels through the right of exercise of eminent domain. The LAA has been variously interpreted by provincial governments, and some provinces have augmented the LAA by issuing provincial legislations. In Punjab, for example, valuation is done through District Price Assessment Committees (DPAC) and approval of price rests with Punjab Board of Revenue. In Khyber Pakhtunkhwa, however, the land guidelines provide for land acquisition through private negotiation between acquiring agency through the land acquisition collector and the affected land owners. The entire process from start of negotiations to compensation disbursement has to be completed within six months. The LAA, nevertheless, requires that following an impacts assessment/valuation effort, land and crops are compensated in cash at market rate to titled landowners and registered land tenants/users, respectively. The LAA mandates that land valuation is to be based on the latest three (3) years average registered land sale rates, though, in several recent cases the median rate over the past 1 year, or even the current rates, have been applied.</w:t>
      </w:r>
    </w:p>
    <w:p w14:paraId="0CDCA891" w14:textId="77777777" w:rsidR="00C079F4" w:rsidRPr="00E1542C" w:rsidRDefault="00C079F4" w:rsidP="00C079F4">
      <w:pPr>
        <w:spacing w:after="0"/>
        <w:jc w:val="both"/>
        <w:rPr>
          <w:rFonts w:asciiTheme="minorBidi" w:hAnsiTheme="minorBidi"/>
          <w:b/>
          <w:lang w:val="en-GB"/>
        </w:rPr>
      </w:pPr>
    </w:p>
    <w:p w14:paraId="083B6812" w14:textId="60884686"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Based on the LAA, only legal owners and tenants registered with the Land Revenue Department or with formal lease agreements are eligible for compensation/livelihood support. For those without title rights, there are no laws in Pakistan either at federal level or in the province of KP</w:t>
      </w:r>
      <w:r>
        <w:rPr>
          <w:rFonts w:asciiTheme="minorBidi" w:hAnsiTheme="minorBidi"/>
        </w:rPr>
        <w:t>.</w:t>
      </w:r>
    </w:p>
    <w:p w14:paraId="6A142027" w14:textId="77777777" w:rsidR="00C079F4" w:rsidRPr="00E1542C" w:rsidRDefault="00C079F4" w:rsidP="00C079F4">
      <w:pPr>
        <w:spacing w:after="0"/>
        <w:jc w:val="both"/>
        <w:rPr>
          <w:rFonts w:asciiTheme="minorBidi" w:hAnsiTheme="minorBidi"/>
        </w:rPr>
      </w:pPr>
    </w:p>
    <w:p w14:paraId="2122590D" w14:textId="77777777"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It is also noted that the LAA does not openly mandate for specific rehabilitation/ assistance provisions benefiting the poor, vulnerable groups, or severely affected PAPs, nor does it overtly provide for rehabilitation of income/livelihood losses or resettlement costs. However, this is often done in many projects through </w:t>
      </w:r>
      <w:proofErr w:type="spellStart"/>
      <w:r w:rsidRPr="00E1542C">
        <w:rPr>
          <w:rFonts w:asciiTheme="minorBidi" w:hAnsiTheme="minorBidi"/>
        </w:rPr>
        <w:t>adhoc</w:t>
      </w:r>
      <w:proofErr w:type="spellEnd"/>
      <w:r w:rsidRPr="00E1542C">
        <w:rPr>
          <w:rFonts w:asciiTheme="minorBidi" w:hAnsiTheme="minorBidi"/>
        </w:rPr>
        <w:t xml:space="preserve"> arrangements negotiated between a specific EA and the PAPs. </w:t>
      </w:r>
    </w:p>
    <w:p w14:paraId="3DBF1C3E" w14:textId="77777777" w:rsidR="00C079F4" w:rsidRPr="00E1542C" w:rsidRDefault="00C079F4" w:rsidP="00C079F4">
      <w:pPr>
        <w:spacing w:after="0"/>
        <w:jc w:val="both"/>
        <w:rPr>
          <w:rFonts w:asciiTheme="minorBidi" w:hAnsiTheme="minorBidi"/>
        </w:rPr>
      </w:pPr>
    </w:p>
    <w:p w14:paraId="67AB4C2A" w14:textId="77777777"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The law deals with matters related to the acquisition of private land and other immovable assets that may exist on it when the land is acquired for public purpose. The right to acquire land for public purposes is established when Section 4 of the LAA is triggered. The LAA specifies a systematic approach for acquisition and compensation of land and other properties for development projects. It stipulates various </w:t>
      </w:r>
      <w:r w:rsidRPr="00E1542C">
        <w:rPr>
          <w:rFonts w:asciiTheme="minorBidi" w:hAnsiTheme="minorBidi"/>
        </w:rPr>
        <w:lastRenderedPageBreak/>
        <w:t xml:space="preserve">sections pertaining to notifications, surveys, acquisition, compensation and apportionment awards along with dispute resolution, penalties and exemptions. Surveys for land acquisition are to be disclosed to the displaced persons. </w:t>
      </w:r>
      <w:r w:rsidRPr="00E1542C">
        <w:rPr>
          <w:rFonts w:asciiTheme="minorBidi" w:hAnsiTheme="minorBidi"/>
          <w:b/>
        </w:rPr>
        <w:t>Table 6.1</w:t>
      </w:r>
      <w:r w:rsidRPr="00E1542C">
        <w:rPr>
          <w:rFonts w:asciiTheme="minorBidi" w:hAnsiTheme="minorBidi"/>
        </w:rPr>
        <w:t xml:space="preserve"> below provides salient features of major sections of the act:</w:t>
      </w:r>
    </w:p>
    <w:p w14:paraId="3195D8B3" w14:textId="77777777" w:rsidR="00C079F4" w:rsidRPr="00E1542C" w:rsidRDefault="00C079F4" w:rsidP="00C079F4">
      <w:pPr>
        <w:spacing w:after="0"/>
        <w:jc w:val="both"/>
        <w:rPr>
          <w:rFonts w:asciiTheme="minorBidi" w:hAnsiTheme="minorBidi"/>
        </w:rPr>
      </w:pPr>
    </w:p>
    <w:p w14:paraId="5CA72504" w14:textId="77777777" w:rsidR="00C079F4" w:rsidRPr="00383C6A" w:rsidRDefault="00C079F4" w:rsidP="00C079F4">
      <w:pPr>
        <w:pStyle w:val="Caption"/>
        <w:jc w:val="center"/>
        <w:rPr>
          <w:rFonts w:asciiTheme="minorBidi" w:hAnsiTheme="minorBidi"/>
        </w:rPr>
      </w:pPr>
      <w:bookmarkStart w:id="1131" w:name="_Toc61083728"/>
      <w:r w:rsidRPr="00383C6A">
        <w:t xml:space="preserve">Table </w:t>
      </w:r>
      <w:r>
        <w:fldChar w:fldCharType="begin"/>
      </w:r>
      <w:r>
        <w:instrText xml:space="preserve"> STYLEREF 1 \s </w:instrText>
      </w:r>
      <w:r>
        <w:fldChar w:fldCharType="separate"/>
      </w:r>
      <w:r>
        <w:rPr>
          <w:noProof/>
          <w:cs/>
        </w:rPr>
        <w:t>‎</w:t>
      </w:r>
      <w:r>
        <w:rPr>
          <w:noProof/>
        </w:rPr>
        <w:t>6</w:t>
      </w:r>
      <w:r>
        <w:rPr>
          <w:noProof/>
        </w:rPr>
        <w:fldChar w:fldCharType="end"/>
      </w:r>
      <w:r>
        <w:noBreakHyphen/>
      </w:r>
      <w:r>
        <w:fldChar w:fldCharType="begin"/>
      </w:r>
      <w:r>
        <w:instrText xml:space="preserve"> SEQ Table \* ARABIC \s 1 </w:instrText>
      </w:r>
      <w:r>
        <w:fldChar w:fldCharType="separate"/>
      </w:r>
      <w:r>
        <w:rPr>
          <w:noProof/>
        </w:rPr>
        <w:t>1</w:t>
      </w:r>
      <w:r>
        <w:rPr>
          <w:noProof/>
        </w:rPr>
        <w:fldChar w:fldCharType="end"/>
      </w:r>
      <w:r w:rsidRPr="00383C6A">
        <w:rPr>
          <w:rFonts w:asciiTheme="minorBidi" w:hAnsiTheme="minorBidi"/>
        </w:rPr>
        <w:t>: Salient Features of Pakistan’s LAA 1894</w:t>
      </w:r>
      <w:bookmarkEnd w:id="1131"/>
    </w:p>
    <w:tbl>
      <w:tblPr>
        <w:tblStyle w:val="TableGrid"/>
        <w:tblW w:w="0" w:type="auto"/>
        <w:tblLook w:val="04A0" w:firstRow="1" w:lastRow="0" w:firstColumn="1" w:lastColumn="0" w:noHBand="0" w:noVBand="1"/>
      </w:tblPr>
      <w:tblGrid>
        <w:gridCol w:w="1617"/>
        <w:gridCol w:w="7733"/>
      </w:tblGrid>
      <w:tr w:rsidR="00C079F4" w:rsidRPr="00E1542C" w14:paraId="0BD10458" w14:textId="77777777" w:rsidTr="00791BB5">
        <w:tc>
          <w:tcPr>
            <w:tcW w:w="1638" w:type="dxa"/>
          </w:tcPr>
          <w:p w14:paraId="1343EA11" w14:textId="77777777" w:rsidR="00C079F4" w:rsidRPr="00E1542C" w:rsidRDefault="00C079F4" w:rsidP="00791BB5">
            <w:pPr>
              <w:jc w:val="center"/>
              <w:rPr>
                <w:rFonts w:asciiTheme="minorBidi" w:hAnsiTheme="minorBidi"/>
                <w:b/>
              </w:rPr>
            </w:pPr>
            <w:r w:rsidRPr="00E1542C">
              <w:rPr>
                <w:rFonts w:asciiTheme="minorBidi" w:hAnsiTheme="minorBidi"/>
                <w:b/>
              </w:rPr>
              <w:t>Key Sections of LAA</w:t>
            </w:r>
          </w:p>
        </w:tc>
        <w:tc>
          <w:tcPr>
            <w:tcW w:w="7938" w:type="dxa"/>
          </w:tcPr>
          <w:p w14:paraId="2F7738F6" w14:textId="77777777" w:rsidR="00C079F4" w:rsidRPr="00E1542C" w:rsidRDefault="00C079F4" w:rsidP="00791BB5">
            <w:pPr>
              <w:jc w:val="center"/>
              <w:rPr>
                <w:rFonts w:asciiTheme="minorBidi" w:hAnsiTheme="minorBidi"/>
                <w:b/>
              </w:rPr>
            </w:pPr>
            <w:r w:rsidRPr="00E1542C">
              <w:rPr>
                <w:rFonts w:asciiTheme="minorBidi" w:hAnsiTheme="minorBidi"/>
                <w:b/>
              </w:rPr>
              <w:t>Salient Features of the LAA 1894</w:t>
            </w:r>
          </w:p>
        </w:tc>
      </w:tr>
      <w:tr w:rsidR="00C079F4" w:rsidRPr="00E1542C" w14:paraId="0B99823D" w14:textId="77777777" w:rsidTr="00791BB5">
        <w:tc>
          <w:tcPr>
            <w:tcW w:w="1638" w:type="dxa"/>
          </w:tcPr>
          <w:p w14:paraId="6CA068AD" w14:textId="77777777" w:rsidR="00C079F4" w:rsidRPr="00E1542C" w:rsidRDefault="00C079F4" w:rsidP="00791BB5">
            <w:pPr>
              <w:rPr>
                <w:rFonts w:asciiTheme="minorBidi" w:hAnsiTheme="minorBidi"/>
              </w:rPr>
            </w:pPr>
            <w:r w:rsidRPr="00E1542C">
              <w:rPr>
                <w:rFonts w:asciiTheme="minorBidi" w:hAnsiTheme="minorBidi"/>
              </w:rPr>
              <w:t>Section 4</w:t>
            </w:r>
          </w:p>
        </w:tc>
        <w:tc>
          <w:tcPr>
            <w:tcW w:w="7938" w:type="dxa"/>
          </w:tcPr>
          <w:p w14:paraId="60DCA457" w14:textId="77777777" w:rsidR="00C079F4" w:rsidRPr="00E1542C" w:rsidRDefault="00C079F4" w:rsidP="00791BB5">
            <w:pPr>
              <w:jc w:val="both"/>
              <w:rPr>
                <w:rFonts w:asciiTheme="minorBidi" w:hAnsiTheme="minorBidi"/>
              </w:rPr>
            </w:pPr>
            <w:r w:rsidRPr="00E1542C">
              <w:rPr>
                <w:rFonts w:asciiTheme="minorBidi" w:hAnsiTheme="minorBidi"/>
              </w:rPr>
              <w:t>Publication of preliminary notification and power for conducting survey.</w:t>
            </w:r>
          </w:p>
        </w:tc>
      </w:tr>
      <w:tr w:rsidR="00C079F4" w:rsidRPr="00E1542C" w14:paraId="1B60BE07" w14:textId="77777777" w:rsidTr="00791BB5">
        <w:tc>
          <w:tcPr>
            <w:tcW w:w="1638" w:type="dxa"/>
          </w:tcPr>
          <w:p w14:paraId="1B260F77" w14:textId="77777777" w:rsidR="00C079F4" w:rsidRPr="00E1542C" w:rsidRDefault="00C079F4" w:rsidP="00791BB5">
            <w:pPr>
              <w:rPr>
                <w:rFonts w:asciiTheme="minorBidi" w:hAnsiTheme="minorBidi"/>
              </w:rPr>
            </w:pPr>
            <w:r w:rsidRPr="00E1542C">
              <w:rPr>
                <w:rFonts w:asciiTheme="minorBidi" w:hAnsiTheme="minorBidi"/>
              </w:rPr>
              <w:t>Section 5</w:t>
            </w:r>
          </w:p>
        </w:tc>
        <w:tc>
          <w:tcPr>
            <w:tcW w:w="7938" w:type="dxa"/>
          </w:tcPr>
          <w:p w14:paraId="1E2C0FA4" w14:textId="77777777" w:rsidR="00C079F4" w:rsidRPr="00E1542C" w:rsidRDefault="00C079F4" w:rsidP="00791BB5">
            <w:pPr>
              <w:jc w:val="both"/>
              <w:rPr>
                <w:rFonts w:asciiTheme="minorBidi" w:hAnsiTheme="minorBidi"/>
              </w:rPr>
            </w:pPr>
            <w:r w:rsidRPr="00E1542C">
              <w:rPr>
                <w:rFonts w:asciiTheme="minorBidi" w:hAnsiTheme="minorBidi"/>
              </w:rPr>
              <w:t>Formal notification of land needed for a public purpose. Section 5a covering the need for enquiry of the concerns or grievances of the affected people related to land prices.</w:t>
            </w:r>
          </w:p>
        </w:tc>
      </w:tr>
      <w:tr w:rsidR="00C079F4" w:rsidRPr="00E1542C" w14:paraId="20C2689F" w14:textId="77777777" w:rsidTr="00791BB5">
        <w:tc>
          <w:tcPr>
            <w:tcW w:w="1638" w:type="dxa"/>
          </w:tcPr>
          <w:p w14:paraId="6966D5E7" w14:textId="77777777" w:rsidR="00C079F4" w:rsidRPr="00E1542C" w:rsidRDefault="00C079F4" w:rsidP="00791BB5">
            <w:pPr>
              <w:rPr>
                <w:rFonts w:asciiTheme="minorBidi" w:hAnsiTheme="minorBidi"/>
              </w:rPr>
            </w:pPr>
            <w:r w:rsidRPr="00E1542C">
              <w:rPr>
                <w:rFonts w:asciiTheme="minorBidi" w:hAnsiTheme="minorBidi"/>
              </w:rPr>
              <w:t>Section 6</w:t>
            </w:r>
          </w:p>
        </w:tc>
        <w:tc>
          <w:tcPr>
            <w:tcW w:w="7938" w:type="dxa"/>
          </w:tcPr>
          <w:p w14:paraId="2928E413" w14:textId="77777777" w:rsidR="00C079F4" w:rsidRPr="00E1542C" w:rsidRDefault="00C079F4" w:rsidP="00791BB5">
            <w:pPr>
              <w:jc w:val="both"/>
              <w:rPr>
                <w:rFonts w:asciiTheme="minorBidi" w:hAnsiTheme="minorBidi"/>
              </w:rPr>
            </w:pPr>
            <w:r w:rsidRPr="00E1542C">
              <w:rPr>
                <w:rFonts w:asciiTheme="minorBidi" w:hAnsiTheme="minorBidi"/>
              </w:rPr>
              <w:t>The Government makes a more formal declaration of intent to acquire land.</w:t>
            </w:r>
          </w:p>
        </w:tc>
      </w:tr>
      <w:tr w:rsidR="00C079F4" w:rsidRPr="00E1542C" w14:paraId="3C025BCD" w14:textId="77777777" w:rsidTr="00791BB5">
        <w:tc>
          <w:tcPr>
            <w:tcW w:w="1638" w:type="dxa"/>
          </w:tcPr>
          <w:p w14:paraId="5D346CAF" w14:textId="77777777" w:rsidR="00C079F4" w:rsidRPr="00E1542C" w:rsidRDefault="00C079F4" w:rsidP="00791BB5">
            <w:pPr>
              <w:rPr>
                <w:rFonts w:asciiTheme="minorBidi" w:hAnsiTheme="minorBidi"/>
              </w:rPr>
            </w:pPr>
            <w:r w:rsidRPr="00E1542C">
              <w:rPr>
                <w:rFonts w:asciiTheme="minorBidi" w:hAnsiTheme="minorBidi"/>
              </w:rPr>
              <w:t>Section 7</w:t>
            </w:r>
          </w:p>
        </w:tc>
        <w:tc>
          <w:tcPr>
            <w:tcW w:w="7938" w:type="dxa"/>
          </w:tcPr>
          <w:p w14:paraId="3F3A5602" w14:textId="77777777" w:rsidR="00C079F4" w:rsidRPr="00E1542C" w:rsidRDefault="00C079F4" w:rsidP="00791BB5">
            <w:pPr>
              <w:jc w:val="both"/>
              <w:rPr>
                <w:rFonts w:asciiTheme="minorBidi" w:hAnsiTheme="minorBidi"/>
              </w:rPr>
            </w:pPr>
            <w:r w:rsidRPr="00E1542C">
              <w:rPr>
                <w:rFonts w:asciiTheme="minorBidi" w:hAnsiTheme="minorBidi"/>
              </w:rPr>
              <w:t>The Land Commissioner shall direct the Land Acquisition Collector (LAC) to take order the acquisition of the land.</w:t>
            </w:r>
          </w:p>
        </w:tc>
      </w:tr>
      <w:tr w:rsidR="00C079F4" w:rsidRPr="00E1542C" w14:paraId="0E6CD2B6" w14:textId="77777777" w:rsidTr="00791BB5">
        <w:tc>
          <w:tcPr>
            <w:tcW w:w="1638" w:type="dxa"/>
          </w:tcPr>
          <w:p w14:paraId="41888F7B" w14:textId="77777777" w:rsidR="00C079F4" w:rsidRPr="00E1542C" w:rsidRDefault="00C079F4" w:rsidP="00791BB5">
            <w:pPr>
              <w:rPr>
                <w:rFonts w:asciiTheme="minorBidi" w:hAnsiTheme="minorBidi"/>
              </w:rPr>
            </w:pPr>
            <w:r w:rsidRPr="00E1542C">
              <w:rPr>
                <w:rFonts w:asciiTheme="minorBidi" w:hAnsiTheme="minorBidi"/>
              </w:rPr>
              <w:t>Section 8</w:t>
            </w:r>
          </w:p>
        </w:tc>
        <w:tc>
          <w:tcPr>
            <w:tcW w:w="7938" w:type="dxa"/>
          </w:tcPr>
          <w:p w14:paraId="2EF52A84" w14:textId="77777777" w:rsidR="00C079F4" w:rsidRPr="00E1542C" w:rsidRDefault="00C079F4" w:rsidP="00791BB5">
            <w:pPr>
              <w:jc w:val="both"/>
              <w:rPr>
                <w:rFonts w:asciiTheme="minorBidi" w:hAnsiTheme="minorBidi"/>
              </w:rPr>
            </w:pPr>
            <w:r w:rsidRPr="00E1542C">
              <w:rPr>
                <w:rFonts w:asciiTheme="minorBidi" w:hAnsiTheme="minorBidi"/>
              </w:rPr>
              <w:t>The LAC has then to direct that the land acquired to be physically marked out, measured and planned.</w:t>
            </w:r>
          </w:p>
        </w:tc>
      </w:tr>
      <w:tr w:rsidR="00C079F4" w:rsidRPr="00E1542C" w14:paraId="049DD86A" w14:textId="77777777" w:rsidTr="00791BB5">
        <w:tc>
          <w:tcPr>
            <w:tcW w:w="1638" w:type="dxa"/>
          </w:tcPr>
          <w:p w14:paraId="7FDC51E7" w14:textId="77777777" w:rsidR="00C079F4" w:rsidRPr="00E1542C" w:rsidRDefault="00C079F4" w:rsidP="00791BB5">
            <w:pPr>
              <w:rPr>
                <w:rFonts w:asciiTheme="minorBidi" w:hAnsiTheme="minorBidi"/>
              </w:rPr>
            </w:pPr>
            <w:r w:rsidRPr="00E1542C">
              <w:rPr>
                <w:rFonts w:asciiTheme="minorBidi" w:hAnsiTheme="minorBidi"/>
              </w:rPr>
              <w:t>Section 9</w:t>
            </w:r>
          </w:p>
        </w:tc>
        <w:tc>
          <w:tcPr>
            <w:tcW w:w="7938" w:type="dxa"/>
          </w:tcPr>
          <w:p w14:paraId="423EF731" w14:textId="77777777" w:rsidR="00C079F4" w:rsidRPr="00E1542C" w:rsidRDefault="00C079F4" w:rsidP="00791BB5">
            <w:pPr>
              <w:jc w:val="both"/>
              <w:rPr>
                <w:rFonts w:asciiTheme="minorBidi" w:hAnsiTheme="minorBidi"/>
              </w:rPr>
            </w:pPr>
            <w:r w:rsidRPr="00E1542C">
              <w:rPr>
                <w:rFonts w:asciiTheme="minorBidi" w:hAnsiTheme="minorBidi"/>
              </w:rPr>
              <w:t>The LAC gives notice to all PAPs that the Government intends to take possession of the land and if they have any claims for compensation then these claims are to be made to him at an appointed time.</w:t>
            </w:r>
          </w:p>
        </w:tc>
      </w:tr>
      <w:tr w:rsidR="00C079F4" w:rsidRPr="00E1542C" w14:paraId="0ED2640F" w14:textId="77777777" w:rsidTr="00791BB5">
        <w:tc>
          <w:tcPr>
            <w:tcW w:w="1638" w:type="dxa"/>
          </w:tcPr>
          <w:p w14:paraId="3684042B" w14:textId="77777777" w:rsidR="00C079F4" w:rsidRPr="00E1542C" w:rsidRDefault="00C079F4" w:rsidP="00791BB5">
            <w:pPr>
              <w:rPr>
                <w:rFonts w:asciiTheme="minorBidi" w:hAnsiTheme="minorBidi"/>
              </w:rPr>
            </w:pPr>
            <w:r w:rsidRPr="00E1542C">
              <w:rPr>
                <w:rFonts w:asciiTheme="minorBidi" w:hAnsiTheme="minorBidi"/>
              </w:rPr>
              <w:t>Section 10</w:t>
            </w:r>
          </w:p>
        </w:tc>
        <w:tc>
          <w:tcPr>
            <w:tcW w:w="7938" w:type="dxa"/>
          </w:tcPr>
          <w:p w14:paraId="01A0BF2A" w14:textId="77777777" w:rsidR="00C079F4" w:rsidRPr="00E1542C" w:rsidRDefault="00C079F4" w:rsidP="00791BB5">
            <w:pPr>
              <w:jc w:val="both"/>
              <w:rPr>
                <w:rFonts w:asciiTheme="minorBidi" w:hAnsiTheme="minorBidi"/>
              </w:rPr>
            </w:pPr>
            <w:r w:rsidRPr="00E1542C">
              <w:rPr>
                <w:rFonts w:asciiTheme="minorBidi" w:hAnsiTheme="minorBidi"/>
              </w:rPr>
              <w:t>Delegates power to the LAC to record statements of the PAPs in the area of land to be acquired or any part thereof as co-proprietor, sub-proprietor, mortgage, and tenant or otherwise.</w:t>
            </w:r>
          </w:p>
        </w:tc>
      </w:tr>
      <w:tr w:rsidR="00C079F4" w:rsidRPr="00E1542C" w14:paraId="428EF6AB" w14:textId="77777777" w:rsidTr="00791BB5">
        <w:tc>
          <w:tcPr>
            <w:tcW w:w="1638" w:type="dxa"/>
          </w:tcPr>
          <w:p w14:paraId="385556F6" w14:textId="77777777" w:rsidR="00C079F4" w:rsidRPr="00E1542C" w:rsidRDefault="00C079F4" w:rsidP="00791BB5">
            <w:pPr>
              <w:rPr>
                <w:rFonts w:asciiTheme="minorBidi" w:hAnsiTheme="minorBidi"/>
              </w:rPr>
            </w:pPr>
            <w:r w:rsidRPr="00E1542C">
              <w:rPr>
                <w:rFonts w:asciiTheme="minorBidi" w:hAnsiTheme="minorBidi"/>
              </w:rPr>
              <w:t>Section 11</w:t>
            </w:r>
          </w:p>
        </w:tc>
        <w:tc>
          <w:tcPr>
            <w:tcW w:w="7938" w:type="dxa"/>
          </w:tcPr>
          <w:p w14:paraId="3CF5F399" w14:textId="77777777" w:rsidR="00C079F4" w:rsidRPr="00E1542C" w:rsidRDefault="00C079F4" w:rsidP="00791BB5">
            <w:pPr>
              <w:jc w:val="both"/>
              <w:rPr>
                <w:rFonts w:asciiTheme="minorBidi" w:hAnsiTheme="minorBidi"/>
              </w:rPr>
            </w:pPr>
            <w:r w:rsidRPr="00E1542C">
              <w:rPr>
                <w:rFonts w:asciiTheme="minorBidi" w:hAnsiTheme="minorBidi"/>
              </w:rPr>
              <w:t>Enables the Collector to make enquiries into the measurements, value and claim and then to issue the final “award”. The award includes the land’s marked area and the valuation of compensation.</w:t>
            </w:r>
          </w:p>
        </w:tc>
      </w:tr>
      <w:tr w:rsidR="00C079F4" w:rsidRPr="00E1542C" w14:paraId="43C1936F" w14:textId="77777777" w:rsidTr="00791BB5">
        <w:tc>
          <w:tcPr>
            <w:tcW w:w="1638" w:type="dxa"/>
          </w:tcPr>
          <w:p w14:paraId="0199DFE8" w14:textId="77777777" w:rsidR="00C079F4" w:rsidRPr="00E1542C" w:rsidRDefault="00C079F4" w:rsidP="00791BB5">
            <w:pPr>
              <w:rPr>
                <w:rFonts w:asciiTheme="minorBidi" w:hAnsiTheme="minorBidi"/>
              </w:rPr>
            </w:pPr>
            <w:r w:rsidRPr="00E1542C">
              <w:rPr>
                <w:rFonts w:asciiTheme="minorBidi" w:hAnsiTheme="minorBidi"/>
              </w:rPr>
              <w:t>Section 16</w:t>
            </w:r>
          </w:p>
        </w:tc>
        <w:tc>
          <w:tcPr>
            <w:tcW w:w="7938" w:type="dxa"/>
          </w:tcPr>
          <w:p w14:paraId="072F7C56" w14:textId="77777777" w:rsidR="00C079F4" w:rsidRPr="00E1542C" w:rsidRDefault="00C079F4" w:rsidP="00791BB5">
            <w:pPr>
              <w:jc w:val="both"/>
              <w:rPr>
                <w:rFonts w:asciiTheme="minorBidi" w:hAnsiTheme="minorBidi"/>
              </w:rPr>
            </w:pPr>
            <w:r w:rsidRPr="00E1542C">
              <w:rPr>
                <w:rFonts w:asciiTheme="minorBidi" w:hAnsiTheme="minorBidi"/>
              </w:rPr>
              <w:t>When the LAC has made an award under Section 11, he will then take possession and the land shall thereupon vest absolutely in the Government, free from all encumbrances.</w:t>
            </w:r>
          </w:p>
        </w:tc>
      </w:tr>
      <w:tr w:rsidR="00C079F4" w:rsidRPr="00E1542C" w14:paraId="2C244E1D" w14:textId="77777777" w:rsidTr="00791BB5">
        <w:tc>
          <w:tcPr>
            <w:tcW w:w="1638" w:type="dxa"/>
          </w:tcPr>
          <w:p w14:paraId="7441E466" w14:textId="77777777" w:rsidR="00C079F4" w:rsidRPr="00E1542C" w:rsidRDefault="00C079F4" w:rsidP="00791BB5">
            <w:pPr>
              <w:rPr>
                <w:rFonts w:asciiTheme="minorBidi" w:hAnsiTheme="minorBidi"/>
              </w:rPr>
            </w:pPr>
            <w:r w:rsidRPr="00E1542C">
              <w:rPr>
                <w:rFonts w:asciiTheme="minorBidi" w:hAnsiTheme="minorBidi"/>
              </w:rPr>
              <w:t>Section 18</w:t>
            </w:r>
          </w:p>
        </w:tc>
        <w:tc>
          <w:tcPr>
            <w:tcW w:w="7938" w:type="dxa"/>
          </w:tcPr>
          <w:p w14:paraId="1EE401C3" w14:textId="77777777" w:rsidR="00C079F4" w:rsidRPr="00E1542C" w:rsidRDefault="00C079F4" w:rsidP="00791BB5">
            <w:pPr>
              <w:jc w:val="both"/>
              <w:rPr>
                <w:rFonts w:asciiTheme="minorBidi" w:hAnsiTheme="minorBidi"/>
              </w:rPr>
            </w:pPr>
            <w:r w:rsidRPr="00E1542C">
              <w:rPr>
                <w:rFonts w:asciiTheme="minorBidi" w:hAnsiTheme="minorBidi"/>
              </w:rPr>
              <w:t>In case of dissatisfaction with the award, PAPs may request the LAC to refer the case onward to the court for a decision. This does not affect the Government taking possession of land.</w:t>
            </w:r>
          </w:p>
        </w:tc>
      </w:tr>
      <w:tr w:rsidR="00C079F4" w:rsidRPr="00E1542C" w14:paraId="1900FF29" w14:textId="77777777" w:rsidTr="00791BB5">
        <w:tc>
          <w:tcPr>
            <w:tcW w:w="1638" w:type="dxa"/>
          </w:tcPr>
          <w:p w14:paraId="07D571D3" w14:textId="77777777" w:rsidR="00C079F4" w:rsidRPr="00E1542C" w:rsidRDefault="00C079F4" w:rsidP="00791BB5">
            <w:pPr>
              <w:rPr>
                <w:rFonts w:asciiTheme="minorBidi" w:hAnsiTheme="minorBidi"/>
              </w:rPr>
            </w:pPr>
            <w:r w:rsidRPr="00E1542C">
              <w:rPr>
                <w:rFonts w:asciiTheme="minorBidi" w:hAnsiTheme="minorBidi"/>
              </w:rPr>
              <w:t>Section 23</w:t>
            </w:r>
          </w:p>
        </w:tc>
        <w:tc>
          <w:tcPr>
            <w:tcW w:w="7938" w:type="dxa"/>
          </w:tcPr>
          <w:p w14:paraId="227C637A" w14:textId="77777777" w:rsidR="00C079F4" w:rsidRPr="00E1542C" w:rsidRDefault="00C079F4" w:rsidP="00791BB5">
            <w:pPr>
              <w:jc w:val="both"/>
              <w:rPr>
                <w:rFonts w:asciiTheme="minorBidi" w:hAnsiTheme="minorBidi"/>
              </w:rPr>
            </w:pPr>
            <w:r w:rsidRPr="00E1542C">
              <w:rPr>
                <w:rFonts w:asciiTheme="minorBidi" w:hAnsiTheme="minorBidi"/>
              </w:rPr>
              <w:t xml:space="preserve">The award of compensation to the title holders for acquired land is determined at </w:t>
            </w:r>
            <w:proofErr w:type="spellStart"/>
            <w:r w:rsidRPr="00E1542C">
              <w:rPr>
                <w:rFonts w:asciiTheme="minorBidi" w:hAnsiTheme="minorBidi"/>
              </w:rPr>
              <w:t>i</w:t>
            </w:r>
            <w:proofErr w:type="spellEnd"/>
            <w:r w:rsidRPr="00E1542C">
              <w:rPr>
                <w:rFonts w:asciiTheme="minorBidi" w:hAnsiTheme="minorBidi"/>
              </w:rPr>
              <w:t xml:space="preserve">) its market value of land, ii) loss of standing crops, trees and structures, iii) any damage sustained at the time of possession, iv) injurious affect to other property (moveable or immoveable) or his earnings, v) expanses incidental to compelled relocation of the </w:t>
            </w:r>
            <w:r w:rsidRPr="00E1542C">
              <w:rPr>
                <w:rFonts w:asciiTheme="minorBidi" w:hAnsiTheme="minorBidi"/>
              </w:rPr>
              <w:lastRenderedPageBreak/>
              <w:t>residence or business and vi diminution of the profits between the time of publication of Section 6 and the time of taking possession plus 15% premium in view of the compulsory nature of the acquisition for public purposes.</w:t>
            </w:r>
          </w:p>
        </w:tc>
      </w:tr>
      <w:tr w:rsidR="00C079F4" w:rsidRPr="00E1542C" w14:paraId="5F350B0A" w14:textId="77777777" w:rsidTr="00791BB5">
        <w:tc>
          <w:tcPr>
            <w:tcW w:w="1638" w:type="dxa"/>
          </w:tcPr>
          <w:p w14:paraId="56499871" w14:textId="77777777" w:rsidR="00C079F4" w:rsidRPr="00E1542C" w:rsidRDefault="00C079F4" w:rsidP="00791BB5">
            <w:pPr>
              <w:rPr>
                <w:rFonts w:asciiTheme="minorBidi" w:hAnsiTheme="minorBidi"/>
              </w:rPr>
            </w:pPr>
            <w:r w:rsidRPr="00E1542C">
              <w:rPr>
                <w:rFonts w:asciiTheme="minorBidi" w:hAnsiTheme="minorBidi"/>
              </w:rPr>
              <w:lastRenderedPageBreak/>
              <w:t>Section 28</w:t>
            </w:r>
          </w:p>
        </w:tc>
        <w:tc>
          <w:tcPr>
            <w:tcW w:w="7938" w:type="dxa"/>
          </w:tcPr>
          <w:p w14:paraId="606A0B01" w14:textId="77777777" w:rsidR="00C079F4" w:rsidRPr="00E1542C" w:rsidRDefault="00C079F4" w:rsidP="00791BB5">
            <w:pPr>
              <w:jc w:val="both"/>
              <w:rPr>
                <w:rFonts w:asciiTheme="minorBidi" w:hAnsiTheme="minorBidi"/>
              </w:rPr>
            </w:pPr>
            <w:r w:rsidRPr="00E1542C">
              <w:rPr>
                <w:rFonts w:asciiTheme="minorBidi" w:hAnsiTheme="minorBidi"/>
              </w:rPr>
              <w:t>Relates to the determination of compensation values and interest premium for land acquisition.</w:t>
            </w:r>
          </w:p>
        </w:tc>
      </w:tr>
      <w:tr w:rsidR="00C079F4" w:rsidRPr="00E1542C" w14:paraId="6A8C57A7" w14:textId="77777777" w:rsidTr="00791BB5">
        <w:tc>
          <w:tcPr>
            <w:tcW w:w="1638" w:type="dxa"/>
          </w:tcPr>
          <w:p w14:paraId="10F56B22" w14:textId="77777777" w:rsidR="00C079F4" w:rsidRPr="00E1542C" w:rsidRDefault="00C079F4" w:rsidP="00791BB5">
            <w:pPr>
              <w:rPr>
                <w:rFonts w:asciiTheme="minorBidi" w:hAnsiTheme="minorBidi"/>
              </w:rPr>
            </w:pPr>
            <w:r w:rsidRPr="00E1542C">
              <w:rPr>
                <w:rFonts w:asciiTheme="minorBidi" w:hAnsiTheme="minorBidi"/>
              </w:rPr>
              <w:t>Section 31</w:t>
            </w:r>
          </w:p>
        </w:tc>
        <w:tc>
          <w:tcPr>
            <w:tcW w:w="7938" w:type="dxa"/>
          </w:tcPr>
          <w:p w14:paraId="321BAB6E" w14:textId="77777777" w:rsidR="00C079F4" w:rsidRPr="00E1542C" w:rsidRDefault="00C079F4" w:rsidP="00791BB5">
            <w:pPr>
              <w:jc w:val="both"/>
              <w:rPr>
                <w:rFonts w:asciiTheme="minorBidi" w:hAnsiTheme="minorBidi"/>
              </w:rPr>
            </w:pPr>
            <w:r w:rsidRPr="00E1542C">
              <w:rPr>
                <w:rFonts w:asciiTheme="minorBidi" w:hAnsiTheme="minorBidi"/>
              </w:rPr>
              <w:t>Section 31 provides that the LAC can, instead of awarding cash compensation in respect of any land, make any arrangement with a person having an interest in such land, including the grant of other lands in exchange.</w:t>
            </w:r>
          </w:p>
        </w:tc>
      </w:tr>
      <w:tr w:rsidR="00C079F4" w:rsidRPr="00E1542C" w14:paraId="45B6E286" w14:textId="77777777" w:rsidTr="00791BB5">
        <w:tc>
          <w:tcPr>
            <w:tcW w:w="1638" w:type="dxa"/>
          </w:tcPr>
          <w:p w14:paraId="250B8074" w14:textId="77777777" w:rsidR="00C079F4" w:rsidRPr="00E1542C" w:rsidRDefault="00C079F4" w:rsidP="00791BB5">
            <w:pPr>
              <w:rPr>
                <w:rFonts w:asciiTheme="minorBidi" w:hAnsiTheme="minorBidi"/>
              </w:rPr>
            </w:pPr>
            <w:r w:rsidRPr="00E1542C">
              <w:rPr>
                <w:rFonts w:asciiTheme="minorBidi" w:hAnsiTheme="minorBidi"/>
              </w:rPr>
              <w:t>Section 48A</w:t>
            </w:r>
          </w:p>
          <w:p w14:paraId="454BB35D" w14:textId="77777777" w:rsidR="00C079F4" w:rsidRPr="00E1542C" w:rsidRDefault="00C079F4" w:rsidP="00791BB5">
            <w:pPr>
              <w:rPr>
                <w:rFonts w:asciiTheme="minorBidi" w:hAnsiTheme="minorBidi"/>
              </w:rPr>
            </w:pPr>
            <w:r w:rsidRPr="00E1542C">
              <w:rPr>
                <w:rFonts w:asciiTheme="minorBidi" w:hAnsiTheme="minorBidi"/>
              </w:rPr>
              <w:t>(LAA-1986)</w:t>
            </w:r>
          </w:p>
        </w:tc>
        <w:tc>
          <w:tcPr>
            <w:tcW w:w="7938" w:type="dxa"/>
          </w:tcPr>
          <w:p w14:paraId="042CCCBB" w14:textId="77777777" w:rsidR="00C079F4" w:rsidRPr="00E1542C" w:rsidRDefault="00C079F4" w:rsidP="00791BB5">
            <w:pPr>
              <w:jc w:val="both"/>
              <w:rPr>
                <w:rFonts w:asciiTheme="minorBidi" w:hAnsiTheme="minorBidi"/>
              </w:rPr>
            </w:pPr>
            <w:r w:rsidRPr="00E1542C">
              <w:rPr>
                <w:rFonts w:asciiTheme="minorBidi" w:hAnsiTheme="minorBidi"/>
              </w:rPr>
              <w:t>If within a period of one year from the date of publication of declaration under section 6 in respect of any land, the Collector has not made an award under section 11 in respect to such land, the owner of the land shall, unless he has been to a material extent responsible for the delay be entitled to receive compensation for the damage suffered by him in consequence of the delay.</w:t>
            </w:r>
          </w:p>
        </w:tc>
      </w:tr>
    </w:tbl>
    <w:p w14:paraId="141CF830" w14:textId="77777777" w:rsidR="00C079F4" w:rsidRPr="00E1542C" w:rsidRDefault="00C079F4" w:rsidP="00C079F4">
      <w:pPr>
        <w:spacing w:after="0"/>
        <w:jc w:val="center"/>
        <w:rPr>
          <w:rFonts w:asciiTheme="minorBidi" w:hAnsiTheme="minorBidi"/>
          <w:b/>
        </w:rPr>
      </w:pPr>
    </w:p>
    <w:p w14:paraId="366A042F" w14:textId="77777777" w:rsidR="00C079F4" w:rsidRPr="00E1542C" w:rsidRDefault="00C079F4" w:rsidP="00C079F4">
      <w:pPr>
        <w:pStyle w:val="Heading2"/>
        <w:rPr>
          <w:rFonts w:asciiTheme="minorBidi" w:hAnsiTheme="minorBidi" w:cstheme="minorBidi"/>
          <w:lang w:val="en-GB"/>
        </w:rPr>
      </w:pPr>
      <w:bookmarkStart w:id="1132" w:name="_Toc80693292"/>
      <w:r w:rsidRPr="00E1542C">
        <w:rPr>
          <w:rFonts w:asciiTheme="minorBidi" w:hAnsiTheme="minorBidi" w:cstheme="minorBidi"/>
          <w:lang w:val="en-GB"/>
        </w:rPr>
        <w:t>WORLD BANK OP 4.12 ON INVOLUNTARY RESETTLEMENT</w:t>
      </w:r>
      <w:bookmarkEnd w:id="1132"/>
    </w:p>
    <w:p w14:paraId="1C2F4223" w14:textId="77777777" w:rsidR="00C079F4" w:rsidRDefault="00C079F4" w:rsidP="00C079F4">
      <w:pPr>
        <w:tabs>
          <w:tab w:val="left" w:pos="810"/>
          <w:tab w:val="left" w:pos="4680"/>
        </w:tabs>
        <w:spacing w:after="0"/>
        <w:jc w:val="both"/>
        <w:rPr>
          <w:rFonts w:asciiTheme="minorBidi" w:hAnsiTheme="minorBidi"/>
        </w:rPr>
      </w:pPr>
    </w:p>
    <w:p w14:paraId="5C0901FE" w14:textId="77777777"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The involuntary resettlement covers physical displacement (relocation, loss of residential land, or loss of shelter) and economic displacement (loss of land, assets, access to assets, income sources, or means of livelihoods) as a result of (</w:t>
      </w:r>
      <w:proofErr w:type="spellStart"/>
      <w:r w:rsidRPr="00E1542C">
        <w:rPr>
          <w:rFonts w:asciiTheme="minorBidi" w:hAnsiTheme="minorBidi"/>
        </w:rPr>
        <w:t>i</w:t>
      </w:r>
      <w:proofErr w:type="spellEnd"/>
      <w:r w:rsidRPr="00E1542C">
        <w:rPr>
          <w:rFonts w:asciiTheme="minorBidi" w:hAnsiTheme="minorBidi"/>
        </w:rPr>
        <w:t xml:space="preserve">) involuntary acquisition of land, or (ii) involuntary restrictions of access to legally </w:t>
      </w:r>
      <w:r w:rsidRPr="00383C6A">
        <w:rPr>
          <w:rFonts w:asciiTheme="minorBidi" w:hAnsiTheme="minorBidi"/>
          <w:lang w:val="en-GB"/>
        </w:rPr>
        <w:t>designated</w:t>
      </w:r>
      <w:r w:rsidRPr="00E1542C">
        <w:rPr>
          <w:rFonts w:asciiTheme="minorBidi" w:hAnsiTheme="minorBidi"/>
        </w:rPr>
        <w:t xml:space="preserve"> parks and protected areas resulting in adverse impacts on the livelihood of the displaced persons.</w:t>
      </w:r>
    </w:p>
    <w:p w14:paraId="609E5FD6" w14:textId="77777777" w:rsidR="00C079F4" w:rsidRPr="00E1542C" w:rsidRDefault="00C079F4" w:rsidP="00C079F4">
      <w:pPr>
        <w:spacing w:after="0"/>
        <w:jc w:val="both"/>
        <w:rPr>
          <w:rFonts w:asciiTheme="minorBidi" w:hAnsiTheme="minorBidi"/>
        </w:rPr>
      </w:pPr>
    </w:p>
    <w:p w14:paraId="36CF8A88" w14:textId="77777777"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OP 4.12 establishes requirements of the World Bank for managing involuntary resettlement. This Policy deals with the issues and concerns relating to involuntary resettlement due to the development projects and </w:t>
      </w:r>
      <w:r w:rsidRPr="00383C6A">
        <w:rPr>
          <w:rFonts w:asciiTheme="minorBidi" w:hAnsiTheme="minorBidi"/>
          <w:lang w:val="en-GB"/>
        </w:rPr>
        <w:t>provides</w:t>
      </w:r>
      <w:r w:rsidRPr="00E1542C">
        <w:rPr>
          <w:rFonts w:asciiTheme="minorBidi" w:hAnsiTheme="minorBidi"/>
        </w:rPr>
        <w:t xml:space="preserve"> principles and guidelines to mitigate the adverse impacts on the local community, particularly their relocation/ displacement. The Bank's experience indicates that involuntary resettlement under development projects, if unmitigated, often gives rise to severe economic, social, and environmental risks: production systems are dismantled; people face impoverishment when their productive assets or income sources are lost; people are relocated to environments where their productive skills may be less applicable and the competition for resources greater; community institutions and social networks are weakened; kin groups are dispersed; and cultural identity, traditional authority, and the potential for mutual help are diminished or lost. This policy includes safeguards to address and mitigate these impoverishment risks. The policy provides basis for the development/ preparation of Resettlement Policy Framework and Resettlement Plan, in order to address the involuntary resettlement. The main objectives of Bank's safeguard policies are to:</w:t>
      </w:r>
    </w:p>
    <w:p w14:paraId="53024B90" w14:textId="77777777" w:rsidR="00C079F4" w:rsidRPr="00E1542C" w:rsidRDefault="00C079F4" w:rsidP="00C079F4">
      <w:pPr>
        <w:spacing w:after="0"/>
        <w:jc w:val="both"/>
        <w:rPr>
          <w:rFonts w:asciiTheme="minorBidi" w:hAnsiTheme="minorBidi"/>
        </w:rPr>
      </w:pPr>
    </w:p>
    <w:p w14:paraId="1A19AA15" w14:textId="77777777" w:rsidR="00C079F4" w:rsidRPr="00383C6A" w:rsidRDefault="00C079F4" w:rsidP="00D15F90">
      <w:pPr>
        <w:pStyle w:val="ListParagraph"/>
        <w:numPr>
          <w:ilvl w:val="0"/>
          <w:numId w:val="50"/>
        </w:numPr>
        <w:spacing w:after="0" w:line="240" w:lineRule="auto"/>
        <w:jc w:val="both"/>
        <w:rPr>
          <w:rFonts w:asciiTheme="minorBidi" w:hAnsiTheme="minorBidi"/>
        </w:rPr>
      </w:pPr>
      <w:r w:rsidRPr="00383C6A">
        <w:rPr>
          <w:rFonts w:asciiTheme="minorBidi" w:hAnsiTheme="minorBidi"/>
        </w:rPr>
        <w:t xml:space="preserve">Involuntary resettlement should be avoided where feasible, or </w:t>
      </w:r>
    </w:p>
    <w:p w14:paraId="659EA824" w14:textId="77777777" w:rsidR="00C079F4" w:rsidRPr="00383C6A" w:rsidRDefault="00C079F4" w:rsidP="00D15F90">
      <w:pPr>
        <w:pStyle w:val="ListParagraph"/>
        <w:numPr>
          <w:ilvl w:val="0"/>
          <w:numId w:val="50"/>
        </w:numPr>
        <w:spacing w:after="0" w:line="240" w:lineRule="auto"/>
        <w:jc w:val="both"/>
        <w:rPr>
          <w:rFonts w:asciiTheme="minorBidi" w:hAnsiTheme="minorBidi"/>
        </w:rPr>
      </w:pPr>
      <w:r w:rsidRPr="00383C6A">
        <w:rPr>
          <w:rFonts w:asciiTheme="minorBidi" w:hAnsiTheme="minorBidi"/>
        </w:rPr>
        <w:t xml:space="preserve">Minimized, exploring all viable alternative project designs. </w:t>
      </w:r>
    </w:p>
    <w:p w14:paraId="12A555FB" w14:textId="77777777" w:rsidR="00C079F4" w:rsidRPr="00383C6A" w:rsidRDefault="00C079F4" w:rsidP="00D15F90">
      <w:pPr>
        <w:pStyle w:val="ListParagraph"/>
        <w:numPr>
          <w:ilvl w:val="0"/>
          <w:numId w:val="50"/>
        </w:numPr>
        <w:spacing w:after="0" w:line="240" w:lineRule="auto"/>
        <w:jc w:val="both"/>
        <w:rPr>
          <w:rFonts w:asciiTheme="minorBidi" w:hAnsiTheme="minorBidi"/>
        </w:rPr>
      </w:pPr>
      <w:r w:rsidRPr="00383C6A">
        <w:rPr>
          <w:rFonts w:asciiTheme="minorBidi" w:hAnsiTheme="minorBidi"/>
        </w:rPr>
        <w:t xml:space="preserve">Where it is not feasible to avoid resettlement, resettlement activities should be conceived and executed as sustainable development programs, providing sufficient investment resources to enable the persons displaced by the project to share in project benefits. </w:t>
      </w:r>
    </w:p>
    <w:p w14:paraId="6BE03D0C" w14:textId="77777777" w:rsidR="00C079F4" w:rsidRPr="00383C6A" w:rsidRDefault="00C079F4" w:rsidP="00D15F90">
      <w:pPr>
        <w:pStyle w:val="ListParagraph"/>
        <w:numPr>
          <w:ilvl w:val="0"/>
          <w:numId w:val="50"/>
        </w:numPr>
        <w:spacing w:after="0" w:line="240" w:lineRule="auto"/>
        <w:jc w:val="both"/>
        <w:rPr>
          <w:rFonts w:asciiTheme="minorBidi" w:hAnsiTheme="minorBidi"/>
        </w:rPr>
      </w:pPr>
      <w:r w:rsidRPr="00383C6A">
        <w:rPr>
          <w:rFonts w:asciiTheme="minorBidi" w:hAnsiTheme="minorBidi"/>
        </w:rPr>
        <w:lastRenderedPageBreak/>
        <w:t xml:space="preserve">Displaced persons should be meaningfully consulted and should have opportunities to participate in planning and implementing resettlement programs. </w:t>
      </w:r>
    </w:p>
    <w:p w14:paraId="1492DE69" w14:textId="77777777" w:rsidR="00C079F4" w:rsidRPr="00383C6A" w:rsidRDefault="00C079F4" w:rsidP="00D15F90">
      <w:pPr>
        <w:pStyle w:val="ListParagraph"/>
        <w:numPr>
          <w:ilvl w:val="0"/>
          <w:numId w:val="50"/>
        </w:numPr>
        <w:spacing w:after="0" w:line="240" w:lineRule="auto"/>
        <w:jc w:val="both"/>
        <w:rPr>
          <w:rFonts w:asciiTheme="minorBidi" w:hAnsiTheme="minorBidi"/>
          <w:b/>
          <w:sz w:val="32"/>
          <w:szCs w:val="32"/>
          <w:u w:val="single"/>
          <w:lang w:val="en-GB"/>
        </w:rPr>
      </w:pPr>
      <w:r w:rsidRPr="00383C6A">
        <w:rPr>
          <w:rFonts w:asciiTheme="minorBidi" w:hAnsiTheme="minorBidi"/>
        </w:rPr>
        <w:t>Displaced persons should be assisted in their efforts to improve their livelihoods and standard so living or at least to restore them, in real terms, to pre</w:t>
      </w:r>
      <w:r w:rsidRPr="00383C6A">
        <w:rPr>
          <w:rFonts w:ascii="Cambria Math" w:hAnsi="Cambria Math" w:cs="Cambria Math"/>
        </w:rPr>
        <w:t>‐</w:t>
      </w:r>
      <w:r w:rsidRPr="00383C6A">
        <w:rPr>
          <w:rFonts w:asciiTheme="minorBidi" w:hAnsiTheme="minorBidi"/>
        </w:rPr>
        <w:t xml:space="preserve"> displacement levels or to levels prevailing prior to the beginning of project implementation, whichever is higher</w:t>
      </w:r>
    </w:p>
    <w:p w14:paraId="616B2F18" w14:textId="77777777" w:rsidR="00C079F4" w:rsidRPr="00E1542C" w:rsidRDefault="00C079F4" w:rsidP="00C079F4">
      <w:pPr>
        <w:pStyle w:val="ListParagraph"/>
        <w:spacing w:after="0" w:line="240" w:lineRule="auto"/>
        <w:ind w:left="360"/>
        <w:jc w:val="both"/>
        <w:rPr>
          <w:rFonts w:asciiTheme="minorBidi" w:hAnsiTheme="minorBidi"/>
          <w:b/>
          <w:sz w:val="32"/>
          <w:szCs w:val="32"/>
          <w:u w:val="single"/>
          <w:lang w:val="en-GB"/>
        </w:rPr>
      </w:pPr>
    </w:p>
    <w:p w14:paraId="67FA9A76" w14:textId="77777777" w:rsidR="00C079F4"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The World Bank Operational </w:t>
      </w:r>
      <w:r w:rsidRPr="00383C6A">
        <w:rPr>
          <w:rFonts w:asciiTheme="minorBidi" w:hAnsiTheme="minorBidi"/>
          <w:lang w:val="en-GB"/>
        </w:rPr>
        <w:t>Policy</w:t>
      </w:r>
      <w:r w:rsidRPr="00E1542C">
        <w:rPr>
          <w:rFonts w:asciiTheme="minorBidi" w:hAnsiTheme="minorBidi"/>
        </w:rPr>
        <w:t xml:space="preserve"> (OP 4.12 on Involuntary Resettlement will be applicable to the Project. The main features of the policy are based on the following principles:</w:t>
      </w:r>
    </w:p>
    <w:p w14:paraId="14048C8B" w14:textId="77777777" w:rsidR="00C079F4" w:rsidRPr="00E1542C" w:rsidRDefault="00C079F4" w:rsidP="00C079F4">
      <w:pPr>
        <w:tabs>
          <w:tab w:val="left" w:pos="810"/>
          <w:tab w:val="left" w:pos="4680"/>
        </w:tabs>
        <w:spacing w:after="0"/>
        <w:jc w:val="both"/>
        <w:rPr>
          <w:rFonts w:asciiTheme="minorBidi" w:hAnsiTheme="minorBidi"/>
        </w:rPr>
      </w:pPr>
    </w:p>
    <w:p w14:paraId="0D9064A6" w14:textId="77777777" w:rsidR="00C079F4" w:rsidRPr="00E1542C" w:rsidRDefault="00C079F4" w:rsidP="00D15F90">
      <w:pPr>
        <w:pStyle w:val="ListParagraph"/>
        <w:numPr>
          <w:ilvl w:val="0"/>
          <w:numId w:val="50"/>
        </w:numPr>
        <w:spacing w:after="0" w:line="240" w:lineRule="auto"/>
        <w:jc w:val="both"/>
        <w:rPr>
          <w:rFonts w:asciiTheme="minorBidi" w:hAnsiTheme="minorBidi"/>
        </w:rPr>
      </w:pPr>
      <w:r>
        <w:rPr>
          <w:rFonts w:asciiTheme="minorBidi" w:hAnsiTheme="minorBidi"/>
        </w:rPr>
        <w:t>T</w:t>
      </w:r>
      <w:r w:rsidRPr="00E1542C">
        <w:rPr>
          <w:rFonts w:asciiTheme="minorBidi" w:hAnsiTheme="minorBidi"/>
        </w:rPr>
        <w:t xml:space="preserve">he need to screen the project early on in the planning stage, </w:t>
      </w:r>
    </w:p>
    <w:p w14:paraId="7771F7F6" w14:textId="77777777" w:rsidR="00C079F4" w:rsidRPr="00E1542C" w:rsidRDefault="00C079F4" w:rsidP="00D15F90">
      <w:pPr>
        <w:pStyle w:val="ListParagraph"/>
        <w:numPr>
          <w:ilvl w:val="0"/>
          <w:numId w:val="50"/>
        </w:numPr>
        <w:spacing w:after="0" w:line="240" w:lineRule="auto"/>
        <w:jc w:val="both"/>
        <w:rPr>
          <w:rFonts w:asciiTheme="minorBidi" w:hAnsiTheme="minorBidi"/>
        </w:rPr>
      </w:pPr>
      <w:r>
        <w:rPr>
          <w:rFonts w:asciiTheme="minorBidi" w:hAnsiTheme="minorBidi"/>
        </w:rPr>
        <w:t>C</w:t>
      </w:r>
      <w:r w:rsidRPr="00E1542C">
        <w:rPr>
          <w:rFonts w:asciiTheme="minorBidi" w:hAnsiTheme="minorBidi"/>
        </w:rPr>
        <w:t xml:space="preserve">arry out meaningful consultation, </w:t>
      </w:r>
    </w:p>
    <w:p w14:paraId="6A429964" w14:textId="77777777" w:rsidR="00C079F4" w:rsidRPr="00E1542C" w:rsidRDefault="00C079F4" w:rsidP="00D15F90">
      <w:pPr>
        <w:pStyle w:val="ListParagraph"/>
        <w:numPr>
          <w:ilvl w:val="0"/>
          <w:numId w:val="50"/>
        </w:numPr>
        <w:spacing w:after="0" w:line="240" w:lineRule="auto"/>
        <w:jc w:val="both"/>
        <w:rPr>
          <w:rFonts w:asciiTheme="minorBidi" w:hAnsiTheme="minorBidi"/>
        </w:rPr>
      </w:pPr>
      <w:r>
        <w:rPr>
          <w:rFonts w:asciiTheme="minorBidi" w:hAnsiTheme="minorBidi"/>
        </w:rPr>
        <w:t>A</w:t>
      </w:r>
      <w:r w:rsidRPr="00E1542C">
        <w:rPr>
          <w:rFonts w:asciiTheme="minorBidi" w:hAnsiTheme="minorBidi"/>
        </w:rPr>
        <w:t xml:space="preserve">t the minimum restore livelihood levels to what they were before the project, </w:t>
      </w:r>
    </w:p>
    <w:p w14:paraId="18038971" w14:textId="77777777" w:rsidR="00C079F4" w:rsidRPr="00E1542C" w:rsidRDefault="00C079F4" w:rsidP="00D15F90">
      <w:pPr>
        <w:pStyle w:val="ListParagraph"/>
        <w:numPr>
          <w:ilvl w:val="0"/>
          <w:numId w:val="50"/>
        </w:numPr>
        <w:spacing w:after="0" w:line="240" w:lineRule="auto"/>
        <w:jc w:val="both"/>
        <w:rPr>
          <w:rFonts w:asciiTheme="minorBidi" w:hAnsiTheme="minorBidi"/>
        </w:rPr>
      </w:pPr>
      <w:r>
        <w:rPr>
          <w:rFonts w:asciiTheme="minorBidi" w:hAnsiTheme="minorBidi"/>
        </w:rPr>
        <w:t>I</w:t>
      </w:r>
      <w:r w:rsidRPr="00E1542C">
        <w:rPr>
          <w:rFonts w:asciiTheme="minorBidi" w:hAnsiTheme="minorBidi"/>
        </w:rPr>
        <w:t xml:space="preserve">mprove the livelihoods of affected vulnerable groups (iv) prompt compensation at full replacement cost and provide displaced people with adequate assistance, ensure that displaced people who have no statutory rights to the land that they are occupying are eligible for resettlement assistance and compensation for the loss of non-land assets and </w:t>
      </w:r>
    </w:p>
    <w:p w14:paraId="5ABC6E0B" w14:textId="77777777" w:rsidR="00C079F4" w:rsidRPr="00383C6A" w:rsidRDefault="00C079F4" w:rsidP="00D15F90">
      <w:pPr>
        <w:pStyle w:val="ListParagraph"/>
        <w:numPr>
          <w:ilvl w:val="0"/>
          <w:numId w:val="50"/>
        </w:numPr>
        <w:spacing w:after="0" w:line="240" w:lineRule="auto"/>
        <w:jc w:val="both"/>
        <w:rPr>
          <w:rFonts w:asciiTheme="minorBidi" w:hAnsiTheme="minorBidi"/>
        </w:rPr>
      </w:pPr>
      <w:r w:rsidRPr="00E1542C">
        <w:rPr>
          <w:rFonts w:asciiTheme="minorBidi" w:hAnsiTheme="minorBidi"/>
        </w:rPr>
        <w:t>Disclose of all reports.</w:t>
      </w:r>
    </w:p>
    <w:p w14:paraId="09D68C78" w14:textId="77777777" w:rsidR="00C079F4" w:rsidRPr="00E1542C" w:rsidRDefault="00C079F4" w:rsidP="00C079F4">
      <w:pPr>
        <w:pStyle w:val="ListParagraph"/>
        <w:spacing w:after="0" w:line="240" w:lineRule="auto"/>
        <w:ind w:left="360"/>
        <w:jc w:val="both"/>
        <w:rPr>
          <w:rFonts w:asciiTheme="minorBidi" w:hAnsiTheme="minorBidi"/>
          <w:b/>
          <w:sz w:val="32"/>
          <w:szCs w:val="32"/>
          <w:u w:val="single"/>
          <w:lang w:val="en-GB"/>
        </w:rPr>
      </w:pPr>
    </w:p>
    <w:p w14:paraId="06D77D5D" w14:textId="77777777" w:rsidR="00C079F4"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Project affected persons </w:t>
      </w:r>
      <w:r w:rsidRPr="00383C6A">
        <w:rPr>
          <w:rFonts w:asciiTheme="minorBidi" w:hAnsiTheme="minorBidi"/>
          <w:lang w:val="en-GB"/>
        </w:rPr>
        <w:t>will</w:t>
      </w:r>
      <w:r w:rsidRPr="00E1542C">
        <w:rPr>
          <w:rFonts w:asciiTheme="minorBidi" w:hAnsiTheme="minorBidi"/>
        </w:rPr>
        <w:t xml:space="preserve"> be;</w:t>
      </w:r>
    </w:p>
    <w:p w14:paraId="13F0FAE1" w14:textId="77777777" w:rsidR="00C079F4" w:rsidRPr="00E1542C" w:rsidRDefault="00C079F4" w:rsidP="00C079F4">
      <w:pPr>
        <w:tabs>
          <w:tab w:val="left" w:pos="810"/>
          <w:tab w:val="left" w:pos="4680"/>
        </w:tabs>
        <w:spacing w:after="0"/>
        <w:jc w:val="both"/>
        <w:rPr>
          <w:rFonts w:asciiTheme="minorBidi" w:hAnsiTheme="minorBidi"/>
        </w:rPr>
      </w:pPr>
    </w:p>
    <w:p w14:paraId="1ED55605" w14:textId="77777777" w:rsidR="00C079F4" w:rsidRPr="00383C6A" w:rsidRDefault="00C079F4" w:rsidP="00D15F90">
      <w:pPr>
        <w:pStyle w:val="ListParagraph"/>
        <w:numPr>
          <w:ilvl w:val="0"/>
          <w:numId w:val="51"/>
        </w:numPr>
        <w:spacing w:after="0" w:line="240" w:lineRule="auto"/>
        <w:jc w:val="both"/>
        <w:rPr>
          <w:rFonts w:asciiTheme="minorBidi" w:hAnsiTheme="minorBidi"/>
        </w:rPr>
      </w:pPr>
      <w:r w:rsidRPr="00383C6A">
        <w:rPr>
          <w:rFonts w:asciiTheme="minorBidi" w:hAnsiTheme="minorBidi"/>
        </w:rPr>
        <w:t>Compensated at full replacement cost prior to the actual relocation</w:t>
      </w:r>
      <w:r>
        <w:rPr>
          <w:rFonts w:asciiTheme="minorBidi" w:hAnsiTheme="minorBidi"/>
        </w:rPr>
        <w:t>/acquisition and prior to start of civil works</w:t>
      </w:r>
      <w:r w:rsidRPr="00383C6A">
        <w:rPr>
          <w:rFonts w:asciiTheme="minorBidi" w:hAnsiTheme="minorBidi"/>
        </w:rPr>
        <w:t xml:space="preserve"> </w:t>
      </w:r>
    </w:p>
    <w:p w14:paraId="7951ADD8" w14:textId="77777777" w:rsidR="00C079F4" w:rsidRPr="00383C6A" w:rsidRDefault="00C079F4" w:rsidP="00D15F90">
      <w:pPr>
        <w:pStyle w:val="ListParagraph"/>
        <w:numPr>
          <w:ilvl w:val="0"/>
          <w:numId w:val="51"/>
        </w:numPr>
        <w:spacing w:after="0" w:line="240" w:lineRule="auto"/>
        <w:jc w:val="both"/>
        <w:rPr>
          <w:rFonts w:asciiTheme="minorBidi" w:hAnsiTheme="minorBidi"/>
        </w:rPr>
      </w:pPr>
      <w:r w:rsidRPr="00383C6A">
        <w:rPr>
          <w:rFonts w:asciiTheme="minorBidi" w:hAnsiTheme="minorBidi"/>
        </w:rPr>
        <w:t xml:space="preserve">Assisted with relocation; </w:t>
      </w:r>
    </w:p>
    <w:p w14:paraId="4D8721DE" w14:textId="77777777" w:rsidR="00C079F4" w:rsidRPr="00383C6A" w:rsidRDefault="00C079F4" w:rsidP="00D15F90">
      <w:pPr>
        <w:pStyle w:val="ListParagraph"/>
        <w:numPr>
          <w:ilvl w:val="0"/>
          <w:numId w:val="51"/>
        </w:numPr>
        <w:spacing w:after="0" w:line="240" w:lineRule="auto"/>
        <w:jc w:val="both"/>
        <w:rPr>
          <w:rFonts w:asciiTheme="minorBidi" w:hAnsiTheme="minorBidi"/>
        </w:rPr>
      </w:pPr>
      <w:r w:rsidRPr="00383C6A">
        <w:rPr>
          <w:rFonts w:asciiTheme="minorBidi" w:hAnsiTheme="minorBidi"/>
        </w:rPr>
        <w:t xml:space="preserve">Assisted and supported during the transition period; </w:t>
      </w:r>
    </w:p>
    <w:p w14:paraId="542B18CA" w14:textId="77777777" w:rsidR="00C079F4" w:rsidRPr="00383C6A" w:rsidRDefault="00C079F4" w:rsidP="00D15F90">
      <w:pPr>
        <w:pStyle w:val="ListParagraph"/>
        <w:numPr>
          <w:ilvl w:val="0"/>
          <w:numId w:val="51"/>
        </w:numPr>
        <w:spacing w:after="0" w:line="240" w:lineRule="auto"/>
        <w:jc w:val="both"/>
        <w:rPr>
          <w:rFonts w:asciiTheme="minorBidi" w:hAnsiTheme="minorBidi"/>
        </w:rPr>
      </w:pPr>
      <w:r w:rsidRPr="00383C6A">
        <w:rPr>
          <w:rFonts w:asciiTheme="minorBidi" w:hAnsiTheme="minorBidi"/>
        </w:rPr>
        <w:t xml:space="preserve">Particular attention will be given to vulnerable groups; </w:t>
      </w:r>
    </w:p>
    <w:p w14:paraId="1462E0BE" w14:textId="77777777" w:rsidR="00C079F4" w:rsidRPr="00383C6A" w:rsidRDefault="00C079F4" w:rsidP="00D15F90">
      <w:pPr>
        <w:pStyle w:val="ListParagraph"/>
        <w:numPr>
          <w:ilvl w:val="0"/>
          <w:numId w:val="51"/>
        </w:numPr>
        <w:spacing w:after="0" w:line="240" w:lineRule="auto"/>
        <w:jc w:val="both"/>
        <w:rPr>
          <w:rFonts w:asciiTheme="minorBidi" w:hAnsiTheme="minorBidi"/>
        </w:rPr>
      </w:pPr>
      <w:r w:rsidRPr="00383C6A">
        <w:rPr>
          <w:rFonts w:asciiTheme="minorBidi" w:hAnsiTheme="minorBidi"/>
        </w:rPr>
        <w:t xml:space="preserve">Communities in different level will be given opportunities to participate in planning, implementing and monitoring their resettlement; </w:t>
      </w:r>
    </w:p>
    <w:p w14:paraId="305486F5" w14:textId="77777777" w:rsidR="00C079F4" w:rsidRPr="00383C6A" w:rsidRDefault="00C079F4" w:rsidP="00D15F90">
      <w:pPr>
        <w:pStyle w:val="ListParagraph"/>
        <w:numPr>
          <w:ilvl w:val="0"/>
          <w:numId w:val="51"/>
        </w:numPr>
        <w:spacing w:after="0" w:line="240" w:lineRule="auto"/>
        <w:jc w:val="both"/>
        <w:rPr>
          <w:rFonts w:asciiTheme="minorBidi" w:hAnsiTheme="minorBidi"/>
        </w:rPr>
      </w:pPr>
      <w:r w:rsidRPr="00383C6A">
        <w:rPr>
          <w:rFonts w:asciiTheme="minorBidi" w:hAnsiTheme="minorBidi"/>
        </w:rPr>
        <w:t xml:space="preserve">Resettlement will be linked to the main project implementation schedule, so that Project Affected People should be resettled and or compensated before construction or sector activities; </w:t>
      </w:r>
    </w:p>
    <w:p w14:paraId="35CA25BE" w14:textId="77777777" w:rsidR="00C079F4" w:rsidRPr="00383C6A" w:rsidRDefault="00C079F4" w:rsidP="00D15F90">
      <w:pPr>
        <w:pStyle w:val="ListParagraph"/>
        <w:numPr>
          <w:ilvl w:val="0"/>
          <w:numId w:val="51"/>
        </w:numPr>
        <w:spacing w:after="0" w:line="240" w:lineRule="auto"/>
        <w:jc w:val="both"/>
        <w:rPr>
          <w:rFonts w:asciiTheme="minorBidi" w:hAnsiTheme="minorBidi"/>
        </w:rPr>
      </w:pPr>
      <w:r w:rsidRPr="00383C6A">
        <w:rPr>
          <w:rFonts w:asciiTheme="minorBidi" w:hAnsiTheme="minorBidi"/>
        </w:rPr>
        <w:t xml:space="preserve">There will be adequate measures of monitoring and evaluation; and </w:t>
      </w:r>
    </w:p>
    <w:p w14:paraId="2716C177" w14:textId="77777777" w:rsidR="00C079F4" w:rsidRPr="00383C6A" w:rsidRDefault="00C079F4" w:rsidP="00D15F90">
      <w:pPr>
        <w:pStyle w:val="ListParagraph"/>
        <w:numPr>
          <w:ilvl w:val="0"/>
          <w:numId w:val="51"/>
        </w:numPr>
        <w:spacing w:after="0" w:line="240" w:lineRule="auto"/>
        <w:jc w:val="both"/>
        <w:rPr>
          <w:rFonts w:asciiTheme="minorBidi" w:hAnsiTheme="minorBidi"/>
        </w:rPr>
      </w:pPr>
      <w:r w:rsidRPr="00383C6A">
        <w:rPr>
          <w:rFonts w:asciiTheme="minorBidi" w:hAnsiTheme="minorBidi"/>
        </w:rPr>
        <w:t>The methodology to be used in valuing losses to determine their replacement cost; and a description of the proposed types and levels of compensation under local law and such supplementary measures as are necessary to achieve replacement cost for lost assets.</w:t>
      </w:r>
    </w:p>
    <w:p w14:paraId="2F08CB19" w14:textId="77777777" w:rsidR="00C079F4" w:rsidRPr="00E1542C" w:rsidRDefault="00C079F4" w:rsidP="00C079F4">
      <w:pPr>
        <w:pStyle w:val="ListParagraph"/>
        <w:spacing w:after="0" w:line="240" w:lineRule="auto"/>
        <w:ind w:left="360"/>
        <w:jc w:val="both"/>
        <w:rPr>
          <w:rFonts w:asciiTheme="minorBidi" w:hAnsiTheme="minorBidi"/>
        </w:rPr>
      </w:pPr>
    </w:p>
    <w:p w14:paraId="7F6441E3" w14:textId="77777777" w:rsidR="00C079F4" w:rsidRPr="00E1542C" w:rsidRDefault="00C079F4" w:rsidP="00C079F4">
      <w:pPr>
        <w:pStyle w:val="ListParagraph"/>
        <w:spacing w:after="0"/>
        <w:jc w:val="both"/>
        <w:rPr>
          <w:rFonts w:asciiTheme="minorBidi" w:hAnsiTheme="minorBidi"/>
          <w:sz w:val="8"/>
        </w:rPr>
      </w:pPr>
    </w:p>
    <w:p w14:paraId="4440B06E" w14:textId="77777777" w:rsidR="00C079F4" w:rsidRPr="00E1542C" w:rsidRDefault="00C079F4" w:rsidP="00C079F4">
      <w:pPr>
        <w:pStyle w:val="Heading2"/>
        <w:rPr>
          <w:rFonts w:asciiTheme="minorBidi" w:hAnsiTheme="minorBidi" w:cstheme="minorBidi"/>
          <w:lang w:val="en-GB"/>
        </w:rPr>
      </w:pPr>
      <w:bookmarkStart w:id="1133" w:name="_Toc80693293"/>
      <w:r w:rsidRPr="00E1542C">
        <w:rPr>
          <w:rFonts w:asciiTheme="minorBidi" w:hAnsiTheme="minorBidi" w:cstheme="minorBidi"/>
          <w:lang w:val="en-GB"/>
        </w:rPr>
        <w:t>GAP ANALYSIS OF LAND ACQUISITION ACT AND WORLD BANK POLICIES, COMPARISON OF LAA AND WORLD BANK OPERATIONAL POLICIES</w:t>
      </w:r>
      <w:bookmarkEnd w:id="1133"/>
    </w:p>
    <w:p w14:paraId="00BD3552" w14:textId="77777777" w:rsidR="00C079F4" w:rsidRDefault="00C079F4" w:rsidP="00C079F4">
      <w:pPr>
        <w:tabs>
          <w:tab w:val="left" w:pos="810"/>
          <w:tab w:val="left" w:pos="4680"/>
        </w:tabs>
        <w:spacing w:after="0"/>
        <w:jc w:val="both"/>
        <w:rPr>
          <w:rFonts w:asciiTheme="minorBidi" w:hAnsiTheme="minorBidi"/>
        </w:rPr>
      </w:pPr>
    </w:p>
    <w:p w14:paraId="75B33798" w14:textId="77777777"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LAA of 1894 is the national legislation applicable for land expropriation in KP province, whereas OP 4.12 provides the WB’s </w:t>
      </w:r>
      <w:r w:rsidRPr="00383C6A">
        <w:rPr>
          <w:rFonts w:asciiTheme="minorBidi" w:hAnsiTheme="minorBidi"/>
          <w:lang w:val="en-GB"/>
        </w:rPr>
        <w:t>policy</w:t>
      </w:r>
      <w:r w:rsidRPr="00E1542C">
        <w:rPr>
          <w:rFonts w:asciiTheme="minorBidi" w:hAnsiTheme="minorBidi"/>
        </w:rPr>
        <w:t xml:space="preserve"> principles and requirements relating to involuntary resettlement. A comparison of land acquisition under LAA 1894 and the World Bank OP 4.12 on Involuntary Resettlement shows that major differences exist between the two instruments. </w:t>
      </w:r>
    </w:p>
    <w:p w14:paraId="7768B3E2" w14:textId="77777777" w:rsidR="00C079F4" w:rsidRPr="00E1542C" w:rsidRDefault="00C079F4" w:rsidP="00C079F4">
      <w:pPr>
        <w:spacing w:after="0"/>
        <w:jc w:val="both"/>
        <w:rPr>
          <w:rFonts w:asciiTheme="minorBidi" w:hAnsiTheme="minorBidi"/>
        </w:rPr>
      </w:pPr>
    </w:p>
    <w:p w14:paraId="06C9DF9D" w14:textId="77777777"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 xml:space="preserve">In </w:t>
      </w:r>
      <w:r w:rsidRPr="00E1542C">
        <w:rPr>
          <w:rFonts w:asciiTheme="minorBidi" w:hAnsiTheme="minorBidi"/>
          <w:b/>
        </w:rPr>
        <w:t>Table 6.2,</w:t>
      </w:r>
      <w:r w:rsidRPr="00E1542C">
        <w:rPr>
          <w:rFonts w:asciiTheme="minorBidi" w:hAnsiTheme="minorBidi"/>
        </w:rPr>
        <w:t xml:space="preserve"> an attempt has been made to compare the LAA 1894 and OP 4.12 and the objective being to identify if and </w:t>
      </w:r>
      <w:r w:rsidRPr="00383C6A">
        <w:rPr>
          <w:rFonts w:asciiTheme="minorBidi" w:hAnsiTheme="minorBidi"/>
          <w:lang w:val="en-GB"/>
        </w:rPr>
        <w:t>where</w:t>
      </w:r>
      <w:r w:rsidRPr="00E1542C">
        <w:rPr>
          <w:rFonts w:asciiTheme="minorBidi" w:hAnsiTheme="minorBidi"/>
        </w:rPr>
        <w:t xml:space="preserve"> the two sets of procedures are in conformity with each other and more importantly how to address the differences and gaps.</w:t>
      </w:r>
    </w:p>
    <w:p w14:paraId="09943CEA" w14:textId="77777777" w:rsidR="00C079F4" w:rsidRPr="00E1542C" w:rsidRDefault="00C079F4" w:rsidP="00C079F4">
      <w:pPr>
        <w:spacing w:after="0"/>
        <w:jc w:val="both"/>
        <w:rPr>
          <w:rFonts w:asciiTheme="minorBidi" w:hAnsiTheme="minorBidi"/>
        </w:rPr>
      </w:pPr>
    </w:p>
    <w:p w14:paraId="16F19D4D" w14:textId="77777777" w:rsidR="00C079F4" w:rsidRPr="00383C6A" w:rsidRDefault="00C079F4" w:rsidP="00C079F4">
      <w:pPr>
        <w:pStyle w:val="Caption"/>
        <w:jc w:val="center"/>
        <w:rPr>
          <w:rFonts w:asciiTheme="minorBidi" w:hAnsiTheme="minorBidi"/>
        </w:rPr>
      </w:pPr>
      <w:bookmarkStart w:id="1134" w:name="_Toc61083729"/>
      <w:r w:rsidRPr="00383C6A">
        <w:lastRenderedPageBreak/>
        <w:t xml:space="preserve">Table </w:t>
      </w:r>
      <w:r>
        <w:fldChar w:fldCharType="begin"/>
      </w:r>
      <w:r>
        <w:instrText xml:space="preserve"> STYLEREF 1 \s </w:instrText>
      </w:r>
      <w:r>
        <w:fldChar w:fldCharType="separate"/>
      </w:r>
      <w:r>
        <w:rPr>
          <w:noProof/>
          <w:cs/>
        </w:rPr>
        <w:t>‎</w:t>
      </w:r>
      <w:r>
        <w:rPr>
          <w:noProof/>
        </w:rPr>
        <w:t>6</w:t>
      </w:r>
      <w:r>
        <w:rPr>
          <w:noProof/>
        </w:rPr>
        <w:fldChar w:fldCharType="end"/>
      </w:r>
      <w:r>
        <w:noBreakHyphen/>
      </w:r>
      <w:r>
        <w:fldChar w:fldCharType="begin"/>
      </w:r>
      <w:r>
        <w:instrText xml:space="preserve"> SEQ Table \* ARABIC \s 1 </w:instrText>
      </w:r>
      <w:r>
        <w:fldChar w:fldCharType="separate"/>
      </w:r>
      <w:r>
        <w:rPr>
          <w:noProof/>
        </w:rPr>
        <w:t>2</w:t>
      </w:r>
      <w:r>
        <w:rPr>
          <w:noProof/>
        </w:rPr>
        <w:fldChar w:fldCharType="end"/>
      </w:r>
      <w:r w:rsidRPr="00383C6A">
        <w:rPr>
          <w:rFonts w:asciiTheme="minorBidi" w:hAnsiTheme="minorBidi"/>
        </w:rPr>
        <w:t>: Comparison between WB OP 4.12 Involuntary Resettlement &amp; Pakistan Land Acquisition Act</w:t>
      </w:r>
      <w:bookmarkEnd w:id="1134"/>
    </w:p>
    <w:tbl>
      <w:tblPr>
        <w:tblStyle w:val="TableGrid"/>
        <w:tblW w:w="0" w:type="auto"/>
        <w:tblLook w:val="04A0" w:firstRow="1" w:lastRow="0" w:firstColumn="1" w:lastColumn="0" w:noHBand="0" w:noVBand="1"/>
      </w:tblPr>
      <w:tblGrid>
        <w:gridCol w:w="899"/>
        <w:gridCol w:w="3760"/>
        <w:gridCol w:w="2344"/>
        <w:gridCol w:w="2347"/>
      </w:tblGrid>
      <w:tr w:rsidR="00C079F4" w:rsidRPr="00E1542C" w14:paraId="0DB078CE" w14:textId="77777777" w:rsidTr="00791BB5">
        <w:trPr>
          <w:tblHeader/>
        </w:trPr>
        <w:tc>
          <w:tcPr>
            <w:tcW w:w="918" w:type="dxa"/>
          </w:tcPr>
          <w:p w14:paraId="4E2C409A" w14:textId="77777777" w:rsidR="00C079F4" w:rsidRPr="0067229D" w:rsidRDefault="00C079F4" w:rsidP="00791BB5">
            <w:pPr>
              <w:rPr>
                <w:rFonts w:asciiTheme="minorBidi" w:hAnsiTheme="minorBidi"/>
                <w:b/>
                <w:sz w:val="20"/>
                <w:szCs w:val="20"/>
                <w:lang w:val="en-GB"/>
              </w:rPr>
            </w:pPr>
            <w:r w:rsidRPr="0067229D">
              <w:rPr>
                <w:rFonts w:asciiTheme="minorBidi" w:hAnsiTheme="minorBidi"/>
                <w:b/>
                <w:sz w:val="20"/>
                <w:szCs w:val="20"/>
                <w:lang w:val="en-GB"/>
              </w:rPr>
              <w:t>Sr. No.</w:t>
            </w:r>
          </w:p>
        </w:tc>
        <w:tc>
          <w:tcPr>
            <w:tcW w:w="3870" w:type="dxa"/>
          </w:tcPr>
          <w:p w14:paraId="12B7458A" w14:textId="77777777" w:rsidR="00C079F4" w:rsidRPr="0067229D" w:rsidRDefault="00C079F4" w:rsidP="00791BB5">
            <w:pPr>
              <w:ind w:hanging="54"/>
              <w:jc w:val="center"/>
              <w:rPr>
                <w:rFonts w:asciiTheme="minorBidi" w:hAnsiTheme="minorBidi"/>
                <w:b/>
                <w:sz w:val="20"/>
                <w:szCs w:val="20"/>
                <w:u w:val="single"/>
                <w:lang w:val="en-GB"/>
              </w:rPr>
            </w:pPr>
            <w:r w:rsidRPr="0067229D">
              <w:rPr>
                <w:rFonts w:asciiTheme="minorBidi" w:hAnsiTheme="minorBidi"/>
                <w:b/>
                <w:sz w:val="20"/>
                <w:szCs w:val="20"/>
              </w:rPr>
              <w:t>World Bank Involuntary Resettlement Policy Principles</w:t>
            </w:r>
          </w:p>
        </w:tc>
        <w:tc>
          <w:tcPr>
            <w:tcW w:w="2394" w:type="dxa"/>
          </w:tcPr>
          <w:p w14:paraId="1BF380B3" w14:textId="77777777" w:rsidR="00C079F4" w:rsidRPr="0067229D" w:rsidRDefault="00C079F4" w:rsidP="00791BB5">
            <w:pPr>
              <w:jc w:val="center"/>
              <w:rPr>
                <w:rFonts w:asciiTheme="minorBidi" w:hAnsiTheme="minorBidi"/>
                <w:b/>
                <w:sz w:val="20"/>
                <w:szCs w:val="20"/>
                <w:u w:val="single"/>
                <w:lang w:val="en-GB"/>
              </w:rPr>
            </w:pPr>
            <w:r w:rsidRPr="0067229D">
              <w:rPr>
                <w:rFonts w:asciiTheme="minorBidi" w:hAnsiTheme="minorBidi"/>
                <w:b/>
                <w:sz w:val="20"/>
                <w:szCs w:val="20"/>
              </w:rPr>
              <w:t>Pakistan’s Land Acquisition Act</w:t>
            </w:r>
          </w:p>
        </w:tc>
        <w:tc>
          <w:tcPr>
            <w:tcW w:w="2394" w:type="dxa"/>
          </w:tcPr>
          <w:p w14:paraId="679D0407" w14:textId="77777777" w:rsidR="00C079F4" w:rsidRPr="0067229D" w:rsidRDefault="00C079F4" w:rsidP="00791BB5">
            <w:pPr>
              <w:jc w:val="center"/>
              <w:rPr>
                <w:rFonts w:asciiTheme="minorBidi" w:hAnsiTheme="minorBidi"/>
                <w:b/>
                <w:sz w:val="20"/>
                <w:szCs w:val="20"/>
                <w:u w:val="single"/>
                <w:lang w:val="en-GB"/>
              </w:rPr>
            </w:pPr>
            <w:r w:rsidRPr="0067229D">
              <w:rPr>
                <w:rFonts w:asciiTheme="minorBidi" w:hAnsiTheme="minorBidi"/>
                <w:b/>
                <w:sz w:val="20"/>
                <w:szCs w:val="20"/>
              </w:rPr>
              <w:t>Approaches to Address the GAPs</w:t>
            </w:r>
          </w:p>
        </w:tc>
      </w:tr>
      <w:tr w:rsidR="00C079F4" w:rsidRPr="00E1542C" w14:paraId="2EC9B5BF" w14:textId="77777777" w:rsidTr="00791BB5">
        <w:tc>
          <w:tcPr>
            <w:tcW w:w="918" w:type="dxa"/>
          </w:tcPr>
          <w:p w14:paraId="46173EC4" w14:textId="77777777" w:rsidR="00C079F4" w:rsidRPr="0067229D" w:rsidRDefault="00C079F4" w:rsidP="00791BB5">
            <w:pPr>
              <w:jc w:val="center"/>
              <w:rPr>
                <w:rFonts w:asciiTheme="minorBidi" w:hAnsiTheme="minorBidi"/>
                <w:sz w:val="20"/>
                <w:szCs w:val="20"/>
                <w:lang w:val="en-GB"/>
              </w:rPr>
            </w:pPr>
            <w:r w:rsidRPr="0067229D">
              <w:rPr>
                <w:rFonts w:asciiTheme="minorBidi" w:hAnsiTheme="minorBidi"/>
                <w:sz w:val="20"/>
                <w:szCs w:val="20"/>
                <w:lang w:val="en-GB"/>
              </w:rPr>
              <w:t>1</w:t>
            </w:r>
          </w:p>
        </w:tc>
        <w:tc>
          <w:tcPr>
            <w:tcW w:w="3870" w:type="dxa"/>
          </w:tcPr>
          <w:p w14:paraId="04CFCD6F" w14:textId="77777777" w:rsidR="00C079F4" w:rsidRPr="0067229D" w:rsidRDefault="00C079F4" w:rsidP="00791BB5">
            <w:pPr>
              <w:jc w:val="both"/>
              <w:rPr>
                <w:rFonts w:asciiTheme="minorBidi" w:hAnsiTheme="minorBidi"/>
                <w:b/>
                <w:sz w:val="20"/>
                <w:szCs w:val="20"/>
                <w:u w:val="single"/>
                <w:lang w:val="en-GB"/>
              </w:rPr>
            </w:pPr>
            <w:r w:rsidRPr="0067229D">
              <w:rPr>
                <w:rFonts w:asciiTheme="minorBidi" w:hAnsiTheme="minorBidi"/>
                <w:sz w:val="20"/>
                <w:szCs w:val="20"/>
              </w:rPr>
              <w:t>Screen the project early on to identify past, present, and future involuntary resettlement impacts and risks. Determine the scope of resettlement planning through a survey and/or census of displaced persons, including a gender analysis, specifically related to resettlement impacts and risks.</w:t>
            </w:r>
          </w:p>
        </w:tc>
        <w:tc>
          <w:tcPr>
            <w:tcW w:w="2394" w:type="dxa"/>
          </w:tcPr>
          <w:p w14:paraId="3308C1D7" w14:textId="77777777" w:rsidR="00C079F4" w:rsidRPr="0067229D" w:rsidRDefault="00C079F4" w:rsidP="00791BB5">
            <w:pPr>
              <w:jc w:val="both"/>
              <w:rPr>
                <w:rFonts w:asciiTheme="minorBidi" w:hAnsiTheme="minorBidi"/>
                <w:b/>
                <w:sz w:val="20"/>
                <w:szCs w:val="20"/>
                <w:u w:val="single"/>
                <w:lang w:val="en-GB"/>
              </w:rPr>
            </w:pPr>
            <w:r w:rsidRPr="0067229D">
              <w:rPr>
                <w:rFonts w:asciiTheme="minorBidi" w:hAnsiTheme="minorBidi"/>
                <w:sz w:val="20"/>
                <w:szCs w:val="20"/>
              </w:rPr>
              <w:t>No equivalent requirements</w:t>
            </w:r>
          </w:p>
        </w:tc>
        <w:tc>
          <w:tcPr>
            <w:tcW w:w="2394" w:type="dxa"/>
          </w:tcPr>
          <w:p w14:paraId="72011684" w14:textId="77777777" w:rsidR="00C079F4" w:rsidRPr="0067229D" w:rsidRDefault="00C079F4" w:rsidP="00791BB5">
            <w:pPr>
              <w:jc w:val="both"/>
              <w:rPr>
                <w:rFonts w:asciiTheme="minorBidi" w:hAnsiTheme="minorBidi"/>
                <w:b/>
                <w:sz w:val="20"/>
                <w:szCs w:val="20"/>
                <w:u w:val="single"/>
                <w:lang w:val="en-GB"/>
              </w:rPr>
            </w:pPr>
            <w:r w:rsidRPr="0067229D">
              <w:rPr>
                <w:rFonts w:asciiTheme="minorBidi" w:hAnsiTheme="minorBidi"/>
                <w:sz w:val="20"/>
                <w:szCs w:val="20"/>
              </w:rPr>
              <w:t>Screened and categorized. Scope defined, social assessment and gender analysis undertaken.</w:t>
            </w:r>
          </w:p>
        </w:tc>
      </w:tr>
      <w:tr w:rsidR="00C079F4" w:rsidRPr="00E1542C" w14:paraId="43628B87" w14:textId="77777777" w:rsidTr="00791BB5">
        <w:tc>
          <w:tcPr>
            <w:tcW w:w="918" w:type="dxa"/>
          </w:tcPr>
          <w:p w14:paraId="0B4E3A87" w14:textId="77777777" w:rsidR="00C079F4" w:rsidRPr="0067229D" w:rsidRDefault="00C079F4" w:rsidP="00791BB5">
            <w:pPr>
              <w:jc w:val="center"/>
              <w:rPr>
                <w:rFonts w:asciiTheme="minorBidi" w:hAnsiTheme="minorBidi"/>
                <w:sz w:val="20"/>
                <w:szCs w:val="20"/>
                <w:lang w:val="en-GB"/>
              </w:rPr>
            </w:pPr>
            <w:r w:rsidRPr="0067229D">
              <w:rPr>
                <w:rFonts w:asciiTheme="minorBidi" w:hAnsiTheme="minorBidi"/>
                <w:sz w:val="20"/>
                <w:szCs w:val="20"/>
                <w:lang w:val="en-GB"/>
              </w:rPr>
              <w:t>2</w:t>
            </w:r>
          </w:p>
        </w:tc>
        <w:tc>
          <w:tcPr>
            <w:tcW w:w="3870" w:type="dxa"/>
          </w:tcPr>
          <w:p w14:paraId="53281439" w14:textId="77777777" w:rsidR="00C079F4" w:rsidRPr="0067229D" w:rsidRDefault="00C079F4" w:rsidP="00791BB5">
            <w:pPr>
              <w:jc w:val="both"/>
              <w:rPr>
                <w:rFonts w:asciiTheme="minorBidi" w:hAnsiTheme="minorBidi"/>
                <w:b/>
                <w:sz w:val="20"/>
                <w:szCs w:val="20"/>
                <w:u w:val="single"/>
                <w:lang w:val="en-GB"/>
              </w:rPr>
            </w:pPr>
            <w:r w:rsidRPr="0067229D">
              <w:rPr>
                <w:rFonts w:asciiTheme="minorBidi" w:hAnsiTheme="minorBidi"/>
                <w:sz w:val="20"/>
                <w:szCs w:val="20"/>
              </w:rPr>
              <w:t>Carry out meaningful consultations with affected persons, host communities, and concerned nongovernment organizations. Inform all displaced persons of their entitlements and resettlement options. Ensure their participation in planning, implementation, and monitoring and evaluation of settlement programs. Pay particular attention to the needs of vulnerable groups, especially those below the poverty line, the landless, the elderly, women and children, and Indigenous peoples, and those without legal title to land, and ensure their participation in consultations. Establish a grievance redress mechanism to receive and facilitate resolution of the affected persons‟ concerns. Support the social and cultural institutions of displaced persons and their host population. Where involuntary resettlement impacts and risks are highly complex and sensitive, compensation and resettlement decisions should be preceded by a social preparation phase.</w:t>
            </w:r>
          </w:p>
        </w:tc>
        <w:tc>
          <w:tcPr>
            <w:tcW w:w="2394" w:type="dxa"/>
          </w:tcPr>
          <w:p w14:paraId="439CBDFA" w14:textId="77777777" w:rsidR="00C079F4" w:rsidRPr="0067229D" w:rsidRDefault="00C079F4" w:rsidP="00791BB5">
            <w:pPr>
              <w:jc w:val="both"/>
              <w:rPr>
                <w:rFonts w:asciiTheme="minorBidi" w:hAnsiTheme="minorBidi"/>
                <w:b/>
                <w:sz w:val="20"/>
                <w:szCs w:val="20"/>
                <w:u w:val="single"/>
                <w:lang w:val="en-GB"/>
              </w:rPr>
            </w:pPr>
            <w:r w:rsidRPr="0067229D">
              <w:rPr>
                <w:rFonts w:asciiTheme="minorBidi" w:hAnsiTheme="minorBidi"/>
                <w:sz w:val="20"/>
                <w:szCs w:val="20"/>
              </w:rPr>
              <w:t>LAC or District Judge (in Case of the Telegraph act) Are the final authorities to decide disputes and address complaints regarding quantification and assessment of compensation for the affected lands and other assets?</w:t>
            </w:r>
          </w:p>
        </w:tc>
        <w:tc>
          <w:tcPr>
            <w:tcW w:w="2394" w:type="dxa"/>
          </w:tcPr>
          <w:p w14:paraId="6F30EF8B" w14:textId="77777777" w:rsidR="00C079F4" w:rsidRPr="0067229D" w:rsidRDefault="00C079F4" w:rsidP="00791BB5">
            <w:pPr>
              <w:jc w:val="both"/>
              <w:rPr>
                <w:rFonts w:asciiTheme="minorBidi" w:hAnsiTheme="minorBidi"/>
                <w:b/>
                <w:sz w:val="20"/>
                <w:szCs w:val="20"/>
                <w:u w:val="single"/>
                <w:lang w:val="en-GB"/>
              </w:rPr>
            </w:pPr>
            <w:r w:rsidRPr="0067229D">
              <w:rPr>
                <w:rFonts w:asciiTheme="minorBidi" w:hAnsiTheme="minorBidi"/>
                <w:sz w:val="20"/>
                <w:szCs w:val="20"/>
              </w:rPr>
              <w:t>Complaints and grievances are resolved informally through project grievance redress mechanisms. Consultations conducted, vulnerable groups identified and supported as relevant.</w:t>
            </w:r>
          </w:p>
        </w:tc>
      </w:tr>
      <w:tr w:rsidR="00C079F4" w:rsidRPr="00E1542C" w14:paraId="51F13C44" w14:textId="77777777" w:rsidTr="00791BB5">
        <w:tc>
          <w:tcPr>
            <w:tcW w:w="918" w:type="dxa"/>
          </w:tcPr>
          <w:p w14:paraId="368F8067" w14:textId="77777777" w:rsidR="00C079F4" w:rsidRPr="0067229D" w:rsidRDefault="00C079F4" w:rsidP="00791BB5">
            <w:pPr>
              <w:jc w:val="center"/>
              <w:rPr>
                <w:rFonts w:asciiTheme="minorBidi" w:hAnsiTheme="minorBidi"/>
                <w:sz w:val="20"/>
                <w:szCs w:val="20"/>
                <w:lang w:val="en-GB"/>
              </w:rPr>
            </w:pPr>
            <w:r w:rsidRPr="0067229D">
              <w:rPr>
                <w:rFonts w:asciiTheme="minorBidi" w:hAnsiTheme="minorBidi"/>
                <w:sz w:val="20"/>
                <w:szCs w:val="20"/>
                <w:lang w:val="en-GB"/>
              </w:rPr>
              <w:t>3</w:t>
            </w:r>
          </w:p>
        </w:tc>
        <w:tc>
          <w:tcPr>
            <w:tcW w:w="3870" w:type="dxa"/>
          </w:tcPr>
          <w:p w14:paraId="3A3DB866" w14:textId="77777777" w:rsidR="00C079F4" w:rsidRPr="0067229D" w:rsidRDefault="00C079F4" w:rsidP="00791BB5">
            <w:pPr>
              <w:jc w:val="both"/>
              <w:rPr>
                <w:rFonts w:asciiTheme="minorBidi" w:hAnsiTheme="minorBidi"/>
                <w:b/>
                <w:sz w:val="20"/>
                <w:szCs w:val="20"/>
                <w:u w:val="single"/>
                <w:lang w:val="en-GB"/>
              </w:rPr>
            </w:pPr>
            <w:r w:rsidRPr="0067229D">
              <w:rPr>
                <w:rFonts w:asciiTheme="minorBidi" w:hAnsiTheme="minorBidi"/>
                <w:sz w:val="20"/>
                <w:szCs w:val="20"/>
              </w:rPr>
              <w:t>Improve, or at least restore, the livelihoods of all displaced persons through (</w:t>
            </w:r>
            <w:proofErr w:type="spellStart"/>
            <w:r w:rsidRPr="0067229D">
              <w:rPr>
                <w:rFonts w:asciiTheme="minorBidi" w:hAnsiTheme="minorBidi"/>
                <w:sz w:val="20"/>
                <w:szCs w:val="20"/>
              </w:rPr>
              <w:t>i</w:t>
            </w:r>
            <w:proofErr w:type="spellEnd"/>
            <w:r w:rsidRPr="0067229D">
              <w:rPr>
                <w:rFonts w:asciiTheme="minorBidi" w:hAnsiTheme="minorBidi"/>
                <w:sz w:val="20"/>
                <w:szCs w:val="20"/>
              </w:rPr>
              <w:t xml:space="preserve">) land-based resettlement strategies when affected livelihoods are land based where possible or cash compensation at replacement value for land when the loss of land does not undermine livelihoods,(ii) prompt replacement of assets with access to assets of equal or higher value, (iii) prompt </w:t>
            </w:r>
            <w:r w:rsidRPr="0067229D">
              <w:rPr>
                <w:rFonts w:asciiTheme="minorBidi" w:hAnsiTheme="minorBidi"/>
                <w:sz w:val="20"/>
                <w:szCs w:val="20"/>
              </w:rPr>
              <w:lastRenderedPageBreak/>
              <w:t>compensation at full replacement cost for assets that cannot be restored, and (iv) additional revenues and services through benefit sharing schemes where possible.</w:t>
            </w:r>
          </w:p>
        </w:tc>
        <w:tc>
          <w:tcPr>
            <w:tcW w:w="2394" w:type="dxa"/>
          </w:tcPr>
          <w:p w14:paraId="6CD7F7BF" w14:textId="77777777" w:rsidR="00C079F4" w:rsidRPr="0067229D" w:rsidRDefault="00C079F4" w:rsidP="00791BB5">
            <w:pPr>
              <w:jc w:val="both"/>
              <w:rPr>
                <w:rFonts w:asciiTheme="minorBidi" w:hAnsiTheme="minorBidi"/>
                <w:b/>
                <w:sz w:val="20"/>
                <w:szCs w:val="20"/>
                <w:u w:val="single"/>
                <w:lang w:val="en-GB"/>
              </w:rPr>
            </w:pPr>
            <w:r w:rsidRPr="0067229D">
              <w:rPr>
                <w:rFonts w:asciiTheme="minorBidi" w:hAnsiTheme="minorBidi"/>
                <w:sz w:val="20"/>
                <w:szCs w:val="20"/>
              </w:rPr>
              <w:lastRenderedPageBreak/>
              <w:t>No equivalent requirements.</w:t>
            </w:r>
          </w:p>
        </w:tc>
        <w:tc>
          <w:tcPr>
            <w:tcW w:w="2394" w:type="dxa"/>
          </w:tcPr>
          <w:p w14:paraId="34483A4C" w14:textId="77777777" w:rsidR="00C079F4" w:rsidRPr="0067229D" w:rsidRDefault="00C079F4" w:rsidP="00791BB5">
            <w:pPr>
              <w:jc w:val="both"/>
              <w:rPr>
                <w:rFonts w:asciiTheme="minorBidi" w:hAnsiTheme="minorBidi"/>
                <w:b/>
                <w:sz w:val="20"/>
                <w:szCs w:val="20"/>
                <w:u w:val="single"/>
                <w:lang w:val="en-GB"/>
              </w:rPr>
            </w:pPr>
            <w:proofErr w:type="gramStart"/>
            <w:r w:rsidRPr="0067229D">
              <w:rPr>
                <w:rFonts w:asciiTheme="minorBidi" w:hAnsiTheme="minorBidi"/>
                <w:sz w:val="20"/>
                <w:szCs w:val="20"/>
              </w:rPr>
              <w:t>Livelihoods</w:t>
            </w:r>
            <w:proofErr w:type="gramEnd"/>
            <w:r w:rsidRPr="0067229D">
              <w:rPr>
                <w:rFonts w:asciiTheme="minorBidi" w:hAnsiTheme="minorBidi"/>
                <w:sz w:val="20"/>
                <w:szCs w:val="20"/>
              </w:rPr>
              <w:t xml:space="preserve"> restoration is required and allowances are provided. Provided as relevant.</w:t>
            </w:r>
          </w:p>
        </w:tc>
      </w:tr>
      <w:tr w:rsidR="00C079F4" w:rsidRPr="00E1542C" w14:paraId="3D020E6C" w14:textId="77777777" w:rsidTr="00791BB5">
        <w:tc>
          <w:tcPr>
            <w:tcW w:w="918" w:type="dxa"/>
          </w:tcPr>
          <w:p w14:paraId="2EA1E18F" w14:textId="77777777" w:rsidR="00C079F4" w:rsidRPr="0067229D" w:rsidRDefault="00C079F4" w:rsidP="00791BB5">
            <w:pPr>
              <w:jc w:val="center"/>
              <w:rPr>
                <w:rFonts w:asciiTheme="minorBidi" w:hAnsiTheme="minorBidi"/>
                <w:sz w:val="20"/>
                <w:szCs w:val="20"/>
                <w:lang w:val="en-GB"/>
              </w:rPr>
            </w:pPr>
            <w:r w:rsidRPr="0067229D">
              <w:rPr>
                <w:rFonts w:asciiTheme="minorBidi" w:hAnsiTheme="minorBidi"/>
                <w:sz w:val="20"/>
                <w:szCs w:val="20"/>
                <w:lang w:val="en-GB"/>
              </w:rPr>
              <w:t>4</w:t>
            </w:r>
          </w:p>
        </w:tc>
        <w:tc>
          <w:tcPr>
            <w:tcW w:w="3870" w:type="dxa"/>
          </w:tcPr>
          <w:p w14:paraId="1356F129" w14:textId="77777777" w:rsidR="00C079F4" w:rsidRPr="0067229D" w:rsidRDefault="00C079F4" w:rsidP="00791BB5">
            <w:pPr>
              <w:jc w:val="both"/>
              <w:rPr>
                <w:rFonts w:asciiTheme="minorBidi" w:hAnsiTheme="minorBidi"/>
                <w:b/>
                <w:sz w:val="20"/>
                <w:szCs w:val="20"/>
                <w:u w:val="single"/>
                <w:lang w:val="en-GB"/>
              </w:rPr>
            </w:pPr>
            <w:r w:rsidRPr="0067229D">
              <w:rPr>
                <w:rFonts w:asciiTheme="minorBidi" w:hAnsiTheme="minorBidi"/>
                <w:sz w:val="20"/>
                <w:szCs w:val="20"/>
              </w:rPr>
              <w:t>Provide physically and economically displaced persons with needed support</w:t>
            </w:r>
          </w:p>
        </w:tc>
        <w:tc>
          <w:tcPr>
            <w:tcW w:w="2394" w:type="dxa"/>
          </w:tcPr>
          <w:p w14:paraId="096E6CF1" w14:textId="77777777" w:rsidR="00C079F4" w:rsidRPr="0067229D" w:rsidRDefault="00C079F4" w:rsidP="00791BB5">
            <w:pPr>
              <w:jc w:val="both"/>
              <w:rPr>
                <w:rFonts w:asciiTheme="minorBidi" w:hAnsiTheme="minorBidi"/>
                <w:b/>
                <w:sz w:val="20"/>
                <w:szCs w:val="20"/>
                <w:u w:val="single"/>
                <w:lang w:val="en-GB"/>
              </w:rPr>
            </w:pPr>
            <w:r w:rsidRPr="0067229D">
              <w:rPr>
                <w:rFonts w:asciiTheme="minorBidi" w:hAnsiTheme="minorBidi"/>
                <w:sz w:val="20"/>
                <w:szCs w:val="20"/>
              </w:rPr>
              <w:t>No equivalent requirements.</w:t>
            </w:r>
          </w:p>
        </w:tc>
        <w:tc>
          <w:tcPr>
            <w:tcW w:w="2394" w:type="dxa"/>
          </w:tcPr>
          <w:p w14:paraId="6C56121F" w14:textId="77777777" w:rsidR="00C079F4" w:rsidRPr="0067229D" w:rsidRDefault="00C079F4" w:rsidP="00791BB5">
            <w:pPr>
              <w:jc w:val="both"/>
              <w:rPr>
                <w:rFonts w:asciiTheme="minorBidi" w:hAnsiTheme="minorBidi"/>
                <w:b/>
                <w:sz w:val="20"/>
                <w:szCs w:val="20"/>
                <w:u w:val="single"/>
                <w:lang w:val="en-GB"/>
              </w:rPr>
            </w:pPr>
            <w:r w:rsidRPr="0067229D">
              <w:rPr>
                <w:rFonts w:asciiTheme="minorBidi" w:hAnsiTheme="minorBidi"/>
                <w:sz w:val="20"/>
                <w:szCs w:val="20"/>
              </w:rPr>
              <w:t>Support provided to be commensurate with impacts</w:t>
            </w:r>
          </w:p>
        </w:tc>
      </w:tr>
    </w:tbl>
    <w:p w14:paraId="12F01317" w14:textId="77777777" w:rsidR="00C079F4" w:rsidRPr="00E1542C" w:rsidRDefault="00C079F4" w:rsidP="00C079F4">
      <w:pPr>
        <w:spacing w:after="0"/>
        <w:rPr>
          <w:rFonts w:asciiTheme="minorBidi" w:hAnsiTheme="minorBidi"/>
        </w:rPr>
      </w:pPr>
    </w:p>
    <w:p w14:paraId="1F190245" w14:textId="77777777" w:rsidR="00C079F4" w:rsidRPr="00E1542C" w:rsidRDefault="00C079F4" w:rsidP="00C079F4">
      <w:pPr>
        <w:pStyle w:val="Heading2"/>
        <w:rPr>
          <w:rFonts w:asciiTheme="minorBidi" w:hAnsiTheme="minorBidi" w:cstheme="minorBidi"/>
        </w:rPr>
      </w:pPr>
      <w:bookmarkStart w:id="1135" w:name="_Toc80693294"/>
      <w:r w:rsidRPr="00E1542C">
        <w:rPr>
          <w:rFonts w:asciiTheme="minorBidi" w:hAnsiTheme="minorBidi" w:cstheme="minorBidi"/>
        </w:rPr>
        <w:t>REMEDIAL MEASURES TO RECONCILE GAPS BETWEEN THE LAA AND WB POLICY</w:t>
      </w:r>
      <w:bookmarkEnd w:id="1135"/>
    </w:p>
    <w:p w14:paraId="1D78CB4A" w14:textId="77777777" w:rsidR="00C079F4" w:rsidRDefault="00C079F4" w:rsidP="00C079F4">
      <w:pPr>
        <w:tabs>
          <w:tab w:val="left" w:pos="810"/>
          <w:tab w:val="left" w:pos="4680"/>
        </w:tabs>
        <w:spacing w:after="0"/>
        <w:jc w:val="both"/>
        <w:rPr>
          <w:rFonts w:asciiTheme="minorBidi" w:hAnsiTheme="minorBidi"/>
        </w:rPr>
      </w:pPr>
    </w:p>
    <w:p w14:paraId="3E1B8E87" w14:textId="77777777"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Project specific issues have been assessed in relation to non-titled persons (squatters</w:t>
      </w:r>
      <w:r>
        <w:rPr>
          <w:rFonts w:asciiTheme="minorBidi" w:hAnsiTheme="minorBidi"/>
        </w:rPr>
        <w:t xml:space="preserve"> </w:t>
      </w:r>
      <w:r w:rsidRPr="00E1542C">
        <w:rPr>
          <w:rFonts w:asciiTheme="minorBidi" w:hAnsiTheme="minorBidi"/>
        </w:rPr>
        <w:t>/encroachers) to bridge the gap between existing practice and guidelines of the World Bank Involuntary Resettlement Policy, so as to reconcile the inconsistencies between the LAA (1894) and World Bank OP 4.12. This RAP has been prepared for the proposed project to ensure that compensation is provided at replacement cost for all direct and indirect losses, so that no one is worse-off as a result of the project implementation. Provision of subsidies or allowances/ assistance, Resettlement &amp; Rehabilitation (R&amp;R) will need to be given for affected households that may be relocated, suffer business losses, or may be vulnerable.</w:t>
      </w:r>
    </w:p>
    <w:p w14:paraId="4237B72C" w14:textId="77777777" w:rsidR="00C079F4" w:rsidRPr="00E1542C" w:rsidRDefault="00C079F4" w:rsidP="00C079F4">
      <w:pPr>
        <w:spacing w:after="0"/>
        <w:jc w:val="both"/>
        <w:rPr>
          <w:rFonts w:asciiTheme="minorBidi" w:hAnsiTheme="minorBidi"/>
        </w:rPr>
      </w:pPr>
    </w:p>
    <w:p w14:paraId="6E7ADC90" w14:textId="77777777" w:rsidR="00C079F4" w:rsidRPr="00E1542C" w:rsidRDefault="00C079F4" w:rsidP="00C079F4">
      <w:pPr>
        <w:spacing w:after="0"/>
        <w:jc w:val="both"/>
        <w:rPr>
          <w:rFonts w:asciiTheme="minorBidi" w:hAnsiTheme="minorBidi"/>
        </w:rPr>
        <w:sectPr w:rsidR="00C079F4" w:rsidRPr="00E1542C" w:rsidSect="001C6DF4">
          <w:pgSz w:w="12240" w:h="15840"/>
          <w:pgMar w:top="1170" w:right="1440" w:bottom="1440" w:left="1440" w:header="720" w:footer="720" w:gutter="0"/>
          <w:pgNumType w:start="1" w:chapStyle="1"/>
          <w:cols w:space="720"/>
          <w:docGrid w:linePitch="360"/>
        </w:sectPr>
      </w:pPr>
    </w:p>
    <w:p w14:paraId="7A6C6862" w14:textId="77777777" w:rsidR="00C079F4" w:rsidRPr="00E1542C" w:rsidRDefault="00C079F4" w:rsidP="00C079F4">
      <w:pPr>
        <w:pStyle w:val="Heading1"/>
        <w:jc w:val="center"/>
        <w:rPr>
          <w:rFonts w:asciiTheme="minorBidi" w:hAnsiTheme="minorBidi" w:cstheme="minorBidi"/>
          <w:lang w:val="en-GB"/>
        </w:rPr>
      </w:pPr>
      <w:bookmarkStart w:id="1136" w:name="_Toc80693295"/>
      <w:r w:rsidRPr="00E1542C">
        <w:rPr>
          <w:rFonts w:asciiTheme="minorBidi" w:hAnsiTheme="minorBidi" w:cstheme="minorBidi"/>
          <w:lang w:val="en-GB"/>
        </w:rPr>
        <w:lastRenderedPageBreak/>
        <w:t>ENTITLEMENT MATRIX</w:t>
      </w:r>
      <w:bookmarkEnd w:id="1136"/>
    </w:p>
    <w:p w14:paraId="2BED8358" w14:textId="77777777" w:rsidR="00C079F4" w:rsidRPr="00E1542C" w:rsidRDefault="00C079F4" w:rsidP="00C079F4">
      <w:pPr>
        <w:spacing w:after="0"/>
        <w:jc w:val="center"/>
        <w:rPr>
          <w:rFonts w:asciiTheme="minorBidi" w:hAnsiTheme="minorBidi"/>
          <w:b/>
          <w:sz w:val="10"/>
          <w:szCs w:val="24"/>
        </w:rPr>
      </w:pPr>
    </w:p>
    <w:p w14:paraId="51D497AA" w14:textId="77777777" w:rsidR="00C079F4" w:rsidRDefault="00C079F4" w:rsidP="00C079F4">
      <w:pPr>
        <w:pStyle w:val="ListParagraph"/>
        <w:spacing w:after="0"/>
        <w:ind w:left="360"/>
        <w:rPr>
          <w:rFonts w:asciiTheme="minorBidi" w:hAnsiTheme="minorBidi"/>
          <w:b/>
        </w:rPr>
      </w:pPr>
    </w:p>
    <w:p w14:paraId="63CB46A6" w14:textId="77777777" w:rsidR="00C079F4" w:rsidRPr="00383C6A" w:rsidRDefault="00C079F4" w:rsidP="00C079F4">
      <w:pPr>
        <w:spacing w:after="0"/>
        <w:rPr>
          <w:rFonts w:asciiTheme="minorBidi" w:hAnsiTheme="minorBidi"/>
          <w:b/>
        </w:rPr>
      </w:pPr>
    </w:p>
    <w:p w14:paraId="08622BBE" w14:textId="77777777" w:rsidR="00C079F4" w:rsidRPr="00021B35" w:rsidRDefault="00C079F4" w:rsidP="00C079F4">
      <w:pPr>
        <w:pStyle w:val="Heading2"/>
        <w:rPr>
          <w:rFonts w:asciiTheme="minorBidi" w:hAnsiTheme="minorBidi" w:cstheme="minorBidi"/>
        </w:rPr>
      </w:pPr>
      <w:bookmarkStart w:id="1137" w:name="_Toc80693296"/>
      <w:r w:rsidRPr="00021B35">
        <w:rPr>
          <w:rFonts w:asciiTheme="minorBidi" w:hAnsiTheme="minorBidi" w:cstheme="minorBidi"/>
        </w:rPr>
        <w:t>PROJECT RESETTLEMENT PRINCIPLES</w:t>
      </w:r>
      <w:bookmarkEnd w:id="1137"/>
    </w:p>
    <w:p w14:paraId="3934DEE8" w14:textId="77777777" w:rsidR="00C079F4" w:rsidRDefault="00C079F4" w:rsidP="00C079F4">
      <w:pPr>
        <w:tabs>
          <w:tab w:val="left" w:pos="810"/>
          <w:tab w:val="left" w:pos="4680"/>
        </w:tabs>
        <w:spacing w:after="0"/>
        <w:jc w:val="both"/>
        <w:rPr>
          <w:rFonts w:asciiTheme="minorBidi" w:hAnsiTheme="minorBidi"/>
        </w:rPr>
      </w:pPr>
    </w:p>
    <w:p w14:paraId="3C583DAD" w14:textId="77777777" w:rsidR="00C079F4" w:rsidRPr="00E1542C" w:rsidRDefault="00C079F4" w:rsidP="00C079F4">
      <w:pPr>
        <w:tabs>
          <w:tab w:val="left" w:pos="810"/>
          <w:tab w:val="left" w:pos="4680"/>
        </w:tabs>
        <w:spacing w:after="0"/>
        <w:jc w:val="both"/>
        <w:rPr>
          <w:rFonts w:asciiTheme="minorBidi" w:hAnsiTheme="minorBidi"/>
        </w:rPr>
      </w:pPr>
      <w:r w:rsidRPr="00E1542C">
        <w:rPr>
          <w:rFonts w:asciiTheme="minorBidi" w:hAnsiTheme="minorBidi"/>
        </w:rPr>
        <w:t>The involuntary resettlement requirements apply to full or partial, permanent or temporary physical displacement (relocation, loss of residential land, or loss of shelter) and economic displacement (loss of land, assets, access to assets, income sources, or means of livelihoods) resulting from involuntary acquisition of land. Resettlement is considered involuntary when displaced individuals or communities do not have the right to refuse land acquisition that result in displacement. The RAP is based on the following principles:</w:t>
      </w:r>
    </w:p>
    <w:p w14:paraId="2042F60F" w14:textId="77777777" w:rsidR="00C079F4" w:rsidRPr="00E1542C" w:rsidRDefault="00C079F4" w:rsidP="00C079F4">
      <w:pPr>
        <w:spacing w:after="0"/>
        <w:jc w:val="both"/>
        <w:rPr>
          <w:rFonts w:asciiTheme="minorBidi" w:hAnsiTheme="minorBidi"/>
        </w:rPr>
      </w:pPr>
    </w:p>
    <w:p w14:paraId="43E6599E" w14:textId="77777777" w:rsidR="00C079F4" w:rsidRPr="00021B35" w:rsidRDefault="00C079F4" w:rsidP="00D15F90">
      <w:pPr>
        <w:pStyle w:val="ListParagraph"/>
        <w:numPr>
          <w:ilvl w:val="0"/>
          <w:numId w:val="52"/>
        </w:numPr>
        <w:spacing w:after="0" w:line="240" w:lineRule="auto"/>
        <w:jc w:val="both"/>
        <w:rPr>
          <w:rFonts w:asciiTheme="minorBidi" w:hAnsiTheme="minorBidi"/>
        </w:rPr>
      </w:pPr>
      <w:r w:rsidRPr="00021B35">
        <w:rPr>
          <w:rFonts w:asciiTheme="minorBidi" w:hAnsiTheme="minorBidi"/>
        </w:rPr>
        <w:t xml:space="preserve">Adverse impacts on PAPs would be avoided or minimized to the extent possible. </w:t>
      </w:r>
    </w:p>
    <w:p w14:paraId="7708D6C4" w14:textId="77777777" w:rsidR="00C079F4" w:rsidRPr="00021B35" w:rsidRDefault="00C079F4" w:rsidP="00D15F90">
      <w:pPr>
        <w:pStyle w:val="ListParagraph"/>
        <w:numPr>
          <w:ilvl w:val="0"/>
          <w:numId w:val="52"/>
        </w:numPr>
        <w:spacing w:after="0" w:line="240" w:lineRule="auto"/>
        <w:jc w:val="both"/>
        <w:rPr>
          <w:rFonts w:asciiTheme="minorBidi" w:hAnsiTheme="minorBidi"/>
        </w:rPr>
      </w:pPr>
      <w:r w:rsidRPr="00021B35">
        <w:rPr>
          <w:rFonts w:asciiTheme="minorBidi" w:hAnsiTheme="minorBidi"/>
        </w:rPr>
        <w:t>Where the adverse impacts are unavoidable, the PAPs will be compensated</w:t>
      </w:r>
      <w:r>
        <w:rPr>
          <w:rFonts w:asciiTheme="minorBidi" w:hAnsiTheme="minorBidi"/>
        </w:rPr>
        <w:t xml:space="preserve"> prior to their relocation and prior to land acquisition and start of civil works</w:t>
      </w:r>
      <w:r w:rsidRPr="00021B35">
        <w:rPr>
          <w:rFonts w:asciiTheme="minorBidi" w:hAnsiTheme="minorBidi"/>
        </w:rPr>
        <w:t xml:space="preserve">. </w:t>
      </w:r>
    </w:p>
    <w:p w14:paraId="29240B46" w14:textId="77777777" w:rsidR="00C079F4" w:rsidRPr="00021B35" w:rsidRDefault="00C079F4" w:rsidP="00D15F90">
      <w:pPr>
        <w:pStyle w:val="ListParagraph"/>
        <w:numPr>
          <w:ilvl w:val="0"/>
          <w:numId w:val="52"/>
        </w:numPr>
        <w:spacing w:after="0" w:line="240" w:lineRule="auto"/>
        <w:jc w:val="both"/>
        <w:rPr>
          <w:rFonts w:asciiTheme="minorBidi" w:hAnsiTheme="minorBidi"/>
        </w:rPr>
      </w:pPr>
      <w:r w:rsidRPr="00021B35">
        <w:rPr>
          <w:rFonts w:asciiTheme="minorBidi" w:hAnsiTheme="minorBidi"/>
        </w:rPr>
        <w:t xml:space="preserve">Informed about their options and rights pertaining to resettlement. </w:t>
      </w:r>
    </w:p>
    <w:p w14:paraId="66D14FD3" w14:textId="77777777" w:rsidR="00C079F4" w:rsidRPr="00021B35" w:rsidRDefault="00C079F4" w:rsidP="00D15F90">
      <w:pPr>
        <w:pStyle w:val="ListParagraph"/>
        <w:numPr>
          <w:ilvl w:val="0"/>
          <w:numId w:val="52"/>
        </w:numPr>
        <w:spacing w:after="0" w:line="240" w:lineRule="auto"/>
        <w:jc w:val="both"/>
        <w:rPr>
          <w:rFonts w:asciiTheme="minorBidi" w:hAnsiTheme="minorBidi"/>
        </w:rPr>
      </w:pPr>
      <w:r w:rsidRPr="00021B35">
        <w:rPr>
          <w:rFonts w:asciiTheme="minorBidi" w:hAnsiTheme="minorBidi"/>
        </w:rPr>
        <w:t xml:space="preserve">Consulted on, offered choices among, and provided with technically and economically feasible resettlement alternatives. </w:t>
      </w:r>
    </w:p>
    <w:p w14:paraId="06F031DD" w14:textId="77777777" w:rsidR="00C079F4" w:rsidRPr="00021B35" w:rsidRDefault="00C079F4" w:rsidP="00D15F90">
      <w:pPr>
        <w:pStyle w:val="ListParagraph"/>
        <w:numPr>
          <w:ilvl w:val="0"/>
          <w:numId w:val="52"/>
        </w:numPr>
        <w:spacing w:after="0" w:line="240" w:lineRule="auto"/>
        <w:jc w:val="both"/>
        <w:rPr>
          <w:rFonts w:asciiTheme="minorBidi" w:hAnsiTheme="minorBidi"/>
        </w:rPr>
      </w:pPr>
      <w:r w:rsidRPr="00021B35">
        <w:rPr>
          <w:rFonts w:asciiTheme="minorBidi" w:hAnsiTheme="minorBidi"/>
        </w:rPr>
        <w:t xml:space="preserve">Vulnerable groups will be identified and assisted to improve their standard of living. </w:t>
      </w:r>
    </w:p>
    <w:p w14:paraId="47B5A774" w14:textId="77777777" w:rsidR="00C079F4" w:rsidRPr="00021B35" w:rsidRDefault="00C079F4" w:rsidP="00D15F90">
      <w:pPr>
        <w:pStyle w:val="ListParagraph"/>
        <w:numPr>
          <w:ilvl w:val="0"/>
          <w:numId w:val="52"/>
        </w:numPr>
        <w:spacing w:after="0" w:line="240" w:lineRule="auto"/>
        <w:jc w:val="both"/>
        <w:rPr>
          <w:rFonts w:asciiTheme="minorBidi" w:hAnsiTheme="minorBidi"/>
        </w:rPr>
      </w:pPr>
      <w:r w:rsidRPr="00021B35">
        <w:rPr>
          <w:rFonts w:asciiTheme="minorBidi" w:hAnsiTheme="minorBidi"/>
        </w:rPr>
        <w:t xml:space="preserve">PAPs are eligible for compensation and livelihood/ income restoration irrespective of possession of land title. A title would however be required for payment of compensation for land. </w:t>
      </w:r>
    </w:p>
    <w:p w14:paraId="1EE5E183" w14:textId="77777777" w:rsidR="00C079F4" w:rsidRPr="00021B35" w:rsidRDefault="00C079F4" w:rsidP="00D15F90">
      <w:pPr>
        <w:pStyle w:val="ListParagraph"/>
        <w:numPr>
          <w:ilvl w:val="0"/>
          <w:numId w:val="52"/>
        </w:numPr>
        <w:spacing w:after="0" w:line="240" w:lineRule="auto"/>
        <w:jc w:val="both"/>
        <w:rPr>
          <w:rFonts w:asciiTheme="minorBidi" w:hAnsiTheme="minorBidi"/>
        </w:rPr>
      </w:pPr>
      <w:r w:rsidRPr="00021B35">
        <w:rPr>
          <w:rFonts w:asciiTheme="minorBidi" w:hAnsiTheme="minorBidi"/>
        </w:rPr>
        <w:t xml:space="preserve">Provided assistance (such as moving allowances) during relocation; all affected persons will receive transitional and other support to re-establish their livelihoods. </w:t>
      </w:r>
    </w:p>
    <w:p w14:paraId="7409264B" w14:textId="77777777" w:rsidR="00C079F4" w:rsidRPr="00021B35" w:rsidRDefault="00C079F4" w:rsidP="00D15F90">
      <w:pPr>
        <w:pStyle w:val="ListParagraph"/>
        <w:numPr>
          <w:ilvl w:val="0"/>
          <w:numId w:val="52"/>
        </w:numPr>
        <w:spacing w:after="0" w:line="240" w:lineRule="auto"/>
        <w:jc w:val="both"/>
        <w:rPr>
          <w:rFonts w:asciiTheme="minorBidi" w:hAnsiTheme="minorBidi"/>
        </w:rPr>
      </w:pPr>
      <w:r w:rsidRPr="00021B35">
        <w:rPr>
          <w:rFonts w:asciiTheme="minorBidi" w:hAnsiTheme="minorBidi"/>
        </w:rPr>
        <w:t xml:space="preserve">Provided speedy and effective compensation at full replacement cost for losses of assets attributable directly to the subproject activities. </w:t>
      </w:r>
    </w:p>
    <w:p w14:paraId="1E0F04EF" w14:textId="77777777" w:rsidR="00C079F4" w:rsidRPr="00021B35" w:rsidRDefault="00C079F4" w:rsidP="00D15F90">
      <w:pPr>
        <w:pStyle w:val="ListParagraph"/>
        <w:numPr>
          <w:ilvl w:val="0"/>
          <w:numId w:val="52"/>
        </w:numPr>
        <w:spacing w:after="0" w:line="240" w:lineRule="auto"/>
        <w:jc w:val="both"/>
        <w:rPr>
          <w:rFonts w:asciiTheme="minorBidi" w:hAnsiTheme="minorBidi"/>
        </w:rPr>
      </w:pPr>
      <w:r w:rsidRPr="00021B35">
        <w:rPr>
          <w:rFonts w:asciiTheme="minorBidi" w:hAnsiTheme="minorBidi"/>
        </w:rPr>
        <w:t xml:space="preserve">The owners of affected structures, in addition to cash compensation for the structure on replacement cost will be allowed to salvage their building material. This applies to the owners including absentee owners of all categories of immovable structures. </w:t>
      </w:r>
    </w:p>
    <w:p w14:paraId="413CF7B3" w14:textId="77777777" w:rsidR="00C079F4" w:rsidRPr="00021B35" w:rsidRDefault="00C079F4" w:rsidP="00D15F90">
      <w:pPr>
        <w:pStyle w:val="ListParagraph"/>
        <w:numPr>
          <w:ilvl w:val="0"/>
          <w:numId w:val="52"/>
        </w:numPr>
        <w:spacing w:after="0" w:line="240" w:lineRule="auto"/>
        <w:jc w:val="both"/>
        <w:rPr>
          <w:rFonts w:asciiTheme="minorBidi" w:hAnsiTheme="minorBidi"/>
        </w:rPr>
      </w:pPr>
      <w:r w:rsidRPr="00021B35">
        <w:rPr>
          <w:rFonts w:asciiTheme="minorBidi" w:hAnsiTheme="minorBidi"/>
        </w:rPr>
        <w:t xml:space="preserve">Before taking possession of the acquired land and properties, compensation/ assistance will be made in accordance with the Bank Policy. </w:t>
      </w:r>
    </w:p>
    <w:p w14:paraId="5AF774AE" w14:textId="77777777" w:rsidR="00C079F4" w:rsidRPr="00021B35" w:rsidRDefault="00C079F4" w:rsidP="00D15F90">
      <w:pPr>
        <w:pStyle w:val="ListParagraph"/>
        <w:numPr>
          <w:ilvl w:val="0"/>
          <w:numId w:val="52"/>
        </w:numPr>
        <w:spacing w:after="0" w:line="240" w:lineRule="auto"/>
        <w:jc w:val="both"/>
        <w:rPr>
          <w:rFonts w:asciiTheme="minorBidi" w:hAnsiTheme="minorBidi"/>
          <w:b/>
          <w:sz w:val="24"/>
          <w:szCs w:val="24"/>
        </w:rPr>
      </w:pPr>
      <w:r w:rsidRPr="00021B35">
        <w:rPr>
          <w:rFonts w:asciiTheme="minorBidi" w:hAnsiTheme="minorBidi"/>
        </w:rPr>
        <w:t>All compensation shall be paid at replacement value for assets without deducting depreciation and salvage value.</w:t>
      </w:r>
    </w:p>
    <w:p w14:paraId="62440B34" w14:textId="77777777" w:rsidR="00C079F4" w:rsidRPr="00E1542C" w:rsidRDefault="00C079F4" w:rsidP="00C079F4">
      <w:pPr>
        <w:pStyle w:val="ListParagraph"/>
        <w:spacing w:after="0"/>
        <w:ind w:left="360"/>
        <w:rPr>
          <w:rFonts w:asciiTheme="minorBidi" w:hAnsiTheme="minorBidi"/>
          <w:b/>
        </w:rPr>
      </w:pPr>
    </w:p>
    <w:p w14:paraId="676EBB7B" w14:textId="77777777" w:rsidR="00C079F4" w:rsidRPr="00021B35" w:rsidRDefault="00C079F4" w:rsidP="00C079F4">
      <w:pPr>
        <w:pStyle w:val="Heading2"/>
        <w:rPr>
          <w:rFonts w:asciiTheme="minorBidi" w:hAnsiTheme="minorBidi" w:cstheme="minorBidi"/>
        </w:rPr>
      </w:pPr>
      <w:bookmarkStart w:id="1138" w:name="_Toc80693297"/>
      <w:r w:rsidRPr="00021B35">
        <w:rPr>
          <w:rFonts w:asciiTheme="minorBidi" w:hAnsiTheme="minorBidi" w:cstheme="minorBidi"/>
        </w:rPr>
        <w:t>COMPENSATION ELIGIBILITY</w:t>
      </w:r>
      <w:bookmarkEnd w:id="1138"/>
    </w:p>
    <w:p w14:paraId="1E1B459D" w14:textId="77777777" w:rsidR="00C079F4" w:rsidRDefault="00C079F4" w:rsidP="00C079F4">
      <w:pPr>
        <w:spacing w:after="0"/>
        <w:jc w:val="both"/>
        <w:rPr>
          <w:rFonts w:asciiTheme="minorBidi" w:hAnsiTheme="minorBidi"/>
        </w:rPr>
      </w:pPr>
    </w:p>
    <w:p w14:paraId="174A490B" w14:textId="77777777" w:rsidR="00C079F4" w:rsidRPr="00E1542C" w:rsidRDefault="00C079F4" w:rsidP="00C079F4">
      <w:pPr>
        <w:spacing w:after="0"/>
        <w:jc w:val="both"/>
        <w:rPr>
          <w:rFonts w:asciiTheme="minorBidi" w:hAnsiTheme="minorBidi"/>
        </w:rPr>
      </w:pPr>
      <w:r w:rsidRPr="00E1542C">
        <w:rPr>
          <w:rFonts w:asciiTheme="minorBidi" w:hAnsiTheme="minorBidi"/>
        </w:rPr>
        <w:t>PAPs are identified as persons whose land, structures/assets and livelihood are directly affected by the project due to construction of this road project. The compensation eligibility is limited with cut-off date announced for the project. The eligible PAPs for compensation or at least rehabilitation provisions under the Project would be those who occupied project ROW before cut-off date and are physically or economically displaced due to permanent or temporary loss of land, structures and/or livelihood, whether full or partial, as a consequence of land acquisition. Such eligible PAPs include following:</w:t>
      </w:r>
    </w:p>
    <w:p w14:paraId="17E0D688" w14:textId="77777777" w:rsidR="00C079F4" w:rsidRPr="00E1542C" w:rsidRDefault="00C079F4" w:rsidP="00C079F4">
      <w:pPr>
        <w:spacing w:after="0"/>
        <w:jc w:val="both"/>
        <w:rPr>
          <w:rFonts w:asciiTheme="minorBidi" w:hAnsiTheme="minorBidi"/>
          <w:b/>
          <w:sz w:val="24"/>
          <w:szCs w:val="24"/>
        </w:rPr>
      </w:pPr>
    </w:p>
    <w:p w14:paraId="2792E757" w14:textId="77777777" w:rsidR="00C079F4" w:rsidRPr="00021B35" w:rsidRDefault="00C079F4" w:rsidP="00D15F90">
      <w:pPr>
        <w:pStyle w:val="ListParagraph"/>
        <w:numPr>
          <w:ilvl w:val="0"/>
          <w:numId w:val="53"/>
        </w:numPr>
        <w:spacing w:after="0" w:line="240" w:lineRule="auto"/>
        <w:jc w:val="both"/>
        <w:rPr>
          <w:rFonts w:asciiTheme="minorBidi" w:hAnsiTheme="minorBidi"/>
        </w:rPr>
      </w:pPr>
      <w:r w:rsidRPr="00021B35">
        <w:rPr>
          <w:rFonts w:asciiTheme="minorBidi" w:hAnsiTheme="minorBidi"/>
        </w:rPr>
        <w:t xml:space="preserve">All land owner PAPs losing land or non-land assets </w:t>
      </w:r>
      <w:proofErr w:type="gramStart"/>
      <w:r w:rsidRPr="00021B35">
        <w:rPr>
          <w:rFonts w:asciiTheme="minorBidi" w:hAnsiTheme="minorBidi"/>
        </w:rPr>
        <w:t>i.e.</w:t>
      </w:r>
      <w:proofErr w:type="gramEnd"/>
      <w:r w:rsidRPr="00021B35">
        <w:rPr>
          <w:rFonts w:asciiTheme="minorBidi" w:hAnsiTheme="minorBidi"/>
        </w:rPr>
        <w:t xml:space="preserve"> crops and trees whether covered by legal title or traditional land rights. </w:t>
      </w:r>
    </w:p>
    <w:p w14:paraId="49C1B678" w14:textId="77777777" w:rsidR="00C079F4" w:rsidRPr="00021B35" w:rsidRDefault="00C079F4" w:rsidP="00D15F90">
      <w:pPr>
        <w:pStyle w:val="ListParagraph"/>
        <w:numPr>
          <w:ilvl w:val="0"/>
          <w:numId w:val="53"/>
        </w:numPr>
        <w:spacing w:after="0" w:line="240" w:lineRule="auto"/>
        <w:jc w:val="both"/>
        <w:rPr>
          <w:rFonts w:asciiTheme="minorBidi" w:hAnsiTheme="minorBidi"/>
        </w:rPr>
      </w:pPr>
      <w:r w:rsidRPr="00021B35">
        <w:rPr>
          <w:rFonts w:asciiTheme="minorBidi" w:hAnsiTheme="minorBidi"/>
        </w:rPr>
        <w:t xml:space="preserve">Non-titled occupants of land, such as squatters or encroachers. </w:t>
      </w:r>
    </w:p>
    <w:p w14:paraId="2781E679" w14:textId="77777777" w:rsidR="00C079F4" w:rsidRPr="00021B35" w:rsidRDefault="00C079F4" w:rsidP="00D15F90">
      <w:pPr>
        <w:pStyle w:val="ListParagraph"/>
        <w:numPr>
          <w:ilvl w:val="0"/>
          <w:numId w:val="53"/>
        </w:numPr>
        <w:spacing w:after="0" w:line="240" w:lineRule="auto"/>
        <w:jc w:val="both"/>
        <w:rPr>
          <w:rFonts w:asciiTheme="minorBidi" w:hAnsiTheme="minorBidi"/>
        </w:rPr>
      </w:pPr>
      <w:r w:rsidRPr="00021B35">
        <w:rPr>
          <w:rFonts w:asciiTheme="minorBidi" w:hAnsiTheme="minorBidi"/>
        </w:rPr>
        <w:lastRenderedPageBreak/>
        <w:t xml:space="preserve">PAPs losing the use of structures and utilities, including titled and non-titled owners, registered, unregistered, tenants and leaseholders plus encroachers and squatters. Business owners PAPs, whether registered under national law or informal. </w:t>
      </w:r>
    </w:p>
    <w:p w14:paraId="3D73715F" w14:textId="77777777" w:rsidR="00C079F4" w:rsidRPr="00021B35" w:rsidRDefault="00C079F4" w:rsidP="00D15F90">
      <w:pPr>
        <w:pStyle w:val="ListParagraph"/>
        <w:numPr>
          <w:ilvl w:val="0"/>
          <w:numId w:val="53"/>
        </w:numPr>
        <w:spacing w:after="0" w:line="240" w:lineRule="auto"/>
        <w:jc w:val="both"/>
        <w:rPr>
          <w:rFonts w:asciiTheme="minorBidi" w:hAnsiTheme="minorBidi"/>
        </w:rPr>
      </w:pPr>
      <w:r w:rsidRPr="00021B35">
        <w:rPr>
          <w:rFonts w:asciiTheme="minorBidi" w:hAnsiTheme="minorBidi"/>
        </w:rPr>
        <w:t xml:space="preserve">Employees of private businesses or enterprises, whether registered under national law or informal. </w:t>
      </w:r>
    </w:p>
    <w:p w14:paraId="10D112F2" w14:textId="77777777" w:rsidR="00C079F4" w:rsidRPr="00021B35" w:rsidRDefault="00C079F4" w:rsidP="00D15F90">
      <w:pPr>
        <w:pStyle w:val="ListParagraph"/>
        <w:numPr>
          <w:ilvl w:val="0"/>
          <w:numId w:val="53"/>
        </w:numPr>
        <w:spacing w:after="0" w:line="240" w:lineRule="auto"/>
        <w:jc w:val="both"/>
        <w:rPr>
          <w:rFonts w:asciiTheme="minorBidi" w:hAnsiTheme="minorBidi"/>
        </w:rPr>
      </w:pPr>
      <w:r w:rsidRPr="00021B35">
        <w:rPr>
          <w:rFonts w:asciiTheme="minorBidi" w:hAnsiTheme="minorBidi"/>
        </w:rPr>
        <w:t xml:space="preserve">Cultivators of crops or trees, irrespective of legal status of property relation to land. </w:t>
      </w:r>
    </w:p>
    <w:p w14:paraId="3FD081B1" w14:textId="77777777" w:rsidR="00C079F4" w:rsidRPr="00021B35" w:rsidRDefault="00C079F4" w:rsidP="00D15F90">
      <w:pPr>
        <w:pStyle w:val="ListParagraph"/>
        <w:numPr>
          <w:ilvl w:val="0"/>
          <w:numId w:val="53"/>
        </w:numPr>
        <w:spacing w:after="0" w:line="240" w:lineRule="auto"/>
        <w:jc w:val="both"/>
        <w:rPr>
          <w:rFonts w:asciiTheme="minorBidi" w:hAnsiTheme="minorBidi"/>
        </w:rPr>
      </w:pPr>
      <w:r w:rsidRPr="00021B35">
        <w:rPr>
          <w:rFonts w:asciiTheme="minorBidi" w:hAnsiTheme="minorBidi"/>
        </w:rPr>
        <w:t xml:space="preserve">Loss of communal property, lands and public infrastructure. </w:t>
      </w:r>
    </w:p>
    <w:p w14:paraId="3D0C2A7C" w14:textId="77777777" w:rsidR="00C079F4" w:rsidRPr="00021B35" w:rsidRDefault="00C079F4" w:rsidP="00D15F90">
      <w:pPr>
        <w:pStyle w:val="ListParagraph"/>
        <w:numPr>
          <w:ilvl w:val="0"/>
          <w:numId w:val="53"/>
        </w:numPr>
        <w:spacing w:after="0" w:line="240" w:lineRule="auto"/>
        <w:jc w:val="both"/>
        <w:rPr>
          <w:rFonts w:asciiTheme="minorBidi" w:hAnsiTheme="minorBidi"/>
        </w:rPr>
      </w:pPr>
      <w:r w:rsidRPr="00021B35">
        <w:rPr>
          <w:rFonts w:asciiTheme="minorBidi" w:hAnsiTheme="minorBidi"/>
        </w:rPr>
        <w:t xml:space="preserve">Vulnerable displaced persons including households headed by women, elderly and/or disabled persons and the households with minimum wage rate or below the official poverty line identified through the impact assessment. </w:t>
      </w:r>
    </w:p>
    <w:p w14:paraId="16C69FF4" w14:textId="77777777" w:rsidR="00C079F4" w:rsidRPr="00021B35" w:rsidRDefault="00C079F4" w:rsidP="00D15F90">
      <w:pPr>
        <w:pStyle w:val="ListParagraph"/>
        <w:numPr>
          <w:ilvl w:val="0"/>
          <w:numId w:val="53"/>
        </w:numPr>
        <w:spacing w:after="0" w:line="240" w:lineRule="auto"/>
        <w:jc w:val="both"/>
        <w:rPr>
          <w:rFonts w:asciiTheme="minorBidi" w:hAnsiTheme="minorBidi"/>
        </w:rPr>
      </w:pPr>
      <w:r w:rsidRPr="00021B35">
        <w:rPr>
          <w:rFonts w:asciiTheme="minorBidi" w:hAnsiTheme="minorBidi"/>
        </w:rPr>
        <w:t>In the event of relocation, all PAPs will receive transitional support to re-establish shelter and livelihoods.</w:t>
      </w:r>
    </w:p>
    <w:p w14:paraId="5CF3235D" w14:textId="77777777" w:rsidR="00C079F4" w:rsidRPr="00E1542C" w:rsidRDefault="00C079F4" w:rsidP="00C079F4">
      <w:pPr>
        <w:pStyle w:val="ListParagraph"/>
        <w:spacing w:after="0" w:line="240" w:lineRule="auto"/>
        <w:ind w:left="360"/>
        <w:jc w:val="both"/>
        <w:rPr>
          <w:rFonts w:asciiTheme="minorBidi" w:hAnsiTheme="minorBidi"/>
        </w:rPr>
      </w:pPr>
    </w:p>
    <w:p w14:paraId="76A08AD0"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Before clearing of the </w:t>
      </w:r>
      <w:proofErr w:type="spellStart"/>
      <w:r w:rsidRPr="00E1542C">
        <w:rPr>
          <w:rFonts w:asciiTheme="minorBidi" w:hAnsiTheme="minorBidi"/>
        </w:rPr>
        <w:t>RoW</w:t>
      </w:r>
      <w:proofErr w:type="spellEnd"/>
      <w:r w:rsidRPr="00E1542C">
        <w:rPr>
          <w:rFonts w:asciiTheme="minorBidi" w:hAnsiTheme="minorBidi"/>
        </w:rPr>
        <w:t xml:space="preserve">, payment of compensation for other losses such as the structures (houses, shops, etc.), assistance for restoration of houses, shops, income loss, etc., will be paid directly to the PAPs. This compensation will be paid at least one month prior to demolition of the structures falling within the </w:t>
      </w:r>
      <w:proofErr w:type="spellStart"/>
      <w:r w:rsidRPr="00E1542C">
        <w:rPr>
          <w:rFonts w:asciiTheme="minorBidi" w:hAnsiTheme="minorBidi"/>
        </w:rPr>
        <w:t>RoW</w:t>
      </w:r>
      <w:proofErr w:type="spellEnd"/>
      <w:r w:rsidRPr="00E1542C">
        <w:rPr>
          <w:rFonts w:asciiTheme="minorBidi" w:hAnsiTheme="minorBidi"/>
        </w:rPr>
        <w:t xml:space="preserve"> of the road alignment. This time will allow PAPs to dismantle and remove all salvageable material for rebuilding of houses and re-establishment of businesses. However, C&amp;W reserves the right of demolishing unauthorized structures without paying any compensation by serving a two-week advance notice of eviction, provided it is established that those structures were constructed on the active </w:t>
      </w:r>
      <w:proofErr w:type="spellStart"/>
      <w:r w:rsidRPr="00E1542C">
        <w:rPr>
          <w:rFonts w:asciiTheme="minorBidi" w:hAnsiTheme="minorBidi"/>
        </w:rPr>
        <w:t>RoW</w:t>
      </w:r>
      <w:proofErr w:type="spellEnd"/>
      <w:r w:rsidRPr="00E1542C">
        <w:rPr>
          <w:rFonts w:asciiTheme="minorBidi" w:hAnsiTheme="minorBidi"/>
        </w:rPr>
        <w:t xml:space="preserve"> after the “cutoff” date.</w:t>
      </w:r>
    </w:p>
    <w:p w14:paraId="07FA3A36" w14:textId="77777777" w:rsidR="00C079F4" w:rsidRPr="00E1542C" w:rsidRDefault="00C079F4" w:rsidP="00C079F4">
      <w:pPr>
        <w:spacing w:after="0"/>
        <w:jc w:val="both"/>
        <w:rPr>
          <w:rFonts w:asciiTheme="minorBidi" w:hAnsiTheme="minorBidi"/>
        </w:rPr>
      </w:pPr>
    </w:p>
    <w:p w14:paraId="2597EBC8" w14:textId="77777777" w:rsidR="00C079F4" w:rsidRPr="00021B35" w:rsidRDefault="00C079F4" w:rsidP="00C079F4">
      <w:pPr>
        <w:pStyle w:val="Heading2"/>
        <w:rPr>
          <w:rFonts w:asciiTheme="minorBidi" w:hAnsiTheme="minorBidi" w:cstheme="minorBidi"/>
        </w:rPr>
      </w:pPr>
      <w:bookmarkStart w:id="1139" w:name="_Toc80693298"/>
      <w:r w:rsidRPr="00021B35">
        <w:rPr>
          <w:rFonts w:asciiTheme="minorBidi" w:hAnsiTheme="minorBidi" w:cstheme="minorBidi"/>
        </w:rPr>
        <w:t>COMPENSATION ENTITLEMENTS AND VALUATION METHODOLOGY</w:t>
      </w:r>
      <w:bookmarkEnd w:id="1139"/>
    </w:p>
    <w:p w14:paraId="503D1A0B" w14:textId="77777777" w:rsidR="00C079F4" w:rsidRDefault="00C079F4" w:rsidP="00C079F4">
      <w:pPr>
        <w:spacing w:after="0"/>
        <w:jc w:val="both"/>
        <w:rPr>
          <w:rFonts w:asciiTheme="minorBidi" w:hAnsiTheme="minorBidi"/>
        </w:rPr>
      </w:pPr>
    </w:p>
    <w:p w14:paraId="531CEF49"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Entitlement provisions for PAPs losing land, structures, assets, income and entitled for rehabilitation subsidies will include land losses, residential and commercial structures losses, crops and trees losses, a relocation subsidy and a business losses allowance based on tax declarations and / or lump sums in case of non–availability of such documentation, it will be in accordance with the inflation adjusted Official Poverty Line (OPL). The land and land-based assets including structures and trees will be compensated at full replacement costs while the compensation for the standing crops (perennial and seasonal) will be provided on average net income /unit cropped area. </w:t>
      </w:r>
    </w:p>
    <w:p w14:paraId="1814B4D0" w14:textId="77777777" w:rsidR="00C079F4" w:rsidRPr="00E1542C" w:rsidRDefault="00C079F4" w:rsidP="00C079F4">
      <w:pPr>
        <w:spacing w:after="0"/>
        <w:jc w:val="both"/>
        <w:rPr>
          <w:rFonts w:asciiTheme="minorBidi" w:hAnsiTheme="minorBidi"/>
        </w:rPr>
      </w:pPr>
    </w:p>
    <w:p w14:paraId="6D695B9D" w14:textId="67066330" w:rsidR="00C079F4" w:rsidRPr="00E1542C" w:rsidRDefault="00C079F4" w:rsidP="00C079F4">
      <w:pPr>
        <w:spacing w:after="0"/>
        <w:jc w:val="both"/>
        <w:rPr>
          <w:rFonts w:asciiTheme="minorBidi" w:hAnsiTheme="minorBidi"/>
        </w:rPr>
      </w:pPr>
      <w:r w:rsidRPr="00E1542C">
        <w:rPr>
          <w:rFonts w:asciiTheme="minorBidi" w:hAnsiTheme="minorBidi"/>
        </w:rPr>
        <w:t xml:space="preserve">Since the project includes the up-gradation and rehabilitation of the existing </w:t>
      </w:r>
      <w:proofErr w:type="spellStart"/>
      <w:r w:rsidRPr="00E1542C">
        <w:rPr>
          <w:rFonts w:asciiTheme="minorBidi" w:hAnsiTheme="minorBidi"/>
        </w:rPr>
        <w:t>Mankial</w:t>
      </w:r>
      <w:proofErr w:type="spellEnd"/>
      <w:r w:rsidRPr="00E1542C">
        <w:rPr>
          <w:rFonts w:asciiTheme="minorBidi" w:hAnsiTheme="minorBidi"/>
        </w:rPr>
        <w:t xml:space="preserve"> Bada Serai Road, therefore, the impacts identified during impact assessment survey, include loss of privately-owned land and government owned uncultivable/barren land, residential, commercial </w:t>
      </w:r>
      <w:proofErr w:type="spellStart"/>
      <w:proofErr w:type="gramStart"/>
      <w:r w:rsidRPr="00E1542C">
        <w:rPr>
          <w:rFonts w:asciiTheme="minorBidi" w:hAnsiTheme="minorBidi"/>
        </w:rPr>
        <w:t>structures,kiosk</w:t>
      </w:r>
      <w:proofErr w:type="spellEnd"/>
      <w:proofErr w:type="gramEnd"/>
      <w:r w:rsidRPr="00E1542C">
        <w:rPr>
          <w:rFonts w:asciiTheme="minorBidi" w:hAnsiTheme="minorBidi"/>
        </w:rPr>
        <w:t xml:space="preserve">, Power generation systems ,Fish farm established in the land acquired for ROW. Acquisition of privately-owned agricultural land also resulted in loss of crops and trees, while due to loss of commercial structures loss of business and employment is also identified and government owned land is uncultivable (hilly or barren). </w:t>
      </w:r>
    </w:p>
    <w:p w14:paraId="7DEC7DE2" w14:textId="77777777" w:rsidR="00C079F4" w:rsidRPr="00E1542C" w:rsidRDefault="00C079F4" w:rsidP="00C079F4">
      <w:pPr>
        <w:spacing w:after="0"/>
        <w:jc w:val="both"/>
        <w:rPr>
          <w:rFonts w:asciiTheme="minorBidi" w:hAnsiTheme="minorBidi"/>
        </w:rPr>
      </w:pPr>
    </w:p>
    <w:p w14:paraId="74A63E03" w14:textId="77777777" w:rsidR="00C079F4" w:rsidRPr="00E1542C" w:rsidRDefault="00C079F4" w:rsidP="00C079F4">
      <w:pPr>
        <w:spacing w:after="0"/>
        <w:jc w:val="both"/>
        <w:rPr>
          <w:rFonts w:asciiTheme="minorBidi" w:hAnsiTheme="minorBidi"/>
        </w:rPr>
      </w:pPr>
      <w:r w:rsidRPr="00E1542C">
        <w:rPr>
          <w:rFonts w:asciiTheme="minorBidi" w:hAnsiTheme="minorBidi"/>
        </w:rPr>
        <w:t>Individual and household compensation will be made in kind and/or in cash (refer to Table 7.1). Although the type of compensation may be an individual’s choice, compensation in kind will be preferred, if available, when the loss amounts to more than 20 percent of the total loss of assets. Compensation for land and other assets (buildings and structures) is determined as follows:</w:t>
      </w:r>
    </w:p>
    <w:p w14:paraId="28A5DD1F" w14:textId="77777777" w:rsidR="00C079F4" w:rsidRPr="00E1542C" w:rsidRDefault="00C079F4" w:rsidP="00C079F4">
      <w:pPr>
        <w:spacing w:after="0"/>
        <w:jc w:val="both"/>
        <w:rPr>
          <w:rFonts w:asciiTheme="minorBidi" w:hAnsiTheme="minorBidi"/>
        </w:rPr>
      </w:pPr>
    </w:p>
    <w:p w14:paraId="7E20B49E" w14:textId="77777777" w:rsidR="00C079F4" w:rsidRPr="00021B35" w:rsidRDefault="00C079F4" w:rsidP="00C079F4">
      <w:pPr>
        <w:pStyle w:val="Caption"/>
        <w:jc w:val="center"/>
        <w:rPr>
          <w:rFonts w:asciiTheme="minorBidi" w:hAnsiTheme="minorBidi"/>
        </w:rPr>
      </w:pPr>
      <w:bookmarkStart w:id="1140" w:name="_Toc61083730"/>
      <w:r w:rsidRPr="00021B35">
        <w:t xml:space="preserve">Table </w:t>
      </w:r>
      <w:r>
        <w:fldChar w:fldCharType="begin"/>
      </w:r>
      <w:r>
        <w:instrText xml:space="preserve"> STYLEREF 1 \s </w:instrText>
      </w:r>
      <w:r>
        <w:fldChar w:fldCharType="separate"/>
      </w:r>
      <w:r>
        <w:rPr>
          <w:noProof/>
          <w:cs/>
        </w:rPr>
        <w:t>‎</w:t>
      </w:r>
      <w:r>
        <w:rPr>
          <w:noProof/>
        </w:rPr>
        <w:t>7</w:t>
      </w:r>
      <w:r>
        <w:rPr>
          <w:noProof/>
        </w:rPr>
        <w:fldChar w:fldCharType="end"/>
      </w:r>
      <w:r>
        <w:noBreakHyphen/>
      </w:r>
      <w:r>
        <w:fldChar w:fldCharType="begin"/>
      </w:r>
      <w:r>
        <w:instrText xml:space="preserve"> SEQ Table \* ARABIC \s 1 </w:instrText>
      </w:r>
      <w:r>
        <w:fldChar w:fldCharType="separate"/>
      </w:r>
      <w:r>
        <w:rPr>
          <w:noProof/>
        </w:rPr>
        <w:t>1</w:t>
      </w:r>
      <w:r>
        <w:rPr>
          <w:noProof/>
        </w:rPr>
        <w:fldChar w:fldCharType="end"/>
      </w:r>
      <w:r w:rsidRPr="00021B35">
        <w:rPr>
          <w:rFonts w:asciiTheme="minorBidi" w:hAnsiTheme="minorBidi"/>
        </w:rPr>
        <w:t>: Forms of Compensation</w:t>
      </w:r>
      <w:bookmarkEnd w:id="1140"/>
    </w:p>
    <w:p w14:paraId="47BE00BE" w14:textId="77777777" w:rsidR="00C079F4" w:rsidRPr="00E1542C" w:rsidRDefault="00C079F4" w:rsidP="00C079F4">
      <w:pPr>
        <w:spacing w:after="0"/>
        <w:jc w:val="center"/>
        <w:rPr>
          <w:rFonts w:asciiTheme="minorBidi" w:hAnsiTheme="minorBidi"/>
          <w:b/>
          <w:sz w:val="6"/>
        </w:rPr>
      </w:pPr>
    </w:p>
    <w:tbl>
      <w:tblPr>
        <w:tblStyle w:val="TableGrid"/>
        <w:tblW w:w="0" w:type="auto"/>
        <w:tblLook w:val="04A0" w:firstRow="1" w:lastRow="0" w:firstColumn="1" w:lastColumn="0" w:noHBand="0" w:noVBand="1"/>
      </w:tblPr>
      <w:tblGrid>
        <w:gridCol w:w="2067"/>
        <w:gridCol w:w="7283"/>
      </w:tblGrid>
      <w:tr w:rsidR="00C079F4" w:rsidRPr="0067229D" w14:paraId="6B0C39C4" w14:textId="77777777" w:rsidTr="00791BB5">
        <w:tc>
          <w:tcPr>
            <w:tcW w:w="2088" w:type="dxa"/>
          </w:tcPr>
          <w:p w14:paraId="5F2F4FDD" w14:textId="77777777" w:rsidR="00C079F4" w:rsidRPr="0067229D" w:rsidRDefault="00C079F4" w:rsidP="00791BB5">
            <w:pPr>
              <w:jc w:val="center"/>
              <w:rPr>
                <w:rFonts w:asciiTheme="minorBidi" w:hAnsiTheme="minorBidi"/>
                <w:b/>
                <w:sz w:val="20"/>
                <w:szCs w:val="20"/>
              </w:rPr>
            </w:pPr>
            <w:r w:rsidRPr="0067229D">
              <w:rPr>
                <w:rFonts w:asciiTheme="minorBidi" w:hAnsiTheme="minorBidi"/>
                <w:b/>
                <w:sz w:val="20"/>
                <w:szCs w:val="20"/>
              </w:rPr>
              <w:t>Compensation</w:t>
            </w:r>
          </w:p>
        </w:tc>
        <w:tc>
          <w:tcPr>
            <w:tcW w:w="7488" w:type="dxa"/>
          </w:tcPr>
          <w:p w14:paraId="3517BF22" w14:textId="77777777" w:rsidR="00C079F4" w:rsidRPr="0067229D" w:rsidRDefault="00C079F4" w:rsidP="00791BB5">
            <w:pPr>
              <w:jc w:val="center"/>
              <w:rPr>
                <w:rFonts w:asciiTheme="minorBidi" w:hAnsiTheme="minorBidi"/>
                <w:b/>
                <w:sz w:val="20"/>
                <w:szCs w:val="20"/>
              </w:rPr>
            </w:pPr>
            <w:r w:rsidRPr="0067229D">
              <w:rPr>
                <w:rFonts w:asciiTheme="minorBidi" w:hAnsiTheme="minorBidi"/>
                <w:b/>
                <w:sz w:val="20"/>
                <w:szCs w:val="20"/>
              </w:rPr>
              <w:t>Notes</w:t>
            </w:r>
          </w:p>
        </w:tc>
      </w:tr>
      <w:tr w:rsidR="00C079F4" w:rsidRPr="0067229D" w14:paraId="5C418358" w14:textId="77777777" w:rsidTr="00791BB5">
        <w:tc>
          <w:tcPr>
            <w:tcW w:w="2088" w:type="dxa"/>
            <w:vAlign w:val="center"/>
          </w:tcPr>
          <w:p w14:paraId="4F10F9CE" w14:textId="77777777" w:rsidR="00C079F4" w:rsidRPr="0067229D" w:rsidRDefault="00C079F4" w:rsidP="00791BB5">
            <w:pPr>
              <w:rPr>
                <w:rFonts w:asciiTheme="minorBidi" w:hAnsiTheme="minorBidi"/>
                <w:sz w:val="20"/>
                <w:szCs w:val="20"/>
              </w:rPr>
            </w:pPr>
            <w:r w:rsidRPr="0067229D">
              <w:rPr>
                <w:rFonts w:asciiTheme="minorBidi" w:hAnsiTheme="minorBidi"/>
                <w:sz w:val="20"/>
                <w:szCs w:val="20"/>
              </w:rPr>
              <w:t>Cash Payment</w:t>
            </w:r>
          </w:p>
        </w:tc>
        <w:tc>
          <w:tcPr>
            <w:tcW w:w="7488" w:type="dxa"/>
          </w:tcPr>
          <w:p w14:paraId="594C395D" w14:textId="77777777" w:rsidR="00C079F4" w:rsidRPr="0067229D" w:rsidRDefault="00C079F4" w:rsidP="00791BB5">
            <w:pPr>
              <w:jc w:val="both"/>
              <w:rPr>
                <w:rFonts w:asciiTheme="minorBidi" w:hAnsiTheme="minorBidi"/>
                <w:b/>
                <w:sz w:val="20"/>
                <w:szCs w:val="20"/>
              </w:rPr>
            </w:pPr>
            <w:r w:rsidRPr="0067229D">
              <w:rPr>
                <w:rFonts w:asciiTheme="minorBidi" w:hAnsiTheme="minorBidi"/>
                <w:sz w:val="20"/>
                <w:szCs w:val="20"/>
              </w:rPr>
              <w:t>Compensation will be calculated and paid in the national currency. Rates will be based on the market value of land and/or assets when known, or estimated when not known, plus compensation for the value of standing crops.</w:t>
            </w:r>
          </w:p>
        </w:tc>
      </w:tr>
      <w:tr w:rsidR="00C079F4" w:rsidRPr="0067229D" w14:paraId="7C09717F" w14:textId="77777777" w:rsidTr="00791BB5">
        <w:tc>
          <w:tcPr>
            <w:tcW w:w="2088" w:type="dxa"/>
            <w:vAlign w:val="center"/>
          </w:tcPr>
          <w:p w14:paraId="5858A9A6" w14:textId="77777777" w:rsidR="00C079F4" w:rsidRPr="0067229D" w:rsidRDefault="00C079F4" w:rsidP="00791BB5">
            <w:pPr>
              <w:rPr>
                <w:rFonts w:asciiTheme="minorBidi" w:hAnsiTheme="minorBidi"/>
                <w:sz w:val="20"/>
                <w:szCs w:val="20"/>
              </w:rPr>
            </w:pPr>
            <w:r w:rsidRPr="0067229D">
              <w:rPr>
                <w:rFonts w:asciiTheme="minorBidi" w:hAnsiTheme="minorBidi"/>
                <w:sz w:val="20"/>
                <w:szCs w:val="20"/>
              </w:rPr>
              <w:t>In-Kind</w:t>
            </w:r>
          </w:p>
        </w:tc>
        <w:tc>
          <w:tcPr>
            <w:tcW w:w="7488" w:type="dxa"/>
          </w:tcPr>
          <w:p w14:paraId="5C71279C" w14:textId="77777777" w:rsidR="00C079F4" w:rsidRPr="0067229D" w:rsidRDefault="00C079F4" w:rsidP="00791BB5">
            <w:pPr>
              <w:jc w:val="both"/>
              <w:rPr>
                <w:rFonts w:asciiTheme="minorBidi" w:hAnsiTheme="minorBidi"/>
                <w:b/>
                <w:sz w:val="20"/>
                <w:szCs w:val="20"/>
              </w:rPr>
            </w:pPr>
            <w:r w:rsidRPr="0067229D">
              <w:rPr>
                <w:rFonts w:asciiTheme="minorBidi" w:hAnsiTheme="minorBidi"/>
                <w:sz w:val="20"/>
                <w:szCs w:val="20"/>
              </w:rPr>
              <w:t>Compensation may include items such as land, houses, and other buildings, building materials, seedlings, agricultural inputs and financial credits for equipment.</w:t>
            </w:r>
          </w:p>
        </w:tc>
      </w:tr>
      <w:tr w:rsidR="00C079F4" w:rsidRPr="0067229D" w14:paraId="785B6F57" w14:textId="77777777" w:rsidTr="00791BB5">
        <w:tc>
          <w:tcPr>
            <w:tcW w:w="2088" w:type="dxa"/>
            <w:vAlign w:val="center"/>
          </w:tcPr>
          <w:p w14:paraId="11540F93" w14:textId="77777777" w:rsidR="00C079F4" w:rsidRPr="0067229D" w:rsidRDefault="00C079F4" w:rsidP="00791BB5">
            <w:pPr>
              <w:rPr>
                <w:rFonts w:asciiTheme="minorBidi" w:hAnsiTheme="minorBidi"/>
                <w:sz w:val="20"/>
                <w:szCs w:val="20"/>
              </w:rPr>
            </w:pPr>
            <w:r w:rsidRPr="0067229D">
              <w:rPr>
                <w:rFonts w:asciiTheme="minorBidi" w:hAnsiTheme="minorBidi"/>
                <w:sz w:val="20"/>
                <w:szCs w:val="20"/>
              </w:rPr>
              <w:t>Assistance</w:t>
            </w:r>
          </w:p>
        </w:tc>
        <w:tc>
          <w:tcPr>
            <w:tcW w:w="7488" w:type="dxa"/>
          </w:tcPr>
          <w:p w14:paraId="60E62662" w14:textId="77777777" w:rsidR="00C079F4" w:rsidRPr="0067229D" w:rsidRDefault="00C079F4" w:rsidP="00791BB5">
            <w:pPr>
              <w:jc w:val="both"/>
              <w:rPr>
                <w:rFonts w:asciiTheme="minorBidi" w:hAnsiTheme="minorBidi"/>
                <w:b/>
                <w:sz w:val="20"/>
                <w:szCs w:val="20"/>
              </w:rPr>
            </w:pPr>
            <w:r w:rsidRPr="0067229D">
              <w:rPr>
                <w:rFonts w:asciiTheme="minorBidi" w:hAnsiTheme="minorBidi"/>
                <w:sz w:val="20"/>
                <w:szCs w:val="20"/>
              </w:rPr>
              <w:t>Assistance may include moving allowance, transportation and labor.</w:t>
            </w:r>
          </w:p>
        </w:tc>
      </w:tr>
    </w:tbl>
    <w:p w14:paraId="66CB5277" w14:textId="77777777" w:rsidR="00C079F4" w:rsidRPr="00E1542C" w:rsidRDefault="00C079F4" w:rsidP="00C079F4">
      <w:pPr>
        <w:spacing w:after="0"/>
        <w:jc w:val="center"/>
        <w:rPr>
          <w:rFonts w:asciiTheme="minorBidi" w:hAnsiTheme="minorBidi"/>
          <w:b/>
        </w:rPr>
      </w:pPr>
    </w:p>
    <w:p w14:paraId="212794CC" w14:textId="77777777" w:rsidR="00C079F4" w:rsidRDefault="00C079F4" w:rsidP="00C079F4">
      <w:pPr>
        <w:spacing w:after="0"/>
        <w:ind w:left="370" w:right="105" w:hanging="370"/>
        <w:rPr>
          <w:rFonts w:asciiTheme="minorBidi" w:hAnsiTheme="minorBidi"/>
        </w:rPr>
      </w:pPr>
      <w:r w:rsidRPr="00E1542C">
        <w:rPr>
          <w:rFonts w:asciiTheme="minorBidi" w:hAnsiTheme="minorBidi"/>
        </w:rPr>
        <w:t xml:space="preserve">To compensate all identified losses, the entitlement provisions are proposed below: </w:t>
      </w:r>
    </w:p>
    <w:p w14:paraId="0684095D" w14:textId="77777777" w:rsidR="00C079F4" w:rsidRPr="00E1542C" w:rsidRDefault="00C079F4" w:rsidP="00C079F4">
      <w:pPr>
        <w:spacing w:after="0"/>
        <w:ind w:left="370" w:right="105" w:hanging="370"/>
        <w:rPr>
          <w:rFonts w:asciiTheme="minorBidi" w:hAnsiTheme="minorBidi"/>
        </w:rPr>
      </w:pPr>
    </w:p>
    <w:p w14:paraId="1267F18E" w14:textId="77777777" w:rsidR="00C079F4" w:rsidRPr="00E1542C" w:rsidRDefault="00C079F4" w:rsidP="00C079F4">
      <w:pPr>
        <w:pStyle w:val="Heading3"/>
        <w:rPr>
          <w:rFonts w:asciiTheme="minorBidi" w:hAnsiTheme="minorBidi" w:cstheme="minorBidi"/>
        </w:rPr>
      </w:pPr>
      <w:bookmarkStart w:id="1141" w:name="_Toc80693299"/>
      <w:r w:rsidRPr="00E1542C">
        <w:rPr>
          <w:rFonts w:asciiTheme="minorBidi" w:hAnsiTheme="minorBidi" w:cstheme="minorBidi"/>
        </w:rPr>
        <w:t>Agricultural land</w:t>
      </w:r>
      <w:bookmarkEnd w:id="1141"/>
      <w:r w:rsidRPr="00E1542C">
        <w:rPr>
          <w:rFonts w:asciiTheme="minorBidi" w:hAnsiTheme="minorBidi" w:cstheme="minorBidi"/>
        </w:rPr>
        <w:t xml:space="preserve"> </w:t>
      </w:r>
    </w:p>
    <w:p w14:paraId="38AA93FA" w14:textId="77777777" w:rsidR="00C079F4" w:rsidRPr="00E1542C" w:rsidRDefault="00C079F4" w:rsidP="00C079F4">
      <w:pPr>
        <w:spacing w:after="0" w:line="259" w:lineRule="auto"/>
        <w:jc w:val="both"/>
        <w:rPr>
          <w:rFonts w:asciiTheme="minorBidi" w:hAnsiTheme="minorBidi"/>
        </w:rPr>
      </w:pPr>
      <w:r w:rsidRPr="00E1542C">
        <w:rPr>
          <w:rFonts w:asciiTheme="minorBidi" w:hAnsiTheme="minorBidi"/>
        </w:rPr>
        <w:t xml:space="preserve"> </w:t>
      </w:r>
    </w:p>
    <w:p w14:paraId="02FBAAED"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Agricultural land impacts of titleholders will be compensated at replacement cost based on fair market value, in cash at current market rates as approved by BOR plus a 15% compulsory land acquisition surcharge and free of taxes, registration, and transfer costs and resettlement assistance provided over and above BOR approved land compensation in awards by the Land Acquisition Collector.  </w:t>
      </w:r>
    </w:p>
    <w:p w14:paraId="0BD8F60E" w14:textId="77777777" w:rsidR="00C079F4" w:rsidRPr="00E1542C" w:rsidRDefault="00C079F4" w:rsidP="00C079F4">
      <w:pPr>
        <w:spacing w:after="0"/>
        <w:jc w:val="both"/>
        <w:rPr>
          <w:rFonts w:asciiTheme="minorBidi" w:hAnsiTheme="minorBidi"/>
        </w:rPr>
      </w:pPr>
    </w:p>
    <w:p w14:paraId="1D643428"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 Non-titled users of agricultural land without traditional rights/squatters losing informal use of agricultural land will be provided with an income rehabilitation allowance in cash equal to the net market value of yearly harvest income based on relevant cropping pattern and cultivation record (additional to standard crop compensation), and compensation for any irrigation infrastructure and other improvements made to the land (but not for the land) at full replacement cost  and other appropriate rehabilitation to be defined in the RAP based on project situation and PAPs consultation.   </w:t>
      </w:r>
    </w:p>
    <w:p w14:paraId="2831AE6D" w14:textId="77777777" w:rsidR="00C079F4" w:rsidRPr="00E1542C" w:rsidRDefault="00C079F4" w:rsidP="00C079F4">
      <w:pPr>
        <w:spacing w:after="0" w:line="259" w:lineRule="auto"/>
        <w:jc w:val="both"/>
        <w:rPr>
          <w:rFonts w:asciiTheme="minorBidi" w:hAnsiTheme="minorBidi"/>
        </w:rPr>
      </w:pPr>
    </w:p>
    <w:p w14:paraId="14FD5644"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Leaseholders or tenants on government land will be entitled to either renewal of the lease in other plots or cash compensation equivalent to the market value of net yield of the affected land for the remaining lease years (additional to standard crop compensation), up to a maximum of three (03) years.  </w:t>
      </w:r>
    </w:p>
    <w:p w14:paraId="55E3358C" w14:textId="77777777" w:rsidR="00C079F4" w:rsidRPr="00E1542C" w:rsidRDefault="00C079F4" w:rsidP="00C079F4">
      <w:pPr>
        <w:spacing w:after="0" w:line="259" w:lineRule="auto"/>
        <w:jc w:val="both"/>
        <w:rPr>
          <w:rFonts w:asciiTheme="minorBidi" w:hAnsiTheme="minorBidi"/>
        </w:rPr>
      </w:pPr>
      <w:r w:rsidRPr="00E1542C">
        <w:rPr>
          <w:rFonts w:asciiTheme="minorBidi" w:hAnsiTheme="minorBidi"/>
        </w:rPr>
        <w:t xml:space="preserve"> </w:t>
      </w:r>
    </w:p>
    <w:p w14:paraId="088A1EF5"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Sharecroppers will be provided compensation in cash equivalent to the market value of the gross yield of lost harvest according to crop compensation (if impact is temporary) plus one (01) additional crop compensation (if the land is lost permanently). </w:t>
      </w:r>
    </w:p>
    <w:p w14:paraId="35D245C4" w14:textId="77777777" w:rsidR="00C079F4" w:rsidRPr="00E1542C" w:rsidRDefault="00C079F4" w:rsidP="00C079F4">
      <w:pPr>
        <w:spacing w:after="0" w:line="259" w:lineRule="auto"/>
        <w:jc w:val="both"/>
        <w:rPr>
          <w:rFonts w:asciiTheme="minorBidi" w:hAnsiTheme="minorBidi"/>
        </w:rPr>
      </w:pPr>
      <w:r w:rsidRPr="00E1542C">
        <w:rPr>
          <w:rFonts w:asciiTheme="minorBidi" w:hAnsiTheme="minorBidi"/>
        </w:rPr>
        <w:t xml:space="preserve"> </w:t>
      </w:r>
    </w:p>
    <w:p w14:paraId="5ECB42D9"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Agricultural laborers, with contracts to be interrupted will be provided with compensation equal to their salary/daily wage or minimum wage/official poverty line (OPL) whichever higher up to a maximum of 3 months. </w:t>
      </w:r>
    </w:p>
    <w:p w14:paraId="36D06616" w14:textId="77777777" w:rsidR="00C079F4" w:rsidRPr="00E1542C" w:rsidRDefault="00C079F4" w:rsidP="00C079F4">
      <w:pPr>
        <w:spacing w:after="0"/>
        <w:jc w:val="both"/>
        <w:rPr>
          <w:rFonts w:asciiTheme="minorBidi" w:hAnsiTheme="minorBidi"/>
        </w:rPr>
      </w:pPr>
    </w:p>
    <w:p w14:paraId="73E91901"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During impact assessment and census of PAPs, no PAPs met the criteria of </w:t>
      </w:r>
      <w:proofErr w:type="spellStart"/>
      <w:r w:rsidRPr="00E1542C">
        <w:rPr>
          <w:rFonts w:asciiTheme="minorBidi" w:hAnsiTheme="minorBidi"/>
        </w:rPr>
        <w:t>non titled</w:t>
      </w:r>
      <w:proofErr w:type="spellEnd"/>
      <w:r w:rsidRPr="00E1542C">
        <w:rPr>
          <w:rFonts w:asciiTheme="minorBidi" w:hAnsiTheme="minorBidi"/>
        </w:rPr>
        <w:t xml:space="preserve"> user of agricultural land, leaseholder or tenant on government land, share cropper and agricultural laborer. However, the entitlements in the RAP are proposed to mitigate un-anticipated impacts and compensate if any of the PAPs falling in said categories is identified during implementation of RAP.   </w:t>
      </w:r>
    </w:p>
    <w:p w14:paraId="50713259" w14:textId="77777777" w:rsidR="00C079F4" w:rsidRPr="00E1542C" w:rsidRDefault="00C079F4" w:rsidP="00C079F4">
      <w:pPr>
        <w:spacing w:after="0"/>
        <w:jc w:val="both"/>
        <w:rPr>
          <w:rFonts w:asciiTheme="minorBidi" w:hAnsiTheme="minorBidi"/>
          <w:sz w:val="18"/>
        </w:rPr>
      </w:pPr>
    </w:p>
    <w:p w14:paraId="21A56B42" w14:textId="77777777" w:rsidR="00C079F4" w:rsidRPr="00E1542C" w:rsidRDefault="00C079F4" w:rsidP="00C079F4">
      <w:pPr>
        <w:pStyle w:val="Heading3"/>
        <w:rPr>
          <w:rFonts w:asciiTheme="minorBidi" w:hAnsiTheme="minorBidi" w:cstheme="minorBidi"/>
        </w:rPr>
      </w:pPr>
      <w:bookmarkStart w:id="1142" w:name="_Toc80693300"/>
      <w:r w:rsidRPr="00E1542C">
        <w:rPr>
          <w:rFonts w:asciiTheme="minorBidi" w:hAnsiTheme="minorBidi" w:cstheme="minorBidi"/>
        </w:rPr>
        <w:lastRenderedPageBreak/>
        <w:t>Structures</w:t>
      </w:r>
      <w:bookmarkEnd w:id="1142"/>
      <w:r w:rsidRPr="00E1542C">
        <w:rPr>
          <w:rFonts w:asciiTheme="minorBidi" w:hAnsiTheme="minorBidi" w:cstheme="minorBidi"/>
        </w:rPr>
        <w:t xml:space="preserve"> </w:t>
      </w:r>
    </w:p>
    <w:p w14:paraId="62107E2B" w14:textId="77777777" w:rsidR="00C079F4" w:rsidRPr="00E1542C" w:rsidRDefault="00C079F4" w:rsidP="00C079F4">
      <w:pPr>
        <w:spacing w:after="0" w:line="259" w:lineRule="auto"/>
        <w:jc w:val="both"/>
        <w:rPr>
          <w:rFonts w:asciiTheme="minorBidi" w:hAnsiTheme="minorBidi"/>
          <w:sz w:val="18"/>
        </w:rPr>
      </w:pPr>
      <w:r w:rsidRPr="00E1542C">
        <w:rPr>
          <w:rFonts w:asciiTheme="minorBidi" w:hAnsiTheme="minorBidi"/>
        </w:rPr>
        <w:t xml:space="preserve"> </w:t>
      </w:r>
    </w:p>
    <w:p w14:paraId="2DC5247E"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For the full loss of a residential, agricultural, commercial, public and community structure the owners, including non-titled land users, will be provided cash compensation at replacement cost for structure, including all transaction costs, such as applicable fees and taxes, without deduction of depreciation for age, for self-relocation. For the partial loss structure (considering of functional/economic viability of remaining or un-affected part of the structure), the owners, including non-titled land users, will receive cash compensation for the lost parts of a structure at replacement cost without deduction of depreciation for the age of the structure and for the repair of the remaining structure compensation at the market rate for materials, labor, and transportation cost etc. All PAPs facing structure loss (full or partial) will have the right to salvage materials of the lost structures.  </w:t>
      </w:r>
    </w:p>
    <w:p w14:paraId="7F15CCB0" w14:textId="77777777" w:rsidR="00C079F4" w:rsidRPr="00E1542C" w:rsidRDefault="00C079F4" w:rsidP="00C079F4">
      <w:pPr>
        <w:spacing w:after="0"/>
        <w:jc w:val="both"/>
        <w:rPr>
          <w:rFonts w:asciiTheme="minorBidi" w:hAnsiTheme="minorBidi"/>
        </w:rPr>
      </w:pPr>
    </w:p>
    <w:p w14:paraId="025A70C1" w14:textId="77777777" w:rsidR="00C079F4" w:rsidRPr="00E1542C" w:rsidRDefault="00C079F4" w:rsidP="00C079F4">
      <w:pPr>
        <w:pStyle w:val="Heading3"/>
        <w:rPr>
          <w:rFonts w:asciiTheme="minorBidi" w:hAnsiTheme="minorBidi" w:cstheme="minorBidi"/>
        </w:rPr>
      </w:pPr>
      <w:bookmarkStart w:id="1143" w:name="_Toc80693301"/>
      <w:r w:rsidRPr="00E1542C">
        <w:rPr>
          <w:rFonts w:asciiTheme="minorBidi" w:hAnsiTheme="minorBidi" w:cstheme="minorBidi"/>
        </w:rPr>
        <w:t>Crops</w:t>
      </w:r>
      <w:bookmarkEnd w:id="1143"/>
      <w:r w:rsidRPr="00E1542C">
        <w:rPr>
          <w:rFonts w:asciiTheme="minorBidi" w:hAnsiTheme="minorBidi" w:cstheme="minorBidi"/>
        </w:rPr>
        <w:t xml:space="preserve"> </w:t>
      </w:r>
    </w:p>
    <w:p w14:paraId="62A4567B" w14:textId="77777777" w:rsidR="00C079F4" w:rsidRPr="00E1542C" w:rsidRDefault="00C079F4" w:rsidP="00C079F4">
      <w:pPr>
        <w:spacing w:after="0" w:line="259" w:lineRule="auto"/>
        <w:jc w:val="both"/>
        <w:rPr>
          <w:rFonts w:asciiTheme="minorBidi" w:hAnsiTheme="minorBidi"/>
        </w:rPr>
      </w:pPr>
      <w:r w:rsidRPr="00E1542C">
        <w:rPr>
          <w:rFonts w:asciiTheme="minorBidi" w:hAnsiTheme="minorBidi"/>
        </w:rPr>
        <w:t xml:space="preserve"> </w:t>
      </w:r>
    </w:p>
    <w:p w14:paraId="559699A1"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Cultivators of affected crops (title holder or non-titled) will be paid cash compensation for the loss of a crop at the current market rate proportionate to the size of the lost cropped area, based on the crop type and average yield from among the past 3 years from the date of assessment. The parties to a share cropping arrangement (if any) will distribute this compensation between the landowner and the tenant according to the legally stipulated or the traditionally or informally agreed share.  </w:t>
      </w:r>
    </w:p>
    <w:p w14:paraId="0D90AA61" w14:textId="77777777" w:rsidR="00C079F4" w:rsidRPr="00E1542C" w:rsidRDefault="00C079F4" w:rsidP="00C079F4">
      <w:pPr>
        <w:spacing w:after="0"/>
        <w:jc w:val="both"/>
        <w:rPr>
          <w:rFonts w:asciiTheme="minorBidi" w:hAnsiTheme="minorBidi"/>
        </w:rPr>
      </w:pPr>
    </w:p>
    <w:p w14:paraId="01E50C81" w14:textId="77777777" w:rsidR="00C079F4" w:rsidRPr="00E1542C" w:rsidRDefault="00C079F4" w:rsidP="00C079F4">
      <w:pPr>
        <w:pStyle w:val="Heading3"/>
        <w:rPr>
          <w:rFonts w:asciiTheme="minorBidi" w:hAnsiTheme="minorBidi" w:cstheme="minorBidi"/>
        </w:rPr>
      </w:pPr>
      <w:bookmarkStart w:id="1144" w:name="_Toc80693302"/>
      <w:r w:rsidRPr="00E1542C">
        <w:rPr>
          <w:rFonts w:asciiTheme="minorBidi" w:hAnsiTheme="minorBidi" w:cstheme="minorBidi"/>
        </w:rPr>
        <w:t>Trees</w:t>
      </w:r>
      <w:bookmarkEnd w:id="1144"/>
      <w:r w:rsidRPr="00E1542C">
        <w:rPr>
          <w:rFonts w:asciiTheme="minorBidi" w:hAnsiTheme="minorBidi" w:cstheme="minorBidi"/>
        </w:rPr>
        <w:t xml:space="preserve"> </w:t>
      </w:r>
    </w:p>
    <w:p w14:paraId="4B1D6C5B" w14:textId="77777777" w:rsidR="00C079F4" w:rsidRPr="00E1542C" w:rsidRDefault="00C079F4" w:rsidP="00C079F4">
      <w:pPr>
        <w:spacing w:after="0" w:line="259" w:lineRule="auto"/>
        <w:jc w:val="both"/>
        <w:rPr>
          <w:rFonts w:asciiTheme="minorBidi" w:hAnsiTheme="minorBidi"/>
        </w:rPr>
      </w:pPr>
      <w:r w:rsidRPr="00E1542C">
        <w:rPr>
          <w:rFonts w:asciiTheme="minorBidi" w:hAnsiTheme="minorBidi"/>
        </w:rPr>
        <w:t xml:space="preserve"> </w:t>
      </w:r>
    </w:p>
    <w:p w14:paraId="42D2C171" w14:textId="77777777" w:rsidR="00C079F4" w:rsidRPr="00E1542C" w:rsidRDefault="00C079F4" w:rsidP="00C079F4">
      <w:pPr>
        <w:spacing w:after="0"/>
        <w:jc w:val="both"/>
        <w:rPr>
          <w:rFonts w:asciiTheme="minorBidi" w:hAnsiTheme="minorBidi"/>
        </w:rPr>
      </w:pPr>
      <w:r w:rsidRPr="00E1542C">
        <w:rPr>
          <w:rFonts w:asciiTheme="minorBidi" w:hAnsiTheme="minorBidi"/>
        </w:rPr>
        <w:t>Cultivators of affected fruit trees will receive cash compensation for perennial tree production at the current market rate and average yield (</w:t>
      </w:r>
      <w:proofErr w:type="spellStart"/>
      <w:r w:rsidRPr="00E1542C">
        <w:rPr>
          <w:rFonts w:asciiTheme="minorBidi" w:hAnsiTheme="minorBidi"/>
        </w:rPr>
        <w:t>i</w:t>
      </w:r>
      <w:proofErr w:type="spellEnd"/>
      <w:r w:rsidRPr="00E1542C">
        <w:rPr>
          <w:rFonts w:asciiTheme="minorBidi" w:hAnsiTheme="minorBidi"/>
        </w:rPr>
        <w:t xml:space="preserve">) multiplied, for immature non-fruit bearing trees, by the years required to grow such a tree back to productivity or (ii) multiplied, for mature crop bearing trees, by the average years of crops forgone. For timber trees cash compensation will be paid at the current market rate of the timber value of the species at current volume, in addition to the cost of purchase of seedlings and required inputs to replace the trees. The rates and valuation methods will be determined using the accepted methodology in use at the Departments of Horticulture and Forestry or updated compensation rates for the year of award will be received from said departments.  </w:t>
      </w:r>
    </w:p>
    <w:p w14:paraId="2A53E97D" w14:textId="77777777" w:rsidR="00C079F4" w:rsidRPr="00E1542C" w:rsidRDefault="00C079F4" w:rsidP="00C079F4">
      <w:pPr>
        <w:spacing w:after="0"/>
        <w:jc w:val="both"/>
        <w:rPr>
          <w:rFonts w:asciiTheme="minorBidi" w:hAnsiTheme="minorBidi"/>
        </w:rPr>
      </w:pPr>
    </w:p>
    <w:p w14:paraId="7031274A" w14:textId="77777777" w:rsidR="00C079F4" w:rsidRPr="00E1542C" w:rsidRDefault="00C079F4" w:rsidP="00C079F4">
      <w:pPr>
        <w:pStyle w:val="Heading3"/>
        <w:rPr>
          <w:rFonts w:asciiTheme="minorBidi" w:hAnsiTheme="minorBidi" w:cstheme="minorBidi"/>
        </w:rPr>
      </w:pPr>
      <w:bookmarkStart w:id="1145" w:name="_Toc80693303"/>
      <w:r w:rsidRPr="00E1542C">
        <w:rPr>
          <w:rFonts w:asciiTheme="minorBidi" w:hAnsiTheme="minorBidi" w:cstheme="minorBidi"/>
        </w:rPr>
        <w:t>Resettlement and Relocation Assistances</w:t>
      </w:r>
      <w:bookmarkEnd w:id="1145"/>
      <w:r w:rsidRPr="00E1542C">
        <w:rPr>
          <w:rFonts w:asciiTheme="minorBidi" w:hAnsiTheme="minorBidi" w:cstheme="minorBidi"/>
        </w:rPr>
        <w:t xml:space="preserve"> </w:t>
      </w:r>
    </w:p>
    <w:p w14:paraId="28BD3BA5" w14:textId="77777777" w:rsidR="00C079F4" w:rsidRPr="00E1542C" w:rsidRDefault="00C079F4" w:rsidP="00C079F4">
      <w:pPr>
        <w:spacing w:after="0" w:line="259" w:lineRule="auto"/>
        <w:rPr>
          <w:rFonts w:asciiTheme="minorBidi" w:hAnsiTheme="minorBidi"/>
          <w:sz w:val="16"/>
        </w:rPr>
      </w:pPr>
      <w:r w:rsidRPr="00E1542C">
        <w:rPr>
          <w:rFonts w:asciiTheme="minorBidi" w:hAnsiTheme="minorBidi"/>
        </w:rPr>
        <w:t xml:space="preserve"> </w:t>
      </w:r>
    </w:p>
    <w:p w14:paraId="7EA5E2DC" w14:textId="77777777" w:rsidR="00C079F4" w:rsidRDefault="00C079F4" w:rsidP="00C079F4">
      <w:pPr>
        <w:spacing w:after="0"/>
        <w:ind w:left="5" w:right="376"/>
        <w:rPr>
          <w:rFonts w:asciiTheme="minorBidi" w:hAnsiTheme="minorBidi"/>
        </w:rPr>
      </w:pPr>
      <w:r w:rsidRPr="00E1542C">
        <w:rPr>
          <w:rFonts w:asciiTheme="minorBidi" w:hAnsiTheme="minorBidi"/>
        </w:rPr>
        <w:t>All the PAPs/ physically/economically displaced persons shall be provided with the resettlement and relo</w:t>
      </w:r>
      <w:r>
        <w:rPr>
          <w:rFonts w:asciiTheme="minorBidi" w:hAnsiTheme="minorBidi"/>
        </w:rPr>
        <w:t xml:space="preserve">cation assistances as follows; </w:t>
      </w:r>
    </w:p>
    <w:p w14:paraId="3CFCFB6C" w14:textId="77777777" w:rsidR="00C079F4" w:rsidRPr="00021B35" w:rsidRDefault="00C079F4" w:rsidP="00C079F4">
      <w:pPr>
        <w:spacing w:after="0"/>
        <w:ind w:left="5" w:right="376"/>
        <w:rPr>
          <w:rFonts w:asciiTheme="minorBidi" w:hAnsiTheme="minorBidi"/>
        </w:rPr>
      </w:pPr>
      <w:r w:rsidRPr="00E1542C">
        <w:rPr>
          <w:rFonts w:asciiTheme="minorBidi" w:hAnsiTheme="minorBidi"/>
        </w:rPr>
        <w:t xml:space="preserve"> </w:t>
      </w:r>
    </w:p>
    <w:p w14:paraId="50462E7B" w14:textId="77777777" w:rsidR="00C079F4" w:rsidRPr="00E1542C" w:rsidRDefault="00C079F4" w:rsidP="00C079F4">
      <w:pPr>
        <w:pStyle w:val="Heading3"/>
        <w:rPr>
          <w:rFonts w:asciiTheme="minorBidi" w:hAnsiTheme="minorBidi" w:cstheme="minorBidi"/>
        </w:rPr>
      </w:pPr>
      <w:bookmarkStart w:id="1146" w:name="_Toc80693304"/>
      <w:r w:rsidRPr="00E1542C">
        <w:rPr>
          <w:rFonts w:asciiTheme="minorBidi" w:hAnsiTheme="minorBidi" w:cstheme="minorBidi"/>
        </w:rPr>
        <w:t>Relocation Assistance</w:t>
      </w:r>
      <w:bookmarkEnd w:id="1146"/>
      <w:r w:rsidRPr="00E1542C">
        <w:rPr>
          <w:rFonts w:asciiTheme="minorBidi" w:hAnsiTheme="minorBidi" w:cstheme="minorBidi"/>
        </w:rPr>
        <w:t xml:space="preserve"> </w:t>
      </w:r>
    </w:p>
    <w:p w14:paraId="2F721321" w14:textId="77777777" w:rsidR="00C079F4" w:rsidRPr="00E1542C" w:rsidRDefault="00C079F4" w:rsidP="00C079F4">
      <w:pPr>
        <w:spacing w:after="0" w:line="259" w:lineRule="auto"/>
        <w:ind w:left="628"/>
        <w:jc w:val="both"/>
        <w:rPr>
          <w:rFonts w:asciiTheme="minorBidi" w:hAnsiTheme="minorBidi"/>
        </w:rPr>
      </w:pPr>
      <w:r w:rsidRPr="00E1542C">
        <w:rPr>
          <w:rFonts w:asciiTheme="minorBidi" w:hAnsiTheme="minorBidi"/>
          <w:b/>
          <w:sz w:val="20"/>
        </w:rPr>
        <w:t xml:space="preserve"> </w:t>
      </w:r>
    </w:p>
    <w:p w14:paraId="4654A8C9"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Where applicable, PAPs will be provided logistical support for the identification and purchase or rental of replacement plots and/or structures, or the construction of new structures, as the case may be, as well as with all related administrative tasks.  </w:t>
      </w:r>
    </w:p>
    <w:p w14:paraId="38DC1205" w14:textId="77777777" w:rsidR="00C079F4" w:rsidRPr="00E1542C" w:rsidRDefault="00C079F4" w:rsidP="00C079F4">
      <w:pPr>
        <w:spacing w:after="0"/>
        <w:jc w:val="both"/>
        <w:rPr>
          <w:rFonts w:asciiTheme="minorBidi" w:hAnsiTheme="minorBidi"/>
        </w:rPr>
      </w:pPr>
    </w:p>
    <w:p w14:paraId="6DAC0BFA" w14:textId="77777777" w:rsidR="00C079F4" w:rsidRPr="00E1542C" w:rsidRDefault="00C079F4" w:rsidP="00C079F4">
      <w:pPr>
        <w:pStyle w:val="Heading3"/>
        <w:rPr>
          <w:rFonts w:asciiTheme="minorBidi" w:hAnsiTheme="minorBidi" w:cstheme="minorBidi"/>
        </w:rPr>
      </w:pPr>
      <w:bookmarkStart w:id="1147" w:name="_Toc80693305"/>
      <w:r w:rsidRPr="00E1542C">
        <w:rPr>
          <w:rFonts w:asciiTheme="minorBidi" w:hAnsiTheme="minorBidi" w:cstheme="minorBidi"/>
        </w:rPr>
        <w:t>Transport Allowance</w:t>
      </w:r>
      <w:bookmarkEnd w:id="1147"/>
      <w:r w:rsidRPr="00E1542C">
        <w:rPr>
          <w:rFonts w:asciiTheme="minorBidi" w:hAnsiTheme="minorBidi" w:cstheme="minorBidi"/>
        </w:rPr>
        <w:t xml:space="preserve"> </w:t>
      </w:r>
    </w:p>
    <w:p w14:paraId="7C545E91" w14:textId="77777777" w:rsidR="00C079F4" w:rsidRPr="00E1542C" w:rsidRDefault="00C079F4" w:rsidP="00C079F4">
      <w:pPr>
        <w:spacing w:after="0" w:line="259" w:lineRule="auto"/>
        <w:jc w:val="both"/>
        <w:rPr>
          <w:rFonts w:asciiTheme="minorBidi" w:hAnsiTheme="minorBidi"/>
        </w:rPr>
      </w:pPr>
      <w:r w:rsidRPr="00E1542C">
        <w:rPr>
          <w:rFonts w:asciiTheme="minorBidi" w:hAnsiTheme="minorBidi"/>
        </w:rPr>
        <w:t xml:space="preserve"> </w:t>
      </w:r>
    </w:p>
    <w:p w14:paraId="4BBCDE7B" w14:textId="77777777" w:rsidR="00C079F4" w:rsidRPr="00E1542C" w:rsidRDefault="00C079F4" w:rsidP="00C079F4">
      <w:pPr>
        <w:spacing w:after="0"/>
        <w:jc w:val="both"/>
        <w:rPr>
          <w:rFonts w:asciiTheme="minorBidi" w:hAnsiTheme="minorBidi"/>
        </w:rPr>
      </w:pPr>
      <w:r w:rsidRPr="00E1542C">
        <w:rPr>
          <w:rFonts w:asciiTheme="minorBidi" w:hAnsiTheme="minorBidi"/>
        </w:rPr>
        <w:lastRenderedPageBreak/>
        <w:t xml:space="preserve">All APs to be relocated due to loss of land and/or structures including residences, business premises or agricultural land, are entitled to receive a cash allowance to cover the cost of transport of people and their movable property (furniture, household items, personal effects, machinery, tools etc.) and of setting up at the new premises at the current market rate for labor, vehicle hire, fuel and incidental costs.  </w:t>
      </w:r>
    </w:p>
    <w:p w14:paraId="27AFEDA0" w14:textId="77777777" w:rsidR="00C079F4" w:rsidRPr="00E1542C" w:rsidRDefault="00C079F4" w:rsidP="00C079F4">
      <w:pPr>
        <w:spacing w:after="0"/>
        <w:jc w:val="both"/>
        <w:rPr>
          <w:rFonts w:asciiTheme="minorBidi" w:hAnsiTheme="minorBidi"/>
        </w:rPr>
      </w:pPr>
    </w:p>
    <w:p w14:paraId="233BDDE8" w14:textId="77777777" w:rsidR="00C079F4" w:rsidRPr="00E1542C" w:rsidRDefault="00C079F4" w:rsidP="00C079F4">
      <w:pPr>
        <w:pStyle w:val="Heading3"/>
        <w:rPr>
          <w:rFonts w:asciiTheme="minorBidi" w:hAnsiTheme="minorBidi" w:cstheme="minorBidi"/>
        </w:rPr>
      </w:pPr>
      <w:bookmarkStart w:id="1148" w:name="_Toc80693306"/>
      <w:r w:rsidRPr="00E1542C">
        <w:rPr>
          <w:rFonts w:asciiTheme="minorBidi" w:hAnsiTheme="minorBidi" w:cstheme="minorBidi"/>
        </w:rPr>
        <w:t>Transitional Allowance</w:t>
      </w:r>
      <w:bookmarkEnd w:id="1148"/>
      <w:r w:rsidRPr="00E1542C">
        <w:rPr>
          <w:rFonts w:asciiTheme="minorBidi" w:hAnsiTheme="minorBidi" w:cstheme="minorBidi"/>
        </w:rPr>
        <w:t xml:space="preserve"> </w:t>
      </w:r>
    </w:p>
    <w:p w14:paraId="4ABCCB65" w14:textId="77777777" w:rsidR="00C079F4" w:rsidRPr="00E1542C" w:rsidRDefault="00C079F4" w:rsidP="00C079F4">
      <w:pPr>
        <w:spacing w:after="0" w:line="259" w:lineRule="auto"/>
        <w:jc w:val="both"/>
        <w:rPr>
          <w:rFonts w:asciiTheme="minorBidi" w:hAnsiTheme="minorBidi"/>
        </w:rPr>
      </w:pPr>
      <w:r w:rsidRPr="00E1542C">
        <w:rPr>
          <w:rFonts w:asciiTheme="minorBidi" w:hAnsiTheme="minorBidi"/>
        </w:rPr>
        <w:t xml:space="preserve"> </w:t>
      </w:r>
    </w:p>
    <w:p w14:paraId="47D3D1C9"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To facilitate moving and settling process, a transition allowance of six (06) months of the official minimum wage per month per earning member in each household will be paid in addition to any income loss and compensation. If relocation sites with completed housing and full facilities are not available in time, the PAPs will be provided with transition arrangements, either in the form of adequate transition housing of a standard comparable to the lost housing, or with a rental allowance permitting the rental of housing at such a standard and covering the entire transition period. </w:t>
      </w:r>
    </w:p>
    <w:p w14:paraId="2423DBAC" w14:textId="77777777" w:rsidR="00C079F4" w:rsidRPr="00E1542C" w:rsidRDefault="00C079F4" w:rsidP="00C079F4">
      <w:pPr>
        <w:spacing w:after="0"/>
        <w:jc w:val="both"/>
        <w:rPr>
          <w:rFonts w:asciiTheme="minorBidi" w:hAnsiTheme="minorBidi"/>
        </w:rPr>
      </w:pPr>
    </w:p>
    <w:p w14:paraId="0EAF0C2F" w14:textId="77777777" w:rsidR="00C079F4" w:rsidRPr="00E1542C" w:rsidRDefault="00C079F4" w:rsidP="00C079F4">
      <w:pPr>
        <w:pStyle w:val="Heading3"/>
        <w:rPr>
          <w:rFonts w:asciiTheme="minorBidi" w:hAnsiTheme="minorBidi" w:cstheme="minorBidi"/>
        </w:rPr>
      </w:pPr>
      <w:bookmarkStart w:id="1149" w:name="_Toc80693307"/>
      <w:r w:rsidRPr="00E1542C">
        <w:rPr>
          <w:rFonts w:asciiTheme="minorBidi" w:hAnsiTheme="minorBidi" w:cstheme="minorBidi"/>
        </w:rPr>
        <w:t>Severity Allowance</w:t>
      </w:r>
      <w:bookmarkEnd w:id="1149"/>
      <w:r w:rsidRPr="00E1542C">
        <w:rPr>
          <w:rFonts w:asciiTheme="minorBidi" w:hAnsiTheme="minorBidi" w:cstheme="minorBidi"/>
        </w:rPr>
        <w:t xml:space="preserve"> </w:t>
      </w:r>
    </w:p>
    <w:p w14:paraId="6C73317A" w14:textId="77777777" w:rsidR="00C079F4" w:rsidRPr="00E1542C" w:rsidRDefault="00C079F4" w:rsidP="00C079F4">
      <w:pPr>
        <w:spacing w:after="0"/>
        <w:rPr>
          <w:rFonts w:asciiTheme="minorBidi" w:hAnsiTheme="minorBidi"/>
          <w:sz w:val="6"/>
        </w:rPr>
      </w:pPr>
    </w:p>
    <w:p w14:paraId="1A3DFD53"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If the impact is severe on lost land/ asset, </w:t>
      </w:r>
      <w:proofErr w:type="gramStart"/>
      <w:r w:rsidRPr="00E1542C">
        <w:rPr>
          <w:rFonts w:asciiTheme="minorBidi" w:hAnsiTheme="minorBidi"/>
        </w:rPr>
        <w:t>i.e.</w:t>
      </w:r>
      <w:proofErr w:type="gramEnd"/>
      <w:r w:rsidRPr="00E1542C">
        <w:rPr>
          <w:rFonts w:asciiTheme="minorBidi" w:hAnsiTheme="minorBidi"/>
        </w:rPr>
        <w:t xml:space="preserve"> land loss is more than 10% of the land holding than severe impact allowance to the affected persons (both title holders or non-title holders) is given. </w:t>
      </w:r>
      <w:r>
        <w:rPr>
          <w:rFonts w:asciiTheme="minorBidi" w:hAnsiTheme="minorBidi"/>
        </w:rPr>
        <w:t xml:space="preserve">49 owners of the commercial structures will be entitled for the severity allowance as they were losing their complete structures due to construction of the proposed road. </w:t>
      </w:r>
    </w:p>
    <w:p w14:paraId="572C111F" w14:textId="77777777" w:rsidR="00C079F4" w:rsidRPr="00E1542C" w:rsidRDefault="00C079F4" w:rsidP="00C079F4">
      <w:pPr>
        <w:pStyle w:val="Heading2"/>
        <w:numPr>
          <w:ilvl w:val="0"/>
          <w:numId w:val="0"/>
        </w:numPr>
        <w:ind w:right="116"/>
        <w:jc w:val="both"/>
        <w:rPr>
          <w:rFonts w:asciiTheme="minorBidi" w:hAnsiTheme="minorBidi" w:cstheme="minorBidi"/>
          <w:color w:val="auto"/>
        </w:rPr>
      </w:pPr>
    </w:p>
    <w:p w14:paraId="5099C666" w14:textId="7B180BF0" w:rsidR="00C079F4" w:rsidRDefault="00C079F4" w:rsidP="00C079F4">
      <w:pPr>
        <w:pStyle w:val="Heading3"/>
        <w:rPr>
          <w:rFonts w:asciiTheme="minorBidi" w:hAnsiTheme="minorBidi" w:cstheme="minorBidi"/>
        </w:rPr>
      </w:pPr>
      <w:bookmarkStart w:id="1150" w:name="_Toc80693308"/>
      <w:r w:rsidRPr="00E1542C">
        <w:rPr>
          <w:rFonts w:asciiTheme="minorBidi" w:hAnsiTheme="minorBidi" w:cstheme="minorBidi"/>
        </w:rPr>
        <w:t>Income/ Livelihood Restoration/ Compensation</w:t>
      </w:r>
      <w:bookmarkEnd w:id="1150"/>
    </w:p>
    <w:p w14:paraId="365D25BA" w14:textId="77777777" w:rsidR="00C079F4" w:rsidRDefault="00C079F4" w:rsidP="00C079F4">
      <w:pPr>
        <w:pStyle w:val="Heading4"/>
        <w:numPr>
          <w:ilvl w:val="0"/>
          <w:numId w:val="0"/>
        </w:numPr>
        <w:ind w:left="864" w:hanging="864"/>
      </w:pPr>
    </w:p>
    <w:p w14:paraId="2E7D0EE9" w14:textId="77777777" w:rsidR="00C079F4" w:rsidRPr="00E1542C" w:rsidRDefault="00C079F4" w:rsidP="00C079F4">
      <w:pPr>
        <w:pStyle w:val="Heading4"/>
      </w:pPr>
      <w:bookmarkStart w:id="1151" w:name="_Toc80693309"/>
      <w:r w:rsidRPr="00E1542C">
        <w:t>Access to Residence and Business</w:t>
      </w:r>
      <w:bookmarkEnd w:id="1151"/>
      <w:r w:rsidRPr="00E1542C">
        <w:t xml:space="preserve"> </w:t>
      </w:r>
    </w:p>
    <w:p w14:paraId="0EB1DF48" w14:textId="77777777" w:rsidR="00C079F4" w:rsidRPr="00E1542C" w:rsidRDefault="00C079F4" w:rsidP="00C079F4">
      <w:pPr>
        <w:spacing w:after="0" w:line="259" w:lineRule="auto"/>
        <w:jc w:val="both"/>
        <w:rPr>
          <w:rFonts w:asciiTheme="minorBidi" w:hAnsiTheme="minorBidi"/>
          <w:sz w:val="18"/>
        </w:rPr>
      </w:pPr>
      <w:r w:rsidRPr="00E1542C">
        <w:rPr>
          <w:rFonts w:asciiTheme="minorBidi" w:hAnsiTheme="minorBidi"/>
        </w:rPr>
        <w:t xml:space="preserve"> </w:t>
      </w:r>
    </w:p>
    <w:p w14:paraId="58CF9071" w14:textId="77777777" w:rsidR="00C079F4" w:rsidRDefault="00C079F4" w:rsidP="00C079F4">
      <w:pPr>
        <w:spacing w:after="0"/>
        <w:jc w:val="both"/>
        <w:rPr>
          <w:rFonts w:asciiTheme="minorBidi" w:hAnsiTheme="minorBidi"/>
        </w:rPr>
      </w:pPr>
      <w:r w:rsidRPr="00E1542C">
        <w:rPr>
          <w:rFonts w:asciiTheme="minorBidi" w:hAnsiTheme="minorBidi"/>
        </w:rPr>
        <w:t xml:space="preserve">The Project will ensure that the business premises and residences of persons in the project area remain accessible, by either avoiding the obstruction of such access or by including special provisions for access in the technical design of subproject facilities.  </w:t>
      </w:r>
    </w:p>
    <w:p w14:paraId="2DE51D3D" w14:textId="77777777" w:rsidR="00C079F4" w:rsidRPr="00E1542C" w:rsidRDefault="00C079F4" w:rsidP="00C079F4">
      <w:pPr>
        <w:spacing w:after="0"/>
        <w:jc w:val="both"/>
        <w:rPr>
          <w:rFonts w:asciiTheme="minorBidi" w:hAnsiTheme="minorBidi"/>
        </w:rPr>
      </w:pPr>
    </w:p>
    <w:p w14:paraId="499F6D00" w14:textId="77777777" w:rsidR="00C079F4" w:rsidRPr="004066A4" w:rsidRDefault="00C079F4" w:rsidP="00C079F4">
      <w:pPr>
        <w:pStyle w:val="Heading4"/>
      </w:pPr>
      <w:bookmarkStart w:id="1152" w:name="_Toc80693310"/>
      <w:r w:rsidRPr="004066A4">
        <w:t>Business</w:t>
      </w:r>
      <w:bookmarkEnd w:id="1152"/>
      <w:r w:rsidRPr="004066A4">
        <w:t xml:space="preserve"> </w:t>
      </w:r>
    </w:p>
    <w:p w14:paraId="0425698D" w14:textId="77777777" w:rsidR="00C079F4" w:rsidRPr="00E1542C" w:rsidRDefault="00C079F4" w:rsidP="00C079F4">
      <w:pPr>
        <w:spacing w:after="0" w:line="259" w:lineRule="auto"/>
        <w:ind w:left="718"/>
        <w:jc w:val="both"/>
        <w:rPr>
          <w:rFonts w:asciiTheme="minorBidi" w:hAnsiTheme="minorBidi"/>
          <w:sz w:val="14"/>
        </w:rPr>
      </w:pPr>
      <w:r w:rsidRPr="00E1542C">
        <w:rPr>
          <w:rFonts w:asciiTheme="minorBidi" w:hAnsiTheme="minorBidi"/>
          <w:b/>
        </w:rPr>
        <w:t xml:space="preserve"> </w:t>
      </w:r>
    </w:p>
    <w:p w14:paraId="2A4F03D1" w14:textId="648EFEC8" w:rsidR="00C079F4" w:rsidRPr="00E1542C" w:rsidRDefault="00C079F4" w:rsidP="00C079F4">
      <w:pPr>
        <w:spacing w:after="0"/>
        <w:jc w:val="both"/>
        <w:rPr>
          <w:rFonts w:asciiTheme="minorBidi" w:hAnsiTheme="minorBidi"/>
        </w:rPr>
      </w:pPr>
      <w:r w:rsidRPr="00E1542C">
        <w:rPr>
          <w:rFonts w:asciiTheme="minorBidi" w:hAnsiTheme="minorBidi"/>
        </w:rPr>
        <w:t xml:space="preserve">Businesses will be compensated for with cash compensation equal to three (03) months of income (based on tax record or, in its absence, comparable rates from registered businesses of the same type with tax records, or </w:t>
      </w:r>
      <w:r>
        <w:rPr>
          <w:rFonts w:asciiTheme="minorBidi" w:hAnsiTheme="minorBidi"/>
        </w:rPr>
        <w:t xml:space="preserve">based on calculation of CBN (elaborated in </w:t>
      </w:r>
      <w:proofErr w:type="gramStart"/>
      <w:r>
        <w:rPr>
          <w:rFonts w:asciiTheme="minorBidi" w:hAnsiTheme="minorBidi"/>
        </w:rPr>
        <w:t>Entitlement  Matrix</w:t>
      </w:r>
      <w:proofErr w:type="gramEnd"/>
      <w:r>
        <w:rPr>
          <w:rFonts w:asciiTheme="minorBidi" w:hAnsiTheme="minorBidi"/>
        </w:rPr>
        <w:t xml:space="preserve">) </w:t>
      </w:r>
      <w:r w:rsidRPr="00E1542C">
        <w:rPr>
          <w:rFonts w:asciiTheme="minorBidi" w:hAnsiTheme="minorBidi"/>
        </w:rPr>
        <w:t xml:space="preserve">for permanent business losses. For temporary losses, cash compensation equal to the one (01) month period of business covering the period of income loss based on construction activity. </w:t>
      </w:r>
      <w:r>
        <w:rPr>
          <w:rFonts w:asciiTheme="minorBidi" w:hAnsiTheme="minorBidi"/>
        </w:rPr>
        <w:t xml:space="preserve">49 owners of the commercial structures will be entitled for the respective allowance as they were losing their complete structures due to construction of the proposed road. </w:t>
      </w:r>
    </w:p>
    <w:p w14:paraId="3452283E" w14:textId="77777777" w:rsidR="00C079F4" w:rsidRDefault="00C079F4" w:rsidP="00C079F4">
      <w:pPr>
        <w:spacing w:after="0"/>
        <w:jc w:val="both"/>
        <w:rPr>
          <w:rFonts w:asciiTheme="minorBidi" w:hAnsiTheme="minorBidi"/>
        </w:rPr>
      </w:pPr>
    </w:p>
    <w:p w14:paraId="4EDE98A8" w14:textId="77777777" w:rsidR="00C079F4" w:rsidRPr="00E1542C" w:rsidRDefault="00C079F4" w:rsidP="00C079F4">
      <w:pPr>
        <w:spacing w:after="0"/>
        <w:jc w:val="both"/>
        <w:rPr>
          <w:rFonts w:asciiTheme="minorBidi" w:hAnsiTheme="minorBidi"/>
        </w:rPr>
      </w:pPr>
    </w:p>
    <w:p w14:paraId="4C933F78" w14:textId="77777777" w:rsidR="00C079F4" w:rsidRPr="004066A4" w:rsidRDefault="00C079F4" w:rsidP="00C079F4">
      <w:pPr>
        <w:pStyle w:val="Heading4"/>
      </w:pPr>
      <w:r w:rsidRPr="004066A4">
        <w:t xml:space="preserve"> </w:t>
      </w:r>
      <w:bookmarkStart w:id="1153" w:name="_Toc80693311"/>
      <w:r w:rsidRPr="004066A4">
        <w:t>Employment</w:t>
      </w:r>
      <w:bookmarkEnd w:id="1153"/>
      <w:r w:rsidRPr="004066A4">
        <w:t xml:space="preserve"> </w:t>
      </w:r>
    </w:p>
    <w:p w14:paraId="47F6C1A6" w14:textId="77777777" w:rsidR="00C079F4" w:rsidRPr="00E1542C" w:rsidRDefault="00C079F4" w:rsidP="00C079F4">
      <w:pPr>
        <w:spacing w:after="0" w:line="259" w:lineRule="auto"/>
        <w:ind w:left="718"/>
        <w:jc w:val="both"/>
        <w:rPr>
          <w:rFonts w:asciiTheme="minorBidi" w:hAnsiTheme="minorBidi"/>
        </w:rPr>
      </w:pPr>
      <w:r w:rsidRPr="00E1542C">
        <w:rPr>
          <w:rFonts w:asciiTheme="minorBidi" w:hAnsiTheme="minorBidi"/>
          <w:b/>
        </w:rPr>
        <w:t xml:space="preserve"> </w:t>
      </w:r>
    </w:p>
    <w:p w14:paraId="606FDC16" w14:textId="77777777" w:rsidR="00C079F4" w:rsidRDefault="00C079F4" w:rsidP="00C079F4">
      <w:pPr>
        <w:spacing w:after="0"/>
        <w:jc w:val="both"/>
        <w:rPr>
          <w:rFonts w:asciiTheme="minorBidi" w:hAnsiTheme="minorBidi"/>
        </w:rPr>
      </w:pPr>
      <w:r w:rsidRPr="00E1542C">
        <w:rPr>
          <w:rFonts w:asciiTheme="minorBidi" w:hAnsiTheme="minorBidi"/>
        </w:rPr>
        <w:t xml:space="preserve">Workers and employees will be compensated with cash for lost wages during the period of business interruption, up to a maximum of three (03) months or for the period of disruption.  </w:t>
      </w:r>
    </w:p>
    <w:p w14:paraId="3E5B2F94" w14:textId="77777777" w:rsidR="00C079F4" w:rsidRPr="00E1542C" w:rsidRDefault="00C079F4" w:rsidP="00C079F4">
      <w:pPr>
        <w:spacing w:after="0"/>
        <w:jc w:val="both"/>
        <w:rPr>
          <w:rFonts w:asciiTheme="minorBidi" w:hAnsiTheme="minorBidi"/>
        </w:rPr>
      </w:pPr>
    </w:p>
    <w:p w14:paraId="4B3D16B5" w14:textId="77777777" w:rsidR="00C079F4" w:rsidRPr="004066A4" w:rsidRDefault="00C079F4" w:rsidP="00C079F4">
      <w:pPr>
        <w:pStyle w:val="Heading4"/>
      </w:pPr>
      <w:bookmarkStart w:id="1154" w:name="_Toc80693312"/>
      <w:r w:rsidRPr="004066A4">
        <w:t>Community Structure and Public Utilities</w:t>
      </w:r>
      <w:bookmarkEnd w:id="1154"/>
      <w:r w:rsidRPr="004066A4">
        <w:t xml:space="preserve"> </w:t>
      </w:r>
    </w:p>
    <w:p w14:paraId="019D04B6" w14:textId="77777777" w:rsidR="00C079F4" w:rsidRPr="00E1542C" w:rsidRDefault="00C079F4" w:rsidP="00C079F4">
      <w:pPr>
        <w:spacing w:after="0" w:line="259" w:lineRule="auto"/>
        <w:ind w:left="720"/>
        <w:jc w:val="both"/>
        <w:rPr>
          <w:rFonts w:asciiTheme="minorBidi" w:hAnsiTheme="minorBidi"/>
        </w:rPr>
      </w:pPr>
      <w:r w:rsidRPr="00E1542C">
        <w:rPr>
          <w:rFonts w:asciiTheme="minorBidi" w:hAnsiTheme="minorBidi"/>
          <w:b/>
          <w:sz w:val="20"/>
        </w:rPr>
        <w:t xml:space="preserve"> </w:t>
      </w:r>
    </w:p>
    <w:p w14:paraId="7FCA5D41" w14:textId="77777777" w:rsidR="00C079F4" w:rsidRDefault="00C079F4" w:rsidP="00C079F4">
      <w:pPr>
        <w:spacing w:after="0"/>
        <w:ind w:left="10" w:right="563"/>
        <w:jc w:val="both"/>
        <w:rPr>
          <w:rFonts w:asciiTheme="minorBidi" w:hAnsiTheme="minorBidi"/>
        </w:rPr>
      </w:pPr>
      <w:r w:rsidRPr="00E1542C">
        <w:rPr>
          <w:rFonts w:asciiTheme="minorBidi" w:hAnsiTheme="minorBidi"/>
        </w:rPr>
        <w:t xml:space="preserve">Community structures and public utilities, including mosque and community owned generator room will be fully replaced or rehabilitated to ensure their level of provision is, at a minimum, to the pre-project situation. </w:t>
      </w:r>
    </w:p>
    <w:p w14:paraId="11688E17" w14:textId="77777777" w:rsidR="00C079F4" w:rsidRPr="00E1542C" w:rsidRDefault="00C079F4" w:rsidP="00C079F4">
      <w:pPr>
        <w:spacing w:after="0"/>
        <w:ind w:left="10" w:right="563"/>
        <w:jc w:val="both"/>
        <w:rPr>
          <w:rFonts w:asciiTheme="minorBidi" w:hAnsiTheme="minorBidi"/>
        </w:rPr>
      </w:pPr>
    </w:p>
    <w:p w14:paraId="731FB097" w14:textId="77777777" w:rsidR="00C079F4" w:rsidRPr="004066A4" w:rsidRDefault="00C079F4" w:rsidP="00C079F4">
      <w:pPr>
        <w:pStyle w:val="Heading4"/>
      </w:pPr>
      <w:r w:rsidRPr="004066A4">
        <w:t xml:space="preserve"> </w:t>
      </w:r>
      <w:bookmarkStart w:id="1155" w:name="_Toc80693313"/>
      <w:r w:rsidRPr="004066A4">
        <w:t>Vulnerable Households</w:t>
      </w:r>
      <w:bookmarkEnd w:id="1155"/>
      <w:r w:rsidRPr="004066A4">
        <w:t xml:space="preserve"> </w:t>
      </w:r>
    </w:p>
    <w:p w14:paraId="21C67F74" w14:textId="77777777" w:rsidR="00C079F4" w:rsidRPr="00E1542C" w:rsidRDefault="00C079F4" w:rsidP="00C079F4">
      <w:pPr>
        <w:spacing w:after="0" w:line="259" w:lineRule="auto"/>
        <w:jc w:val="both"/>
        <w:rPr>
          <w:rFonts w:asciiTheme="minorBidi" w:hAnsiTheme="minorBidi"/>
        </w:rPr>
      </w:pPr>
      <w:r w:rsidRPr="00E1542C">
        <w:rPr>
          <w:rFonts w:asciiTheme="minorBidi" w:hAnsiTheme="minorBidi"/>
        </w:rPr>
        <w:t xml:space="preserve"> </w:t>
      </w:r>
    </w:p>
    <w:p w14:paraId="57143C83"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All vulnerable PAPs are entitled to livelihood restoration/improvement support in the form of cash and/or training, job-placement, additional financial support in the form of grants and micro-credit for investments in business or re-employment related equipment and buildings, as well as organizational and logistical support to establish the PAP in an alternative income generation activity. </w:t>
      </w:r>
    </w:p>
    <w:p w14:paraId="3E625059" w14:textId="77777777" w:rsidR="00C079F4" w:rsidRPr="00E1542C" w:rsidRDefault="00C079F4" w:rsidP="00C079F4">
      <w:pPr>
        <w:spacing w:after="0"/>
        <w:jc w:val="both"/>
        <w:rPr>
          <w:rFonts w:asciiTheme="minorBidi" w:hAnsiTheme="minorBidi"/>
        </w:rPr>
      </w:pPr>
    </w:p>
    <w:p w14:paraId="5CB1293E" w14:textId="77777777" w:rsidR="00C079F4" w:rsidRPr="00E1542C" w:rsidRDefault="00C079F4" w:rsidP="00C079F4">
      <w:pPr>
        <w:spacing w:after="0"/>
        <w:jc w:val="both"/>
        <w:rPr>
          <w:rFonts w:asciiTheme="minorBidi" w:hAnsiTheme="minorBidi"/>
        </w:rPr>
      </w:pPr>
      <w:r w:rsidRPr="00E1542C">
        <w:rPr>
          <w:rFonts w:asciiTheme="minorBidi" w:hAnsiTheme="minorBidi"/>
        </w:rPr>
        <w:t>Legal/ legalizable owners, vulnerable household’s tenants or encroachers will be entitled to one vulnerable impact allowance equal to the minimum wages for the period of three (03) months. Such severely displaced persons will be a need to closely monitor. The one- time payment should, at the absolute minimum be adequate to provide them with equivalent level of livelihood than they had previously. Other options can be considered, including non-</w:t>
      </w:r>
      <w:proofErr w:type="gramStart"/>
      <w:r w:rsidRPr="00E1542C">
        <w:rPr>
          <w:rFonts w:asciiTheme="minorBidi" w:hAnsiTheme="minorBidi"/>
        </w:rPr>
        <w:t>cash based</w:t>
      </w:r>
      <w:proofErr w:type="gramEnd"/>
      <w:r w:rsidRPr="00E1542C">
        <w:rPr>
          <w:rFonts w:asciiTheme="minorBidi" w:hAnsiTheme="minorBidi"/>
        </w:rPr>
        <w:t xml:space="preserve"> livelihood support and employment, both temporary and permanent. Other additional income restoration measures can be considered based upon the findings of the Social Impact Analysis. </w:t>
      </w:r>
    </w:p>
    <w:p w14:paraId="1388113C" w14:textId="77777777" w:rsidR="00C079F4" w:rsidRDefault="00C079F4" w:rsidP="00C079F4">
      <w:pPr>
        <w:spacing w:after="0" w:line="259" w:lineRule="auto"/>
        <w:ind w:left="360"/>
        <w:rPr>
          <w:rFonts w:asciiTheme="minorBidi" w:hAnsiTheme="minorBidi"/>
        </w:rPr>
      </w:pPr>
      <w:r w:rsidRPr="00E1542C">
        <w:rPr>
          <w:rFonts w:asciiTheme="minorBidi" w:hAnsiTheme="minorBidi"/>
        </w:rPr>
        <w:t xml:space="preserve"> </w:t>
      </w:r>
    </w:p>
    <w:p w14:paraId="6609D8E0" w14:textId="77777777" w:rsidR="00C079F4" w:rsidRDefault="00C079F4" w:rsidP="00C079F4">
      <w:pPr>
        <w:spacing w:after="0" w:line="259" w:lineRule="auto"/>
        <w:ind w:left="360"/>
        <w:rPr>
          <w:rFonts w:asciiTheme="minorBidi" w:hAnsiTheme="minorBidi"/>
        </w:rPr>
      </w:pPr>
    </w:p>
    <w:p w14:paraId="22D1FE6A" w14:textId="77777777" w:rsidR="00C079F4" w:rsidRDefault="00C079F4" w:rsidP="00C079F4">
      <w:pPr>
        <w:spacing w:after="0" w:line="259" w:lineRule="auto"/>
        <w:ind w:left="360"/>
        <w:rPr>
          <w:rFonts w:asciiTheme="minorBidi" w:hAnsiTheme="minorBidi"/>
        </w:rPr>
      </w:pPr>
    </w:p>
    <w:p w14:paraId="6D19F7B4" w14:textId="77777777" w:rsidR="00C079F4" w:rsidRPr="00E1542C" w:rsidRDefault="00C079F4" w:rsidP="00C079F4">
      <w:pPr>
        <w:spacing w:after="0" w:line="259" w:lineRule="auto"/>
        <w:ind w:left="360"/>
        <w:rPr>
          <w:rFonts w:asciiTheme="minorBidi" w:hAnsiTheme="minorBidi"/>
        </w:rPr>
      </w:pPr>
    </w:p>
    <w:p w14:paraId="1840B45F" w14:textId="77777777" w:rsidR="00C079F4" w:rsidRPr="00E1542C" w:rsidRDefault="00C079F4" w:rsidP="00C079F4">
      <w:pPr>
        <w:pStyle w:val="Heading2"/>
        <w:rPr>
          <w:rFonts w:asciiTheme="minorBidi" w:hAnsiTheme="minorBidi" w:cstheme="minorBidi"/>
        </w:rPr>
      </w:pPr>
      <w:bookmarkStart w:id="1156" w:name="_Toc80693314"/>
      <w:r w:rsidRPr="00E1542C">
        <w:rPr>
          <w:rFonts w:asciiTheme="minorBidi" w:hAnsiTheme="minorBidi" w:cstheme="minorBidi"/>
        </w:rPr>
        <w:t>ENTITLEMENT MATRIX</w:t>
      </w:r>
      <w:bookmarkEnd w:id="1156"/>
      <w:r w:rsidRPr="00E1542C">
        <w:rPr>
          <w:rFonts w:asciiTheme="minorBidi" w:hAnsiTheme="minorBidi" w:cstheme="minorBidi"/>
        </w:rPr>
        <w:t xml:space="preserve"> </w:t>
      </w:r>
    </w:p>
    <w:p w14:paraId="05545D48" w14:textId="77777777" w:rsidR="00C079F4" w:rsidRPr="00E1542C" w:rsidRDefault="00C079F4" w:rsidP="00C079F4">
      <w:pPr>
        <w:spacing w:after="0" w:line="259" w:lineRule="auto"/>
        <w:ind w:left="360"/>
        <w:rPr>
          <w:rFonts w:asciiTheme="minorBidi" w:hAnsiTheme="minorBidi"/>
          <w:sz w:val="16"/>
        </w:rPr>
      </w:pPr>
      <w:r w:rsidRPr="00E1542C">
        <w:rPr>
          <w:rFonts w:asciiTheme="minorBidi" w:hAnsiTheme="minorBidi"/>
        </w:rPr>
        <w:t xml:space="preserve"> </w:t>
      </w:r>
    </w:p>
    <w:p w14:paraId="108B528C" w14:textId="77777777" w:rsidR="00C079F4" w:rsidRPr="00E1542C" w:rsidRDefault="00C079F4" w:rsidP="00C079F4">
      <w:pPr>
        <w:spacing w:after="0"/>
        <w:jc w:val="both"/>
        <w:rPr>
          <w:rFonts w:asciiTheme="minorBidi" w:hAnsiTheme="minorBidi"/>
          <w:b/>
        </w:rPr>
      </w:pPr>
      <w:r w:rsidRPr="00E1542C">
        <w:rPr>
          <w:rFonts w:asciiTheme="minorBidi" w:hAnsiTheme="minorBidi"/>
        </w:rPr>
        <w:t xml:space="preserve">Based on the above discussed eligibility criteria and compensation entitlements and keeping in view the nature of losses and implementation issues of the proposed project, an Entitlement Matrix (EM) has been prepared as provided in </w:t>
      </w:r>
      <w:r w:rsidRPr="00E1542C">
        <w:rPr>
          <w:rFonts w:asciiTheme="minorBidi" w:hAnsiTheme="minorBidi"/>
          <w:b/>
        </w:rPr>
        <w:t xml:space="preserve">Table 7.2. </w:t>
      </w:r>
    </w:p>
    <w:p w14:paraId="4BEA91F6" w14:textId="77777777" w:rsidR="00C079F4" w:rsidRDefault="00C079F4" w:rsidP="00C079F4">
      <w:pPr>
        <w:rPr>
          <w:rFonts w:asciiTheme="minorBidi" w:hAnsiTheme="minorBidi"/>
          <w:b/>
          <w:bCs/>
        </w:rPr>
      </w:pPr>
      <w:r>
        <w:rPr>
          <w:rFonts w:asciiTheme="minorBidi" w:hAnsiTheme="minorBidi"/>
          <w:b/>
          <w:bCs/>
        </w:rPr>
        <w:br w:type="page"/>
      </w:r>
    </w:p>
    <w:p w14:paraId="00EE60B0" w14:textId="77777777" w:rsidR="00C079F4" w:rsidRDefault="00C079F4" w:rsidP="00C079F4">
      <w:pPr>
        <w:pStyle w:val="Caption"/>
        <w:jc w:val="center"/>
        <w:rPr>
          <w:rFonts w:asciiTheme="minorBidi" w:hAnsiTheme="minorBidi"/>
        </w:rPr>
      </w:pPr>
      <w:bookmarkStart w:id="1157" w:name="_Toc61083731"/>
      <w:r w:rsidRPr="0049510E">
        <w:lastRenderedPageBreak/>
        <w:t xml:space="preserve">Table </w:t>
      </w:r>
      <w:r>
        <w:fldChar w:fldCharType="begin"/>
      </w:r>
      <w:r>
        <w:instrText xml:space="preserve"> STYLEREF 1 \s </w:instrText>
      </w:r>
      <w:r>
        <w:fldChar w:fldCharType="separate"/>
      </w:r>
      <w:r>
        <w:rPr>
          <w:noProof/>
          <w:cs/>
        </w:rPr>
        <w:t>‎</w:t>
      </w:r>
      <w:r>
        <w:rPr>
          <w:noProof/>
        </w:rPr>
        <w:t>7</w:t>
      </w:r>
      <w:r>
        <w:rPr>
          <w:noProof/>
        </w:rPr>
        <w:fldChar w:fldCharType="end"/>
      </w:r>
      <w:r>
        <w:noBreakHyphen/>
      </w:r>
      <w:r>
        <w:fldChar w:fldCharType="begin"/>
      </w:r>
      <w:r>
        <w:instrText xml:space="preserve"> SEQ Table \* ARABIC \s 1 </w:instrText>
      </w:r>
      <w:r>
        <w:fldChar w:fldCharType="separate"/>
      </w:r>
      <w:r>
        <w:rPr>
          <w:noProof/>
        </w:rPr>
        <w:t>2</w:t>
      </w:r>
      <w:r>
        <w:rPr>
          <w:noProof/>
        </w:rPr>
        <w:fldChar w:fldCharType="end"/>
      </w:r>
      <w:r w:rsidRPr="0049510E">
        <w:rPr>
          <w:rFonts w:asciiTheme="minorBidi" w:hAnsiTheme="minorBidi"/>
        </w:rPr>
        <w:t>: Entitlement Matrix</w:t>
      </w:r>
      <w:bookmarkEnd w:id="1157"/>
    </w:p>
    <w:tbl>
      <w:tblPr>
        <w:tblStyle w:val="TableGrid"/>
        <w:tblW w:w="5000" w:type="pct"/>
        <w:tblLook w:val="04A0" w:firstRow="1" w:lastRow="0" w:firstColumn="1" w:lastColumn="0" w:noHBand="0" w:noVBand="1"/>
      </w:tblPr>
      <w:tblGrid>
        <w:gridCol w:w="1885"/>
        <w:gridCol w:w="1810"/>
        <w:gridCol w:w="2639"/>
        <w:gridCol w:w="3016"/>
      </w:tblGrid>
      <w:tr w:rsidR="00C079F4" w:rsidRPr="00FC2A24" w14:paraId="1FDB8930" w14:textId="77777777" w:rsidTr="00C079F4">
        <w:trPr>
          <w:tblHeader/>
        </w:trPr>
        <w:tc>
          <w:tcPr>
            <w:tcW w:w="1008" w:type="pct"/>
          </w:tcPr>
          <w:p w14:paraId="53FFFD01" w14:textId="77777777" w:rsidR="00C079F4" w:rsidRPr="00FC2A24" w:rsidRDefault="00C079F4" w:rsidP="00791BB5">
            <w:pPr>
              <w:jc w:val="center"/>
              <w:rPr>
                <w:rFonts w:ascii="Arial" w:hAnsi="Arial" w:cs="Arial"/>
                <w:b/>
              </w:rPr>
            </w:pPr>
            <w:r w:rsidRPr="00FC2A24">
              <w:rPr>
                <w:rFonts w:ascii="Arial" w:hAnsi="Arial" w:cs="Arial"/>
                <w:b/>
              </w:rPr>
              <w:t xml:space="preserve">Type of loss/Assets to be Impacted </w:t>
            </w:r>
          </w:p>
        </w:tc>
        <w:tc>
          <w:tcPr>
            <w:tcW w:w="968" w:type="pct"/>
          </w:tcPr>
          <w:p w14:paraId="1E99EAA1" w14:textId="77777777" w:rsidR="00C079F4" w:rsidRPr="00FC2A24" w:rsidRDefault="00C079F4" w:rsidP="00791BB5">
            <w:pPr>
              <w:jc w:val="center"/>
              <w:rPr>
                <w:rFonts w:ascii="Arial" w:hAnsi="Arial" w:cs="Arial"/>
                <w:b/>
              </w:rPr>
            </w:pPr>
            <w:r w:rsidRPr="00FC2A24">
              <w:rPr>
                <w:rFonts w:ascii="Arial" w:hAnsi="Arial" w:cs="Arial"/>
                <w:b/>
              </w:rPr>
              <w:t xml:space="preserve">Description </w:t>
            </w:r>
          </w:p>
        </w:tc>
        <w:tc>
          <w:tcPr>
            <w:tcW w:w="1411" w:type="pct"/>
          </w:tcPr>
          <w:p w14:paraId="11CAEA93" w14:textId="77777777" w:rsidR="00C079F4" w:rsidRPr="00FC2A24" w:rsidRDefault="00C079F4" w:rsidP="00791BB5">
            <w:pPr>
              <w:jc w:val="center"/>
              <w:rPr>
                <w:rFonts w:ascii="Arial" w:hAnsi="Arial" w:cs="Arial"/>
                <w:b/>
              </w:rPr>
            </w:pPr>
            <w:r w:rsidRPr="00FC2A24">
              <w:rPr>
                <w:rFonts w:ascii="Arial" w:hAnsi="Arial" w:cs="Arial"/>
                <w:b/>
              </w:rPr>
              <w:t xml:space="preserve">Eligibility of Affected Person </w:t>
            </w:r>
          </w:p>
        </w:tc>
        <w:tc>
          <w:tcPr>
            <w:tcW w:w="1613" w:type="pct"/>
          </w:tcPr>
          <w:p w14:paraId="3095B2D7" w14:textId="77777777" w:rsidR="00C079F4" w:rsidRPr="00FC2A24" w:rsidRDefault="00C079F4" w:rsidP="00791BB5">
            <w:pPr>
              <w:jc w:val="center"/>
              <w:rPr>
                <w:rFonts w:ascii="Arial" w:hAnsi="Arial" w:cs="Arial"/>
                <w:b/>
              </w:rPr>
            </w:pPr>
            <w:r w:rsidRPr="00FC2A24">
              <w:rPr>
                <w:rFonts w:ascii="Arial" w:hAnsi="Arial" w:cs="Arial"/>
                <w:b/>
              </w:rPr>
              <w:t>Compensation Eligibility</w:t>
            </w:r>
          </w:p>
          <w:p w14:paraId="79FAA6BD" w14:textId="77777777" w:rsidR="00C079F4" w:rsidRPr="00FC2A24" w:rsidRDefault="00C079F4" w:rsidP="00791BB5">
            <w:pPr>
              <w:rPr>
                <w:rFonts w:ascii="Arial" w:hAnsi="Arial" w:cs="Arial"/>
              </w:rPr>
            </w:pPr>
          </w:p>
        </w:tc>
      </w:tr>
      <w:tr w:rsidR="00C079F4" w:rsidRPr="00FC2A24" w14:paraId="47DB7BAB" w14:textId="77777777" w:rsidTr="00C079F4">
        <w:tc>
          <w:tcPr>
            <w:tcW w:w="1008" w:type="pct"/>
            <w:vMerge w:val="restart"/>
          </w:tcPr>
          <w:p w14:paraId="442AB8E6" w14:textId="77777777" w:rsidR="00C079F4" w:rsidRPr="00FC2A24" w:rsidRDefault="00C079F4" w:rsidP="00791BB5">
            <w:pPr>
              <w:jc w:val="center"/>
              <w:rPr>
                <w:rFonts w:ascii="Arial" w:hAnsi="Arial" w:cs="Arial"/>
              </w:rPr>
            </w:pPr>
            <w:r w:rsidRPr="00FC2A24">
              <w:rPr>
                <w:rFonts w:ascii="Arial" w:hAnsi="Arial" w:cs="Arial"/>
              </w:rPr>
              <w:t xml:space="preserve">Agricultural land </w:t>
            </w:r>
          </w:p>
          <w:p w14:paraId="36042DD1" w14:textId="77777777" w:rsidR="00C079F4" w:rsidRPr="00FC2A24" w:rsidRDefault="00C079F4" w:rsidP="00791BB5">
            <w:pPr>
              <w:jc w:val="center"/>
              <w:rPr>
                <w:rFonts w:ascii="Arial" w:hAnsi="Arial" w:cs="Arial"/>
                <w:b/>
              </w:rPr>
            </w:pPr>
          </w:p>
          <w:p w14:paraId="595E71BB" w14:textId="77777777" w:rsidR="00C079F4" w:rsidRPr="00FC2A24" w:rsidRDefault="00C079F4" w:rsidP="00791BB5">
            <w:pPr>
              <w:jc w:val="center"/>
              <w:rPr>
                <w:rFonts w:ascii="Arial" w:hAnsi="Arial" w:cs="Arial"/>
                <w:b/>
              </w:rPr>
            </w:pPr>
          </w:p>
          <w:p w14:paraId="173E05BA" w14:textId="77777777" w:rsidR="00C079F4" w:rsidRPr="00FC2A24" w:rsidRDefault="00C079F4" w:rsidP="00791BB5">
            <w:pPr>
              <w:jc w:val="center"/>
              <w:rPr>
                <w:rFonts w:ascii="Arial" w:hAnsi="Arial" w:cs="Arial"/>
                <w:b/>
              </w:rPr>
            </w:pPr>
          </w:p>
          <w:p w14:paraId="416E6E89" w14:textId="77777777" w:rsidR="00C079F4" w:rsidRPr="00FC2A24" w:rsidRDefault="00C079F4" w:rsidP="00791BB5">
            <w:pPr>
              <w:jc w:val="center"/>
              <w:rPr>
                <w:rFonts w:ascii="Arial" w:hAnsi="Arial" w:cs="Arial"/>
                <w:b/>
              </w:rPr>
            </w:pPr>
          </w:p>
          <w:p w14:paraId="44935FED" w14:textId="77777777" w:rsidR="00C079F4" w:rsidRPr="00FC2A24" w:rsidRDefault="00C079F4" w:rsidP="00791BB5">
            <w:pPr>
              <w:jc w:val="center"/>
              <w:rPr>
                <w:rFonts w:ascii="Arial" w:hAnsi="Arial" w:cs="Arial"/>
                <w:b/>
              </w:rPr>
            </w:pPr>
          </w:p>
          <w:p w14:paraId="64D3DEFD" w14:textId="77777777" w:rsidR="00C079F4" w:rsidRPr="00FC2A24" w:rsidRDefault="00C079F4" w:rsidP="00791BB5">
            <w:pPr>
              <w:jc w:val="center"/>
              <w:rPr>
                <w:rFonts w:ascii="Arial" w:hAnsi="Arial" w:cs="Arial"/>
                <w:b/>
              </w:rPr>
            </w:pPr>
          </w:p>
          <w:p w14:paraId="2F1E6C39" w14:textId="77777777" w:rsidR="00C079F4" w:rsidRPr="00FC2A24" w:rsidRDefault="00C079F4" w:rsidP="00791BB5">
            <w:pPr>
              <w:jc w:val="center"/>
              <w:rPr>
                <w:rFonts w:ascii="Arial" w:hAnsi="Arial" w:cs="Arial"/>
              </w:rPr>
            </w:pPr>
          </w:p>
        </w:tc>
        <w:tc>
          <w:tcPr>
            <w:tcW w:w="968" w:type="pct"/>
            <w:vMerge w:val="restart"/>
          </w:tcPr>
          <w:p w14:paraId="3D2A9828" w14:textId="77777777" w:rsidR="00C079F4" w:rsidRPr="00FC2A24" w:rsidRDefault="00C079F4" w:rsidP="00791BB5">
            <w:pPr>
              <w:jc w:val="center"/>
              <w:rPr>
                <w:rFonts w:ascii="Arial" w:hAnsi="Arial" w:cs="Arial"/>
              </w:rPr>
            </w:pPr>
            <w:r w:rsidRPr="00FC2A24">
              <w:rPr>
                <w:rFonts w:ascii="Arial" w:hAnsi="Arial" w:cs="Arial"/>
              </w:rPr>
              <w:t xml:space="preserve">Permanent land Losses </w:t>
            </w:r>
          </w:p>
        </w:tc>
        <w:tc>
          <w:tcPr>
            <w:tcW w:w="1411" w:type="pct"/>
          </w:tcPr>
          <w:p w14:paraId="261BFB05" w14:textId="77777777" w:rsidR="00C079F4" w:rsidRPr="00FC2A24" w:rsidRDefault="00C079F4" w:rsidP="00791BB5">
            <w:pPr>
              <w:jc w:val="center"/>
              <w:rPr>
                <w:rFonts w:ascii="Arial" w:hAnsi="Arial" w:cs="Arial"/>
              </w:rPr>
            </w:pPr>
            <w:r w:rsidRPr="00FC2A24">
              <w:rPr>
                <w:rFonts w:ascii="Arial" w:hAnsi="Arial" w:cs="Arial"/>
              </w:rPr>
              <w:t xml:space="preserve">Farmers/ Titleholders who may have customary rights  </w:t>
            </w:r>
          </w:p>
        </w:tc>
        <w:tc>
          <w:tcPr>
            <w:tcW w:w="1613" w:type="pct"/>
          </w:tcPr>
          <w:p w14:paraId="1A79A30B" w14:textId="77777777" w:rsidR="00C079F4" w:rsidRPr="00FC2A24" w:rsidRDefault="00C079F4" w:rsidP="00D15F90">
            <w:pPr>
              <w:pStyle w:val="ListParagraph"/>
              <w:numPr>
                <w:ilvl w:val="0"/>
                <w:numId w:val="81"/>
              </w:numPr>
              <w:tabs>
                <w:tab w:val="left" w:pos="284"/>
              </w:tabs>
              <w:spacing w:after="0"/>
              <w:ind w:left="346" w:hanging="346"/>
              <w:rPr>
                <w:rFonts w:ascii="Arial" w:hAnsi="Arial" w:cs="Arial"/>
                <w:b/>
              </w:rPr>
            </w:pPr>
            <w:r w:rsidRPr="00FC2A24">
              <w:rPr>
                <w:rFonts w:ascii="Arial" w:hAnsi="Arial" w:cs="Arial"/>
              </w:rPr>
              <w:t xml:space="preserve">Land for land compensation with plots of equal value and productivity to the plots lost, ensuring economic viability of the new land and also ensuring that the PAPs livelihood is not negatively affected; or </w:t>
            </w:r>
          </w:p>
          <w:p w14:paraId="4770A7A0" w14:textId="77777777" w:rsidR="00C079F4" w:rsidRPr="00FC2A24" w:rsidRDefault="00C079F4" w:rsidP="00D15F90">
            <w:pPr>
              <w:pStyle w:val="ListParagraph"/>
              <w:numPr>
                <w:ilvl w:val="0"/>
                <w:numId w:val="82"/>
              </w:numPr>
              <w:spacing w:after="0" w:line="240" w:lineRule="auto"/>
              <w:ind w:left="346"/>
              <w:jc w:val="both"/>
              <w:rPr>
                <w:rFonts w:ascii="Arial" w:hAnsi="Arial" w:cs="Arial"/>
                <w:b/>
              </w:rPr>
            </w:pPr>
            <w:r w:rsidRPr="00FC2A24">
              <w:rPr>
                <w:rFonts w:ascii="Arial" w:hAnsi="Arial" w:cs="Arial"/>
              </w:rPr>
              <w:t>Cash compensation plus 15% CAS for affected land at replacement cost based on market value free of taxes, registration, and transfer costs.</w:t>
            </w:r>
          </w:p>
        </w:tc>
      </w:tr>
      <w:tr w:rsidR="00C079F4" w:rsidRPr="00FC2A24" w14:paraId="1EF3D7CB" w14:textId="77777777" w:rsidTr="00C079F4">
        <w:tc>
          <w:tcPr>
            <w:tcW w:w="1008" w:type="pct"/>
            <w:vMerge/>
          </w:tcPr>
          <w:p w14:paraId="4A242118" w14:textId="77777777" w:rsidR="00C079F4" w:rsidRPr="00FC2A24" w:rsidRDefault="00C079F4" w:rsidP="00791BB5">
            <w:pPr>
              <w:jc w:val="center"/>
              <w:rPr>
                <w:rFonts w:ascii="Arial" w:hAnsi="Arial" w:cs="Arial"/>
                <w:b/>
              </w:rPr>
            </w:pPr>
          </w:p>
        </w:tc>
        <w:tc>
          <w:tcPr>
            <w:tcW w:w="968" w:type="pct"/>
            <w:vMerge/>
          </w:tcPr>
          <w:p w14:paraId="6716649E" w14:textId="77777777" w:rsidR="00C079F4" w:rsidRPr="00FC2A24" w:rsidRDefault="00C079F4" w:rsidP="00791BB5">
            <w:pPr>
              <w:jc w:val="center"/>
              <w:rPr>
                <w:rFonts w:ascii="Arial" w:hAnsi="Arial" w:cs="Arial"/>
                <w:b/>
              </w:rPr>
            </w:pPr>
          </w:p>
        </w:tc>
        <w:tc>
          <w:tcPr>
            <w:tcW w:w="1411" w:type="pct"/>
          </w:tcPr>
          <w:p w14:paraId="611EE580" w14:textId="77777777" w:rsidR="00C079F4" w:rsidRPr="00FC2A24" w:rsidRDefault="00C079F4" w:rsidP="00791BB5">
            <w:pPr>
              <w:jc w:val="center"/>
              <w:rPr>
                <w:rFonts w:ascii="Arial" w:hAnsi="Arial" w:cs="Arial"/>
              </w:rPr>
            </w:pPr>
            <w:r w:rsidRPr="00FC2A24">
              <w:rPr>
                <w:rFonts w:ascii="Arial" w:hAnsi="Arial" w:cs="Arial"/>
              </w:rPr>
              <w:t xml:space="preserve">Leaseholders </w:t>
            </w:r>
          </w:p>
          <w:p w14:paraId="7957531C" w14:textId="77777777" w:rsidR="00C079F4" w:rsidRPr="00FC2A24" w:rsidRDefault="00C079F4" w:rsidP="00791BB5">
            <w:pPr>
              <w:jc w:val="center"/>
              <w:rPr>
                <w:rFonts w:ascii="Arial" w:hAnsi="Arial" w:cs="Arial"/>
              </w:rPr>
            </w:pPr>
            <w:r w:rsidRPr="00FC2A24">
              <w:rPr>
                <w:rFonts w:ascii="Arial" w:hAnsi="Arial" w:cs="Arial"/>
              </w:rPr>
              <w:t>(</w:t>
            </w:r>
            <w:proofErr w:type="gramStart"/>
            <w:r w:rsidRPr="00FC2A24">
              <w:rPr>
                <w:rFonts w:ascii="Arial" w:hAnsi="Arial" w:cs="Arial"/>
              </w:rPr>
              <w:t>registered</w:t>
            </w:r>
            <w:proofErr w:type="gramEnd"/>
            <w:r w:rsidRPr="00FC2A24">
              <w:rPr>
                <w:rFonts w:ascii="Arial" w:hAnsi="Arial" w:cs="Arial"/>
              </w:rPr>
              <w:t xml:space="preserve"> or not)</w:t>
            </w:r>
          </w:p>
        </w:tc>
        <w:tc>
          <w:tcPr>
            <w:tcW w:w="1613" w:type="pct"/>
          </w:tcPr>
          <w:p w14:paraId="261C63CB" w14:textId="77777777" w:rsidR="00C079F4" w:rsidRPr="00FC2A24" w:rsidRDefault="00C079F4" w:rsidP="00D15F90">
            <w:pPr>
              <w:pStyle w:val="ListParagraph"/>
              <w:numPr>
                <w:ilvl w:val="0"/>
                <w:numId w:val="82"/>
              </w:numPr>
              <w:tabs>
                <w:tab w:val="left" w:pos="284"/>
              </w:tabs>
              <w:spacing w:after="21"/>
              <w:ind w:left="346" w:right="300" w:hanging="346"/>
              <w:jc w:val="both"/>
              <w:rPr>
                <w:rFonts w:ascii="Arial" w:hAnsi="Arial" w:cs="Arial"/>
              </w:rPr>
            </w:pPr>
            <w:r w:rsidRPr="00FC2A24">
              <w:rPr>
                <w:rFonts w:ascii="Arial" w:hAnsi="Arial" w:cs="Arial"/>
              </w:rPr>
              <w:t xml:space="preserve">Renewal of lease contract in other plots of equal value/productivity of plots lost; or   </w:t>
            </w:r>
          </w:p>
          <w:p w14:paraId="2A2D17B9" w14:textId="77777777" w:rsidR="00C079F4" w:rsidRPr="00FC2A24" w:rsidRDefault="00C079F4" w:rsidP="00D15F90">
            <w:pPr>
              <w:pStyle w:val="ListParagraph"/>
              <w:numPr>
                <w:ilvl w:val="0"/>
                <w:numId w:val="82"/>
              </w:numPr>
              <w:tabs>
                <w:tab w:val="left" w:pos="284"/>
              </w:tabs>
              <w:spacing w:after="21"/>
              <w:ind w:left="346" w:right="300" w:hanging="346"/>
              <w:jc w:val="both"/>
              <w:rPr>
                <w:rFonts w:ascii="Arial" w:hAnsi="Arial" w:cs="Arial"/>
                <w:b/>
              </w:rPr>
            </w:pPr>
            <w:r w:rsidRPr="00FC2A24">
              <w:rPr>
                <w:rFonts w:ascii="Arial" w:hAnsi="Arial" w:cs="Arial"/>
              </w:rPr>
              <w:t>Cash equivalent to market value of gross yield of affected land for the remaining lease years (up to a maximum of 3 years</w:t>
            </w:r>
          </w:p>
        </w:tc>
      </w:tr>
      <w:tr w:rsidR="00C079F4" w:rsidRPr="00FC2A24" w14:paraId="543DD949" w14:textId="77777777" w:rsidTr="00C079F4">
        <w:tc>
          <w:tcPr>
            <w:tcW w:w="1008" w:type="pct"/>
            <w:vMerge/>
          </w:tcPr>
          <w:p w14:paraId="0BAA5A72" w14:textId="77777777" w:rsidR="00C079F4" w:rsidRPr="00FC2A24" w:rsidRDefault="00C079F4" w:rsidP="00791BB5">
            <w:pPr>
              <w:jc w:val="center"/>
              <w:rPr>
                <w:rFonts w:ascii="Arial" w:hAnsi="Arial" w:cs="Arial"/>
                <w:b/>
              </w:rPr>
            </w:pPr>
          </w:p>
        </w:tc>
        <w:tc>
          <w:tcPr>
            <w:tcW w:w="968" w:type="pct"/>
            <w:vMerge/>
          </w:tcPr>
          <w:p w14:paraId="215C76C5" w14:textId="77777777" w:rsidR="00C079F4" w:rsidRPr="00FC2A24" w:rsidRDefault="00C079F4" w:rsidP="00791BB5">
            <w:pPr>
              <w:jc w:val="center"/>
              <w:rPr>
                <w:rFonts w:ascii="Arial" w:hAnsi="Arial" w:cs="Arial"/>
                <w:b/>
              </w:rPr>
            </w:pPr>
          </w:p>
        </w:tc>
        <w:tc>
          <w:tcPr>
            <w:tcW w:w="1411" w:type="pct"/>
          </w:tcPr>
          <w:p w14:paraId="7345359C" w14:textId="77777777" w:rsidR="00C079F4" w:rsidRPr="00FC2A24" w:rsidRDefault="00C079F4" w:rsidP="00791BB5">
            <w:pPr>
              <w:jc w:val="center"/>
              <w:rPr>
                <w:rFonts w:ascii="Arial" w:hAnsi="Arial" w:cs="Arial"/>
              </w:rPr>
            </w:pPr>
            <w:r w:rsidRPr="00FC2A24">
              <w:rPr>
                <w:rFonts w:ascii="Arial" w:hAnsi="Arial" w:cs="Arial"/>
              </w:rPr>
              <w:t xml:space="preserve">Sharecroppers (registered or not) </w:t>
            </w:r>
          </w:p>
        </w:tc>
        <w:tc>
          <w:tcPr>
            <w:tcW w:w="1613" w:type="pct"/>
          </w:tcPr>
          <w:p w14:paraId="41269DE7" w14:textId="77777777" w:rsidR="00C079F4" w:rsidRPr="00FC2A24" w:rsidRDefault="00C079F4" w:rsidP="00D15F90">
            <w:pPr>
              <w:pStyle w:val="ListParagraph"/>
              <w:numPr>
                <w:ilvl w:val="0"/>
                <w:numId w:val="83"/>
              </w:numPr>
              <w:tabs>
                <w:tab w:val="left" w:pos="284"/>
                <w:tab w:val="num" w:pos="2880"/>
              </w:tabs>
              <w:spacing w:after="0"/>
              <w:ind w:left="346" w:hanging="270"/>
              <w:jc w:val="both"/>
              <w:rPr>
                <w:rFonts w:ascii="Arial" w:hAnsi="Arial" w:cs="Arial"/>
              </w:rPr>
            </w:pPr>
            <w:r w:rsidRPr="00FC2A24">
              <w:rPr>
                <w:rFonts w:ascii="Arial" w:hAnsi="Arial" w:cs="Arial"/>
              </w:rPr>
              <w:t xml:space="preserve">Cash equivalent to market value of the lost harvest share once (temporary impact) or twice (permanent impact). </w:t>
            </w:r>
          </w:p>
          <w:p w14:paraId="0184870E" w14:textId="77777777" w:rsidR="00C079F4" w:rsidRPr="00FC2A24" w:rsidRDefault="00C079F4" w:rsidP="00D15F90">
            <w:pPr>
              <w:pStyle w:val="ListParagraph"/>
              <w:numPr>
                <w:ilvl w:val="0"/>
                <w:numId w:val="83"/>
              </w:numPr>
              <w:spacing w:after="0" w:line="240" w:lineRule="auto"/>
              <w:ind w:left="346" w:hanging="180"/>
              <w:jc w:val="both"/>
              <w:rPr>
                <w:rFonts w:ascii="Arial" w:hAnsi="Arial" w:cs="Arial"/>
                <w:b/>
              </w:rPr>
            </w:pPr>
            <w:r w:rsidRPr="00FC2A24">
              <w:rPr>
                <w:rFonts w:ascii="Arial" w:hAnsi="Arial" w:cs="Arial"/>
              </w:rPr>
              <w:t>Provision of livelihood restoration support (</w:t>
            </w:r>
            <w:proofErr w:type="spellStart"/>
            <w:r w:rsidRPr="00FC2A24">
              <w:rPr>
                <w:rFonts w:ascii="Arial" w:hAnsi="Arial" w:cs="Arial"/>
              </w:rPr>
              <w:t>I.e</w:t>
            </w:r>
            <w:proofErr w:type="spellEnd"/>
            <w:r w:rsidRPr="00FC2A24">
              <w:rPr>
                <w:rFonts w:ascii="Arial" w:hAnsi="Arial" w:cs="Arial"/>
              </w:rPr>
              <w:t xml:space="preserve"> inclusion in the livelihood restoration plan).</w:t>
            </w:r>
          </w:p>
        </w:tc>
      </w:tr>
      <w:tr w:rsidR="00C079F4" w:rsidRPr="00FC2A24" w14:paraId="3B12CB44" w14:textId="77777777" w:rsidTr="00C079F4">
        <w:tc>
          <w:tcPr>
            <w:tcW w:w="1008" w:type="pct"/>
            <w:vMerge/>
          </w:tcPr>
          <w:p w14:paraId="63C59E02" w14:textId="77777777" w:rsidR="00C079F4" w:rsidRPr="00FC2A24" w:rsidRDefault="00C079F4" w:rsidP="00791BB5">
            <w:pPr>
              <w:jc w:val="center"/>
              <w:rPr>
                <w:rFonts w:ascii="Arial" w:hAnsi="Arial" w:cs="Arial"/>
                <w:b/>
              </w:rPr>
            </w:pPr>
          </w:p>
        </w:tc>
        <w:tc>
          <w:tcPr>
            <w:tcW w:w="968" w:type="pct"/>
            <w:vMerge/>
          </w:tcPr>
          <w:p w14:paraId="2F4BABE3" w14:textId="77777777" w:rsidR="00C079F4" w:rsidRPr="00FC2A24" w:rsidRDefault="00C079F4" w:rsidP="00791BB5">
            <w:pPr>
              <w:jc w:val="center"/>
              <w:rPr>
                <w:rFonts w:ascii="Arial" w:hAnsi="Arial" w:cs="Arial"/>
                <w:b/>
              </w:rPr>
            </w:pPr>
          </w:p>
        </w:tc>
        <w:tc>
          <w:tcPr>
            <w:tcW w:w="1411" w:type="pct"/>
          </w:tcPr>
          <w:p w14:paraId="050DF24B" w14:textId="77777777" w:rsidR="00C079F4" w:rsidRPr="00FC2A24" w:rsidRDefault="00C079F4" w:rsidP="00791BB5">
            <w:pPr>
              <w:jc w:val="center"/>
              <w:rPr>
                <w:rFonts w:ascii="Arial" w:hAnsi="Arial" w:cs="Arial"/>
              </w:rPr>
            </w:pPr>
            <w:r w:rsidRPr="00FC2A24">
              <w:rPr>
                <w:rStyle w:val="fontstyle01"/>
                <w:rFonts w:ascii="Arial" w:hAnsi="Arial" w:cs="Arial"/>
              </w:rPr>
              <w:t>Agricultural workers</w:t>
            </w:r>
            <w:r w:rsidRPr="00FC2A24">
              <w:rPr>
                <w:rFonts w:ascii="Arial" w:hAnsi="Arial" w:cs="Arial"/>
              </w:rPr>
              <w:br/>
            </w:r>
            <w:r w:rsidRPr="00FC2A24">
              <w:rPr>
                <w:rStyle w:val="fontstyle01"/>
                <w:rFonts w:ascii="Arial" w:hAnsi="Arial" w:cs="Arial"/>
              </w:rPr>
              <w:t>losing their contract</w:t>
            </w:r>
          </w:p>
          <w:p w14:paraId="0314DE06" w14:textId="77777777" w:rsidR="00C079F4" w:rsidRPr="00FC2A24" w:rsidRDefault="00C079F4" w:rsidP="00791BB5">
            <w:pPr>
              <w:jc w:val="center"/>
              <w:rPr>
                <w:rFonts w:ascii="Arial" w:hAnsi="Arial" w:cs="Arial"/>
                <w:b/>
              </w:rPr>
            </w:pPr>
          </w:p>
        </w:tc>
        <w:tc>
          <w:tcPr>
            <w:tcW w:w="1613" w:type="pct"/>
          </w:tcPr>
          <w:p w14:paraId="52963730" w14:textId="77777777" w:rsidR="00C079F4" w:rsidRPr="00FC2A24" w:rsidRDefault="00C079F4" w:rsidP="00D15F90">
            <w:pPr>
              <w:pStyle w:val="ListParagraph"/>
              <w:numPr>
                <w:ilvl w:val="0"/>
                <w:numId w:val="84"/>
              </w:numPr>
              <w:tabs>
                <w:tab w:val="left" w:pos="284"/>
                <w:tab w:val="num" w:pos="2880"/>
              </w:tabs>
              <w:spacing w:after="0"/>
              <w:ind w:left="346" w:right="89" w:hanging="180"/>
              <w:jc w:val="both"/>
              <w:rPr>
                <w:rFonts w:ascii="Arial" w:hAnsi="Arial" w:cs="Arial"/>
              </w:rPr>
            </w:pPr>
            <w:r w:rsidRPr="00FC2A24">
              <w:rPr>
                <w:rFonts w:ascii="Arial" w:hAnsi="Arial" w:cs="Arial"/>
              </w:rPr>
              <w:lastRenderedPageBreak/>
              <w:t xml:space="preserve">Cash indemnity corresponding to their </w:t>
            </w:r>
            <w:r w:rsidRPr="00FC2A24">
              <w:rPr>
                <w:rFonts w:ascii="Arial" w:hAnsi="Arial" w:cs="Arial"/>
              </w:rPr>
              <w:lastRenderedPageBreak/>
              <w:t>salary (including portions in kind) for the remaining part of the agricultural year.</w:t>
            </w:r>
          </w:p>
          <w:p w14:paraId="67D01051" w14:textId="77777777" w:rsidR="00C079F4" w:rsidRPr="00FC2A24" w:rsidRDefault="00C079F4" w:rsidP="00791BB5">
            <w:pPr>
              <w:tabs>
                <w:tab w:val="left" w:pos="284"/>
                <w:tab w:val="num" w:pos="2880"/>
              </w:tabs>
              <w:spacing w:line="259" w:lineRule="auto"/>
              <w:ind w:left="346" w:right="89" w:hanging="180"/>
              <w:jc w:val="both"/>
              <w:rPr>
                <w:rFonts w:ascii="Arial" w:hAnsi="Arial" w:cs="Arial"/>
              </w:rPr>
            </w:pPr>
          </w:p>
          <w:p w14:paraId="340EE924" w14:textId="77777777" w:rsidR="00C079F4" w:rsidRPr="00FC2A24" w:rsidRDefault="00C079F4" w:rsidP="00D15F90">
            <w:pPr>
              <w:pStyle w:val="ListParagraph"/>
              <w:numPr>
                <w:ilvl w:val="0"/>
                <w:numId w:val="84"/>
              </w:numPr>
              <w:spacing w:after="0" w:line="240" w:lineRule="auto"/>
              <w:ind w:left="346" w:hanging="180"/>
              <w:jc w:val="both"/>
              <w:rPr>
                <w:rFonts w:ascii="Arial" w:hAnsi="Arial" w:cs="Arial"/>
                <w:b/>
              </w:rPr>
            </w:pPr>
            <w:r w:rsidRPr="00FC2A24">
              <w:rPr>
                <w:rFonts w:ascii="Arial" w:hAnsi="Arial" w:cs="Arial"/>
              </w:rPr>
              <w:t>Provision of livelihood restoration support (</w:t>
            </w:r>
            <w:proofErr w:type="spellStart"/>
            <w:r w:rsidRPr="00FC2A24">
              <w:rPr>
                <w:rFonts w:ascii="Arial" w:hAnsi="Arial" w:cs="Arial"/>
              </w:rPr>
              <w:t>I.e</w:t>
            </w:r>
            <w:proofErr w:type="spellEnd"/>
            <w:r w:rsidRPr="00FC2A24">
              <w:rPr>
                <w:rFonts w:ascii="Arial" w:hAnsi="Arial" w:cs="Arial"/>
              </w:rPr>
              <w:t xml:space="preserve"> inclusion in the livelihood restoration plan).</w:t>
            </w:r>
          </w:p>
        </w:tc>
      </w:tr>
      <w:tr w:rsidR="00C079F4" w:rsidRPr="00FC2A24" w14:paraId="49464761" w14:textId="77777777" w:rsidTr="00C079F4">
        <w:tc>
          <w:tcPr>
            <w:tcW w:w="1008" w:type="pct"/>
            <w:vMerge/>
          </w:tcPr>
          <w:p w14:paraId="5B0CCA97" w14:textId="77777777" w:rsidR="00C079F4" w:rsidRPr="00FC2A24" w:rsidRDefault="00C079F4" w:rsidP="00791BB5">
            <w:pPr>
              <w:jc w:val="center"/>
              <w:rPr>
                <w:rFonts w:ascii="Arial" w:hAnsi="Arial" w:cs="Arial"/>
                <w:b/>
              </w:rPr>
            </w:pPr>
          </w:p>
        </w:tc>
        <w:tc>
          <w:tcPr>
            <w:tcW w:w="968" w:type="pct"/>
            <w:vMerge/>
          </w:tcPr>
          <w:p w14:paraId="14C4E95C" w14:textId="77777777" w:rsidR="00C079F4" w:rsidRPr="00FC2A24" w:rsidRDefault="00C079F4" w:rsidP="00791BB5">
            <w:pPr>
              <w:jc w:val="center"/>
              <w:rPr>
                <w:rFonts w:ascii="Arial" w:hAnsi="Arial" w:cs="Arial"/>
                <w:b/>
              </w:rPr>
            </w:pPr>
          </w:p>
        </w:tc>
        <w:tc>
          <w:tcPr>
            <w:tcW w:w="1411" w:type="pct"/>
          </w:tcPr>
          <w:p w14:paraId="6139347A" w14:textId="77777777" w:rsidR="00C079F4" w:rsidRPr="00FC2A24" w:rsidRDefault="00C079F4" w:rsidP="00791BB5">
            <w:pPr>
              <w:jc w:val="center"/>
              <w:rPr>
                <w:rFonts w:ascii="Arial" w:hAnsi="Arial" w:cs="Arial"/>
              </w:rPr>
            </w:pPr>
            <w:r w:rsidRPr="00FC2A24">
              <w:rPr>
                <w:rFonts w:ascii="Arial" w:hAnsi="Arial" w:cs="Arial"/>
              </w:rPr>
              <w:t>Squatters</w:t>
            </w:r>
          </w:p>
        </w:tc>
        <w:tc>
          <w:tcPr>
            <w:tcW w:w="1613" w:type="pct"/>
          </w:tcPr>
          <w:p w14:paraId="6A9F2627" w14:textId="77777777" w:rsidR="00C079F4" w:rsidRPr="00FC2A24" w:rsidRDefault="00C079F4" w:rsidP="00D15F90">
            <w:pPr>
              <w:pStyle w:val="ListParagraph"/>
              <w:numPr>
                <w:ilvl w:val="0"/>
                <w:numId w:val="84"/>
              </w:numPr>
              <w:spacing w:after="0" w:line="240" w:lineRule="auto"/>
              <w:ind w:left="346" w:hanging="180"/>
              <w:jc w:val="both"/>
              <w:rPr>
                <w:rFonts w:ascii="Arial" w:hAnsi="Arial" w:cs="Arial"/>
              </w:rPr>
            </w:pPr>
            <w:r w:rsidRPr="00FC2A24">
              <w:rPr>
                <w:rFonts w:ascii="Arial" w:hAnsi="Arial" w:cs="Arial"/>
              </w:rPr>
              <w:t>Compensated for land use loss through a</w:t>
            </w:r>
            <w:r w:rsidRPr="00FC2A24">
              <w:rPr>
                <w:rFonts w:ascii="Arial" w:hAnsi="Arial" w:cs="Arial"/>
              </w:rPr>
              <w:br/>
              <w:t>special relocation allowance equivalent to</w:t>
            </w:r>
            <w:r w:rsidRPr="00FC2A24">
              <w:rPr>
                <w:rFonts w:ascii="Arial" w:hAnsi="Arial" w:cs="Arial"/>
              </w:rPr>
              <w:br/>
              <w:t>one year of agricultural income or through</w:t>
            </w:r>
            <w:r w:rsidRPr="00FC2A24">
              <w:rPr>
                <w:rFonts w:ascii="Arial" w:hAnsi="Arial" w:cs="Arial"/>
              </w:rPr>
              <w:br/>
              <w:t>the provision of a free or leased replacement</w:t>
            </w:r>
          </w:p>
          <w:p w14:paraId="76878D57" w14:textId="77777777" w:rsidR="00C079F4" w:rsidRPr="00FC2A24" w:rsidRDefault="00C079F4" w:rsidP="00791BB5">
            <w:pPr>
              <w:jc w:val="center"/>
              <w:rPr>
                <w:rFonts w:ascii="Arial" w:hAnsi="Arial" w:cs="Arial"/>
                <w:b/>
              </w:rPr>
            </w:pPr>
          </w:p>
        </w:tc>
      </w:tr>
      <w:tr w:rsidR="00C079F4" w:rsidRPr="00FC2A24" w14:paraId="0487C3F0" w14:textId="77777777" w:rsidTr="00C079F4">
        <w:tc>
          <w:tcPr>
            <w:tcW w:w="1008" w:type="pct"/>
            <w:vMerge/>
          </w:tcPr>
          <w:p w14:paraId="282D28FC" w14:textId="77777777" w:rsidR="00C079F4" w:rsidRPr="00FC2A24" w:rsidRDefault="00C079F4" w:rsidP="00791BB5">
            <w:pPr>
              <w:jc w:val="center"/>
              <w:rPr>
                <w:rFonts w:ascii="Arial" w:hAnsi="Arial" w:cs="Arial"/>
                <w:b/>
              </w:rPr>
            </w:pPr>
          </w:p>
        </w:tc>
        <w:tc>
          <w:tcPr>
            <w:tcW w:w="968" w:type="pct"/>
            <w:vMerge w:val="restart"/>
          </w:tcPr>
          <w:p w14:paraId="678A0FBB" w14:textId="77777777" w:rsidR="00C079F4" w:rsidRPr="00FC2A24" w:rsidRDefault="00C079F4" w:rsidP="00791BB5">
            <w:pPr>
              <w:jc w:val="both"/>
              <w:rPr>
                <w:rFonts w:ascii="Arial" w:hAnsi="Arial" w:cs="Arial"/>
              </w:rPr>
            </w:pPr>
            <w:r w:rsidRPr="00FC2A24">
              <w:rPr>
                <w:rFonts w:ascii="Arial" w:hAnsi="Arial" w:cs="Arial"/>
              </w:rPr>
              <w:t xml:space="preserve">Additional provisions for sever impacts (Land loss more than 10% of land holdings </w:t>
            </w:r>
          </w:p>
        </w:tc>
        <w:tc>
          <w:tcPr>
            <w:tcW w:w="1411" w:type="pct"/>
          </w:tcPr>
          <w:p w14:paraId="368A5E03" w14:textId="77777777" w:rsidR="00C079F4" w:rsidRPr="00FC2A24" w:rsidRDefault="00C079F4" w:rsidP="00791BB5">
            <w:pPr>
              <w:jc w:val="center"/>
              <w:rPr>
                <w:rFonts w:ascii="Arial" w:hAnsi="Arial" w:cs="Arial"/>
              </w:rPr>
            </w:pPr>
            <w:r w:rsidRPr="00FC2A24">
              <w:rPr>
                <w:rFonts w:ascii="Arial" w:hAnsi="Arial" w:cs="Arial"/>
              </w:rPr>
              <w:t>Farmers/ Titleholders Leaseholders</w:t>
            </w:r>
          </w:p>
        </w:tc>
        <w:tc>
          <w:tcPr>
            <w:tcW w:w="1613" w:type="pct"/>
          </w:tcPr>
          <w:p w14:paraId="75457433" w14:textId="77777777" w:rsidR="00C079F4" w:rsidRPr="00FC2A24" w:rsidRDefault="00C079F4" w:rsidP="00D15F90">
            <w:pPr>
              <w:pStyle w:val="ListParagraph"/>
              <w:numPr>
                <w:ilvl w:val="0"/>
                <w:numId w:val="84"/>
              </w:numPr>
              <w:spacing w:after="0" w:line="240" w:lineRule="auto"/>
              <w:ind w:left="436" w:hanging="270"/>
              <w:jc w:val="both"/>
              <w:rPr>
                <w:rFonts w:ascii="Arial" w:hAnsi="Arial" w:cs="Arial"/>
                <w:b/>
              </w:rPr>
            </w:pPr>
            <w:r w:rsidRPr="00FC2A24">
              <w:rPr>
                <w:rFonts w:ascii="Arial" w:hAnsi="Arial" w:cs="Arial"/>
              </w:rPr>
              <w:t>One severe impact allowance equal to market value of gross harvest of the affected land for one year (inclusive of winter and summer crops and additional to standard crop compensation)</w:t>
            </w:r>
          </w:p>
        </w:tc>
      </w:tr>
      <w:tr w:rsidR="00C079F4" w:rsidRPr="00FC2A24" w14:paraId="1DA71B5B" w14:textId="77777777" w:rsidTr="00C079F4">
        <w:tc>
          <w:tcPr>
            <w:tcW w:w="1008" w:type="pct"/>
            <w:vMerge/>
          </w:tcPr>
          <w:p w14:paraId="677487F5" w14:textId="77777777" w:rsidR="00C079F4" w:rsidRPr="00FC2A24" w:rsidRDefault="00C079F4" w:rsidP="00791BB5">
            <w:pPr>
              <w:jc w:val="center"/>
              <w:rPr>
                <w:rFonts w:ascii="Arial" w:hAnsi="Arial" w:cs="Arial"/>
                <w:b/>
              </w:rPr>
            </w:pPr>
          </w:p>
        </w:tc>
        <w:tc>
          <w:tcPr>
            <w:tcW w:w="968" w:type="pct"/>
            <w:vMerge/>
          </w:tcPr>
          <w:p w14:paraId="7C909D90" w14:textId="77777777" w:rsidR="00C079F4" w:rsidRPr="00FC2A24" w:rsidRDefault="00C079F4" w:rsidP="00791BB5">
            <w:pPr>
              <w:jc w:val="center"/>
              <w:rPr>
                <w:rFonts w:ascii="Arial" w:hAnsi="Arial" w:cs="Arial"/>
                <w:b/>
              </w:rPr>
            </w:pPr>
          </w:p>
        </w:tc>
        <w:tc>
          <w:tcPr>
            <w:tcW w:w="1411" w:type="pct"/>
          </w:tcPr>
          <w:p w14:paraId="52F99C2A" w14:textId="77777777" w:rsidR="00C079F4" w:rsidRPr="00FC2A24" w:rsidRDefault="00C079F4" w:rsidP="00791BB5">
            <w:pPr>
              <w:jc w:val="center"/>
              <w:rPr>
                <w:rFonts w:ascii="Arial" w:hAnsi="Arial" w:cs="Arial"/>
              </w:rPr>
            </w:pPr>
            <w:r w:rsidRPr="00FC2A24">
              <w:rPr>
                <w:rFonts w:ascii="Arial" w:hAnsi="Arial" w:cs="Arial"/>
              </w:rPr>
              <w:t xml:space="preserve">Sharecroppers (Registered or Not)  </w:t>
            </w:r>
          </w:p>
        </w:tc>
        <w:tc>
          <w:tcPr>
            <w:tcW w:w="1613" w:type="pct"/>
          </w:tcPr>
          <w:p w14:paraId="4CE8E507" w14:textId="77777777" w:rsidR="00C079F4" w:rsidRPr="00FC2A24" w:rsidRDefault="00C079F4" w:rsidP="00D15F90">
            <w:pPr>
              <w:pStyle w:val="ListParagraph"/>
              <w:numPr>
                <w:ilvl w:val="0"/>
                <w:numId w:val="84"/>
              </w:numPr>
              <w:spacing w:after="0" w:line="240" w:lineRule="auto"/>
              <w:ind w:left="436" w:hanging="270"/>
              <w:jc w:val="both"/>
              <w:rPr>
                <w:rFonts w:ascii="Arial" w:hAnsi="Arial" w:cs="Arial"/>
              </w:rPr>
            </w:pPr>
            <w:r w:rsidRPr="00FC2A24">
              <w:rPr>
                <w:rFonts w:ascii="Arial" w:hAnsi="Arial" w:cs="Arial"/>
              </w:rPr>
              <w:t>One severe impact allowance equal to market value of share of harvest lost additional to standard crop compensation.</w:t>
            </w:r>
          </w:p>
        </w:tc>
      </w:tr>
      <w:tr w:rsidR="00C079F4" w:rsidRPr="00FC2A24" w14:paraId="4A006CC6" w14:textId="77777777" w:rsidTr="00C079F4">
        <w:tc>
          <w:tcPr>
            <w:tcW w:w="1008" w:type="pct"/>
            <w:vMerge/>
          </w:tcPr>
          <w:p w14:paraId="2ED1356C" w14:textId="77777777" w:rsidR="00C079F4" w:rsidRPr="00FC2A24" w:rsidRDefault="00C079F4" w:rsidP="00791BB5">
            <w:pPr>
              <w:jc w:val="center"/>
              <w:rPr>
                <w:rFonts w:ascii="Arial" w:hAnsi="Arial" w:cs="Arial"/>
                <w:b/>
              </w:rPr>
            </w:pPr>
          </w:p>
        </w:tc>
        <w:tc>
          <w:tcPr>
            <w:tcW w:w="968" w:type="pct"/>
            <w:vMerge/>
          </w:tcPr>
          <w:p w14:paraId="2AFB2F07" w14:textId="77777777" w:rsidR="00C079F4" w:rsidRPr="00FC2A24" w:rsidRDefault="00C079F4" w:rsidP="00791BB5">
            <w:pPr>
              <w:jc w:val="center"/>
              <w:rPr>
                <w:rFonts w:ascii="Arial" w:hAnsi="Arial" w:cs="Arial"/>
                <w:b/>
              </w:rPr>
            </w:pPr>
          </w:p>
        </w:tc>
        <w:tc>
          <w:tcPr>
            <w:tcW w:w="1411" w:type="pct"/>
          </w:tcPr>
          <w:p w14:paraId="0147DB44" w14:textId="77777777" w:rsidR="00C079F4" w:rsidRPr="00FC2A24" w:rsidRDefault="00C079F4" w:rsidP="00791BB5">
            <w:pPr>
              <w:jc w:val="center"/>
              <w:rPr>
                <w:rFonts w:ascii="Arial" w:hAnsi="Arial" w:cs="Arial"/>
              </w:rPr>
            </w:pPr>
            <w:r w:rsidRPr="00FC2A24">
              <w:rPr>
                <w:rFonts w:ascii="Arial" w:hAnsi="Arial" w:cs="Arial"/>
              </w:rPr>
              <w:t>Squatters</w:t>
            </w:r>
          </w:p>
        </w:tc>
        <w:tc>
          <w:tcPr>
            <w:tcW w:w="1613" w:type="pct"/>
          </w:tcPr>
          <w:p w14:paraId="3CB36A43" w14:textId="77777777" w:rsidR="00C079F4" w:rsidRPr="00FC2A24" w:rsidRDefault="00C079F4" w:rsidP="00D15F90">
            <w:pPr>
              <w:pStyle w:val="ListParagraph"/>
              <w:numPr>
                <w:ilvl w:val="0"/>
                <w:numId w:val="84"/>
              </w:numPr>
              <w:spacing w:after="0" w:line="240" w:lineRule="auto"/>
              <w:ind w:left="436" w:hanging="270"/>
              <w:jc w:val="both"/>
              <w:rPr>
                <w:rFonts w:ascii="Arial" w:hAnsi="Arial" w:cs="Arial"/>
              </w:rPr>
            </w:pPr>
            <w:r w:rsidRPr="00FC2A24">
              <w:rPr>
                <w:rFonts w:ascii="Arial" w:hAnsi="Arial" w:cs="Arial"/>
              </w:rPr>
              <w:t>One severe impact allowance equal to market value of gross harvest of the affected land for one year (inclusive of winter and summer crops and additional to standard crop compensation).</w:t>
            </w:r>
          </w:p>
        </w:tc>
      </w:tr>
      <w:tr w:rsidR="00C079F4" w:rsidRPr="00FC2A24" w14:paraId="3F348423" w14:textId="77777777" w:rsidTr="00C079F4">
        <w:tc>
          <w:tcPr>
            <w:tcW w:w="1008" w:type="pct"/>
            <w:vMerge/>
          </w:tcPr>
          <w:p w14:paraId="0D59C478" w14:textId="77777777" w:rsidR="00C079F4" w:rsidRPr="00FC2A24" w:rsidRDefault="00C079F4" w:rsidP="00791BB5">
            <w:pPr>
              <w:jc w:val="center"/>
              <w:rPr>
                <w:rFonts w:ascii="Arial" w:hAnsi="Arial" w:cs="Arial"/>
                <w:b/>
              </w:rPr>
            </w:pPr>
          </w:p>
        </w:tc>
        <w:tc>
          <w:tcPr>
            <w:tcW w:w="968" w:type="pct"/>
            <w:vMerge w:val="restart"/>
          </w:tcPr>
          <w:p w14:paraId="47D2EF95" w14:textId="77777777" w:rsidR="00C079F4" w:rsidRPr="00FC2A24" w:rsidRDefault="00C079F4" w:rsidP="00791BB5">
            <w:pPr>
              <w:jc w:val="both"/>
              <w:rPr>
                <w:rFonts w:ascii="Arial" w:hAnsi="Arial" w:cs="Arial"/>
              </w:rPr>
            </w:pPr>
            <w:r w:rsidRPr="00FC2A24">
              <w:rPr>
                <w:rFonts w:ascii="Arial" w:hAnsi="Arial" w:cs="Arial"/>
              </w:rPr>
              <w:t>Temporary land loss, for</w:t>
            </w:r>
            <w:r w:rsidRPr="00FC2A24">
              <w:rPr>
                <w:rFonts w:ascii="Arial" w:hAnsi="Arial" w:cs="Arial"/>
              </w:rPr>
              <w:br/>
              <w:t>a short period of typically 3- 4 months, where access is not restricted and existing or current land use will remain</w:t>
            </w:r>
            <w:r w:rsidRPr="00FC2A24">
              <w:rPr>
                <w:rFonts w:ascii="Arial" w:hAnsi="Arial" w:cs="Arial"/>
              </w:rPr>
              <w:br/>
              <w:t>unchanged</w:t>
            </w:r>
          </w:p>
          <w:p w14:paraId="023E059E" w14:textId="77777777" w:rsidR="00C079F4" w:rsidRPr="00FC2A24" w:rsidRDefault="00C079F4" w:rsidP="00791BB5">
            <w:pPr>
              <w:jc w:val="both"/>
              <w:rPr>
                <w:rFonts w:ascii="Arial" w:hAnsi="Arial" w:cs="Arial"/>
              </w:rPr>
            </w:pPr>
          </w:p>
          <w:p w14:paraId="206A33C0" w14:textId="77777777" w:rsidR="00C079F4" w:rsidRPr="00FC2A24" w:rsidRDefault="00C079F4" w:rsidP="00791BB5">
            <w:pPr>
              <w:jc w:val="both"/>
              <w:rPr>
                <w:rFonts w:ascii="Arial" w:hAnsi="Arial" w:cs="Arial"/>
                <w:b/>
              </w:rPr>
            </w:pPr>
          </w:p>
        </w:tc>
        <w:tc>
          <w:tcPr>
            <w:tcW w:w="1411" w:type="pct"/>
          </w:tcPr>
          <w:p w14:paraId="25500CD1" w14:textId="77777777" w:rsidR="00C079F4" w:rsidRPr="00FC2A24" w:rsidRDefault="00C079F4" w:rsidP="00791BB5">
            <w:pPr>
              <w:jc w:val="center"/>
              <w:rPr>
                <w:rFonts w:ascii="Arial" w:hAnsi="Arial" w:cs="Arial"/>
              </w:rPr>
            </w:pPr>
            <w:r w:rsidRPr="00FC2A24">
              <w:rPr>
                <w:rFonts w:ascii="Arial" w:hAnsi="Arial" w:cs="Arial"/>
              </w:rPr>
              <w:t xml:space="preserve">Farmers/ Titleholders </w:t>
            </w:r>
          </w:p>
        </w:tc>
        <w:tc>
          <w:tcPr>
            <w:tcW w:w="1613" w:type="pct"/>
          </w:tcPr>
          <w:p w14:paraId="0B088406" w14:textId="77777777" w:rsidR="00C079F4" w:rsidRPr="00FC2A24" w:rsidRDefault="00C079F4" w:rsidP="00D15F90">
            <w:pPr>
              <w:pStyle w:val="ListParagraph"/>
              <w:numPr>
                <w:ilvl w:val="0"/>
                <w:numId w:val="84"/>
              </w:numPr>
              <w:spacing w:after="0" w:line="240" w:lineRule="auto"/>
              <w:ind w:left="436" w:hanging="270"/>
              <w:jc w:val="both"/>
              <w:rPr>
                <w:rFonts w:ascii="Arial" w:hAnsi="Arial" w:cs="Arial"/>
              </w:rPr>
            </w:pPr>
            <w:r w:rsidRPr="00FC2A24">
              <w:rPr>
                <w:rFonts w:ascii="Arial" w:hAnsi="Arial" w:cs="Arial"/>
              </w:rPr>
              <w:t>No compensation for land provided that the land is rehabilitated/restored to its former quality following completion of works;</w:t>
            </w:r>
          </w:p>
          <w:p w14:paraId="60BD8257" w14:textId="77777777" w:rsidR="00C079F4" w:rsidRPr="00FC2A24" w:rsidRDefault="00C079F4" w:rsidP="00791BB5">
            <w:pPr>
              <w:pStyle w:val="ListParagraph"/>
              <w:ind w:left="436"/>
              <w:jc w:val="both"/>
              <w:rPr>
                <w:rFonts w:ascii="Arial" w:hAnsi="Arial" w:cs="Arial"/>
              </w:rPr>
            </w:pPr>
          </w:p>
          <w:p w14:paraId="613E2B3B" w14:textId="77777777" w:rsidR="00C079F4" w:rsidRPr="00FC2A24" w:rsidRDefault="00C079F4" w:rsidP="00D15F90">
            <w:pPr>
              <w:pStyle w:val="ListParagraph"/>
              <w:numPr>
                <w:ilvl w:val="0"/>
                <w:numId w:val="84"/>
              </w:numPr>
              <w:spacing w:after="0" w:line="240" w:lineRule="auto"/>
              <w:ind w:left="436" w:hanging="270"/>
              <w:jc w:val="both"/>
              <w:rPr>
                <w:rFonts w:ascii="Arial" w:hAnsi="Arial" w:cs="Arial"/>
              </w:rPr>
            </w:pPr>
            <w:r w:rsidRPr="00FC2A24">
              <w:rPr>
                <w:rFonts w:ascii="Arial" w:hAnsi="Arial" w:cs="Arial"/>
              </w:rPr>
              <w:t xml:space="preserve"> Compensation, in cash, for all damaged crops and trees.</w:t>
            </w:r>
          </w:p>
          <w:p w14:paraId="290D584B" w14:textId="77777777" w:rsidR="00C079F4" w:rsidRPr="00FC2A24" w:rsidRDefault="00C079F4" w:rsidP="00791BB5">
            <w:pPr>
              <w:pStyle w:val="ListParagraph"/>
              <w:rPr>
                <w:rFonts w:ascii="Arial" w:hAnsi="Arial" w:cs="Arial"/>
              </w:rPr>
            </w:pPr>
          </w:p>
          <w:p w14:paraId="0000F145" w14:textId="77777777" w:rsidR="00C079F4" w:rsidRPr="00FC2A24" w:rsidRDefault="00C079F4" w:rsidP="00D15F90">
            <w:pPr>
              <w:pStyle w:val="ListParagraph"/>
              <w:numPr>
                <w:ilvl w:val="0"/>
                <w:numId w:val="84"/>
              </w:numPr>
              <w:spacing w:after="0" w:line="240" w:lineRule="auto"/>
              <w:ind w:left="436" w:hanging="270"/>
              <w:jc w:val="both"/>
              <w:rPr>
                <w:rFonts w:ascii="Arial" w:hAnsi="Arial" w:cs="Arial"/>
              </w:rPr>
            </w:pPr>
            <w:proofErr w:type="gramStart"/>
            <w:r w:rsidRPr="00FC2A24">
              <w:rPr>
                <w:rFonts w:ascii="Arial" w:hAnsi="Arial" w:cs="Arial"/>
              </w:rPr>
              <w:t>Compensation,  in</w:t>
            </w:r>
            <w:proofErr w:type="gramEnd"/>
            <w:r w:rsidRPr="00FC2A24">
              <w:rPr>
                <w:rFonts w:ascii="Arial" w:hAnsi="Arial" w:cs="Arial"/>
              </w:rPr>
              <w:t xml:space="preserve">  cash,  for  income  loss  if any for the duration of the temporary impacts</w:t>
            </w:r>
          </w:p>
        </w:tc>
      </w:tr>
      <w:tr w:rsidR="00C079F4" w:rsidRPr="00FC2A24" w14:paraId="734B679C" w14:textId="77777777" w:rsidTr="00C079F4">
        <w:tc>
          <w:tcPr>
            <w:tcW w:w="1008" w:type="pct"/>
            <w:vMerge/>
          </w:tcPr>
          <w:p w14:paraId="5CBE02AA" w14:textId="77777777" w:rsidR="00C079F4" w:rsidRPr="00FC2A24" w:rsidRDefault="00C079F4" w:rsidP="00791BB5">
            <w:pPr>
              <w:jc w:val="center"/>
              <w:rPr>
                <w:rFonts w:ascii="Arial" w:hAnsi="Arial" w:cs="Arial"/>
                <w:b/>
              </w:rPr>
            </w:pPr>
          </w:p>
        </w:tc>
        <w:tc>
          <w:tcPr>
            <w:tcW w:w="968" w:type="pct"/>
            <w:vMerge/>
          </w:tcPr>
          <w:p w14:paraId="0079141F" w14:textId="77777777" w:rsidR="00C079F4" w:rsidRPr="00FC2A24" w:rsidRDefault="00C079F4" w:rsidP="00791BB5">
            <w:pPr>
              <w:jc w:val="center"/>
              <w:rPr>
                <w:rFonts w:ascii="Arial" w:hAnsi="Arial" w:cs="Arial"/>
                <w:b/>
              </w:rPr>
            </w:pPr>
          </w:p>
        </w:tc>
        <w:tc>
          <w:tcPr>
            <w:tcW w:w="1411" w:type="pct"/>
          </w:tcPr>
          <w:p w14:paraId="40058D01" w14:textId="77777777" w:rsidR="00C079F4" w:rsidRPr="00FC2A24" w:rsidRDefault="00C079F4" w:rsidP="00791BB5">
            <w:pPr>
              <w:jc w:val="center"/>
              <w:rPr>
                <w:rFonts w:ascii="Arial" w:hAnsi="Arial" w:cs="Arial"/>
              </w:rPr>
            </w:pPr>
            <w:r w:rsidRPr="00FC2A24">
              <w:rPr>
                <w:rFonts w:ascii="Arial" w:hAnsi="Arial" w:cs="Arial"/>
              </w:rPr>
              <w:t xml:space="preserve">Leaseholders (registered or not </w:t>
            </w:r>
          </w:p>
        </w:tc>
        <w:tc>
          <w:tcPr>
            <w:tcW w:w="1613" w:type="pct"/>
          </w:tcPr>
          <w:p w14:paraId="2FFF2B7E" w14:textId="77777777" w:rsidR="00C079F4" w:rsidRPr="00FC2A24" w:rsidRDefault="00C079F4" w:rsidP="00D15F90">
            <w:pPr>
              <w:numPr>
                <w:ilvl w:val="0"/>
                <w:numId w:val="85"/>
              </w:numPr>
              <w:tabs>
                <w:tab w:val="left" w:pos="284"/>
              </w:tabs>
              <w:spacing w:after="4" w:line="240" w:lineRule="auto"/>
              <w:ind w:right="61" w:hanging="144"/>
              <w:rPr>
                <w:rFonts w:ascii="Arial" w:hAnsi="Arial" w:cs="Arial"/>
              </w:rPr>
            </w:pPr>
            <w:r w:rsidRPr="00FC2A24">
              <w:rPr>
                <w:rFonts w:ascii="Arial" w:hAnsi="Arial" w:cs="Arial"/>
              </w:rPr>
              <w:t xml:space="preserve">No compensation for land acquisition provided that the land is rehabilitated/restored to its former quality following completion of works; </w:t>
            </w:r>
          </w:p>
          <w:p w14:paraId="6B3454B1" w14:textId="77777777" w:rsidR="00C079F4" w:rsidRPr="00FC2A24" w:rsidRDefault="00C079F4" w:rsidP="00791BB5">
            <w:pPr>
              <w:tabs>
                <w:tab w:val="left" w:pos="284"/>
              </w:tabs>
              <w:spacing w:after="4"/>
              <w:ind w:left="144" w:right="61"/>
              <w:jc w:val="both"/>
              <w:rPr>
                <w:rFonts w:ascii="Arial" w:hAnsi="Arial" w:cs="Arial"/>
              </w:rPr>
            </w:pPr>
          </w:p>
          <w:p w14:paraId="51A1F4EC" w14:textId="77777777" w:rsidR="00C079F4" w:rsidRPr="00FC2A24" w:rsidRDefault="00C079F4" w:rsidP="00D15F90">
            <w:pPr>
              <w:numPr>
                <w:ilvl w:val="0"/>
                <w:numId w:val="85"/>
              </w:numPr>
              <w:spacing w:after="4" w:line="240" w:lineRule="auto"/>
              <w:ind w:right="61" w:hanging="144"/>
              <w:jc w:val="both"/>
              <w:rPr>
                <w:rFonts w:ascii="Arial" w:hAnsi="Arial" w:cs="Arial"/>
              </w:rPr>
            </w:pPr>
            <w:r w:rsidRPr="00FC2A24">
              <w:rPr>
                <w:rFonts w:ascii="Arial" w:hAnsi="Arial" w:cs="Arial"/>
              </w:rPr>
              <w:t>Compensation, in cash, for income loss if any for the duration of the temporary impacts;</w:t>
            </w:r>
          </w:p>
          <w:p w14:paraId="4D3DEDDB" w14:textId="77777777" w:rsidR="00C079F4" w:rsidRPr="00FC2A24" w:rsidRDefault="00C079F4" w:rsidP="00791BB5">
            <w:pPr>
              <w:tabs>
                <w:tab w:val="left" w:pos="284"/>
              </w:tabs>
              <w:spacing w:after="4"/>
              <w:ind w:left="144" w:right="61"/>
              <w:jc w:val="both"/>
              <w:rPr>
                <w:rFonts w:ascii="Arial" w:hAnsi="Arial" w:cs="Arial"/>
              </w:rPr>
            </w:pPr>
          </w:p>
          <w:p w14:paraId="5BDAC884" w14:textId="77777777" w:rsidR="00C079F4" w:rsidRPr="00FC2A24" w:rsidRDefault="00C079F4" w:rsidP="00D15F90">
            <w:pPr>
              <w:numPr>
                <w:ilvl w:val="0"/>
                <w:numId w:val="85"/>
              </w:numPr>
              <w:tabs>
                <w:tab w:val="left" w:pos="284"/>
              </w:tabs>
              <w:spacing w:after="4" w:line="240" w:lineRule="auto"/>
              <w:ind w:right="61" w:hanging="144"/>
              <w:jc w:val="both"/>
              <w:rPr>
                <w:rFonts w:ascii="Arial" w:hAnsi="Arial" w:cs="Arial"/>
              </w:rPr>
            </w:pPr>
            <w:r w:rsidRPr="00FC2A24">
              <w:rPr>
                <w:rFonts w:ascii="Arial" w:hAnsi="Arial" w:cs="Arial"/>
              </w:rPr>
              <w:t>Compensation, in cash, for all damaged crops and trees.</w:t>
            </w:r>
          </w:p>
        </w:tc>
      </w:tr>
      <w:tr w:rsidR="00C079F4" w:rsidRPr="00FC2A24" w14:paraId="0EDBEA8C" w14:textId="77777777" w:rsidTr="00C079F4">
        <w:trPr>
          <w:trHeight w:val="1682"/>
        </w:trPr>
        <w:tc>
          <w:tcPr>
            <w:tcW w:w="1008" w:type="pct"/>
            <w:vMerge/>
          </w:tcPr>
          <w:p w14:paraId="2ED2CEF3" w14:textId="77777777" w:rsidR="00C079F4" w:rsidRPr="00FC2A24" w:rsidRDefault="00C079F4" w:rsidP="00791BB5">
            <w:pPr>
              <w:jc w:val="center"/>
              <w:rPr>
                <w:rFonts w:ascii="Arial" w:hAnsi="Arial" w:cs="Arial"/>
                <w:b/>
              </w:rPr>
            </w:pPr>
          </w:p>
        </w:tc>
        <w:tc>
          <w:tcPr>
            <w:tcW w:w="968" w:type="pct"/>
            <w:vMerge/>
          </w:tcPr>
          <w:p w14:paraId="6859FCBE" w14:textId="77777777" w:rsidR="00C079F4" w:rsidRPr="00FC2A24" w:rsidRDefault="00C079F4" w:rsidP="00791BB5">
            <w:pPr>
              <w:jc w:val="center"/>
              <w:rPr>
                <w:rFonts w:ascii="Arial" w:hAnsi="Arial" w:cs="Arial"/>
                <w:b/>
              </w:rPr>
            </w:pPr>
          </w:p>
        </w:tc>
        <w:tc>
          <w:tcPr>
            <w:tcW w:w="1411" w:type="pct"/>
          </w:tcPr>
          <w:p w14:paraId="5F41F544" w14:textId="77777777" w:rsidR="00C079F4" w:rsidRPr="00FC2A24" w:rsidRDefault="00C079F4" w:rsidP="00791BB5">
            <w:pPr>
              <w:jc w:val="center"/>
              <w:rPr>
                <w:rFonts w:ascii="Arial" w:hAnsi="Arial" w:cs="Arial"/>
              </w:rPr>
            </w:pPr>
            <w:r w:rsidRPr="00FC2A24">
              <w:rPr>
                <w:rFonts w:ascii="Arial" w:hAnsi="Arial" w:cs="Arial"/>
              </w:rPr>
              <w:t xml:space="preserve">Sharecroppers (registered or not) </w:t>
            </w:r>
          </w:p>
        </w:tc>
        <w:tc>
          <w:tcPr>
            <w:tcW w:w="1613" w:type="pct"/>
          </w:tcPr>
          <w:p w14:paraId="006B0F4B" w14:textId="77777777" w:rsidR="00C079F4" w:rsidRPr="00FC2A24" w:rsidRDefault="00C079F4" w:rsidP="00D15F90">
            <w:pPr>
              <w:pStyle w:val="ListParagraph"/>
              <w:numPr>
                <w:ilvl w:val="0"/>
                <w:numId w:val="86"/>
              </w:numPr>
              <w:tabs>
                <w:tab w:val="left" w:pos="284"/>
                <w:tab w:val="num" w:pos="2880"/>
              </w:tabs>
              <w:spacing w:after="0"/>
              <w:ind w:left="256" w:hanging="180"/>
              <w:jc w:val="both"/>
              <w:rPr>
                <w:rFonts w:ascii="Arial" w:hAnsi="Arial" w:cs="Arial"/>
              </w:rPr>
            </w:pPr>
            <w:r w:rsidRPr="00FC2A24">
              <w:rPr>
                <w:rFonts w:ascii="Arial" w:hAnsi="Arial" w:cs="Arial"/>
              </w:rPr>
              <w:t xml:space="preserve">Compensation, in cash, for all damaged crops and trees. </w:t>
            </w:r>
          </w:p>
          <w:p w14:paraId="26365EB4" w14:textId="77777777" w:rsidR="00C079F4" w:rsidRPr="00FC2A24" w:rsidRDefault="00C079F4" w:rsidP="00D15F90">
            <w:pPr>
              <w:pStyle w:val="ListParagraph"/>
              <w:numPr>
                <w:ilvl w:val="0"/>
                <w:numId w:val="86"/>
              </w:numPr>
              <w:spacing w:after="0" w:line="240" w:lineRule="auto"/>
              <w:ind w:left="256" w:hanging="180"/>
              <w:jc w:val="both"/>
              <w:rPr>
                <w:rFonts w:ascii="Arial" w:hAnsi="Arial" w:cs="Arial"/>
              </w:rPr>
            </w:pPr>
            <w:proofErr w:type="gramStart"/>
            <w:r w:rsidRPr="00FC2A24">
              <w:rPr>
                <w:rFonts w:ascii="Arial" w:hAnsi="Arial" w:cs="Arial"/>
              </w:rPr>
              <w:t>Compensation,  in</w:t>
            </w:r>
            <w:proofErr w:type="gramEnd"/>
            <w:r w:rsidRPr="00FC2A24">
              <w:rPr>
                <w:rFonts w:ascii="Arial" w:hAnsi="Arial" w:cs="Arial"/>
              </w:rPr>
              <w:t xml:space="preserve">  cash,  for  income  loss  if any for the duration of the temporary impacts</w:t>
            </w:r>
          </w:p>
        </w:tc>
      </w:tr>
      <w:tr w:rsidR="00C079F4" w:rsidRPr="00FC2A24" w14:paraId="1648EE25" w14:textId="77777777" w:rsidTr="00C079F4">
        <w:tc>
          <w:tcPr>
            <w:tcW w:w="1008" w:type="pct"/>
            <w:vMerge/>
          </w:tcPr>
          <w:p w14:paraId="25C1C2F5" w14:textId="77777777" w:rsidR="00C079F4" w:rsidRPr="00FC2A24" w:rsidRDefault="00C079F4" w:rsidP="00791BB5">
            <w:pPr>
              <w:jc w:val="center"/>
              <w:rPr>
                <w:rFonts w:ascii="Arial" w:hAnsi="Arial" w:cs="Arial"/>
                <w:b/>
              </w:rPr>
            </w:pPr>
          </w:p>
        </w:tc>
        <w:tc>
          <w:tcPr>
            <w:tcW w:w="968" w:type="pct"/>
            <w:vMerge/>
          </w:tcPr>
          <w:p w14:paraId="1560F4C8" w14:textId="77777777" w:rsidR="00C079F4" w:rsidRPr="00FC2A24" w:rsidRDefault="00C079F4" w:rsidP="00791BB5">
            <w:pPr>
              <w:jc w:val="center"/>
              <w:rPr>
                <w:rFonts w:ascii="Arial" w:hAnsi="Arial" w:cs="Arial"/>
                <w:b/>
              </w:rPr>
            </w:pPr>
          </w:p>
        </w:tc>
        <w:tc>
          <w:tcPr>
            <w:tcW w:w="1411" w:type="pct"/>
          </w:tcPr>
          <w:p w14:paraId="439B483A" w14:textId="77777777" w:rsidR="00C079F4" w:rsidRPr="00FC2A24" w:rsidRDefault="00C079F4" w:rsidP="00791BB5">
            <w:pPr>
              <w:jc w:val="center"/>
              <w:rPr>
                <w:rFonts w:ascii="Arial" w:hAnsi="Arial" w:cs="Arial"/>
              </w:rPr>
            </w:pPr>
            <w:r w:rsidRPr="00FC2A24">
              <w:rPr>
                <w:rFonts w:ascii="Arial" w:hAnsi="Arial" w:cs="Arial"/>
              </w:rPr>
              <w:t xml:space="preserve">Agricultural Workers </w:t>
            </w:r>
          </w:p>
        </w:tc>
        <w:tc>
          <w:tcPr>
            <w:tcW w:w="1613" w:type="pct"/>
          </w:tcPr>
          <w:p w14:paraId="372EB7AB" w14:textId="77777777" w:rsidR="00C079F4" w:rsidRPr="00FC2A24" w:rsidRDefault="00C079F4" w:rsidP="00D15F90">
            <w:pPr>
              <w:pStyle w:val="ListParagraph"/>
              <w:numPr>
                <w:ilvl w:val="0"/>
                <w:numId w:val="87"/>
              </w:numPr>
              <w:tabs>
                <w:tab w:val="left" w:pos="284"/>
                <w:tab w:val="num" w:pos="2880"/>
              </w:tabs>
              <w:spacing w:after="0" w:line="240" w:lineRule="auto"/>
              <w:ind w:left="346" w:hanging="270"/>
              <w:jc w:val="both"/>
              <w:rPr>
                <w:rFonts w:ascii="Arial" w:hAnsi="Arial" w:cs="Arial"/>
              </w:rPr>
            </w:pPr>
            <w:r w:rsidRPr="00FC2A24">
              <w:rPr>
                <w:rFonts w:ascii="Arial" w:hAnsi="Arial" w:cs="Arial"/>
              </w:rPr>
              <w:t xml:space="preserve">Cash indemnity corresponding to their salary (including portion in kind) from the period of temporary disturbance due to project activities.   </w:t>
            </w:r>
          </w:p>
        </w:tc>
      </w:tr>
      <w:tr w:rsidR="00C079F4" w:rsidRPr="00FC2A24" w14:paraId="63F49774" w14:textId="77777777" w:rsidTr="00C079F4">
        <w:tc>
          <w:tcPr>
            <w:tcW w:w="1008" w:type="pct"/>
            <w:vMerge/>
          </w:tcPr>
          <w:p w14:paraId="06E4BED0" w14:textId="77777777" w:rsidR="00C079F4" w:rsidRPr="00FC2A24" w:rsidRDefault="00C079F4" w:rsidP="00791BB5">
            <w:pPr>
              <w:jc w:val="center"/>
              <w:rPr>
                <w:rFonts w:ascii="Arial" w:hAnsi="Arial" w:cs="Arial"/>
                <w:b/>
              </w:rPr>
            </w:pPr>
          </w:p>
        </w:tc>
        <w:tc>
          <w:tcPr>
            <w:tcW w:w="968" w:type="pct"/>
            <w:vMerge/>
          </w:tcPr>
          <w:p w14:paraId="1078DBFA" w14:textId="77777777" w:rsidR="00C079F4" w:rsidRPr="00FC2A24" w:rsidRDefault="00C079F4" w:rsidP="00791BB5">
            <w:pPr>
              <w:jc w:val="center"/>
              <w:rPr>
                <w:rFonts w:ascii="Arial" w:hAnsi="Arial" w:cs="Arial"/>
                <w:b/>
              </w:rPr>
            </w:pPr>
          </w:p>
        </w:tc>
        <w:tc>
          <w:tcPr>
            <w:tcW w:w="1411" w:type="pct"/>
          </w:tcPr>
          <w:p w14:paraId="079BB1F5" w14:textId="77777777" w:rsidR="00C079F4" w:rsidRPr="00FC2A24" w:rsidRDefault="00C079F4" w:rsidP="00791BB5">
            <w:pPr>
              <w:jc w:val="center"/>
              <w:rPr>
                <w:rFonts w:ascii="Arial" w:hAnsi="Arial" w:cs="Arial"/>
              </w:rPr>
            </w:pPr>
            <w:r w:rsidRPr="00FC2A24">
              <w:rPr>
                <w:rFonts w:ascii="Arial" w:hAnsi="Arial" w:cs="Arial"/>
              </w:rPr>
              <w:t xml:space="preserve">Squatters </w:t>
            </w:r>
          </w:p>
        </w:tc>
        <w:tc>
          <w:tcPr>
            <w:tcW w:w="1613" w:type="pct"/>
          </w:tcPr>
          <w:p w14:paraId="7B06B6F4" w14:textId="77777777" w:rsidR="00C079F4" w:rsidRPr="00FC2A24" w:rsidRDefault="00C079F4" w:rsidP="00D15F90">
            <w:pPr>
              <w:pStyle w:val="ListParagraph"/>
              <w:numPr>
                <w:ilvl w:val="0"/>
                <w:numId w:val="87"/>
              </w:numPr>
              <w:tabs>
                <w:tab w:val="left" w:pos="284"/>
                <w:tab w:val="num" w:pos="2880"/>
              </w:tabs>
              <w:spacing w:after="0" w:line="240" w:lineRule="auto"/>
              <w:ind w:left="346" w:hanging="270"/>
              <w:jc w:val="both"/>
              <w:rPr>
                <w:rFonts w:ascii="Arial" w:hAnsi="Arial" w:cs="Arial"/>
              </w:rPr>
            </w:pPr>
            <w:r w:rsidRPr="00FC2A24">
              <w:rPr>
                <w:rFonts w:ascii="Arial" w:hAnsi="Arial" w:cs="Arial"/>
              </w:rPr>
              <w:t xml:space="preserve">Compensation, in cash, for all damaged crops and trees, where these are owned by the squatters. </w:t>
            </w:r>
          </w:p>
          <w:p w14:paraId="4BA59C43" w14:textId="77777777" w:rsidR="00C079F4" w:rsidRPr="00FC2A24" w:rsidRDefault="00C079F4" w:rsidP="00791BB5">
            <w:pPr>
              <w:pStyle w:val="ListParagraph"/>
              <w:tabs>
                <w:tab w:val="left" w:pos="284"/>
              </w:tabs>
              <w:ind w:left="346"/>
              <w:jc w:val="both"/>
              <w:rPr>
                <w:rFonts w:ascii="Arial" w:hAnsi="Arial" w:cs="Arial"/>
              </w:rPr>
            </w:pPr>
          </w:p>
          <w:p w14:paraId="2B68864A" w14:textId="77777777" w:rsidR="00C079F4" w:rsidRPr="00FC2A24" w:rsidRDefault="00C079F4" w:rsidP="00D15F90">
            <w:pPr>
              <w:pStyle w:val="ListParagraph"/>
              <w:numPr>
                <w:ilvl w:val="0"/>
                <w:numId w:val="87"/>
              </w:numPr>
              <w:tabs>
                <w:tab w:val="left" w:pos="284"/>
                <w:tab w:val="num" w:pos="2880"/>
              </w:tabs>
              <w:spacing w:after="0" w:line="240" w:lineRule="auto"/>
              <w:ind w:left="346" w:hanging="270"/>
              <w:jc w:val="both"/>
              <w:rPr>
                <w:rFonts w:ascii="Arial" w:hAnsi="Arial" w:cs="Arial"/>
              </w:rPr>
            </w:pPr>
            <w:proofErr w:type="gramStart"/>
            <w:r w:rsidRPr="00FC2A24">
              <w:rPr>
                <w:rFonts w:ascii="Arial" w:hAnsi="Arial" w:cs="Arial"/>
              </w:rPr>
              <w:t>Compensation,  in</w:t>
            </w:r>
            <w:proofErr w:type="gramEnd"/>
            <w:r w:rsidRPr="00FC2A24">
              <w:rPr>
                <w:rFonts w:ascii="Arial" w:hAnsi="Arial" w:cs="Arial"/>
              </w:rPr>
              <w:t xml:space="preserve">  cash,  for  income  loss  if any for the duration of the temporary impacts.</w:t>
            </w:r>
          </w:p>
        </w:tc>
      </w:tr>
      <w:tr w:rsidR="00C079F4" w:rsidRPr="00FC2A24" w14:paraId="1F4BB003" w14:textId="77777777" w:rsidTr="00C079F4">
        <w:tc>
          <w:tcPr>
            <w:tcW w:w="1008" w:type="pct"/>
            <w:vMerge w:val="restart"/>
          </w:tcPr>
          <w:p w14:paraId="39631D6D" w14:textId="77777777" w:rsidR="00C079F4" w:rsidRPr="00FC2A24" w:rsidRDefault="00C079F4" w:rsidP="00791BB5">
            <w:pPr>
              <w:spacing w:after="19" w:line="259" w:lineRule="auto"/>
              <w:rPr>
                <w:rFonts w:ascii="Arial" w:hAnsi="Arial" w:cs="Arial"/>
              </w:rPr>
            </w:pPr>
            <w:r w:rsidRPr="00FC2A24">
              <w:rPr>
                <w:rFonts w:ascii="Arial" w:hAnsi="Arial" w:cs="Arial"/>
              </w:rPr>
              <w:t>Residential or</w:t>
            </w:r>
          </w:p>
          <w:p w14:paraId="2A6CA1BC" w14:textId="77777777" w:rsidR="00C079F4" w:rsidRPr="00FC2A24" w:rsidRDefault="00C079F4" w:rsidP="00791BB5">
            <w:pPr>
              <w:spacing w:after="21" w:line="259" w:lineRule="auto"/>
              <w:rPr>
                <w:rFonts w:ascii="Arial" w:hAnsi="Arial" w:cs="Arial"/>
              </w:rPr>
            </w:pPr>
            <w:r w:rsidRPr="00FC2A24">
              <w:rPr>
                <w:rFonts w:ascii="Arial" w:hAnsi="Arial" w:cs="Arial"/>
              </w:rPr>
              <w:t xml:space="preserve">Commercial </w:t>
            </w:r>
          </w:p>
          <w:p w14:paraId="2485798C" w14:textId="77777777" w:rsidR="00C079F4" w:rsidRPr="00FC2A24" w:rsidRDefault="00C079F4" w:rsidP="00791BB5">
            <w:pPr>
              <w:spacing w:after="19" w:line="259" w:lineRule="auto"/>
              <w:rPr>
                <w:rFonts w:ascii="Arial" w:hAnsi="Arial" w:cs="Arial"/>
              </w:rPr>
            </w:pPr>
            <w:r w:rsidRPr="00FC2A24">
              <w:rPr>
                <w:rFonts w:ascii="Arial" w:hAnsi="Arial" w:cs="Arial"/>
              </w:rPr>
              <w:t xml:space="preserve">Land </w:t>
            </w:r>
          </w:p>
          <w:p w14:paraId="2F94B7F1" w14:textId="77777777" w:rsidR="00C079F4" w:rsidRPr="00FC2A24" w:rsidRDefault="00C079F4" w:rsidP="00791BB5">
            <w:pPr>
              <w:jc w:val="center"/>
              <w:rPr>
                <w:rFonts w:ascii="Arial" w:hAnsi="Arial" w:cs="Arial"/>
              </w:rPr>
            </w:pPr>
          </w:p>
        </w:tc>
        <w:tc>
          <w:tcPr>
            <w:tcW w:w="968" w:type="pct"/>
            <w:vMerge w:val="restart"/>
          </w:tcPr>
          <w:p w14:paraId="77616859" w14:textId="77777777" w:rsidR="00C079F4" w:rsidRPr="00FC2A24" w:rsidRDefault="00C079F4" w:rsidP="00791BB5">
            <w:pPr>
              <w:jc w:val="center"/>
              <w:rPr>
                <w:rFonts w:ascii="Arial" w:hAnsi="Arial" w:cs="Arial"/>
              </w:rPr>
            </w:pPr>
          </w:p>
        </w:tc>
        <w:tc>
          <w:tcPr>
            <w:tcW w:w="1411" w:type="pct"/>
          </w:tcPr>
          <w:p w14:paraId="6EED0954" w14:textId="77777777" w:rsidR="00C079F4" w:rsidRPr="00FC2A24" w:rsidRDefault="00C079F4" w:rsidP="00791BB5">
            <w:pPr>
              <w:jc w:val="center"/>
              <w:rPr>
                <w:rFonts w:ascii="Arial" w:hAnsi="Arial" w:cs="Arial"/>
              </w:rPr>
            </w:pPr>
            <w:r w:rsidRPr="00FC2A24">
              <w:rPr>
                <w:rFonts w:ascii="Arial" w:hAnsi="Arial" w:cs="Arial"/>
              </w:rPr>
              <w:t>Titleholders/ People with customary rights</w:t>
            </w:r>
          </w:p>
        </w:tc>
        <w:tc>
          <w:tcPr>
            <w:tcW w:w="1613" w:type="pct"/>
          </w:tcPr>
          <w:p w14:paraId="168BC40B" w14:textId="77777777" w:rsidR="00C079F4" w:rsidRPr="00FC2A24" w:rsidRDefault="00C079F4" w:rsidP="00D15F90">
            <w:pPr>
              <w:pStyle w:val="ListParagraph"/>
              <w:numPr>
                <w:ilvl w:val="0"/>
                <w:numId w:val="87"/>
              </w:numPr>
              <w:tabs>
                <w:tab w:val="left" w:pos="284"/>
                <w:tab w:val="num" w:pos="2880"/>
              </w:tabs>
              <w:spacing w:after="0" w:line="240" w:lineRule="auto"/>
              <w:ind w:left="346" w:hanging="270"/>
              <w:jc w:val="both"/>
              <w:rPr>
                <w:rFonts w:ascii="Arial" w:hAnsi="Arial" w:cs="Arial"/>
              </w:rPr>
            </w:pPr>
            <w:r w:rsidRPr="00FC2A24">
              <w:rPr>
                <w:rFonts w:ascii="Arial" w:hAnsi="Arial" w:cs="Arial"/>
              </w:rPr>
              <w:t>Land for land compensation through provision of plot comparable in value/location of plot to lost;</w:t>
            </w:r>
          </w:p>
          <w:p w14:paraId="0AEC9C76" w14:textId="77777777" w:rsidR="00C079F4" w:rsidRPr="00FC2A24" w:rsidRDefault="00C079F4" w:rsidP="00791BB5">
            <w:pPr>
              <w:pStyle w:val="ListParagraph"/>
              <w:tabs>
                <w:tab w:val="left" w:pos="284"/>
              </w:tabs>
              <w:ind w:left="346"/>
              <w:jc w:val="both"/>
              <w:rPr>
                <w:rFonts w:ascii="Arial" w:hAnsi="Arial" w:cs="Arial"/>
              </w:rPr>
            </w:pPr>
          </w:p>
          <w:p w14:paraId="323B12C4" w14:textId="77777777" w:rsidR="00C079F4" w:rsidRPr="00FC2A24" w:rsidRDefault="00C079F4" w:rsidP="00D15F90">
            <w:pPr>
              <w:pStyle w:val="ListParagraph"/>
              <w:numPr>
                <w:ilvl w:val="0"/>
                <w:numId w:val="87"/>
              </w:numPr>
              <w:tabs>
                <w:tab w:val="left" w:pos="284"/>
                <w:tab w:val="num" w:pos="2880"/>
              </w:tabs>
              <w:spacing w:after="0" w:line="240" w:lineRule="auto"/>
              <w:ind w:left="346" w:hanging="270"/>
              <w:jc w:val="both"/>
              <w:rPr>
                <w:rFonts w:ascii="Arial" w:hAnsi="Arial" w:cs="Arial"/>
              </w:rPr>
            </w:pPr>
            <w:r w:rsidRPr="00FC2A24">
              <w:rPr>
                <w:rFonts w:ascii="Arial" w:hAnsi="Arial" w:cs="Arial"/>
              </w:rPr>
              <w:t>Cash compensation plus 15% CAS for affected land at full replacement cost free of taxes, registration, and transfer costs.</w:t>
            </w:r>
          </w:p>
        </w:tc>
      </w:tr>
      <w:tr w:rsidR="00C079F4" w:rsidRPr="00FC2A24" w14:paraId="00BF37F5" w14:textId="77777777" w:rsidTr="00C079F4">
        <w:tc>
          <w:tcPr>
            <w:tcW w:w="1008" w:type="pct"/>
            <w:vMerge/>
          </w:tcPr>
          <w:p w14:paraId="35AC2F85" w14:textId="77777777" w:rsidR="00C079F4" w:rsidRPr="00FC2A24" w:rsidRDefault="00C079F4" w:rsidP="00791BB5">
            <w:pPr>
              <w:jc w:val="center"/>
              <w:rPr>
                <w:rFonts w:ascii="Arial" w:hAnsi="Arial" w:cs="Arial"/>
                <w:b/>
              </w:rPr>
            </w:pPr>
          </w:p>
        </w:tc>
        <w:tc>
          <w:tcPr>
            <w:tcW w:w="968" w:type="pct"/>
            <w:vMerge/>
          </w:tcPr>
          <w:p w14:paraId="29A7BF49" w14:textId="77777777" w:rsidR="00C079F4" w:rsidRPr="00FC2A24" w:rsidRDefault="00C079F4" w:rsidP="00791BB5">
            <w:pPr>
              <w:jc w:val="center"/>
              <w:rPr>
                <w:rFonts w:ascii="Arial" w:hAnsi="Arial" w:cs="Arial"/>
                <w:b/>
              </w:rPr>
            </w:pPr>
          </w:p>
        </w:tc>
        <w:tc>
          <w:tcPr>
            <w:tcW w:w="1411" w:type="pct"/>
          </w:tcPr>
          <w:p w14:paraId="23620F50" w14:textId="77777777" w:rsidR="00C079F4" w:rsidRPr="00FC2A24" w:rsidRDefault="00C079F4" w:rsidP="00791BB5">
            <w:pPr>
              <w:jc w:val="center"/>
              <w:rPr>
                <w:rFonts w:ascii="Arial" w:hAnsi="Arial" w:cs="Arial"/>
              </w:rPr>
            </w:pPr>
            <w:r w:rsidRPr="00FC2A24">
              <w:rPr>
                <w:rFonts w:ascii="Arial" w:hAnsi="Arial" w:cs="Arial"/>
              </w:rPr>
              <w:t>Renters/Leaseholders</w:t>
            </w:r>
          </w:p>
        </w:tc>
        <w:tc>
          <w:tcPr>
            <w:tcW w:w="1613" w:type="pct"/>
          </w:tcPr>
          <w:p w14:paraId="03F247F5" w14:textId="77777777" w:rsidR="00C079F4" w:rsidRPr="00FC2A24" w:rsidRDefault="00C079F4" w:rsidP="00791BB5">
            <w:pPr>
              <w:tabs>
                <w:tab w:val="left" w:pos="284"/>
                <w:tab w:val="num" w:pos="2880"/>
              </w:tabs>
              <w:ind w:left="-13" w:firstLine="13"/>
              <w:jc w:val="both"/>
              <w:rPr>
                <w:rFonts w:ascii="Arial" w:hAnsi="Arial" w:cs="Arial"/>
              </w:rPr>
            </w:pPr>
            <w:r w:rsidRPr="00FC2A24">
              <w:rPr>
                <w:rFonts w:ascii="Arial" w:hAnsi="Arial" w:cs="Arial"/>
              </w:rPr>
              <w:t>Three (3) months’ rent or a value proportionate to the duration of the remaining lease, including any deposits they may lose.</w:t>
            </w:r>
          </w:p>
        </w:tc>
      </w:tr>
      <w:tr w:rsidR="00C079F4" w:rsidRPr="00FC2A24" w14:paraId="4B84B50F" w14:textId="77777777" w:rsidTr="00C079F4">
        <w:tc>
          <w:tcPr>
            <w:tcW w:w="1008" w:type="pct"/>
            <w:vMerge/>
          </w:tcPr>
          <w:p w14:paraId="42D25D16" w14:textId="77777777" w:rsidR="00C079F4" w:rsidRPr="00FC2A24" w:rsidRDefault="00C079F4" w:rsidP="00791BB5">
            <w:pPr>
              <w:jc w:val="center"/>
              <w:rPr>
                <w:rFonts w:ascii="Arial" w:hAnsi="Arial" w:cs="Arial"/>
                <w:b/>
              </w:rPr>
            </w:pPr>
          </w:p>
        </w:tc>
        <w:tc>
          <w:tcPr>
            <w:tcW w:w="968" w:type="pct"/>
            <w:vMerge/>
          </w:tcPr>
          <w:p w14:paraId="1B49FFD8" w14:textId="77777777" w:rsidR="00C079F4" w:rsidRPr="00FC2A24" w:rsidRDefault="00C079F4" w:rsidP="00791BB5">
            <w:pPr>
              <w:jc w:val="center"/>
              <w:rPr>
                <w:rFonts w:ascii="Arial" w:hAnsi="Arial" w:cs="Arial"/>
                <w:b/>
              </w:rPr>
            </w:pPr>
          </w:p>
        </w:tc>
        <w:tc>
          <w:tcPr>
            <w:tcW w:w="1411" w:type="pct"/>
          </w:tcPr>
          <w:p w14:paraId="00E8C129" w14:textId="77777777" w:rsidR="00C079F4" w:rsidRPr="00FC2A24" w:rsidRDefault="00C079F4" w:rsidP="00791BB5">
            <w:pPr>
              <w:jc w:val="center"/>
              <w:rPr>
                <w:rFonts w:ascii="Arial" w:hAnsi="Arial" w:cs="Arial"/>
              </w:rPr>
            </w:pPr>
            <w:r w:rsidRPr="00FC2A24">
              <w:rPr>
                <w:rFonts w:ascii="Arial" w:hAnsi="Arial" w:cs="Arial"/>
              </w:rPr>
              <w:t>Squatters</w:t>
            </w:r>
          </w:p>
        </w:tc>
        <w:tc>
          <w:tcPr>
            <w:tcW w:w="1613" w:type="pct"/>
          </w:tcPr>
          <w:p w14:paraId="7C470481" w14:textId="77777777" w:rsidR="00C079F4" w:rsidRPr="00FC2A24" w:rsidRDefault="00C079F4" w:rsidP="00791BB5">
            <w:pPr>
              <w:tabs>
                <w:tab w:val="left" w:pos="284"/>
                <w:tab w:val="num" w:pos="2880"/>
              </w:tabs>
              <w:ind w:left="-13" w:firstLine="13"/>
              <w:jc w:val="both"/>
              <w:rPr>
                <w:rFonts w:ascii="Arial" w:hAnsi="Arial" w:cs="Arial"/>
              </w:rPr>
            </w:pPr>
            <w:r w:rsidRPr="00FC2A24">
              <w:rPr>
                <w:rFonts w:ascii="Arial" w:hAnsi="Arial" w:cs="Arial"/>
              </w:rPr>
              <w:t xml:space="preserve">Accommodation in available alternate land/ or a self-relocation allowance equal to the cost of basic needs (CBN) </w:t>
            </w:r>
            <w:proofErr w:type="spellStart"/>
            <w:r w:rsidRPr="00FC2A24">
              <w:rPr>
                <w:rFonts w:ascii="Arial" w:hAnsi="Arial" w:cs="Arial"/>
              </w:rPr>
              <w:t>i.e</w:t>
            </w:r>
            <w:proofErr w:type="spellEnd"/>
            <w:r w:rsidRPr="00FC2A24">
              <w:rPr>
                <w:rFonts w:ascii="Arial" w:hAnsi="Arial" w:cs="Arial"/>
              </w:rPr>
              <w:t xml:space="preserve"> Rs. 3776/- for 2018-19 (the latest available) </w:t>
            </w:r>
            <w:r w:rsidRPr="00FC2A24">
              <w:rPr>
                <w:rFonts w:ascii="Arial" w:hAnsi="Arial" w:cs="Arial"/>
                <w:bCs/>
              </w:rPr>
              <w:t>per adult per month for the period of 06 months.</w:t>
            </w:r>
          </w:p>
        </w:tc>
      </w:tr>
      <w:tr w:rsidR="00C079F4" w:rsidRPr="00FC2A24" w14:paraId="3F9A6816" w14:textId="77777777" w:rsidTr="00C079F4">
        <w:tc>
          <w:tcPr>
            <w:tcW w:w="1008" w:type="pct"/>
            <w:vMerge/>
          </w:tcPr>
          <w:p w14:paraId="3D22F0EB" w14:textId="77777777" w:rsidR="00C079F4" w:rsidRPr="00FC2A24" w:rsidRDefault="00C079F4" w:rsidP="00791BB5">
            <w:pPr>
              <w:jc w:val="center"/>
              <w:rPr>
                <w:rFonts w:ascii="Arial" w:hAnsi="Arial" w:cs="Arial"/>
                <w:b/>
              </w:rPr>
            </w:pPr>
          </w:p>
        </w:tc>
        <w:tc>
          <w:tcPr>
            <w:tcW w:w="968" w:type="pct"/>
            <w:vMerge w:val="restart"/>
          </w:tcPr>
          <w:p w14:paraId="00813381" w14:textId="77777777" w:rsidR="00C079F4" w:rsidRPr="00FC2A24" w:rsidRDefault="00C079F4" w:rsidP="00791BB5">
            <w:pPr>
              <w:jc w:val="both"/>
              <w:rPr>
                <w:rFonts w:ascii="Arial" w:hAnsi="Arial" w:cs="Arial"/>
              </w:rPr>
            </w:pPr>
            <w:r w:rsidRPr="00FC2A24">
              <w:rPr>
                <w:rFonts w:ascii="Arial" w:hAnsi="Arial" w:cs="Arial"/>
              </w:rPr>
              <w:t>Additional provisions for sever impacts</w:t>
            </w:r>
          </w:p>
        </w:tc>
        <w:tc>
          <w:tcPr>
            <w:tcW w:w="1411" w:type="pct"/>
          </w:tcPr>
          <w:p w14:paraId="77A17DF4" w14:textId="77777777" w:rsidR="00C079F4" w:rsidRPr="00FC2A24" w:rsidRDefault="00C079F4" w:rsidP="00791BB5">
            <w:pPr>
              <w:rPr>
                <w:rFonts w:ascii="Arial" w:hAnsi="Arial" w:cs="Arial"/>
              </w:rPr>
            </w:pPr>
            <w:r w:rsidRPr="00FC2A24">
              <w:rPr>
                <w:rFonts w:ascii="Arial" w:hAnsi="Arial" w:cs="Arial"/>
              </w:rPr>
              <w:t>Titleholders/People with customary rights</w:t>
            </w:r>
          </w:p>
        </w:tc>
        <w:tc>
          <w:tcPr>
            <w:tcW w:w="1613" w:type="pct"/>
          </w:tcPr>
          <w:p w14:paraId="0969EC49" w14:textId="77777777" w:rsidR="00C079F4" w:rsidRPr="00FC2A24" w:rsidRDefault="00C079F4" w:rsidP="00D15F90">
            <w:pPr>
              <w:pStyle w:val="ListParagraph"/>
              <w:numPr>
                <w:ilvl w:val="0"/>
                <w:numId w:val="88"/>
              </w:numPr>
              <w:tabs>
                <w:tab w:val="left" w:pos="284"/>
                <w:tab w:val="num" w:pos="2880"/>
              </w:tabs>
              <w:spacing w:after="0" w:line="240" w:lineRule="auto"/>
              <w:ind w:left="346"/>
              <w:jc w:val="both"/>
              <w:rPr>
                <w:rFonts w:ascii="Arial" w:hAnsi="Arial" w:cs="Arial"/>
              </w:rPr>
            </w:pPr>
            <w:r w:rsidRPr="00FC2A24">
              <w:rPr>
                <w:rFonts w:ascii="Arial" w:hAnsi="Arial" w:cs="Arial"/>
              </w:rPr>
              <w:t>One sever</w:t>
            </w:r>
            <w:r>
              <w:rPr>
                <w:rFonts w:ascii="Arial" w:hAnsi="Arial" w:cs="Arial"/>
              </w:rPr>
              <w:t>e</w:t>
            </w:r>
            <w:r w:rsidRPr="00FC2A24">
              <w:rPr>
                <w:rFonts w:ascii="Arial" w:hAnsi="Arial" w:cs="Arial"/>
              </w:rPr>
              <w:t xml:space="preserve"> impact equivalent to income /Rent for the period of six (06) months.</w:t>
            </w:r>
          </w:p>
        </w:tc>
      </w:tr>
      <w:tr w:rsidR="00C079F4" w:rsidRPr="00FC2A24" w14:paraId="273C51FA" w14:textId="77777777" w:rsidTr="00C079F4">
        <w:tc>
          <w:tcPr>
            <w:tcW w:w="1008" w:type="pct"/>
            <w:vMerge/>
          </w:tcPr>
          <w:p w14:paraId="2197FD58" w14:textId="77777777" w:rsidR="00C079F4" w:rsidRPr="00FC2A24" w:rsidRDefault="00C079F4" w:rsidP="00791BB5">
            <w:pPr>
              <w:jc w:val="center"/>
              <w:rPr>
                <w:rFonts w:ascii="Arial" w:hAnsi="Arial" w:cs="Arial"/>
                <w:b/>
              </w:rPr>
            </w:pPr>
          </w:p>
        </w:tc>
        <w:tc>
          <w:tcPr>
            <w:tcW w:w="968" w:type="pct"/>
            <w:vMerge/>
          </w:tcPr>
          <w:p w14:paraId="5EDEDB47" w14:textId="77777777" w:rsidR="00C079F4" w:rsidRPr="00FC2A24" w:rsidRDefault="00C079F4" w:rsidP="00791BB5">
            <w:pPr>
              <w:rPr>
                <w:rFonts w:ascii="Arial" w:hAnsi="Arial" w:cs="Arial"/>
                <w:b/>
              </w:rPr>
            </w:pPr>
          </w:p>
        </w:tc>
        <w:tc>
          <w:tcPr>
            <w:tcW w:w="1411" w:type="pct"/>
          </w:tcPr>
          <w:p w14:paraId="268F297B" w14:textId="77777777" w:rsidR="00C079F4" w:rsidRPr="00FC2A24" w:rsidRDefault="00C079F4" w:rsidP="00791BB5">
            <w:pPr>
              <w:rPr>
                <w:rFonts w:ascii="Arial" w:hAnsi="Arial" w:cs="Arial"/>
              </w:rPr>
            </w:pPr>
            <w:r w:rsidRPr="00FC2A24">
              <w:rPr>
                <w:rFonts w:ascii="Arial" w:hAnsi="Arial" w:cs="Arial"/>
              </w:rPr>
              <w:t>Renters/ Leaseholders</w:t>
            </w:r>
          </w:p>
        </w:tc>
        <w:tc>
          <w:tcPr>
            <w:tcW w:w="1613" w:type="pct"/>
          </w:tcPr>
          <w:p w14:paraId="5D3722BB" w14:textId="77777777" w:rsidR="00C079F4" w:rsidRPr="00FC2A24" w:rsidRDefault="00C079F4" w:rsidP="00D15F90">
            <w:pPr>
              <w:pStyle w:val="ListParagraph"/>
              <w:numPr>
                <w:ilvl w:val="0"/>
                <w:numId w:val="88"/>
              </w:numPr>
              <w:tabs>
                <w:tab w:val="left" w:pos="284"/>
                <w:tab w:val="num" w:pos="2880"/>
              </w:tabs>
              <w:spacing w:after="0" w:line="240" w:lineRule="auto"/>
              <w:ind w:left="346"/>
              <w:jc w:val="both"/>
              <w:rPr>
                <w:rFonts w:ascii="Arial" w:hAnsi="Arial" w:cs="Arial"/>
              </w:rPr>
            </w:pPr>
            <w:r w:rsidRPr="00FC2A24">
              <w:rPr>
                <w:rFonts w:ascii="Arial" w:hAnsi="Arial" w:cs="Arial"/>
              </w:rPr>
              <w:t>One sever</w:t>
            </w:r>
            <w:r>
              <w:rPr>
                <w:rFonts w:ascii="Arial" w:hAnsi="Arial" w:cs="Arial"/>
              </w:rPr>
              <w:t>e</w:t>
            </w:r>
            <w:r w:rsidRPr="00FC2A24">
              <w:rPr>
                <w:rFonts w:ascii="Arial" w:hAnsi="Arial" w:cs="Arial"/>
              </w:rPr>
              <w:t xml:space="preserve"> impact equivalent to income/ rent for the period of three (03) months)</w:t>
            </w:r>
          </w:p>
        </w:tc>
      </w:tr>
      <w:tr w:rsidR="00C079F4" w:rsidRPr="00FC2A24" w14:paraId="4E254417" w14:textId="77777777" w:rsidTr="00C079F4">
        <w:tc>
          <w:tcPr>
            <w:tcW w:w="1008" w:type="pct"/>
            <w:vMerge/>
          </w:tcPr>
          <w:p w14:paraId="5021A8D4" w14:textId="77777777" w:rsidR="00C079F4" w:rsidRPr="00FC2A24" w:rsidRDefault="00C079F4" w:rsidP="00791BB5">
            <w:pPr>
              <w:jc w:val="center"/>
              <w:rPr>
                <w:rFonts w:ascii="Arial" w:hAnsi="Arial" w:cs="Arial"/>
                <w:b/>
              </w:rPr>
            </w:pPr>
          </w:p>
        </w:tc>
        <w:tc>
          <w:tcPr>
            <w:tcW w:w="968" w:type="pct"/>
            <w:vMerge/>
          </w:tcPr>
          <w:p w14:paraId="3656B205" w14:textId="77777777" w:rsidR="00C079F4" w:rsidRPr="00FC2A24" w:rsidRDefault="00C079F4" w:rsidP="00791BB5">
            <w:pPr>
              <w:rPr>
                <w:rFonts w:ascii="Arial" w:hAnsi="Arial" w:cs="Arial"/>
                <w:b/>
              </w:rPr>
            </w:pPr>
          </w:p>
        </w:tc>
        <w:tc>
          <w:tcPr>
            <w:tcW w:w="1411" w:type="pct"/>
          </w:tcPr>
          <w:p w14:paraId="36F83DF6" w14:textId="77777777" w:rsidR="00C079F4" w:rsidRPr="00FC2A24" w:rsidRDefault="00C079F4" w:rsidP="00791BB5">
            <w:pPr>
              <w:rPr>
                <w:rFonts w:ascii="Arial" w:hAnsi="Arial" w:cs="Arial"/>
              </w:rPr>
            </w:pPr>
            <w:r w:rsidRPr="00FC2A24">
              <w:rPr>
                <w:rFonts w:ascii="Arial" w:hAnsi="Arial" w:cs="Arial"/>
              </w:rPr>
              <w:t>Squatters</w:t>
            </w:r>
          </w:p>
        </w:tc>
        <w:tc>
          <w:tcPr>
            <w:tcW w:w="1613" w:type="pct"/>
          </w:tcPr>
          <w:p w14:paraId="6C6DDF88" w14:textId="77777777" w:rsidR="00C079F4" w:rsidRPr="00FC2A24" w:rsidRDefault="00C079F4" w:rsidP="00D15F90">
            <w:pPr>
              <w:pStyle w:val="ListParagraph"/>
              <w:numPr>
                <w:ilvl w:val="0"/>
                <w:numId w:val="88"/>
              </w:numPr>
              <w:tabs>
                <w:tab w:val="left" w:pos="284"/>
                <w:tab w:val="num" w:pos="2880"/>
              </w:tabs>
              <w:spacing w:after="0" w:line="240" w:lineRule="auto"/>
              <w:ind w:left="346"/>
              <w:jc w:val="both"/>
              <w:rPr>
                <w:rFonts w:ascii="Arial" w:hAnsi="Arial" w:cs="Arial"/>
              </w:rPr>
            </w:pPr>
            <w:r w:rsidRPr="00FC2A24">
              <w:rPr>
                <w:rFonts w:ascii="Arial" w:hAnsi="Arial" w:cs="Arial"/>
              </w:rPr>
              <w:t>One sever</w:t>
            </w:r>
            <w:r>
              <w:rPr>
                <w:rFonts w:ascii="Arial" w:hAnsi="Arial" w:cs="Arial"/>
              </w:rPr>
              <w:t>e</w:t>
            </w:r>
            <w:r w:rsidRPr="00FC2A24">
              <w:rPr>
                <w:rFonts w:ascii="Arial" w:hAnsi="Arial" w:cs="Arial"/>
              </w:rPr>
              <w:t xml:space="preserve"> impact equivalent to income/ rent for the period of six (06) months)</w:t>
            </w:r>
          </w:p>
        </w:tc>
      </w:tr>
      <w:tr w:rsidR="00C079F4" w:rsidRPr="00FC2A24" w14:paraId="54DB7A02" w14:textId="77777777" w:rsidTr="00C079F4">
        <w:tc>
          <w:tcPr>
            <w:tcW w:w="1008" w:type="pct"/>
            <w:vMerge w:val="restart"/>
          </w:tcPr>
          <w:p w14:paraId="06B1FE8D" w14:textId="77777777" w:rsidR="00C079F4" w:rsidRPr="00FC2A24" w:rsidRDefault="00C079F4" w:rsidP="00791BB5">
            <w:pPr>
              <w:jc w:val="center"/>
              <w:rPr>
                <w:rFonts w:ascii="Arial" w:hAnsi="Arial" w:cs="Arial"/>
              </w:rPr>
            </w:pPr>
            <w:r w:rsidRPr="00FC2A24">
              <w:rPr>
                <w:rFonts w:ascii="Arial" w:hAnsi="Arial" w:cs="Arial"/>
              </w:rPr>
              <w:t xml:space="preserve">Houses and Structures </w:t>
            </w:r>
          </w:p>
        </w:tc>
        <w:tc>
          <w:tcPr>
            <w:tcW w:w="968" w:type="pct"/>
            <w:vMerge w:val="restart"/>
          </w:tcPr>
          <w:p w14:paraId="757F12AE" w14:textId="77777777" w:rsidR="00C079F4" w:rsidRPr="00FC2A24" w:rsidRDefault="00C079F4" w:rsidP="00791BB5">
            <w:pPr>
              <w:rPr>
                <w:rFonts w:ascii="Arial" w:hAnsi="Arial" w:cs="Arial"/>
              </w:rPr>
            </w:pPr>
            <w:r w:rsidRPr="00FC2A24">
              <w:rPr>
                <w:rFonts w:ascii="Arial" w:hAnsi="Arial" w:cs="Arial"/>
              </w:rPr>
              <w:t>Full loss of structures;</w:t>
            </w:r>
            <w:r w:rsidRPr="00FC2A24">
              <w:rPr>
                <w:rFonts w:ascii="Arial" w:hAnsi="Arial" w:cs="Arial"/>
              </w:rPr>
              <w:br/>
              <w:t>partial loss of structures;</w:t>
            </w:r>
            <w:r w:rsidRPr="00FC2A24">
              <w:rPr>
                <w:rFonts w:ascii="Arial" w:hAnsi="Arial" w:cs="Arial"/>
              </w:rPr>
              <w:br/>
              <w:t>moving minor structure;</w:t>
            </w:r>
            <w:r w:rsidRPr="00FC2A24">
              <w:rPr>
                <w:rFonts w:ascii="Arial" w:hAnsi="Arial" w:cs="Arial"/>
              </w:rPr>
              <w:br/>
              <w:t>kiosks and temporary</w:t>
            </w:r>
            <w:r w:rsidRPr="00FC2A24">
              <w:rPr>
                <w:rFonts w:ascii="Arial" w:hAnsi="Arial" w:cs="Arial"/>
              </w:rPr>
              <w:br/>
              <w:t>structure</w:t>
            </w:r>
          </w:p>
          <w:p w14:paraId="26FC848A" w14:textId="77777777" w:rsidR="00C079F4" w:rsidRPr="00FC2A24" w:rsidRDefault="00C079F4" w:rsidP="00791BB5">
            <w:pPr>
              <w:jc w:val="center"/>
              <w:rPr>
                <w:rFonts w:ascii="Arial" w:hAnsi="Arial" w:cs="Arial"/>
                <w:b/>
              </w:rPr>
            </w:pPr>
          </w:p>
        </w:tc>
        <w:tc>
          <w:tcPr>
            <w:tcW w:w="1411" w:type="pct"/>
          </w:tcPr>
          <w:p w14:paraId="40756831" w14:textId="77777777" w:rsidR="00C079F4" w:rsidRPr="00FC2A24" w:rsidRDefault="00C079F4" w:rsidP="00791BB5">
            <w:pPr>
              <w:jc w:val="center"/>
              <w:rPr>
                <w:rFonts w:ascii="Arial" w:hAnsi="Arial" w:cs="Arial"/>
              </w:rPr>
            </w:pPr>
            <w:r w:rsidRPr="00FC2A24">
              <w:rPr>
                <w:rFonts w:ascii="Arial" w:hAnsi="Arial" w:cs="Arial"/>
              </w:rPr>
              <w:t xml:space="preserve">Owner </w:t>
            </w:r>
          </w:p>
        </w:tc>
        <w:tc>
          <w:tcPr>
            <w:tcW w:w="1613" w:type="pct"/>
          </w:tcPr>
          <w:p w14:paraId="732AF345" w14:textId="77777777" w:rsidR="00C079F4" w:rsidRPr="00FC2A24" w:rsidRDefault="00C079F4" w:rsidP="00D15F90">
            <w:pPr>
              <w:pStyle w:val="ListParagraph"/>
              <w:numPr>
                <w:ilvl w:val="0"/>
                <w:numId w:val="88"/>
              </w:numPr>
              <w:tabs>
                <w:tab w:val="left" w:pos="284"/>
              </w:tabs>
              <w:spacing w:after="1" w:line="240" w:lineRule="auto"/>
              <w:ind w:left="346" w:right="7"/>
              <w:jc w:val="both"/>
              <w:rPr>
                <w:rFonts w:ascii="Arial" w:hAnsi="Arial" w:cs="Arial"/>
              </w:rPr>
            </w:pPr>
            <w:r w:rsidRPr="00FC2A24">
              <w:rPr>
                <w:rFonts w:ascii="Arial" w:hAnsi="Arial" w:cs="Arial"/>
              </w:rPr>
              <w:t xml:space="preserve">Cash compensation at replacement rates for affected structure and other fixed assets free of salvageable materials, depreciation and transaction costs.  </w:t>
            </w:r>
          </w:p>
          <w:p w14:paraId="51C3853E" w14:textId="77777777" w:rsidR="00C079F4" w:rsidRPr="00FC2A24" w:rsidRDefault="00C079F4" w:rsidP="00D15F90">
            <w:pPr>
              <w:pStyle w:val="ListParagraph"/>
              <w:numPr>
                <w:ilvl w:val="0"/>
                <w:numId w:val="88"/>
              </w:numPr>
              <w:tabs>
                <w:tab w:val="left" w:pos="284"/>
                <w:tab w:val="num" w:pos="2880"/>
              </w:tabs>
              <w:spacing w:after="0" w:line="240" w:lineRule="auto"/>
              <w:ind w:left="346"/>
              <w:jc w:val="both"/>
              <w:rPr>
                <w:rFonts w:ascii="Arial" w:hAnsi="Arial" w:cs="Arial"/>
              </w:rPr>
            </w:pPr>
            <w:r w:rsidRPr="00FC2A24">
              <w:rPr>
                <w:rFonts w:ascii="Arial" w:hAnsi="Arial" w:cs="Arial"/>
              </w:rPr>
              <w:t>In case of partial permanent impacts full cash assistance to restore remaining structure, in addition to compensation at replacement cost for the affected part of the structure.</w:t>
            </w:r>
          </w:p>
        </w:tc>
      </w:tr>
      <w:tr w:rsidR="00C079F4" w:rsidRPr="00FC2A24" w14:paraId="67659456" w14:textId="77777777" w:rsidTr="00C079F4">
        <w:tc>
          <w:tcPr>
            <w:tcW w:w="1008" w:type="pct"/>
            <w:vMerge/>
          </w:tcPr>
          <w:p w14:paraId="02E47A71" w14:textId="77777777" w:rsidR="00C079F4" w:rsidRPr="00FC2A24" w:rsidRDefault="00C079F4" w:rsidP="00791BB5">
            <w:pPr>
              <w:jc w:val="center"/>
              <w:rPr>
                <w:rFonts w:ascii="Arial" w:hAnsi="Arial" w:cs="Arial"/>
                <w:b/>
              </w:rPr>
            </w:pPr>
          </w:p>
        </w:tc>
        <w:tc>
          <w:tcPr>
            <w:tcW w:w="968" w:type="pct"/>
            <w:vMerge/>
          </w:tcPr>
          <w:p w14:paraId="123A011E" w14:textId="77777777" w:rsidR="00C079F4" w:rsidRPr="00FC2A24" w:rsidRDefault="00C079F4" w:rsidP="00791BB5">
            <w:pPr>
              <w:jc w:val="center"/>
              <w:rPr>
                <w:rFonts w:ascii="Arial" w:hAnsi="Arial" w:cs="Arial"/>
                <w:b/>
              </w:rPr>
            </w:pPr>
          </w:p>
        </w:tc>
        <w:tc>
          <w:tcPr>
            <w:tcW w:w="1411" w:type="pct"/>
          </w:tcPr>
          <w:p w14:paraId="56499AFD" w14:textId="77777777" w:rsidR="00C079F4" w:rsidRPr="00FC2A24" w:rsidRDefault="00C079F4" w:rsidP="00791BB5">
            <w:pPr>
              <w:jc w:val="center"/>
              <w:rPr>
                <w:rFonts w:ascii="Arial" w:hAnsi="Arial" w:cs="Arial"/>
              </w:rPr>
            </w:pPr>
            <w:r w:rsidRPr="00FC2A24">
              <w:rPr>
                <w:rFonts w:ascii="Arial" w:hAnsi="Arial" w:cs="Arial"/>
              </w:rPr>
              <w:t>Tenants</w:t>
            </w:r>
          </w:p>
        </w:tc>
        <w:tc>
          <w:tcPr>
            <w:tcW w:w="1613" w:type="pct"/>
          </w:tcPr>
          <w:p w14:paraId="60CBCA81" w14:textId="77777777" w:rsidR="00C079F4" w:rsidRPr="00FC2A24" w:rsidRDefault="00C079F4" w:rsidP="00D15F90">
            <w:pPr>
              <w:pStyle w:val="ListParagraph"/>
              <w:numPr>
                <w:ilvl w:val="0"/>
                <w:numId w:val="89"/>
              </w:numPr>
              <w:spacing w:after="0" w:line="240" w:lineRule="auto"/>
              <w:ind w:left="346"/>
              <w:jc w:val="both"/>
              <w:rPr>
                <w:rFonts w:ascii="Arial" w:hAnsi="Arial" w:cs="Arial"/>
              </w:rPr>
            </w:pPr>
            <w:r w:rsidRPr="00FC2A24">
              <w:rPr>
                <w:rStyle w:val="fontstyle01"/>
                <w:rFonts w:ascii="Arial" w:hAnsi="Arial" w:cs="Arial"/>
              </w:rPr>
              <w:t>Affected tenants will receive cash compensation of a value proportionate to the duration of the remaining lease period, three (03) months, whichever is higher.</w:t>
            </w:r>
          </w:p>
          <w:p w14:paraId="0524949A" w14:textId="77777777" w:rsidR="00C079F4" w:rsidRPr="00FC2A24" w:rsidRDefault="00C079F4" w:rsidP="00791BB5">
            <w:pPr>
              <w:pStyle w:val="ListParagraph"/>
              <w:tabs>
                <w:tab w:val="left" w:pos="284"/>
                <w:tab w:val="num" w:pos="2880"/>
              </w:tabs>
              <w:ind w:left="346"/>
              <w:jc w:val="both"/>
              <w:rPr>
                <w:rFonts w:ascii="Arial" w:hAnsi="Arial" w:cs="Arial"/>
              </w:rPr>
            </w:pPr>
          </w:p>
        </w:tc>
      </w:tr>
      <w:tr w:rsidR="00C079F4" w:rsidRPr="00FC2A24" w14:paraId="7BC6B82B" w14:textId="77777777" w:rsidTr="00C079F4">
        <w:tc>
          <w:tcPr>
            <w:tcW w:w="1008" w:type="pct"/>
          </w:tcPr>
          <w:p w14:paraId="3EF89084" w14:textId="77777777" w:rsidR="00C079F4" w:rsidRPr="00FC2A24" w:rsidRDefault="00C079F4" w:rsidP="00791BB5">
            <w:pPr>
              <w:jc w:val="center"/>
              <w:rPr>
                <w:rFonts w:ascii="Arial" w:hAnsi="Arial" w:cs="Arial"/>
              </w:rPr>
            </w:pPr>
            <w:r w:rsidRPr="00FC2A24">
              <w:rPr>
                <w:rFonts w:ascii="Arial" w:hAnsi="Arial" w:cs="Arial"/>
              </w:rPr>
              <w:t xml:space="preserve">Crops </w:t>
            </w:r>
          </w:p>
        </w:tc>
        <w:tc>
          <w:tcPr>
            <w:tcW w:w="968" w:type="pct"/>
          </w:tcPr>
          <w:p w14:paraId="60CCF9A8" w14:textId="77777777" w:rsidR="00C079F4" w:rsidRPr="00FC2A24" w:rsidRDefault="00C079F4" w:rsidP="00791BB5">
            <w:pPr>
              <w:jc w:val="center"/>
              <w:rPr>
                <w:rFonts w:ascii="Arial" w:hAnsi="Arial" w:cs="Arial"/>
              </w:rPr>
            </w:pPr>
            <w:r w:rsidRPr="00FC2A24">
              <w:rPr>
                <w:rFonts w:ascii="Arial" w:hAnsi="Arial" w:cs="Arial"/>
              </w:rPr>
              <w:t xml:space="preserve">Crops affected </w:t>
            </w:r>
          </w:p>
        </w:tc>
        <w:tc>
          <w:tcPr>
            <w:tcW w:w="1411" w:type="pct"/>
          </w:tcPr>
          <w:p w14:paraId="32929CD7" w14:textId="77777777" w:rsidR="00C079F4" w:rsidRPr="00FC2A24" w:rsidRDefault="00C079F4" w:rsidP="00791BB5">
            <w:pPr>
              <w:jc w:val="center"/>
              <w:rPr>
                <w:rFonts w:ascii="Arial" w:hAnsi="Arial" w:cs="Arial"/>
              </w:rPr>
            </w:pPr>
            <w:r w:rsidRPr="00FC2A24">
              <w:rPr>
                <w:rFonts w:ascii="Arial" w:hAnsi="Arial" w:cs="Arial"/>
              </w:rPr>
              <w:t xml:space="preserve">All PAPs owning crops (including squatter)  </w:t>
            </w:r>
          </w:p>
        </w:tc>
        <w:tc>
          <w:tcPr>
            <w:tcW w:w="1613" w:type="pct"/>
          </w:tcPr>
          <w:p w14:paraId="3D97B2C8" w14:textId="77777777" w:rsidR="00C079F4" w:rsidRPr="00FC2A24" w:rsidRDefault="00C079F4" w:rsidP="00D15F90">
            <w:pPr>
              <w:pStyle w:val="ListParagraph"/>
              <w:numPr>
                <w:ilvl w:val="0"/>
                <w:numId w:val="89"/>
              </w:numPr>
              <w:tabs>
                <w:tab w:val="left" w:pos="166"/>
                <w:tab w:val="num" w:pos="2880"/>
              </w:tabs>
              <w:spacing w:after="0"/>
              <w:ind w:left="256"/>
              <w:jc w:val="both"/>
              <w:rPr>
                <w:rFonts w:ascii="Arial" w:hAnsi="Arial" w:cs="Arial"/>
              </w:rPr>
            </w:pPr>
            <w:r w:rsidRPr="00FC2A24">
              <w:rPr>
                <w:rFonts w:ascii="Arial" w:hAnsi="Arial" w:cs="Arial"/>
              </w:rPr>
              <w:t xml:space="preserve">Crop compensation in cash at full market rate for one harvest (either winter or summer) in case of temporary impacts and cash at full market rate for harvest twice (whole year, Rabi &amp; Kharif) by default </w:t>
            </w:r>
            <w:r w:rsidRPr="00FC2A24">
              <w:rPr>
                <w:rFonts w:ascii="Arial" w:hAnsi="Arial" w:cs="Arial"/>
              </w:rPr>
              <w:lastRenderedPageBreak/>
              <w:t xml:space="preserve">for impacts caused by the project activities. </w:t>
            </w:r>
          </w:p>
          <w:p w14:paraId="7FB271DA" w14:textId="77777777" w:rsidR="00C079F4" w:rsidRPr="00FC2A24" w:rsidRDefault="00C079F4" w:rsidP="00D15F90">
            <w:pPr>
              <w:pStyle w:val="ListParagraph"/>
              <w:numPr>
                <w:ilvl w:val="0"/>
                <w:numId w:val="89"/>
              </w:numPr>
              <w:tabs>
                <w:tab w:val="left" w:pos="166"/>
                <w:tab w:val="num" w:pos="2880"/>
              </w:tabs>
              <w:spacing w:after="0" w:line="240" w:lineRule="auto"/>
              <w:ind w:left="166" w:hanging="180"/>
              <w:jc w:val="both"/>
              <w:rPr>
                <w:rFonts w:ascii="Arial" w:hAnsi="Arial" w:cs="Arial"/>
              </w:rPr>
            </w:pPr>
            <w:r w:rsidRPr="00FC2A24">
              <w:rPr>
                <w:rFonts w:ascii="Arial" w:hAnsi="Arial" w:cs="Arial"/>
              </w:rPr>
              <w:t>All other crop losses will be compensated at market rates based on actual losses.</w:t>
            </w:r>
          </w:p>
        </w:tc>
      </w:tr>
      <w:tr w:rsidR="00C079F4" w:rsidRPr="00FC2A24" w14:paraId="02CD0059" w14:textId="77777777" w:rsidTr="00C079F4">
        <w:tc>
          <w:tcPr>
            <w:tcW w:w="1008" w:type="pct"/>
          </w:tcPr>
          <w:p w14:paraId="1194531E" w14:textId="77777777" w:rsidR="00C079F4" w:rsidRPr="00FC2A24" w:rsidRDefault="00C079F4" w:rsidP="00791BB5">
            <w:pPr>
              <w:jc w:val="center"/>
              <w:rPr>
                <w:rFonts w:ascii="Arial" w:hAnsi="Arial" w:cs="Arial"/>
              </w:rPr>
            </w:pPr>
            <w:r w:rsidRPr="00FC2A24">
              <w:rPr>
                <w:rFonts w:ascii="Arial" w:hAnsi="Arial" w:cs="Arial"/>
              </w:rPr>
              <w:lastRenderedPageBreak/>
              <w:t xml:space="preserve">Trees </w:t>
            </w:r>
          </w:p>
        </w:tc>
        <w:tc>
          <w:tcPr>
            <w:tcW w:w="968" w:type="pct"/>
          </w:tcPr>
          <w:p w14:paraId="0245655E" w14:textId="77777777" w:rsidR="00C079F4" w:rsidRPr="00FC2A24" w:rsidRDefault="00C079F4" w:rsidP="00791BB5">
            <w:pPr>
              <w:jc w:val="center"/>
              <w:rPr>
                <w:rFonts w:ascii="Arial" w:hAnsi="Arial" w:cs="Arial"/>
              </w:rPr>
            </w:pPr>
            <w:r w:rsidRPr="00FC2A24">
              <w:rPr>
                <w:rFonts w:ascii="Arial" w:hAnsi="Arial" w:cs="Arial"/>
              </w:rPr>
              <w:t xml:space="preserve">Trees affected </w:t>
            </w:r>
          </w:p>
        </w:tc>
        <w:tc>
          <w:tcPr>
            <w:tcW w:w="1411" w:type="pct"/>
          </w:tcPr>
          <w:p w14:paraId="3B4E74DB" w14:textId="77777777" w:rsidR="00C079F4" w:rsidRPr="00FC2A24" w:rsidRDefault="00C079F4" w:rsidP="00791BB5">
            <w:pPr>
              <w:jc w:val="center"/>
              <w:rPr>
                <w:rFonts w:ascii="Arial" w:hAnsi="Arial" w:cs="Arial"/>
              </w:rPr>
            </w:pPr>
            <w:r w:rsidRPr="00FC2A24">
              <w:rPr>
                <w:rFonts w:ascii="Arial" w:hAnsi="Arial" w:cs="Arial"/>
              </w:rPr>
              <w:t>All PAPs owning trees (including squatters)</w:t>
            </w:r>
          </w:p>
        </w:tc>
        <w:tc>
          <w:tcPr>
            <w:tcW w:w="1613" w:type="pct"/>
          </w:tcPr>
          <w:p w14:paraId="4BE5C7C2" w14:textId="77777777" w:rsidR="00C079F4" w:rsidRPr="00FC2A24" w:rsidRDefault="00C079F4" w:rsidP="00D15F90">
            <w:pPr>
              <w:pStyle w:val="ListParagraph"/>
              <w:numPr>
                <w:ilvl w:val="0"/>
                <w:numId w:val="90"/>
              </w:numPr>
              <w:tabs>
                <w:tab w:val="left" w:pos="284"/>
                <w:tab w:val="num" w:pos="2880"/>
              </w:tabs>
              <w:spacing w:after="4" w:line="240" w:lineRule="auto"/>
              <w:ind w:left="346"/>
              <w:jc w:val="both"/>
              <w:rPr>
                <w:rFonts w:ascii="Arial" w:hAnsi="Arial" w:cs="Arial"/>
              </w:rPr>
            </w:pPr>
            <w:r w:rsidRPr="00FC2A24">
              <w:rPr>
                <w:rFonts w:ascii="Arial" w:hAnsi="Arial" w:cs="Arial"/>
              </w:rPr>
              <w:t xml:space="preserve">For timber/ wood trees, the compensation will be at market value of tree's wood content. </w:t>
            </w:r>
          </w:p>
          <w:p w14:paraId="492D31EC" w14:textId="77777777" w:rsidR="00C079F4" w:rsidRPr="00FC2A24" w:rsidRDefault="00C079F4" w:rsidP="00791BB5">
            <w:pPr>
              <w:pStyle w:val="ListParagraph"/>
              <w:tabs>
                <w:tab w:val="left" w:pos="284"/>
                <w:tab w:val="num" w:pos="2880"/>
              </w:tabs>
              <w:spacing w:after="4"/>
              <w:ind w:left="346"/>
              <w:jc w:val="both"/>
              <w:rPr>
                <w:rFonts w:ascii="Arial" w:hAnsi="Arial" w:cs="Arial"/>
              </w:rPr>
            </w:pPr>
          </w:p>
          <w:p w14:paraId="65E0F968" w14:textId="77777777" w:rsidR="00C079F4" w:rsidRPr="00FC2A24" w:rsidRDefault="00C079F4" w:rsidP="00D15F90">
            <w:pPr>
              <w:pStyle w:val="ListParagraph"/>
              <w:numPr>
                <w:ilvl w:val="0"/>
                <w:numId w:val="90"/>
              </w:numPr>
              <w:spacing w:after="0"/>
              <w:ind w:left="346" w:right="182"/>
              <w:jc w:val="both"/>
              <w:rPr>
                <w:rFonts w:ascii="Arial" w:hAnsi="Arial" w:cs="Arial"/>
              </w:rPr>
            </w:pPr>
            <w:r w:rsidRPr="00FC2A24">
              <w:rPr>
                <w:rFonts w:ascii="Arial" w:hAnsi="Arial" w:cs="Arial"/>
              </w:rPr>
              <w:t xml:space="preserve">Fruit trees: </w:t>
            </w:r>
            <w:proofErr w:type="gramStart"/>
            <w:r w:rsidRPr="00FC2A24">
              <w:rPr>
                <w:rFonts w:ascii="Arial" w:hAnsi="Arial" w:cs="Arial"/>
              </w:rPr>
              <w:t>Cash  compensation</w:t>
            </w:r>
            <w:proofErr w:type="gramEnd"/>
            <w:r w:rsidRPr="00FC2A24">
              <w:rPr>
                <w:rFonts w:ascii="Arial" w:hAnsi="Arial" w:cs="Arial"/>
              </w:rPr>
              <w:t xml:space="preserve"> based on lost production for the entire period needed to reestablish a tree of equal productivity. </w:t>
            </w:r>
          </w:p>
        </w:tc>
      </w:tr>
      <w:tr w:rsidR="00C079F4" w:rsidRPr="00FC2A24" w14:paraId="12401006" w14:textId="77777777" w:rsidTr="00C079F4">
        <w:tc>
          <w:tcPr>
            <w:tcW w:w="1008" w:type="pct"/>
          </w:tcPr>
          <w:p w14:paraId="0D930996" w14:textId="77777777" w:rsidR="00C079F4" w:rsidRPr="00FC2A24" w:rsidRDefault="00C079F4" w:rsidP="00791BB5">
            <w:pPr>
              <w:jc w:val="center"/>
              <w:rPr>
                <w:rFonts w:ascii="Arial" w:hAnsi="Arial" w:cs="Arial"/>
              </w:rPr>
            </w:pPr>
            <w:r w:rsidRPr="00FC2A24">
              <w:rPr>
                <w:rFonts w:ascii="Arial" w:hAnsi="Arial" w:cs="Arial"/>
              </w:rPr>
              <w:t xml:space="preserve">Community Assets </w:t>
            </w:r>
          </w:p>
        </w:tc>
        <w:tc>
          <w:tcPr>
            <w:tcW w:w="968" w:type="pct"/>
          </w:tcPr>
          <w:p w14:paraId="5CE37C43" w14:textId="77777777" w:rsidR="00C079F4" w:rsidRPr="00FC2A24" w:rsidRDefault="00C079F4" w:rsidP="00791BB5">
            <w:pPr>
              <w:jc w:val="center"/>
              <w:rPr>
                <w:rFonts w:ascii="Arial" w:hAnsi="Arial" w:cs="Arial"/>
              </w:rPr>
            </w:pPr>
            <w:r w:rsidRPr="00FC2A24">
              <w:rPr>
                <w:rFonts w:ascii="Arial" w:hAnsi="Arial" w:cs="Arial"/>
              </w:rPr>
              <w:t xml:space="preserve">Mosques, Roads, </w:t>
            </w:r>
            <w:proofErr w:type="gramStart"/>
            <w:r w:rsidRPr="00FC2A24">
              <w:rPr>
                <w:rFonts w:ascii="Arial" w:hAnsi="Arial" w:cs="Arial"/>
              </w:rPr>
              <w:t>schools</w:t>
            </w:r>
            <w:proofErr w:type="gramEnd"/>
            <w:r w:rsidRPr="00FC2A24">
              <w:rPr>
                <w:rFonts w:ascii="Arial" w:hAnsi="Arial" w:cs="Arial"/>
              </w:rPr>
              <w:t xml:space="preserve"> health center </w:t>
            </w:r>
          </w:p>
        </w:tc>
        <w:tc>
          <w:tcPr>
            <w:tcW w:w="1411" w:type="pct"/>
          </w:tcPr>
          <w:p w14:paraId="1E22ECBC" w14:textId="77777777" w:rsidR="00C079F4" w:rsidRPr="00FC2A24" w:rsidRDefault="00C079F4" w:rsidP="00791BB5">
            <w:pPr>
              <w:jc w:val="center"/>
              <w:rPr>
                <w:rFonts w:ascii="Arial" w:hAnsi="Arial" w:cs="Arial"/>
              </w:rPr>
            </w:pPr>
            <w:r w:rsidRPr="00FC2A24">
              <w:rPr>
                <w:rFonts w:ascii="Arial" w:hAnsi="Arial" w:cs="Arial"/>
              </w:rPr>
              <w:t xml:space="preserve">Affected Community </w:t>
            </w:r>
          </w:p>
        </w:tc>
        <w:tc>
          <w:tcPr>
            <w:tcW w:w="1613" w:type="pct"/>
          </w:tcPr>
          <w:p w14:paraId="3CE0AC55" w14:textId="77777777" w:rsidR="00C079F4" w:rsidRPr="00FC2A24" w:rsidRDefault="00C079F4" w:rsidP="00791BB5">
            <w:pPr>
              <w:tabs>
                <w:tab w:val="left" w:pos="284"/>
                <w:tab w:val="num" w:pos="2880"/>
              </w:tabs>
              <w:ind w:left="-13" w:firstLine="13"/>
              <w:jc w:val="both"/>
              <w:rPr>
                <w:rFonts w:ascii="Arial" w:hAnsi="Arial" w:cs="Arial"/>
              </w:rPr>
            </w:pPr>
            <w:r w:rsidRPr="00FC2A24">
              <w:rPr>
                <w:rFonts w:ascii="Arial" w:hAnsi="Arial" w:cs="Arial"/>
              </w:rPr>
              <w:t>Rehabilitation/ substitution of affected structures/ utilities (</w:t>
            </w:r>
            <w:proofErr w:type="gramStart"/>
            <w:r w:rsidRPr="00FC2A24">
              <w:rPr>
                <w:rFonts w:ascii="Arial" w:hAnsi="Arial" w:cs="Arial"/>
              </w:rPr>
              <w:t>i.e.</w:t>
            </w:r>
            <w:proofErr w:type="gramEnd"/>
            <w:r w:rsidRPr="00FC2A24">
              <w:rPr>
                <w:rFonts w:ascii="Arial" w:hAnsi="Arial" w:cs="Arial"/>
              </w:rPr>
              <w:t xml:space="preserve"> mosques, footbridges, roads, schools, health centers).</w:t>
            </w:r>
          </w:p>
        </w:tc>
      </w:tr>
      <w:tr w:rsidR="00C079F4" w:rsidRPr="00FC2A24" w14:paraId="6783F767" w14:textId="77777777" w:rsidTr="00C079F4">
        <w:tc>
          <w:tcPr>
            <w:tcW w:w="1008" w:type="pct"/>
          </w:tcPr>
          <w:p w14:paraId="3EB3732C" w14:textId="77777777" w:rsidR="00C079F4" w:rsidRPr="00FC2A24" w:rsidRDefault="00C079F4" w:rsidP="00791BB5">
            <w:pPr>
              <w:jc w:val="center"/>
              <w:rPr>
                <w:rFonts w:ascii="Arial" w:hAnsi="Arial" w:cs="Arial"/>
              </w:rPr>
            </w:pPr>
            <w:r w:rsidRPr="00FC2A24">
              <w:rPr>
                <w:rFonts w:ascii="Arial" w:hAnsi="Arial" w:cs="Arial"/>
              </w:rPr>
              <w:t xml:space="preserve">Business /Employment </w:t>
            </w:r>
          </w:p>
        </w:tc>
        <w:tc>
          <w:tcPr>
            <w:tcW w:w="968" w:type="pct"/>
          </w:tcPr>
          <w:p w14:paraId="05563348" w14:textId="77777777" w:rsidR="00C079F4" w:rsidRPr="00FC2A24" w:rsidRDefault="00C079F4" w:rsidP="00791BB5">
            <w:pPr>
              <w:rPr>
                <w:rFonts w:ascii="Arial" w:hAnsi="Arial" w:cs="Arial"/>
              </w:rPr>
            </w:pPr>
            <w:r w:rsidRPr="00FC2A24">
              <w:rPr>
                <w:rFonts w:ascii="Arial" w:hAnsi="Arial" w:cs="Arial"/>
              </w:rPr>
              <w:t xml:space="preserve">Temporary or </w:t>
            </w:r>
          </w:p>
          <w:p w14:paraId="56FA11E5" w14:textId="77777777" w:rsidR="00C079F4" w:rsidRPr="00FC2A24" w:rsidRDefault="00C079F4" w:rsidP="00791BB5">
            <w:pPr>
              <w:rPr>
                <w:rFonts w:ascii="Arial" w:hAnsi="Arial" w:cs="Arial"/>
              </w:rPr>
            </w:pPr>
            <w:r w:rsidRPr="00FC2A24">
              <w:rPr>
                <w:rFonts w:ascii="Arial" w:hAnsi="Arial" w:cs="Arial"/>
              </w:rPr>
              <w:t xml:space="preserve">permanent </w:t>
            </w:r>
          </w:p>
          <w:p w14:paraId="528D55A2" w14:textId="77777777" w:rsidR="00C079F4" w:rsidRPr="00FC2A24" w:rsidRDefault="00C079F4" w:rsidP="00791BB5">
            <w:pPr>
              <w:rPr>
                <w:rFonts w:ascii="Arial" w:hAnsi="Arial" w:cs="Arial"/>
                <w:b/>
              </w:rPr>
            </w:pPr>
            <w:r w:rsidRPr="00FC2A24">
              <w:rPr>
                <w:rFonts w:ascii="Arial" w:hAnsi="Arial" w:cs="Arial"/>
              </w:rPr>
              <w:t>loss of business or employment</w:t>
            </w:r>
          </w:p>
        </w:tc>
        <w:tc>
          <w:tcPr>
            <w:tcW w:w="1411" w:type="pct"/>
          </w:tcPr>
          <w:p w14:paraId="131B00B8" w14:textId="77777777" w:rsidR="00C079F4" w:rsidRPr="00FC2A24" w:rsidRDefault="00C079F4" w:rsidP="00791BB5">
            <w:pPr>
              <w:tabs>
                <w:tab w:val="left" w:pos="284"/>
                <w:tab w:val="num" w:pos="2880"/>
              </w:tabs>
              <w:spacing w:line="259" w:lineRule="auto"/>
              <w:ind w:left="-104"/>
              <w:jc w:val="center"/>
              <w:rPr>
                <w:rFonts w:ascii="Arial" w:hAnsi="Arial" w:cs="Arial"/>
              </w:rPr>
            </w:pPr>
            <w:proofErr w:type="gramStart"/>
            <w:r w:rsidRPr="00FC2A24">
              <w:rPr>
                <w:rFonts w:ascii="Arial" w:hAnsi="Arial" w:cs="Arial"/>
              </w:rPr>
              <w:t>All  PAPs</w:t>
            </w:r>
            <w:proofErr w:type="gramEnd"/>
            <w:r w:rsidRPr="00FC2A24">
              <w:rPr>
                <w:rFonts w:ascii="Arial" w:hAnsi="Arial" w:cs="Arial"/>
              </w:rPr>
              <w:t xml:space="preserve"> (Including squatters, agriculture workers)</w:t>
            </w:r>
          </w:p>
        </w:tc>
        <w:tc>
          <w:tcPr>
            <w:tcW w:w="1613" w:type="pct"/>
          </w:tcPr>
          <w:p w14:paraId="0DF756A8" w14:textId="77777777" w:rsidR="00C079F4" w:rsidRPr="00FC2A24" w:rsidRDefault="00C079F4" w:rsidP="00D15F90">
            <w:pPr>
              <w:pStyle w:val="ListParagraph"/>
              <w:numPr>
                <w:ilvl w:val="0"/>
                <w:numId w:val="91"/>
              </w:numPr>
              <w:tabs>
                <w:tab w:val="left" w:pos="284"/>
              </w:tabs>
              <w:spacing w:after="1" w:line="240" w:lineRule="auto"/>
              <w:ind w:left="256" w:right="32"/>
              <w:jc w:val="both"/>
              <w:rPr>
                <w:rFonts w:ascii="Arial" w:hAnsi="Arial" w:cs="Arial"/>
              </w:rPr>
            </w:pPr>
            <w:r w:rsidRPr="00FC2A24">
              <w:rPr>
                <w:rFonts w:ascii="Arial" w:hAnsi="Arial" w:cs="Arial"/>
              </w:rPr>
              <w:t xml:space="preserve">Business owner: </w:t>
            </w:r>
            <w:proofErr w:type="spellStart"/>
            <w:r w:rsidRPr="00FC2A24">
              <w:rPr>
                <w:rFonts w:ascii="Arial" w:hAnsi="Arial" w:cs="Arial"/>
              </w:rPr>
              <w:t>i</w:t>
            </w:r>
            <w:proofErr w:type="spellEnd"/>
            <w:r w:rsidRPr="00FC2A24">
              <w:rPr>
                <w:rFonts w:ascii="Arial" w:hAnsi="Arial" w:cs="Arial"/>
              </w:rPr>
              <w:t xml:space="preserve">) Cash compensation equal to one-year income, if loss is permanent; ii) in case of temporary loss, cash compensation equal to the period of the interruption of business up to a maximum of six months or covering the period of income loss based on construction activity. </w:t>
            </w:r>
          </w:p>
          <w:p w14:paraId="64C42D44" w14:textId="77777777" w:rsidR="00C079F4" w:rsidRPr="00FC2A24" w:rsidRDefault="00C079F4" w:rsidP="00D15F90">
            <w:pPr>
              <w:pStyle w:val="ListParagraph"/>
              <w:numPr>
                <w:ilvl w:val="0"/>
                <w:numId w:val="91"/>
              </w:numPr>
              <w:spacing w:after="1" w:line="240" w:lineRule="auto"/>
              <w:ind w:left="256" w:right="32"/>
              <w:jc w:val="both"/>
              <w:rPr>
                <w:rFonts w:ascii="Arial" w:hAnsi="Arial" w:cs="Arial"/>
              </w:rPr>
            </w:pPr>
            <w:r w:rsidRPr="00FC2A24">
              <w:rPr>
                <w:rFonts w:ascii="Arial" w:hAnsi="Arial" w:cs="Arial"/>
              </w:rPr>
              <w:t xml:space="preserve">Workers/ employees: Indemnity for lost wages for the period of business interruption up to a maximum of three months </w:t>
            </w:r>
            <w:r w:rsidRPr="00FC2A24">
              <w:rPr>
                <w:rFonts w:ascii="Arial" w:hAnsi="Arial" w:cs="Arial"/>
              </w:rPr>
              <w:lastRenderedPageBreak/>
              <w:t>(to be calculated on the basis of Cost of Basic Needs (CBN), which is currently PKR 3,776 per person per month).</w:t>
            </w:r>
          </w:p>
          <w:p w14:paraId="5509796C" w14:textId="77777777" w:rsidR="00C079F4" w:rsidRPr="00FC2A24" w:rsidRDefault="00C079F4" w:rsidP="00791BB5">
            <w:pPr>
              <w:tabs>
                <w:tab w:val="left" w:pos="284"/>
                <w:tab w:val="num" w:pos="2880"/>
              </w:tabs>
              <w:ind w:left="-13" w:firstLine="13"/>
              <w:rPr>
                <w:rFonts w:ascii="Arial" w:hAnsi="Arial" w:cs="Arial"/>
              </w:rPr>
            </w:pPr>
          </w:p>
        </w:tc>
      </w:tr>
      <w:tr w:rsidR="00C079F4" w:rsidRPr="00FC2A24" w14:paraId="7980DDEB" w14:textId="77777777" w:rsidTr="00C079F4">
        <w:tc>
          <w:tcPr>
            <w:tcW w:w="1008" w:type="pct"/>
          </w:tcPr>
          <w:p w14:paraId="4CB71C15" w14:textId="77777777" w:rsidR="00C079F4" w:rsidRPr="00FC2A24" w:rsidRDefault="00C079F4" w:rsidP="00791BB5">
            <w:pPr>
              <w:rPr>
                <w:rFonts w:ascii="Arial" w:hAnsi="Arial" w:cs="Arial"/>
                <w:b/>
              </w:rPr>
            </w:pPr>
            <w:r w:rsidRPr="00FC2A24">
              <w:rPr>
                <w:rFonts w:ascii="Arial" w:hAnsi="Arial" w:cs="Arial"/>
              </w:rPr>
              <w:lastRenderedPageBreak/>
              <w:t xml:space="preserve">Relocation Assistance (Transport and transitional Livelihood costs) </w:t>
            </w:r>
          </w:p>
        </w:tc>
        <w:tc>
          <w:tcPr>
            <w:tcW w:w="968" w:type="pct"/>
          </w:tcPr>
          <w:p w14:paraId="27BD4086" w14:textId="77777777" w:rsidR="00C079F4" w:rsidRPr="00FC2A24" w:rsidRDefault="00C079F4" w:rsidP="00791BB5">
            <w:pPr>
              <w:jc w:val="center"/>
              <w:rPr>
                <w:rFonts w:ascii="Arial" w:hAnsi="Arial" w:cs="Arial"/>
              </w:rPr>
            </w:pPr>
            <w:r w:rsidRPr="00FC2A24">
              <w:rPr>
                <w:rFonts w:ascii="Arial" w:hAnsi="Arial" w:cs="Arial"/>
              </w:rPr>
              <w:t xml:space="preserve">All types of structures affected </w:t>
            </w:r>
          </w:p>
        </w:tc>
        <w:tc>
          <w:tcPr>
            <w:tcW w:w="1411" w:type="pct"/>
          </w:tcPr>
          <w:p w14:paraId="226127ED" w14:textId="77777777" w:rsidR="00C079F4" w:rsidRPr="00FC2A24" w:rsidRDefault="00C079F4" w:rsidP="00791BB5">
            <w:pPr>
              <w:jc w:val="center"/>
              <w:rPr>
                <w:rFonts w:ascii="Arial" w:hAnsi="Arial" w:cs="Arial"/>
              </w:rPr>
            </w:pPr>
            <w:r w:rsidRPr="00FC2A24">
              <w:rPr>
                <w:rFonts w:ascii="Arial" w:hAnsi="Arial" w:cs="Arial"/>
              </w:rPr>
              <w:t xml:space="preserve">All PAPs titled/untitled requiring to relocate as a result of losing land and structures </w:t>
            </w:r>
          </w:p>
        </w:tc>
        <w:tc>
          <w:tcPr>
            <w:tcW w:w="1613" w:type="pct"/>
          </w:tcPr>
          <w:p w14:paraId="0445815F" w14:textId="77777777" w:rsidR="00C079F4" w:rsidRPr="00FC2A24" w:rsidRDefault="00C079F4" w:rsidP="00791BB5">
            <w:pPr>
              <w:tabs>
                <w:tab w:val="left" w:pos="284"/>
                <w:tab w:val="num" w:pos="2880"/>
              </w:tabs>
              <w:ind w:left="-13" w:firstLine="13"/>
              <w:jc w:val="both"/>
              <w:rPr>
                <w:rFonts w:ascii="Arial" w:hAnsi="Arial" w:cs="Arial"/>
              </w:rPr>
            </w:pPr>
            <w:r w:rsidRPr="00FC2A24">
              <w:rPr>
                <w:rFonts w:ascii="Arial" w:hAnsi="Arial" w:cs="Arial"/>
              </w:rPr>
              <w:t xml:space="preserve">Cash compensation during the interruption period, as per income of the Households/PAPs, supported by tax payments records or in the absence of such documents, equal to the cost of basic needs (CBN) </w:t>
            </w:r>
            <w:proofErr w:type="spellStart"/>
            <w:r w:rsidRPr="00FC2A24">
              <w:rPr>
                <w:rFonts w:ascii="Arial" w:hAnsi="Arial" w:cs="Arial"/>
              </w:rPr>
              <w:t>i.e</w:t>
            </w:r>
            <w:proofErr w:type="spellEnd"/>
            <w:r w:rsidRPr="00FC2A24">
              <w:rPr>
                <w:rFonts w:ascii="Arial" w:hAnsi="Arial" w:cs="Arial"/>
              </w:rPr>
              <w:t xml:space="preserve"> Rs. 3776/- for 2018-19 (the latest available) </w:t>
            </w:r>
            <w:r w:rsidRPr="00FC2A24">
              <w:rPr>
                <w:rFonts w:ascii="Arial" w:hAnsi="Arial" w:cs="Arial"/>
                <w:bCs/>
              </w:rPr>
              <w:t>per adult per month</w:t>
            </w:r>
            <w:r w:rsidRPr="00FC2A24">
              <w:rPr>
                <w:rFonts w:ascii="Arial" w:hAnsi="Arial" w:cs="Arial"/>
              </w:rPr>
              <w:t xml:space="preserve"> as transitional period allowance for 06 months.</w:t>
            </w:r>
          </w:p>
        </w:tc>
      </w:tr>
      <w:tr w:rsidR="00C079F4" w:rsidRPr="00FC2A24" w14:paraId="5819B9DB" w14:textId="77777777" w:rsidTr="00C079F4">
        <w:trPr>
          <w:trHeight w:val="3320"/>
        </w:trPr>
        <w:tc>
          <w:tcPr>
            <w:tcW w:w="1008" w:type="pct"/>
          </w:tcPr>
          <w:p w14:paraId="5FCE7A5A" w14:textId="77777777" w:rsidR="00C079F4" w:rsidRPr="00FC2A24" w:rsidRDefault="00C079F4" w:rsidP="00791BB5">
            <w:pPr>
              <w:jc w:val="center"/>
              <w:rPr>
                <w:rFonts w:ascii="Arial" w:hAnsi="Arial" w:cs="Arial"/>
                <w:b/>
              </w:rPr>
            </w:pPr>
            <w:r w:rsidRPr="00FC2A24">
              <w:rPr>
                <w:rFonts w:ascii="Arial" w:hAnsi="Arial" w:cs="Arial"/>
              </w:rPr>
              <w:t xml:space="preserve">Vulnerable PAPs Livelihood </w:t>
            </w:r>
          </w:p>
        </w:tc>
        <w:tc>
          <w:tcPr>
            <w:tcW w:w="968" w:type="pct"/>
          </w:tcPr>
          <w:p w14:paraId="0F38C3D0" w14:textId="77777777" w:rsidR="00C079F4" w:rsidRPr="00FC2A24" w:rsidRDefault="00C079F4" w:rsidP="00791BB5">
            <w:pPr>
              <w:jc w:val="center"/>
              <w:rPr>
                <w:rFonts w:ascii="Arial" w:hAnsi="Arial" w:cs="Arial"/>
              </w:rPr>
            </w:pPr>
            <w:r w:rsidRPr="00FC2A24">
              <w:rPr>
                <w:rFonts w:ascii="Arial" w:hAnsi="Arial" w:cs="Arial"/>
              </w:rPr>
              <w:t xml:space="preserve">Households’ below poverty </w:t>
            </w:r>
            <w:proofErr w:type="gramStart"/>
            <w:r w:rsidRPr="00FC2A24">
              <w:rPr>
                <w:rFonts w:ascii="Arial" w:hAnsi="Arial" w:cs="Arial"/>
              </w:rPr>
              <w:t>line,  female</w:t>
            </w:r>
            <w:proofErr w:type="gramEnd"/>
            <w:r w:rsidRPr="00FC2A24">
              <w:rPr>
                <w:rFonts w:ascii="Arial" w:hAnsi="Arial" w:cs="Arial"/>
              </w:rPr>
              <w:t xml:space="preserve"> headed households; child headed HHs; disabled person HH. </w:t>
            </w:r>
          </w:p>
        </w:tc>
        <w:tc>
          <w:tcPr>
            <w:tcW w:w="1411" w:type="pct"/>
          </w:tcPr>
          <w:p w14:paraId="0FBCB25F" w14:textId="77777777" w:rsidR="00C079F4" w:rsidRPr="00FC2A24" w:rsidRDefault="00C079F4" w:rsidP="00791BB5">
            <w:pPr>
              <w:jc w:val="center"/>
              <w:rPr>
                <w:rFonts w:ascii="Arial" w:hAnsi="Arial" w:cs="Arial"/>
              </w:rPr>
            </w:pPr>
            <w:r w:rsidRPr="00FC2A24">
              <w:rPr>
                <w:rFonts w:ascii="Arial" w:hAnsi="Arial" w:cs="Arial"/>
              </w:rPr>
              <w:t>All vulnerable PAPs</w:t>
            </w:r>
          </w:p>
        </w:tc>
        <w:tc>
          <w:tcPr>
            <w:tcW w:w="1613" w:type="pct"/>
          </w:tcPr>
          <w:p w14:paraId="551395A4" w14:textId="77777777" w:rsidR="00C079F4" w:rsidRPr="00FC2A24" w:rsidRDefault="00C079F4" w:rsidP="00D15F90">
            <w:pPr>
              <w:pStyle w:val="ListParagraph"/>
              <w:numPr>
                <w:ilvl w:val="0"/>
                <w:numId w:val="93"/>
              </w:numPr>
              <w:tabs>
                <w:tab w:val="left" w:pos="284"/>
              </w:tabs>
              <w:spacing w:after="0" w:line="240" w:lineRule="auto"/>
              <w:ind w:left="346" w:right="17" w:hanging="464"/>
              <w:rPr>
                <w:rFonts w:ascii="Arial" w:hAnsi="Arial" w:cs="Arial"/>
              </w:rPr>
            </w:pPr>
            <w:r w:rsidRPr="00FC2A24">
              <w:rPr>
                <w:rFonts w:ascii="Arial" w:hAnsi="Arial" w:cs="Arial"/>
              </w:rPr>
              <w:t xml:space="preserve">Lump sum one time vulnerability allowance for 3 months equal to the cost of basic needs (CBN) </w:t>
            </w:r>
            <w:proofErr w:type="spellStart"/>
            <w:r w:rsidRPr="00FC2A24">
              <w:rPr>
                <w:rFonts w:ascii="Arial" w:hAnsi="Arial" w:cs="Arial"/>
              </w:rPr>
              <w:t>i.e</w:t>
            </w:r>
            <w:proofErr w:type="spellEnd"/>
            <w:r w:rsidRPr="00FC2A24">
              <w:rPr>
                <w:rFonts w:ascii="Arial" w:hAnsi="Arial" w:cs="Arial"/>
              </w:rPr>
              <w:t xml:space="preserve"> Rs. 3776/- for 2018-19 (the latest available) </w:t>
            </w:r>
            <w:r w:rsidRPr="00FC2A24">
              <w:rPr>
                <w:rFonts w:ascii="Arial" w:hAnsi="Arial" w:cs="Arial"/>
                <w:bCs/>
              </w:rPr>
              <w:t>per adult per month.</w:t>
            </w:r>
            <w:r w:rsidRPr="00FC2A24">
              <w:rPr>
                <w:rFonts w:ascii="Arial" w:hAnsi="Arial" w:cs="Arial"/>
              </w:rPr>
              <w:t xml:space="preserve">  </w:t>
            </w:r>
          </w:p>
          <w:p w14:paraId="6B609815" w14:textId="77777777" w:rsidR="00C079F4" w:rsidRPr="00FC2A24" w:rsidRDefault="00C079F4" w:rsidP="00791BB5">
            <w:pPr>
              <w:spacing w:line="259" w:lineRule="auto"/>
              <w:ind w:left="194" w:right="17"/>
              <w:rPr>
                <w:rFonts w:ascii="Arial" w:hAnsi="Arial" w:cs="Arial"/>
              </w:rPr>
            </w:pPr>
          </w:p>
          <w:p w14:paraId="73B73FDB" w14:textId="77777777" w:rsidR="00C079F4" w:rsidRPr="00FC2A24" w:rsidRDefault="00C079F4" w:rsidP="00D15F90">
            <w:pPr>
              <w:pStyle w:val="ListParagraph"/>
              <w:numPr>
                <w:ilvl w:val="0"/>
                <w:numId w:val="92"/>
              </w:numPr>
              <w:spacing w:after="0"/>
              <w:ind w:left="346" w:right="17" w:hanging="298"/>
              <w:jc w:val="both"/>
              <w:rPr>
                <w:rFonts w:ascii="Arial" w:hAnsi="Arial" w:cs="Arial"/>
              </w:rPr>
            </w:pPr>
            <w:r w:rsidRPr="00FC2A24">
              <w:rPr>
                <w:rFonts w:ascii="Arial" w:hAnsi="Arial" w:cs="Arial"/>
              </w:rPr>
              <w:t>Temporary or permanent employment during construction or operation, where ever feasible.</w:t>
            </w:r>
          </w:p>
        </w:tc>
      </w:tr>
      <w:tr w:rsidR="00C079F4" w:rsidRPr="00FC2A24" w14:paraId="4BCBD231" w14:textId="77777777" w:rsidTr="00C079F4">
        <w:tc>
          <w:tcPr>
            <w:tcW w:w="1008" w:type="pct"/>
          </w:tcPr>
          <w:p w14:paraId="6DFBE5CA" w14:textId="77777777" w:rsidR="00C079F4" w:rsidRPr="00FC2A24" w:rsidRDefault="00C079F4" w:rsidP="00791BB5">
            <w:pPr>
              <w:spacing w:line="259" w:lineRule="auto"/>
              <w:rPr>
                <w:rFonts w:ascii="Arial" w:hAnsi="Arial" w:cs="Arial"/>
              </w:rPr>
            </w:pPr>
            <w:proofErr w:type="gramStart"/>
            <w:r w:rsidRPr="00FC2A24">
              <w:rPr>
                <w:rFonts w:ascii="Arial" w:hAnsi="Arial" w:cs="Arial"/>
              </w:rPr>
              <w:t>Unidentified  Losses</w:t>
            </w:r>
            <w:proofErr w:type="gramEnd"/>
            <w:r w:rsidRPr="00FC2A24">
              <w:rPr>
                <w:rFonts w:ascii="Arial" w:hAnsi="Arial" w:cs="Arial"/>
              </w:rPr>
              <w:t xml:space="preserve"> </w:t>
            </w:r>
          </w:p>
        </w:tc>
        <w:tc>
          <w:tcPr>
            <w:tcW w:w="968" w:type="pct"/>
          </w:tcPr>
          <w:p w14:paraId="73AB716A" w14:textId="77777777" w:rsidR="00C079F4" w:rsidRPr="00FC2A24" w:rsidRDefault="00C079F4" w:rsidP="00791BB5">
            <w:pPr>
              <w:tabs>
                <w:tab w:val="left" w:pos="284"/>
                <w:tab w:val="num" w:pos="2880"/>
              </w:tabs>
              <w:spacing w:line="259" w:lineRule="auto"/>
              <w:ind w:left="50" w:hanging="360"/>
              <w:rPr>
                <w:rFonts w:ascii="Arial" w:hAnsi="Arial" w:cs="Arial"/>
              </w:rPr>
            </w:pPr>
            <w:proofErr w:type="gramStart"/>
            <w:r w:rsidRPr="00FC2A24">
              <w:rPr>
                <w:rFonts w:ascii="Arial" w:hAnsi="Arial" w:cs="Arial"/>
              </w:rPr>
              <w:t>Unanticipated  Impacts</w:t>
            </w:r>
            <w:proofErr w:type="gramEnd"/>
            <w:r w:rsidRPr="00FC2A24">
              <w:rPr>
                <w:rFonts w:ascii="Arial" w:hAnsi="Arial" w:cs="Arial"/>
              </w:rPr>
              <w:t xml:space="preserve"> </w:t>
            </w:r>
          </w:p>
        </w:tc>
        <w:tc>
          <w:tcPr>
            <w:tcW w:w="1411" w:type="pct"/>
          </w:tcPr>
          <w:p w14:paraId="132AD33E" w14:textId="77777777" w:rsidR="00C079F4" w:rsidRPr="00FC2A24" w:rsidRDefault="00C079F4" w:rsidP="00791BB5">
            <w:pPr>
              <w:tabs>
                <w:tab w:val="left" w:pos="284"/>
                <w:tab w:val="num" w:pos="2880"/>
              </w:tabs>
              <w:spacing w:line="259" w:lineRule="auto"/>
              <w:ind w:left="50" w:hanging="64"/>
              <w:rPr>
                <w:rFonts w:ascii="Arial" w:hAnsi="Arial" w:cs="Arial"/>
              </w:rPr>
            </w:pPr>
            <w:r w:rsidRPr="00FC2A24">
              <w:rPr>
                <w:rFonts w:ascii="Arial" w:hAnsi="Arial" w:cs="Arial"/>
              </w:rPr>
              <w:t xml:space="preserve">All PAPs </w:t>
            </w:r>
          </w:p>
        </w:tc>
        <w:tc>
          <w:tcPr>
            <w:tcW w:w="1613" w:type="pct"/>
          </w:tcPr>
          <w:p w14:paraId="6CF69C01" w14:textId="77777777" w:rsidR="00C079F4" w:rsidRPr="00FC2A24" w:rsidRDefault="00C079F4" w:rsidP="00D15F90">
            <w:pPr>
              <w:pStyle w:val="ListParagraph"/>
              <w:numPr>
                <w:ilvl w:val="0"/>
                <w:numId w:val="92"/>
              </w:numPr>
              <w:tabs>
                <w:tab w:val="left" w:pos="284"/>
                <w:tab w:val="num" w:pos="2880"/>
              </w:tabs>
              <w:spacing w:after="0"/>
              <w:ind w:left="346"/>
              <w:rPr>
                <w:rFonts w:ascii="Arial" w:hAnsi="Arial" w:cs="Arial"/>
              </w:rPr>
            </w:pPr>
            <w:r w:rsidRPr="00FC2A24">
              <w:rPr>
                <w:rFonts w:ascii="Arial" w:hAnsi="Arial" w:cs="Arial"/>
              </w:rPr>
              <w:t xml:space="preserve">Dealt with as appropriate during sub-project implementation according to the updated RAP and Bank Policies. </w:t>
            </w:r>
          </w:p>
        </w:tc>
      </w:tr>
    </w:tbl>
    <w:p w14:paraId="654B7724" w14:textId="77777777" w:rsidR="00C079F4" w:rsidRDefault="00C079F4" w:rsidP="00C079F4"/>
    <w:p w14:paraId="1B269C03" w14:textId="77777777" w:rsidR="00C079F4" w:rsidRPr="00C079F4" w:rsidRDefault="00C079F4" w:rsidP="00C079F4"/>
    <w:p w14:paraId="129890E7" w14:textId="77777777" w:rsidR="00C079F4" w:rsidRDefault="00C079F4" w:rsidP="00C079F4"/>
    <w:p w14:paraId="01FB9748" w14:textId="77777777" w:rsidR="00C079F4" w:rsidRDefault="00C079F4" w:rsidP="00C079F4"/>
    <w:p w14:paraId="2BE762D3" w14:textId="77777777" w:rsidR="00C079F4" w:rsidRDefault="00C079F4" w:rsidP="00C079F4"/>
    <w:p w14:paraId="66C6FEEF" w14:textId="77777777" w:rsidR="00C079F4" w:rsidRDefault="00C079F4" w:rsidP="00C079F4">
      <w:pPr>
        <w:sectPr w:rsidR="00C079F4" w:rsidSect="001C6DF4">
          <w:pgSz w:w="12240" w:h="15840"/>
          <w:pgMar w:top="1170" w:right="1440" w:bottom="1440" w:left="1440" w:header="720" w:footer="720" w:gutter="0"/>
          <w:pgNumType w:start="1" w:chapStyle="1"/>
          <w:cols w:space="720"/>
          <w:docGrid w:linePitch="360"/>
        </w:sectPr>
      </w:pPr>
    </w:p>
    <w:p w14:paraId="5642F68F" w14:textId="77777777" w:rsidR="00C079F4" w:rsidRPr="00E1542C" w:rsidRDefault="00C079F4" w:rsidP="00C079F4">
      <w:pPr>
        <w:pStyle w:val="Heading1"/>
        <w:ind w:left="1165" w:right="4"/>
        <w:rPr>
          <w:rFonts w:asciiTheme="minorBidi" w:hAnsiTheme="minorBidi" w:cstheme="minorBidi"/>
          <w:color w:val="auto"/>
          <w:sz w:val="24"/>
          <w:szCs w:val="24"/>
        </w:rPr>
      </w:pPr>
      <w:bookmarkStart w:id="1158" w:name="_Toc80693315"/>
      <w:bookmarkStart w:id="1159" w:name="_Toc80693333"/>
      <w:bookmarkStart w:id="1160" w:name="_Toc80693339"/>
      <w:bookmarkStart w:id="1161" w:name="_Toc80693344"/>
      <w:bookmarkStart w:id="1162" w:name="_Toc80693349"/>
      <w:bookmarkStart w:id="1163" w:name="_Toc80693360"/>
      <w:bookmarkStart w:id="1164" w:name="_Toc80693368"/>
      <w:bookmarkStart w:id="1165" w:name="_Toc80693373"/>
      <w:bookmarkStart w:id="1166" w:name="_Toc80693378"/>
      <w:bookmarkStart w:id="1167" w:name="_Toc80693383"/>
      <w:bookmarkStart w:id="1168" w:name="_Toc80693391"/>
      <w:bookmarkStart w:id="1169" w:name="_Toc80693396"/>
      <w:bookmarkStart w:id="1170" w:name="_Toc80693410"/>
      <w:bookmarkStart w:id="1171" w:name="_Toc80693416"/>
      <w:bookmarkStart w:id="1172" w:name="_Toc80693485"/>
      <w:bookmarkStart w:id="1173" w:name="_Toc80693486"/>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r w:rsidRPr="00E1542C">
        <w:rPr>
          <w:rFonts w:asciiTheme="minorBidi" w:hAnsiTheme="minorBidi" w:cstheme="minorBidi"/>
          <w:color w:val="auto"/>
          <w:sz w:val="24"/>
          <w:szCs w:val="24"/>
        </w:rPr>
        <w:lastRenderedPageBreak/>
        <w:t>RELOCATION, REHABILITATION AND INCOME RESTORATION</w:t>
      </w:r>
      <w:bookmarkEnd w:id="1173"/>
    </w:p>
    <w:p w14:paraId="61F9B526" w14:textId="77777777" w:rsidR="00C079F4" w:rsidRDefault="00C079F4" w:rsidP="00C079F4">
      <w:pPr>
        <w:spacing w:after="0"/>
        <w:rPr>
          <w:rFonts w:asciiTheme="minorBidi" w:hAnsiTheme="minorBidi"/>
        </w:rPr>
      </w:pPr>
    </w:p>
    <w:p w14:paraId="43A74D8B" w14:textId="77777777" w:rsidR="00C079F4" w:rsidRPr="00E1542C" w:rsidRDefault="00C079F4" w:rsidP="00C079F4">
      <w:pPr>
        <w:spacing w:after="0"/>
        <w:rPr>
          <w:rFonts w:asciiTheme="minorBidi" w:hAnsiTheme="minorBidi"/>
        </w:rPr>
      </w:pPr>
    </w:p>
    <w:p w14:paraId="0456A611" w14:textId="77777777" w:rsidR="00C079F4" w:rsidRPr="00E1542C" w:rsidRDefault="00C079F4" w:rsidP="00C079F4">
      <w:pPr>
        <w:pStyle w:val="Heading2"/>
        <w:rPr>
          <w:rFonts w:asciiTheme="minorBidi" w:hAnsiTheme="minorBidi" w:cstheme="minorBidi"/>
        </w:rPr>
      </w:pPr>
      <w:bookmarkStart w:id="1174" w:name="_Toc80693487"/>
      <w:r w:rsidRPr="00E1542C">
        <w:rPr>
          <w:rFonts w:asciiTheme="minorBidi" w:hAnsiTheme="minorBidi" w:cstheme="minorBidi"/>
        </w:rPr>
        <w:t>GENERAL</w:t>
      </w:r>
      <w:bookmarkEnd w:id="1174"/>
      <w:r w:rsidRPr="00E1542C">
        <w:rPr>
          <w:rFonts w:asciiTheme="minorBidi" w:hAnsiTheme="minorBidi" w:cstheme="minorBidi"/>
        </w:rPr>
        <w:t xml:space="preserve"> </w:t>
      </w:r>
    </w:p>
    <w:p w14:paraId="0B2D821E"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6BE56541"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This section describes options for relocating housing and other structures, including replacement cash compensation, and/or self-relocation; outlines measures to assist displaced persons for establishing at new sites; describes income restoration programs, including multiple options for restoring all types of livelihoods and describes special measures to support vulnerable groups and women.  </w:t>
      </w:r>
    </w:p>
    <w:p w14:paraId="5A6A5CD5"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3D7838B6" w14:textId="77777777" w:rsidR="00C079F4" w:rsidRPr="00E1542C" w:rsidRDefault="00C079F4" w:rsidP="00C079F4">
      <w:pPr>
        <w:pStyle w:val="Heading2"/>
        <w:rPr>
          <w:rFonts w:asciiTheme="minorBidi" w:hAnsiTheme="minorBidi" w:cstheme="minorBidi"/>
          <w:color w:val="auto"/>
        </w:rPr>
      </w:pPr>
      <w:r w:rsidRPr="00E1542C">
        <w:rPr>
          <w:rFonts w:asciiTheme="minorBidi" w:eastAsia="Calibri" w:hAnsiTheme="minorBidi" w:cstheme="minorBidi"/>
          <w:b w:val="0"/>
          <w:color w:val="auto"/>
        </w:rPr>
        <w:tab/>
      </w:r>
      <w:bookmarkStart w:id="1175" w:name="_Toc80693488"/>
      <w:r w:rsidRPr="00E1542C">
        <w:rPr>
          <w:rFonts w:asciiTheme="minorBidi" w:hAnsiTheme="minorBidi" w:cstheme="minorBidi"/>
        </w:rPr>
        <w:t>RELOCATION STRATEGY OF PROJECT AFFECTED PERSONS</w:t>
      </w:r>
      <w:bookmarkEnd w:id="1175"/>
      <w:r w:rsidRPr="00E1542C">
        <w:rPr>
          <w:rFonts w:asciiTheme="minorBidi" w:hAnsiTheme="minorBidi" w:cstheme="minorBidi"/>
          <w:color w:val="auto"/>
        </w:rPr>
        <w:t xml:space="preserve"> </w:t>
      </w:r>
    </w:p>
    <w:p w14:paraId="48247615"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39D2E6E9" w14:textId="39DA3B86" w:rsidR="00C079F4" w:rsidRPr="00E1542C" w:rsidRDefault="00C079F4" w:rsidP="00C079F4">
      <w:pPr>
        <w:spacing w:after="0"/>
        <w:jc w:val="both"/>
        <w:rPr>
          <w:rFonts w:asciiTheme="minorBidi" w:hAnsiTheme="minorBidi"/>
        </w:rPr>
      </w:pPr>
      <w:r w:rsidRPr="00E1542C">
        <w:rPr>
          <w:rFonts w:asciiTheme="minorBidi" w:hAnsiTheme="minorBidi"/>
        </w:rPr>
        <w:t xml:space="preserve">As a result of Rehabilitation and Upgradation of </w:t>
      </w:r>
      <w:proofErr w:type="spellStart"/>
      <w:r w:rsidRPr="00E1542C">
        <w:rPr>
          <w:rFonts w:asciiTheme="minorBidi" w:hAnsiTheme="minorBidi"/>
        </w:rPr>
        <w:t>Mankial</w:t>
      </w:r>
      <w:proofErr w:type="spellEnd"/>
      <w:r w:rsidRPr="00E1542C">
        <w:rPr>
          <w:rFonts w:asciiTheme="minorBidi" w:hAnsiTheme="minorBidi"/>
        </w:rPr>
        <w:t xml:space="preserve"> Bada Serai Road Project, 68 land owners, 06 owners of affected houses, 02 boundary wall, 49 commercial shops and 02 public </w:t>
      </w:r>
      <w:r>
        <w:rPr>
          <w:rFonts w:asciiTheme="minorBidi" w:hAnsiTheme="minorBidi"/>
        </w:rPr>
        <w:t xml:space="preserve">structures </w:t>
      </w:r>
      <w:r w:rsidRPr="00E1542C">
        <w:rPr>
          <w:rFonts w:asciiTheme="minorBidi" w:hAnsiTheme="minorBidi"/>
        </w:rPr>
        <w:t xml:space="preserve">(mosque and generator room) have to relocate their residences/businesses to another location in the same vicinity. The relocation strategy was discussed in detail with the owners of the affected houses and other structures during consultation process. There is no state land available of equal economic importance/ value along the project corridor to accommodate the owners of the affected structures. The owners of the houses showed their willingness to relocate on their own. Similarly, the owners of the shops preferred cash compensation for the losses of their business premises (land) and structures. They will rebuild their structure on their own as per their convenience on their adjoining land in the same vicinity to re-establish their business. In view of this limitation, the following relocation strategy has been adopted. </w:t>
      </w:r>
    </w:p>
    <w:p w14:paraId="6AF145F8" w14:textId="77777777" w:rsidR="00C079F4" w:rsidRPr="00E1542C" w:rsidRDefault="00C079F4" w:rsidP="00C079F4">
      <w:pPr>
        <w:spacing w:after="0" w:line="240" w:lineRule="auto"/>
        <w:ind w:left="360" w:firstLine="60"/>
        <w:jc w:val="both"/>
        <w:rPr>
          <w:rFonts w:asciiTheme="minorBidi" w:hAnsiTheme="minorBidi"/>
        </w:rPr>
      </w:pPr>
    </w:p>
    <w:p w14:paraId="45162651" w14:textId="77777777" w:rsidR="00C079F4" w:rsidRPr="0049510E" w:rsidRDefault="00C079F4" w:rsidP="00D15F90">
      <w:pPr>
        <w:pStyle w:val="ListParagraph"/>
        <w:numPr>
          <w:ilvl w:val="0"/>
          <w:numId w:val="54"/>
        </w:numPr>
        <w:spacing w:after="0"/>
        <w:jc w:val="both"/>
        <w:rPr>
          <w:rFonts w:asciiTheme="minorBidi" w:hAnsiTheme="minorBidi"/>
        </w:rPr>
      </w:pPr>
      <w:r w:rsidRPr="0049510E">
        <w:rPr>
          <w:rFonts w:asciiTheme="minorBidi" w:hAnsiTheme="minorBidi"/>
        </w:rPr>
        <w:t xml:space="preserve">Affected land owners will be compensated at replacement cost based on fair market value, in cash at current market rates as approved by BOR plus a 15% compulsory land acquisition surcharge and free of taxes, registration, and transfer costs and resettlement assistance provided over and above BOR approved land compensation in awards by the Land Acquisition Collector. </w:t>
      </w:r>
      <w:r>
        <w:rPr>
          <w:rFonts w:asciiTheme="minorBidi" w:hAnsiTheme="minorBidi"/>
        </w:rPr>
        <w:t xml:space="preserve">Payments will be made prior to acquisition/demolition of properties, and before the start of civil works. </w:t>
      </w:r>
      <w:r w:rsidRPr="0049510E">
        <w:rPr>
          <w:rFonts w:asciiTheme="minorBidi" w:hAnsiTheme="minorBidi"/>
        </w:rPr>
        <w:t xml:space="preserve"> </w:t>
      </w:r>
    </w:p>
    <w:p w14:paraId="7DC8C890" w14:textId="77777777" w:rsidR="00C079F4" w:rsidRPr="0049510E" w:rsidRDefault="00C079F4" w:rsidP="00D15F90">
      <w:pPr>
        <w:pStyle w:val="ListParagraph"/>
        <w:numPr>
          <w:ilvl w:val="0"/>
          <w:numId w:val="54"/>
        </w:numPr>
        <w:spacing w:after="0"/>
        <w:jc w:val="both"/>
        <w:rPr>
          <w:rFonts w:asciiTheme="minorBidi" w:hAnsiTheme="minorBidi"/>
        </w:rPr>
      </w:pPr>
      <w:r w:rsidRPr="0049510E">
        <w:rPr>
          <w:rFonts w:asciiTheme="minorBidi" w:hAnsiTheme="minorBidi"/>
        </w:rPr>
        <w:t xml:space="preserve">For affected houses, full compensation for the total covered area of the structure at replacement cost basis is provided by the C&amp;W Department. The partially affected structures are fully compensated. Further, rental assistance (as transitional support) for 03 months will be provided to facilitate them for hiring the residences during construction period of their houses. The owners will be given one-month advance notice for vacation of affected structure at the time of payment of compensation amount. </w:t>
      </w:r>
    </w:p>
    <w:p w14:paraId="1AC34609" w14:textId="77777777" w:rsidR="00C079F4" w:rsidRPr="0049510E" w:rsidRDefault="00C079F4" w:rsidP="00D15F90">
      <w:pPr>
        <w:pStyle w:val="ListParagraph"/>
        <w:numPr>
          <w:ilvl w:val="0"/>
          <w:numId w:val="54"/>
        </w:numPr>
        <w:spacing w:after="0"/>
        <w:jc w:val="both"/>
        <w:rPr>
          <w:rFonts w:asciiTheme="minorBidi" w:hAnsiTheme="minorBidi"/>
        </w:rPr>
      </w:pPr>
      <w:r w:rsidRPr="0049510E">
        <w:rPr>
          <w:rFonts w:asciiTheme="minorBidi" w:hAnsiTheme="minorBidi"/>
        </w:rPr>
        <w:t xml:space="preserve">The owners of the commercial structures shall be compensated for the total structure loss at current market prices. In addition, they will be paid business/transitional allowance equal to 06 months of inflation adjusted OPL. The owners are given 01-month advance notice for vacation of affected structure at the time of payment of compensation amount.  </w:t>
      </w:r>
    </w:p>
    <w:p w14:paraId="5062755A" w14:textId="77777777" w:rsidR="00C079F4" w:rsidRPr="0049510E" w:rsidRDefault="00C079F4" w:rsidP="00D15F90">
      <w:pPr>
        <w:pStyle w:val="ListParagraph"/>
        <w:numPr>
          <w:ilvl w:val="0"/>
          <w:numId w:val="54"/>
        </w:numPr>
        <w:spacing w:after="0"/>
        <w:jc w:val="both"/>
        <w:rPr>
          <w:rFonts w:asciiTheme="minorBidi" w:hAnsiTheme="minorBidi"/>
        </w:rPr>
      </w:pPr>
      <w:r w:rsidRPr="0049510E">
        <w:rPr>
          <w:rFonts w:asciiTheme="minorBidi" w:hAnsiTheme="minorBidi"/>
        </w:rPr>
        <w:t xml:space="preserve">Resettlement shall be compensated on full replacement cost basis. </w:t>
      </w:r>
    </w:p>
    <w:p w14:paraId="6C3CCC5E" w14:textId="77777777" w:rsidR="00C079F4" w:rsidRPr="00DE0F9B" w:rsidRDefault="00C079F4" w:rsidP="00D15F90">
      <w:pPr>
        <w:pStyle w:val="ListParagraph"/>
        <w:numPr>
          <w:ilvl w:val="0"/>
          <w:numId w:val="54"/>
        </w:numPr>
        <w:spacing w:after="0"/>
        <w:jc w:val="both"/>
        <w:rPr>
          <w:rFonts w:asciiTheme="minorBidi" w:hAnsiTheme="minorBidi"/>
        </w:rPr>
      </w:pPr>
      <w:r w:rsidRPr="0049510E">
        <w:rPr>
          <w:rFonts w:asciiTheme="minorBidi" w:hAnsiTheme="minorBidi"/>
        </w:rPr>
        <w:t>Cash compensation shall be paid for land and structures prior to initiation of civil work.</w:t>
      </w:r>
    </w:p>
    <w:p w14:paraId="737927B5" w14:textId="77777777" w:rsidR="00C079F4" w:rsidRPr="00E1542C" w:rsidRDefault="00C079F4" w:rsidP="00C079F4">
      <w:pPr>
        <w:pStyle w:val="Heading2"/>
        <w:rPr>
          <w:rFonts w:asciiTheme="minorBidi" w:hAnsiTheme="minorBidi" w:cstheme="minorBidi"/>
          <w:color w:val="auto"/>
        </w:rPr>
      </w:pPr>
      <w:r w:rsidRPr="00E1542C">
        <w:rPr>
          <w:rFonts w:asciiTheme="minorBidi" w:eastAsia="Calibri" w:hAnsiTheme="minorBidi" w:cstheme="minorBidi"/>
          <w:b w:val="0"/>
          <w:color w:val="auto"/>
        </w:rPr>
        <w:tab/>
      </w:r>
      <w:bookmarkStart w:id="1176" w:name="_Toc80693489"/>
      <w:r w:rsidRPr="00E1542C">
        <w:rPr>
          <w:rFonts w:asciiTheme="minorBidi" w:hAnsiTheme="minorBidi" w:cstheme="minorBidi"/>
        </w:rPr>
        <w:t>COMPENSATION AND REHABILITATION OF PAPS</w:t>
      </w:r>
      <w:bookmarkEnd w:id="1176"/>
      <w:r w:rsidRPr="00E1542C">
        <w:rPr>
          <w:rFonts w:asciiTheme="minorBidi" w:hAnsiTheme="minorBidi" w:cstheme="minorBidi"/>
          <w:color w:val="auto"/>
        </w:rPr>
        <w:t xml:space="preserve"> </w:t>
      </w:r>
    </w:p>
    <w:p w14:paraId="09F54ACF"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eastAsia="Times New Roman" w:hAnsiTheme="minorBidi"/>
        </w:rPr>
        <w:t xml:space="preserve"> </w:t>
      </w:r>
    </w:p>
    <w:p w14:paraId="2243AB03"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Entitlement provisions for the PAPs losing land, houses and income losses and rehabilitation subsidies include provisions for land losses, house and buildings losses, trees losses, a relocation subsidy, and a </w:t>
      </w:r>
      <w:r w:rsidRPr="00E1542C">
        <w:rPr>
          <w:rFonts w:asciiTheme="minorBidi" w:hAnsiTheme="minorBidi"/>
        </w:rPr>
        <w:lastRenderedPageBreak/>
        <w:t xml:space="preserve">business losses allowance based on their average income as per census survey and / or lump sums. Each category of </w:t>
      </w:r>
      <w:proofErr w:type="spellStart"/>
      <w:r w:rsidRPr="00E1542C">
        <w:rPr>
          <w:rFonts w:asciiTheme="minorBidi" w:hAnsiTheme="minorBidi"/>
        </w:rPr>
        <w:t>affectees</w:t>
      </w:r>
      <w:proofErr w:type="spellEnd"/>
      <w:r w:rsidRPr="00E1542C">
        <w:rPr>
          <w:rFonts w:asciiTheme="minorBidi" w:hAnsiTheme="minorBidi"/>
        </w:rPr>
        <w:t xml:space="preserve"> is described in more detail as follows: </w:t>
      </w:r>
    </w:p>
    <w:p w14:paraId="19045454"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5623E3DF" w14:textId="77777777" w:rsidR="00C079F4" w:rsidRPr="0049510E" w:rsidRDefault="00C079F4" w:rsidP="00C079F4">
      <w:pPr>
        <w:pStyle w:val="Heading3"/>
        <w:rPr>
          <w:rFonts w:asciiTheme="minorBidi" w:hAnsiTheme="minorBidi" w:cstheme="minorBidi"/>
        </w:rPr>
      </w:pPr>
      <w:bookmarkStart w:id="1177" w:name="_Toc80693490"/>
      <w:r w:rsidRPr="0049510E">
        <w:rPr>
          <w:rFonts w:asciiTheme="minorBidi" w:hAnsiTheme="minorBidi" w:cstheme="minorBidi"/>
        </w:rPr>
        <w:t>Owners of Private Land</w:t>
      </w:r>
      <w:bookmarkEnd w:id="1177"/>
      <w:r w:rsidRPr="0049510E">
        <w:rPr>
          <w:rFonts w:asciiTheme="minorBidi" w:hAnsiTheme="minorBidi" w:cstheme="minorBidi"/>
        </w:rPr>
        <w:t xml:space="preserve"> </w:t>
      </w:r>
    </w:p>
    <w:p w14:paraId="39E9B52F" w14:textId="77777777" w:rsidR="00C079F4" w:rsidRPr="00E1542C" w:rsidRDefault="00C079F4" w:rsidP="00C079F4">
      <w:pPr>
        <w:spacing w:after="0" w:line="240" w:lineRule="auto"/>
        <w:ind w:left="360"/>
        <w:jc w:val="both"/>
        <w:rPr>
          <w:rFonts w:asciiTheme="minorBidi" w:hAnsiTheme="minorBidi"/>
        </w:rPr>
      </w:pPr>
    </w:p>
    <w:p w14:paraId="55D89760" w14:textId="77777777" w:rsidR="00C079F4" w:rsidRPr="00E1542C" w:rsidRDefault="00C079F4" w:rsidP="00C079F4">
      <w:pPr>
        <w:spacing w:after="0"/>
        <w:jc w:val="both"/>
        <w:rPr>
          <w:rFonts w:asciiTheme="minorBidi" w:hAnsiTheme="minorBidi"/>
          <w:b/>
        </w:rPr>
      </w:pPr>
      <w:r w:rsidRPr="00E1542C">
        <w:rPr>
          <w:rFonts w:asciiTheme="minorBidi" w:hAnsiTheme="minorBidi"/>
        </w:rPr>
        <w:t xml:space="preserve">There are </w:t>
      </w:r>
      <w:r w:rsidRPr="00E1542C">
        <w:rPr>
          <w:rFonts w:asciiTheme="minorBidi" w:hAnsiTheme="minorBidi"/>
          <w:b/>
        </w:rPr>
        <w:t>68</w:t>
      </w:r>
      <w:r w:rsidRPr="00E1542C">
        <w:rPr>
          <w:rFonts w:asciiTheme="minorBidi" w:hAnsiTheme="minorBidi"/>
        </w:rPr>
        <w:t xml:space="preserve"> land owners losing </w:t>
      </w:r>
      <w:r w:rsidRPr="00E1542C">
        <w:rPr>
          <w:rFonts w:asciiTheme="minorBidi" w:hAnsiTheme="minorBidi"/>
          <w:b/>
        </w:rPr>
        <w:t>826.64</w:t>
      </w:r>
      <w:r w:rsidRPr="00E1542C">
        <w:rPr>
          <w:rFonts w:asciiTheme="minorBidi" w:hAnsiTheme="minorBidi"/>
        </w:rPr>
        <w:t xml:space="preserve"> </w:t>
      </w:r>
      <w:proofErr w:type="spellStart"/>
      <w:r w:rsidRPr="00E1542C">
        <w:rPr>
          <w:rFonts w:asciiTheme="minorBidi" w:hAnsiTheme="minorBidi"/>
        </w:rPr>
        <w:t>kanals</w:t>
      </w:r>
      <w:proofErr w:type="spellEnd"/>
      <w:r w:rsidRPr="00E1542C">
        <w:rPr>
          <w:rFonts w:asciiTheme="minorBidi" w:hAnsiTheme="minorBidi"/>
        </w:rPr>
        <w:t xml:space="preserve"> agriculture and barren land due to Rehabilitation and Upgradation of </w:t>
      </w:r>
      <w:proofErr w:type="spellStart"/>
      <w:r w:rsidRPr="00E1542C">
        <w:rPr>
          <w:rFonts w:asciiTheme="minorBidi" w:hAnsiTheme="minorBidi"/>
        </w:rPr>
        <w:t>Mankial</w:t>
      </w:r>
      <w:proofErr w:type="spellEnd"/>
      <w:r w:rsidRPr="00E1542C">
        <w:rPr>
          <w:rFonts w:asciiTheme="minorBidi" w:hAnsiTheme="minorBidi"/>
        </w:rPr>
        <w:t xml:space="preserve"> Bada Serai Road Project. They are entitled to cash compensation for the loss of their land, acquired by the C&amp;W Department. Moreover, Government owned land is also included in this sum of land which will be bifurcated by the revenue department after detailed physical assessment and verification. The land will be acquired under the provisions of LAA, 1894. C&amp;W is responsible for disbursing all compensation payments, before the land is taken into custody. The owners are further entitled for a 15% premium for compulsory land acquisition and a resettlement assistance allowance for restoration of land / livelihood as provided in awards by LAC to ensure compensation is on replacement cost bases.  List of proposed PAPs is attached as </w:t>
      </w:r>
      <w:r w:rsidRPr="0049510E">
        <w:rPr>
          <w:rFonts w:asciiTheme="minorBidi" w:hAnsiTheme="minorBidi"/>
          <w:b/>
        </w:rPr>
        <w:t>Annexure-01.</w:t>
      </w:r>
    </w:p>
    <w:p w14:paraId="71342CC4"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79A654CF" w14:textId="77777777" w:rsidR="00C079F4" w:rsidRPr="0049510E" w:rsidRDefault="00C079F4" w:rsidP="00C079F4">
      <w:pPr>
        <w:pStyle w:val="Heading3"/>
        <w:rPr>
          <w:rFonts w:asciiTheme="minorBidi" w:hAnsiTheme="minorBidi" w:cstheme="minorBidi"/>
        </w:rPr>
      </w:pPr>
      <w:bookmarkStart w:id="1178" w:name="_Toc80693491"/>
      <w:r w:rsidRPr="0049510E">
        <w:rPr>
          <w:rFonts w:asciiTheme="minorBidi" w:hAnsiTheme="minorBidi" w:cstheme="minorBidi"/>
        </w:rPr>
        <w:t>Owners of Trees</w:t>
      </w:r>
      <w:bookmarkEnd w:id="1178"/>
      <w:r w:rsidRPr="0049510E">
        <w:rPr>
          <w:rFonts w:asciiTheme="minorBidi" w:hAnsiTheme="minorBidi" w:cstheme="minorBidi"/>
        </w:rPr>
        <w:t xml:space="preserve"> </w:t>
      </w:r>
    </w:p>
    <w:p w14:paraId="7D1081E8"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7D549318"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A total number of about 450 trees of different types owned by private land owners as well as owned by forest department will be compensated. The unit value for compensation of fruit trees has been determined by the Horticulture Department and the non-fruit trees have been assessed by Forest Department of District Swat by taking into consideration the type, age and size of the trees. </w:t>
      </w:r>
    </w:p>
    <w:p w14:paraId="309BFCA0"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6B37582B" w14:textId="77777777" w:rsidR="00C079F4" w:rsidRPr="00E1542C" w:rsidRDefault="00C079F4" w:rsidP="00C079F4">
      <w:pPr>
        <w:pStyle w:val="Heading3"/>
        <w:rPr>
          <w:rFonts w:asciiTheme="minorBidi" w:hAnsiTheme="minorBidi" w:cstheme="minorBidi"/>
        </w:rPr>
      </w:pPr>
      <w:bookmarkStart w:id="1179" w:name="_Toc80693492"/>
      <w:r w:rsidRPr="00E1542C">
        <w:rPr>
          <w:rFonts w:asciiTheme="minorBidi" w:hAnsiTheme="minorBidi" w:cstheme="minorBidi"/>
        </w:rPr>
        <w:t>Owners of Standing Crops</w:t>
      </w:r>
      <w:bookmarkEnd w:id="1179"/>
      <w:r w:rsidRPr="00E1542C">
        <w:rPr>
          <w:rFonts w:asciiTheme="minorBidi" w:hAnsiTheme="minorBidi" w:cstheme="minorBidi"/>
        </w:rPr>
        <w:t xml:space="preserve"> </w:t>
      </w:r>
    </w:p>
    <w:p w14:paraId="453E65DA"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05D63C55"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According to the findings, 137.44 </w:t>
      </w:r>
      <w:proofErr w:type="spellStart"/>
      <w:r w:rsidRPr="00E1542C">
        <w:rPr>
          <w:rFonts w:asciiTheme="minorBidi" w:hAnsiTheme="minorBidi"/>
        </w:rPr>
        <w:t>kanal</w:t>
      </w:r>
      <w:proofErr w:type="spellEnd"/>
      <w:r w:rsidRPr="00E1542C">
        <w:rPr>
          <w:rFonts w:asciiTheme="minorBidi" w:hAnsiTheme="minorBidi"/>
        </w:rPr>
        <w:t xml:space="preserve"> of standing crops of different types will face loss of crop. The owner of affected agriculture land shall be updated by C&amp;W before implementation of RAP. The damage caused to standing crops as a result of land acquisition has been assessed by the LAC and C&amp;W land staff and included in the land awards for payment to the cultivator of the affected land. The unit value of such compensation has been assessed by the Agriculture Department, taking into consideration the type of crops grown on the affected land during the last two seasons, their production and value at current prices. As discussed with the affected land owners and other concerned officials, the PAPs will be allowed to harvest his/her standing crop in addition to crop assistance based on the annual income from the major crops of the area. </w:t>
      </w:r>
    </w:p>
    <w:p w14:paraId="06D53E15"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3DBB5DC2" w14:textId="77777777" w:rsidR="00C079F4" w:rsidRPr="00E1542C" w:rsidRDefault="00C079F4" w:rsidP="00C079F4">
      <w:pPr>
        <w:pStyle w:val="Heading3"/>
        <w:rPr>
          <w:rFonts w:asciiTheme="minorBidi" w:hAnsiTheme="minorBidi" w:cstheme="minorBidi"/>
        </w:rPr>
      </w:pPr>
      <w:r w:rsidRPr="00E1542C">
        <w:rPr>
          <w:rFonts w:asciiTheme="minorBidi" w:hAnsiTheme="minorBidi" w:cstheme="minorBidi"/>
        </w:rPr>
        <w:t xml:space="preserve"> </w:t>
      </w:r>
      <w:bookmarkStart w:id="1180" w:name="_Toc80693493"/>
      <w:r w:rsidRPr="00E1542C">
        <w:rPr>
          <w:rFonts w:asciiTheme="minorBidi" w:hAnsiTheme="minorBidi" w:cstheme="minorBidi"/>
        </w:rPr>
        <w:t>Owners of Privately Owned Built–Up Property</w:t>
      </w:r>
      <w:bookmarkEnd w:id="1180"/>
      <w:r w:rsidRPr="00E1542C">
        <w:rPr>
          <w:rFonts w:asciiTheme="minorBidi" w:hAnsiTheme="minorBidi" w:cstheme="minorBidi"/>
        </w:rPr>
        <w:t xml:space="preserve"> </w:t>
      </w:r>
    </w:p>
    <w:p w14:paraId="5808A2CF" w14:textId="77777777" w:rsidR="00C079F4" w:rsidRPr="00E1542C" w:rsidRDefault="00C079F4" w:rsidP="00C079F4">
      <w:pPr>
        <w:spacing w:after="0" w:line="240" w:lineRule="auto"/>
        <w:ind w:left="360"/>
        <w:jc w:val="both"/>
        <w:rPr>
          <w:rFonts w:asciiTheme="minorBidi" w:hAnsiTheme="minorBidi"/>
        </w:rPr>
      </w:pPr>
    </w:p>
    <w:p w14:paraId="5E5AB60A" w14:textId="77777777" w:rsidR="00C079F4" w:rsidRPr="00E1542C" w:rsidRDefault="00C079F4" w:rsidP="00C079F4">
      <w:pPr>
        <w:spacing w:after="0"/>
        <w:jc w:val="both"/>
        <w:rPr>
          <w:rFonts w:asciiTheme="minorBidi" w:hAnsiTheme="minorBidi"/>
        </w:rPr>
      </w:pPr>
      <w:r w:rsidRPr="00E1542C">
        <w:rPr>
          <w:rFonts w:asciiTheme="minorBidi" w:hAnsiTheme="minorBidi"/>
        </w:rPr>
        <w:t>As revealed by the survey, 59 structures of different types owned by</w:t>
      </w:r>
      <w:r w:rsidRPr="00E1542C">
        <w:rPr>
          <w:rFonts w:asciiTheme="minorBidi" w:hAnsiTheme="minorBidi"/>
          <w:color w:val="FF0000"/>
        </w:rPr>
        <w:t xml:space="preserve"> </w:t>
      </w:r>
      <w:r w:rsidRPr="00E1542C">
        <w:rPr>
          <w:rFonts w:asciiTheme="minorBidi" w:hAnsiTheme="minorBidi"/>
          <w:color w:val="000000" w:themeColor="text1"/>
        </w:rPr>
        <w:t>59</w:t>
      </w:r>
      <w:r w:rsidRPr="00E1542C">
        <w:rPr>
          <w:rFonts w:asciiTheme="minorBidi" w:hAnsiTheme="minorBidi"/>
          <w:color w:val="FF0000"/>
        </w:rPr>
        <w:t xml:space="preserve"> </w:t>
      </w:r>
      <w:r w:rsidRPr="00E1542C">
        <w:rPr>
          <w:rFonts w:asciiTheme="minorBidi" w:hAnsiTheme="minorBidi"/>
        </w:rPr>
        <w:t xml:space="preserve">owners will be impacted by the project. The owners are entitled to cash compensation for the loss of their built–up property / structures, on a replacement–cost basis plus the cost of shifting. The C&amp;W is responsible for disbursing all compensation payments and the contractor will not be allowed to demolish the structure until the compensation amount has been paid to the PAPs. The list of PAPs of affected structures (residential, commercial and community) is annexed as </w:t>
      </w:r>
      <w:r w:rsidRPr="00E1542C">
        <w:rPr>
          <w:rFonts w:asciiTheme="minorBidi" w:hAnsiTheme="minorBidi"/>
          <w:b/>
        </w:rPr>
        <w:t>Annexure</w:t>
      </w:r>
      <w:r w:rsidRPr="00E1542C">
        <w:rPr>
          <w:rFonts w:asciiTheme="minorBidi" w:hAnsiTheme="minorBidi"/>
        </w:rPr>
        <w:t>-</w:t>
      </w:r>
      <w:r w:rsidRPr="00E1542C">
        <w:rPr>
          <w:rFonts w:asciiTheme="minorBidi" w:hAnsiTheme="minorBidi"/>
          <w:b/>
        </w:rPr>
        <w:t>02, 03</w:t>
      </w:r>
      <w:r w:rsidRPr="00E1542C">
        <w:rPr>
          <w:rFonts w:asciiTheme="minorBidi" w:hAnsiTheme="minorBidi"/>
        </w:rPr>
        <w:t xml:space="preserve"> and </w:t>
      </w:r>
      <w:r w:rsidRPr="00E1542C">
        <w:rPr>
          <w:rFonts w:asciiTheme="minorBidi" w:hAnsiTheme="minorBidi"/>
          <w:b/>
        </w:rPr>
        <w:t>04</w:t>
      </w:r>
      <w:r w:rsidRPr="00E1542C">
        <w:rPr>
          <w:rFonts w:asciiTheme="minorBidi" w:hAnsiTheme="minorBidi"/>
        </w:rPr>
        <w:t xml:space="preserve"> respectively.</w:t>
      </w:r>
    </w:p>
    <w:p w14:paraId="6B21AC19" w14:textId="77777777" w:rsidR="00C079F4" w:rsidRPr="00F205DB" w:rsidRDefault="00C079F4" w:rsidP="00C079F4">
      <w:pPr>
        <w:pStyle w:val="StyleStyleHeading3IPIH3CharLinespacingsingleLinespac"/>
        <w:rPr>
          <w:rFonts w:cs="Arial"/>
        </w:rPr>
      </w:pPr>
      <w:r w:rsidRPr="00E1542C">
        <w:rPr>
          <w:rFonts w:asciiTheme="minorBidi" w:hAnsiTheme="minorBidi" w:cstheme="minorBidi"/>
        </w:rPr>
        <w:lastRenderedPageBreak/>
        <w:t xml:space="preserve"> </w:t>
      </w:r>
      <w:bookmarkStart w:id="1181" w:name="_Toc72320663"/>
    </w:p>
    <w:p w14:paraId="05D420B0" w14:textId="77777777" w:rsidR="00C079F4" w:rsidRDefault="00C079F4" w:rsidP="00C079F4">
      <w:pPr>
        <w:pStyle w:val="Heading3"/>
        <w:rPr>
          <w:rFonts w:cs="Arial"/>
        </w:rPr>
      </w:pPr>
      <w:bookmarkStart w:id="1182" w:name="_Toc80693494"/>
      <w:r w:rsidRPr="00F205DB">
        <w:rPr>
          <w:rFonts w:cs="Arial"/>
        </w:rPr>
        <w:t>Transitional Allowance and Business Allowance</w:t>
      </w:r>
      <w:bookmarkEnd w:id="1181"/>
      <w:bookmarkEnd w:id="1182"/>
      <w:r w:rsidRPr="00F205DB">
        <w:rPr>
          <w:rFonts w:cs="Arial"/>
        </w:rPr>
        <w:t xml:space="preserve"> </w:t>
      </w:r>
    </w:p>
    <w:p w14:paraId="35F6BF1A" w14:textId="77777777" w:rsidR="00C079F4" w:rsidRPr="00DE0F9B" w:rsidRDefault="00C079F4" w:rsidP="00C079F4"/>
    <w:p w14:paraId="560E2701" w14:textId="77777777" w:rsidR="00C079F4" w:rsidRDefault="00C079F4" w:rsidP="00C079F4">
      <w:pPr>
        <w:spacing w:after="0"/>
        <w:jc w:val="both"/>
        <w:rPr>
          <w:rFonts w:asciiTheme="minorBidi" w:hAnsiTheme="minorBidi"/>
        </w:rPr>
      </w:pPr>
      <w:r w:rsidRPr="00DE0F9B">
        <w:rPr>
          <w:rFonts w:asciiTheme="minorBidi" w:hAnsiTheme="minorBidi"/>
        </w:rPr>
        <w:t xml:space="preserve"> To facilitate moving and settling process, a transition allowance consisting of livelihood and business allowance for affected HHs and shops each for six (06) months and three (03) months respectively equal to the cost of basic needs (CBN) </w:t>
      </w:r>
      <w:proofErr w:type="spellStart"/>
      <w:r w:rsidRPr="00DE0F9B">
        <w:rPr>
          <w:rFonts w:asciiTheme="minorBidi" w:hAnsiTheme="minorBidi"/>
        </w:rPr>
        <w:t>i.e</w:t>
      </w:r>
      <w:proofErr w:type="spellEnd"/>
      <w:r w:rsidRPr="00DE0F9B">
        <w:rPr>
          <w:rFonts w:asciiTheme="minorBidi" w:hAnsiTheme="minorBidi"/>
        </w:rPr>
        <w:t xml:space="preserve"> Rs. 3776/- for 2018-19 (the latest available) per adult per month will be paid. If relocation site with completed housing and full facilities are not available in time, the PAPs will be provided with transition arrangements, in the form of a rental allowance permitting the rental of housing at such a standard and covering the entire transition period. </w:t>
      </w:r>
    </w:p>
    <w:p w14:paraId="77FB340A" w14:textId="77777777" w:rsidR="00C079F4" w:rsidRPr="00DE0F9B" w:rsidRDefault="00C079F4" w:rsidP="00C079F4">
      <w:pPr>
        <w:spacing w:after="0"/>
        <w:jc w:val="both"/>
        <w:rPr>
          <w:rFonts w:asciiTheme="minorBidi" w:hAnsiTheme="minorBidi"/>
        </w:rPr>
      </w:pPr>
    </w:p>
    <w:p w14:paraId="1E4724C0" w14:textId="340B1644" w:rsidR="00C079F4" w:rsidRPr="00476971" w:rsidRDefault="00C079F4" w:rsidP="00C079F4">
      <w:pPr>
        <w:spacing w:after="0"/>
        <w:jc w:val="both"/>
        <w:rPr>
          <w:rFonts w:asciiTheme="minorBidi" w:hAnsiTheme="minorBidi"/>
        </w:rPr>
      </w:pPr>
      <w:r w:rsidRPr="00476971">
        <w:rPr>
          <w:rFonts w:asciiTheme="minorBidi" w:hAnsiTheme="minorBidi"/>
        </w:rPr>
        <w:t xml:space="preserve">List of </w:t>
      </w:r>
      <w:proofErr w:type="spellStart"/>
      <w:r w:rsidRPr="00476971">
        <w:rPr>
          <w:rFonts w:asciiTheme="minorBidi" w:hAnsiTheme="minorBidi"/>
        </w:rPr>
        <w:t>affectees</w:t>
      </w:r>
      <w:proofErr w:type="spellEnd"/>
      <w:r w:rsidRPr="00476971">
        <w:rPr>
          <w:rFonts w:asciiTheme="minorBidi" w:hAnsiTheme="minorBidi"/>
        </w:rPr>
        <w:t xml:space="preserve"> allegeable for business loss is annexed as Annexure-05.</w:t>
      </w:r>
    </w:p>
    <w:p w14:paraId="2A599F96" w14:textId="77777777" w:rsidR="00C079F4" w:rsidRPr="00E1542C" w:rsidRDefault="00C079F4" w:rsidP="00C079F4">
      <w:pPr>
        <w:spacing w:after="0" w:line="240" w:lineRule="auto"/>
        <w:ind w:left="370" w:right="397"/>
        <w:jc w:val="both"/>
        <w:rPr>
          <w:rFonts w:asciiTheme="minorBidi" w:hAnsiTheme="minorBidi"/>
        </w:rPr>
      </w:pPr>
      <w:r w:rsidRPr="00E1542C">
        <w:rPr>
          <w:rFonts w:asciiTheme="minorBidi" w:hAnsiTheme="minorBidi"/>
        </w:rPr>
        <w:t xml:space="preserve"> </w:t>
      </w:r>
    </w:p>
    <w:p w14:paraId="4B4BFC0F" w14:textId="77777777" w:rsidR="00C079F4" w:rsidRPr="00E1542C" w:rsidRDefault="00C079F4" w:rsidP="00C079F4">
      <w:pPr>
        <w:pStyle w:val="Heading3"/>
        <w:rPr>
          <w:rFonts w:asciiTheme="minorBidi" w:hAnsiTheme="minorBidi" w:cstheme="minorBidi"/>
        </w:rPr>
      </w:pPr>
      <w:bookmarkStart w:id="1183" w:name="_Toc80693495"/>
      <w:r w:rsidRPr="0049510E">
        <w:rPr>
          <w:rFonts w:asciiTheme="minorBidi" w:hAnsiTheme="minorBidi" w:cstheme="minorBidi"/>
        </w:rPr>
        <w:t>Additional Assistance for</w:t>
      </w:r>
      <w:r w:rsidRPr="00E1542C">
        <w:rPr>
          <w:rFonts w:asciiTheme="minorBidi" w:hAnsiTheme="minorBidi" w:cstheme="minorBidi"/>
        </w:rPr>
        <w:t xml:space="preserve"> Vulnerable</w:t>
      </w:r>
      <w:bookmarkEnd w:id="1183"/>
      <w:r w:rsidRPr="00E1542C">
        <w:rPr>
          <w:rFonts w:asciiTheme="minorBidi" w:hAnsiTheme="minorBidi" w:cstheme="minorBidi"/>
        </w:rPr>
        <w:t xml:space="preserve"> </w:t>
      </w:r>
    </w:p>
    <w:p w14:paraId="3D1198A0"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67190F69" w14:textId="3811FBC0" w:rsidR="00C079F4" w:rsidRPr="00DE0F9B" w:rsidRDefault="00C079F4" w:rsidP="00C079F4">
      <w:pPr>
        <w:spacing w:after="0"/>
        <w:jc w:val="both"/>
        <w:rPr>
          <w:rFonts w:asciiTheme="minorBidi" w:hAnsiTheme="minorBidi"/>
        </w:rPr>
      </w:pPr>
      <w:r w:rsidRPr="00DE0F9B">
        <w:rPr>
          <w:rFonts w:asciiTheme="minorBidi" w:hAnsiTheme="minorBidi"/>
        </w:rPr>
        <w:t xml:space="preserve">The income analysis of PAPs has revealed that the number of vulnerable households comes to 09. Their incomes are below the minimum wage rate/ OPL. All vulnerable are categorized as shopkeepers whose wage rate was below OPL. These people may face disruption in their daily livelihood earnings due to project works. Such people are considered as vulnerable due to their socio-economic status. For such households, in addition to the livelihood/business allowance, an additional one-time assistance of Rs. 71,366/– (equal to the cost of basic needs (CBN) </w:t>
      </w:r>
      <w:proofErr w:type="spellStart"/>
      <w:r w:rsidRPr="00DE0F9B">
        <w:rPr>
          <w:rFonts w:asciiTheme="minorBidi" w:hAnsiTheme="minorBidi"/>
        </w:rPr>
        <w:t>i.e</w:t>
      </w:r>
      <w:proofErr w:type="spellEnd"/>
      <w:r w:rsidRPr="00DE0F9B">
        <w:rPr>
          <w:rFonts w:asciiTheme="minorBidi" w:hAnsiTheme="minorBidi"/>
        </w:rPr>
        <w:t xml:space="preserve"> Rs. 3776/- </w:t>
      </w:r>
      <w:r w:rsidRPr="00DE0F9B">
        <w:rPr>
          <w:rFonts w:asciiTheme="minorBidi" w:hAnsiTheme="minorBidi"/>
          <w:color w:val="222222"/>
        </w:rPr>
        <w:t xml:space="preserve">for 2018-19 (the latest available) </w:t>
      </w:r>
      <w:r w:rsidRPr="00DE0F9B">
        <w:rPr>
          <w:rFonts w:asciiTheme="minorBidi" w:hAnsiTheme="minorBidi"/>
          <w:bCs/>
          <w:color w:val="222222"/>
        </w:rPr>
        <w:t>per adult per month</w:t>
      </w:r>
      <w:r w:rsidRPr="00DE0F9B">
        <w:rPr>
          <w:rFonts w:asciiTheme="minorBidi" w:hAnsiTheme="minorBidi"/>
        </w:rPr>
        <w:t xml:space="preserve">) will be provided for 03 months.   List of vulnerable </w:t>
      </w:r>
      <w:proofErr w:type="spellStart"/>
      <w:r w:rsidRPr="00DE0F9B">
        <w:rPr>
          <w:rFonts w:asciiTheme="minorBidi" w:hAnsiTheme="minorBidi"/>
        </w:rPr>
        <w:t>affectees</w:t>
      </w:r>
      <w:proofErr w:type="spellEnd"/>
      <w:r w:rsidRPr="00DE0F9B">
        <w:rPr>
          <w:rFonts w:asciiTheme="minorBidi" w:hAnsiTheme="minorBidi"/>
        </w:rPr>
        <w:t xml:space="preserve"> is annexed as Annexure-06.</w:t>
      </w:r>
    </w:p>
    <w:p w14:paraId="47710E74" w14:textId="77777777" w:rsidR="00C079F4" w:rsidRPr="00DE0F9B" w:rsidRDefault="00C079F4" w:rsidP="00C079F4">
      <w:pPr>
        <w:spacing w:after="0" w:line="240" w:lineRule="auto"/>
        <w:ind w:left="360"/>
        <w:jc w:val="both"/>
        <w:rPr>
          <w:rFonts w:asciiTheme="minorBidi" w:hAnsiTheme="minorBidi"/>
        </w:rPr>
      </w:pPr>
      <w:r w:rsidRPr="00DE0F9B">
        <w:rPr>
          <w:rFonts w:asciiTheme="minorBidi" w:hAnsiTheme="minorBidi"/>
        </w:rPr>
        <w:t xml:space="preserve"> </w:t>
      </w:r>
    </w:p>
    <w:p w14:paraId="574453C7"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Vulnerable PAPs will be given priority for project related employment opportunities as per ability as drivers, clearing and digging work and if possible, as clerks or basic administration support staff with contractor. To this end, the C&amp;W will include clause in the contracts of the civil works contractors that they will give preference to vulnerable and other project PAPs in recruiting personnel, skilled and unskilled labor for project related works. The compliance to this effect will be presented regularly in the internal monitoring reports.  </w:t>
      </w:r>
    </w:p>
    <w:p w14:paraId="734ED8C0"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32DE2753"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As a long-term strategy, skill development opportunities will be worked out for working age members of vulnerable households. In this instance, a close liaison will be maintained with vulnerable households to discuss their needs and priorities throughout project implementation period. Referral assistance to job placement of skilled displaced households shall be undertaken by PMU in coordination with district government or an NGO who are doing social development program in the area. </w:t>
      </w:r>
    </w:p>
    <w:p w14:paraId="0F977272" w14:textId="77777777" w:rsidR="00C079F4" w:rsidRPr="00E1542C" w:rsidRDefault="00C079F4" w:rsidP="00C079F4">
      <w:pPr>
        <w:spacing w:after="0" w:line="240" w:lineRule="auto"/>
        <w:ind w:left="360"/>
        <w:jc w:val="both"/>
        <w:rPr>
          <w:rFonts w:asciiTheme="minorBidi" w:hAnsiTheme="minorBidi"/>
          <w:sz w:val="12"/>
        </w:rPr>
      </w:pPr>
      <w:r w:rsidRPr="00E1542C">
        <w:rPr>
          <w:rFonts w:asciiTheme="minorBidi" w:hAnsiTheme="minorBidi"/>
        </w:rPr>
        <w:t xml:space="preserve"> </w:t>
      </w:r>
    </w:p>
    <w:p w14:paraId="400E4A58"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7F46DE04" w14:textId="77777777" w:rsidR="00C079F4" w:rsidRPr="00E1542C" w:rsidRDefault="00C079F4" w:rsidP="00C079F4">
      <w:pPr>
        <w:pStyle w:val="Heading3"/>
        <w:rPr>
          <w:rFonts w:asciiTheme="minorBidi" w:hAnsiTheme="minorBidi" w:cstheme="minorBidi"/>
        </w:rPr>
      </w:pPr>
      <w:bookmarkStart w:id="1184" w:name="_Toc80693496"/>
      <w:r w:rsidRPr="00E1542C">
        <w:rPr>
          <w:rFonts w:asciiTheme="minorBidi" w:hAnsiTheme="minorBidi" w:cstheme="minorBidi"/>
        </w:rPr>
        <w:t>Employment Loss</w:t>
      </w:r>
      <w:bookmarkEnd w:id="1184"/>
      <w:r w:rsidRPr="00E1542C">
        <w:rPr>
          <w:rFonts w:asciiTheme="minorBidi" w:hAnsiTheme="minorBidi" w:cstheme="minorBidi"/>
        </w:rPr>
        <w:t xml:space="preserve"> </w:t>
      </w:r>
    </w:p>
    <w:p w14:paraId="5CC04DAA"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587069AB" w14:textId="77777777" w:rsidR="00C079F4" w:rsidRPr="00E1542C" w:rsidRDefault="00C079F4" w:rsidP="00C079F4">
      <w:pPr>
        <w:spacing w:after="0"/>
        <w:jc w:val="both"/>
        <w:rPr>
          <w:rFonts w:asciiTheme="minorBidi" w:hAnsiTheme="minorBidi"/>
        </w:rPr>
      </w:pPr>
      <w:r w:rsidRPr="00E1542C">
        <w:rPr>
          <w:rFonts w:asciiTheme="minorBidi" w:hAnsiTheme="minorBidi"/>
        </w:rPr>
        <w:t>The loss of employment due to construction activities among all laid-off employees of affected businesses will be compensated through cash compensation equal to the lost wages during the period of employment interruption but maximum up to three (03) months @ 17500/- per month. During census the 23 PAPs facing employment loss will receive Rs. 52,500. List of employees is annexed as Annexure-07.</w:t>
      </w:r>
    </w:p>
    <w:p w14:paraId="6B92A913" w14:textId="77777777" w:rsidR="00C079F4" w:rsidRPr="00E1542C" w:rsidRDefault="00C079F4" w:rsidP="00C079F4">
      <w:pPr>
        <w:spacing w:after="0" w:line="240" w:lineRule="auto"/>
        <w:ind w:left="370" w:right="398"/>
        <w:jc w:val="both"/>
        <w:rPr>
          <w:rFonts w:asciiTheme="minorBidi" w:hAnsiTheme="minorBidi"/>
        </w:rPr>
      </w:pPr>
      <w:r w:rsidRPr="00E1542C">
        <w:rPr>
          <w:rFonts w:asciiTheme="minorBidi" w:hAnsiTheme="minorBidi"/>
        </w:rPr>
        <w:t xml:space="preserve"> </w:t>
      </w:r>
    </w:p>
    <w:p w14:paraId="746D2394" w14:textId="77777777" w:rsidR="00C079F4" w:rsidRPr="00E1542C" w:rsidRDefault="00C079F4" w:rsidP="00C079F4">
      <w:pPr>
        <w:pStyle w:val="Heading3"/>
        <w:rPr>
          <w:rFonts w:asciiTheme="minorBidi" w:hAnsiTheme="minorBidi" w:cstheme="minorBidi"/>
        </w:rPr>
      </w:pPr>
      <w:bookmarkStart w:id="1185" w:name="_Toc80693497"/>
      <w:r w:rsidRPr="00E1542C">
        <w:rPr>
          <w:rFonts w:asciiTheme="minorBidi" w:hAnsiTheme="minorBidi" w:cstheme="minorBidi"/>
        </w:rPr>
        <w:lastRenderedPageBreak/>
        <w:t>Severity Allowance</w:t>
      </w:r>
      <w:bookmarkEnd w:id="1185"/>
    </w:p>
    <w:p w14:paraId="19FAD157" w14:textId="77777777" w:rsidR="00C079F4" w:rsidRPr="00E1542C" w:rsidRDefault="00C079F4" w:rsidP="00C079F4">
      <w:pPr>
        <w:spacing w:after="0" w:line="240" w:lineRule="auto"/>
        <w:ind w:left="360"/>
        <w:jc w:val="both"/>
        <w:rPr>
          <w:rFonts w:asciiTheme="minorBidi" w:hAnsiTheme="minorBidi"/>
        </w:rPr>
      </w:pPr>
    </w:p>
    <w:p w14:paraId="463DB1B9"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Severity impact allowance will be given to 52 </w:t>
      </w:r>
      <w:proofErr w:type="gramStart"/>
      <w:r w:rsidRPr="00E1542C">
        <w:rPr>
          <w:rFonts w:asciiTheme="minorBidi" w:hAnsiTheme="minorBidi"/>
        </w:rPr>
        <w:t>PAP</w:t>
      </w:r>
      <w:proofErr w:type="gramEnd"/>
      <w:r w:rsidRPr="00E1542C">
        <w:rPr>
          <w:rFonts w:asciiTheme="minorBidi" w:hAnsiTheme="minorBidi"/>
        </w:rPr>
        <w:t xml:space="preserve"> including three (03) PAPs of housing structures and Forty-Nine (49) of business/commercial structures. These respective PAPs are losing 100% their structures and need to be relocated. </w:t>
      </w:r>
    </w:p>
    <w:p w14:paraId="47D7EC1C" w14:textId="77777777" w:rsidR="00C079F4" w:rsidRPr="00E1542C" w:rsidRDefault="00C079F4" w:rsidP="00C079F4">
      <w:pPr>
        <w:spacing w:after="0" w:line="240" w:lineRule="auto"/>
        <w:ind w:left="360"/>
        <w:jc w:val="both"/>
        <w:rPr>
          <w:rFonts w:asciiTheme="minorBidi" w:hAnsiTheme="minorBidi"/>
        </w:rPr>
      </w:pPr>
    </w:p>
    <w:p w14:paraId="4189C936" w14:textId="77777777" w:rsidR="00C079F4" w:rsidRPr="00E1542C" w:rsidRDefault="00C079F4" w:rsidP="00C079F4">
      <w:pPr>
        <w:pStyle w:val="Heading3"/>
        <w:rPr>
          <w:rFonts w:asciiTheme="minorBidi" w:hAnsiTheme="minorBidi" w:cstheme="minorBidi"/>
        </w:rPr>
      </w:pPr>
      <w:bookmarkStart w:id="1186" w:name="_Toc80693498"/>
      <w:r w:rsidRPr="00C079F4">
        <w:rPr>
          <w:rFonts w:asciiTheme="minorBidi" w:hAnsiTheme="minorBidi" w:cstheme="minorBidi"/>
          <w:color w:val="FF0000"/>
        </w:rPr>
        <w:t xml:space="preserve">Community Structures/ </w:t>
      </w:r>
      <w:r w:rsidRPr="00E1542C">
        <w:rPr>
          <w:rFonts w:asciiTheme="minorBidi" w:hAnsiTheme="minorBidi" w:cstheme="minorBidi"/>
        </w:rPr>
        <w:t>Public Services and Facilities</w:t>
      </w:r>
      <w:bookmarkEnd w:id="1186"/>
      <w:r w:rsidRPr="00E1542C">
        <w:rPr>
          <w:rFonts w:asciiTheme="minorBidi" w:hAnsiTheme="minorBidi" w:cstheme="minorBidi"/>
        </w:rPr>
        <w:t xml:space="preserve"> </w:t>
      </w:r>
    </w:p>
    <w:p w14:paraId="5DF8EAB1"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31506C7B" w14:textId="72FC3572" w:rsidR="00C079F4" w:rsidRPr="00C079F4" w:rsidRDefault="00C079F4" w:rsidP="00C079F4">
      <w:pPr>
        <w:jc w:val="both"/>
        <w:rPr>
          <w:rFonts w:ascii="Arial" w:hAnsi="Arial" w:cs="Arial"/>
          <w:color w:val="FF0000"/>
        </w:rPr>
      </w:pPr>
      <w:r w:rsidRPr="00C079F4">
        <w:rPr>
          <w:rFonts w:ascii="Arial" w:hAnsi="Arial" w:cs="Arial"/>
        </w:rPr>
        <w:t xml:space="preserve">Public services and facilities interrupted and/or displaced due to project activities will be fully restored and re-established at their original location or a comparable relocation site. All compensation, relocation and rehabilitation provisions of this RAP are applicable to public services and facilities. These include schools, health centers, community centers, local government administration, water supply, graveyards and mosques </w:t>
      </w:r>
      <w:proofErr w:type="spellStart"/>
      <w:r w:rsidRPr="00C079F4">
        <w:rPr>
          <w:rFonts w:ascii="Arial" w:hAnsi="Arial" w:cs="Arial"/>
        </w:rPr>
        <w:t>etc</w:t>
      </w:r>
      <w:proofErr w:type="spellEnd"/>
      <w:r w:rsidRPr="00C079F4">
        <w:rPr>
          <w:rFonts w:ascii="Arial" w:hAnsi="Arial" w:cs="Arial"/>
        </w:rPr>
        <w:t xml:space="preserve"> where applicable. Due to widening of the road, two community structures </w:t>
      </w:r>
      <w:proofErr w:type="spellStart"/>
      <w:r w:rsidRPr="00C079F4">
        <w:rPr>
          <w:rFonts w:ascii="Arial" w:hAnsi="Arial" w:cs="Arial"/>
        </w:rPr>
        <w:t>i.e</w:t>
      </w:r>
      <w:proofErr w:type="spellEnd"/>
      <w:r w:rsidRPr="00C079F4">
        <w:rPr>
          <w:rFonts w:ascii="Arial" w:hAnsi="Arial" w:cs="Arial"/>
        </w:rPr>
        <w:t xml:space="preserve"> mosque and community owned generator room is also affected and its affected area is </w:t>
      </w:r>
      <w:r w:rsidRPr="009A295E">
        <w:rPr>
          <w:rFonts w:ascii="Arial" w:hAnsi="Arial" w:cs="Arial"/>
        </w:rPr>
        <w:t>67.64m</w:t>
      </w:r>
      <w:r w:rsidRPr="009A295E">
        <w:rPr>
          <w:rFonts w:ascii="Arial" w:hAnsi="Arial" w:cs="Arial"/>
          <w:vertAlign w:val="superscript"/>
        </w:rPr>
        <w:t>2</w:t>
      </w:r>
      <w:r w:rsidRPr="009A295E">
        <w:rPr>
          <w:rFonts w:ascii="Arial" w:hAnsi="Arial" w:cs="Arial"/>
        </w:rPr>
        <w:t xml:space="preserve">. </w:t>
      </w:r>
      <w:r w:rsidRPr="00C079F4">
        <w:rPr>
          <w:rFonts w:ascii="Arial" w:hAnsi="Arial" w:cs="Arial"/>
          <w:color w:val="FF0000"/>
        </w:rPr>
        <w:t>The affected structure will be restored from the project cost with the consultation of the local community.</w:t>
      </w:r>
    </w:p>
    <w:p w14:paraId="755E7EE6" w14:textId="77777777" w:rsidR="00C079F4" w:rsidRPr="00E1542C" w:rsidRDefault="00C079F4" w:rsidP="00C079F4">
      <w:pPr>
        <w:spacing w:after="0"/>
        <w:jc w:val="both"/>
        <w:rPr>
          <w:rFonts w:asciiTheme="minorBidi" w:hAnsiTheme="minorBidi"/>
        </w:rPr>
      </w:pPr>
    </w:p>
    <w:p w14:paraId="4537440D" w14:textId="77777777" w:rsidR="00C079F4" w:rsidRPr="00E1542C" w:rsidRDefault="00C079F4" w:rsidP="00C079F4">
      <w:pPr>
        <w:spacing w:after="0"/>
        <w:jc w:val="both"/>
        <w:rPr>
          <w:rFonts w:asciiTheme="minorBidi" w:hAnsiTheme="minorBidi"/>
          <w:b/>
          <w:sz w:val="32"/>
          <w:szCs w:val="32"/>
          <w:u w:val="single"/>
          <w:lang w:val="en-GB"/>
        </w:rPr>
      </w:pPr>
    </w:p>
    <w:p w14:paraId="743A825B" w14:textId="77777777" w:rsidR="00C079F4" w:rsidRPr="00E1542C" w:rsidRDefault="00C079F4" w:rsidP="00C079F4">
      <w:pPr>
        <w:spacing w:after="0"/>
        <w:jc w:val="both"/>
        <w:rPr>
          <w:rFonts w:asciiTheme="minorBidi" w:hAnsiTheme="minorBidi"/>
          <w:b/>
          <w:sz w:val="32"/>
          <w:szCs w:val="32"/>
          <w:u w:val="single"/>
          <w:lang w:val="en-GB"/>
        </w:rPr>
        <w:sectPr w:rsidR="00C079F4" w:rsidRPr="00E1542C" w:rsidSect="001C6DF4">
          <w:pgSz w:w="12240" w:h="15840"/>
          <w:pgMar w:top="1170" w:right="1440" w:bottom="1440" w:left="1440" w:header="720" w:footer="720" w:gutter="0"/>
          <w:pgNumType w:start="1" w:chapStyle="1"/>
          <w:cols w:space="720"/>
          <w:docGrid w:linePitch="360"/>
        </w:sectPr>
      </w:pPr>
    </w:p>
    <w:p w14:paraId="03A7E2E2" w14:textId="77777777" w:rsidR="00C079F4" w:rsidRPr="00E1542C" w:rsidRDefault="00C079F4" w:rsidP="00C079F4">
      <w:pPr>
        <w:pStyle w:val="Heading1"/>
        <w:spacing w:line="240" w:lineRule="auto"/>
        <w:ind w:left="1165" w:right="1198"/>
        <w:jc w:val="center"/>
        <w:rPr>
          <w:rFonts w:asciiTheme="minorBidi" w:hAnsiTheme="minorBidi" w:cstheme="minorBidi"/>
          <w:color w:val="auto"/>
          <w:sz w:val="24"/>
          <w:szCs w:val="24"/>
        </w:rPr>
      </w:pPr>
      <w:bookmarkStart w:id="1187" w:name="_Toc80693499"/>
      <w:r w:rsidRPr="00E1542C">
        <w:rPr>
          <w:rFonts w:asciiTheme="minorBidi" w:hAnsiTheme="minorBidi" w:cstheme="minorBidi"/>
          <w:color w:val="auto"/>
          <w:sz w:val="24"/>
          <w:szCs w:val="24"/>
        </w:rPr>
        <w:lastRenderedPageBreak/>
        <w:t>RESETTLEMENT BUDGET</w:t>
      </w:r>
      <w:bookmarkEnd w:id="1187"/>
    </w:p>
    <w:p w14:paraId="5AB7BB76" w14:textId="77777777" w:rsidR="00C079F4" w:rsidRDefault="00C079F4" w:rsidP="00C079F4">
      <w:pPr>
        <w:pStyle w:val="Heading2"/>
        <w:numPr>
          <w:ilvl w:val="0"/>
          <w:numId w:val="0"/>
        </w:numPr>
        <w:ind w:left="576" w:hanging="576"/>
        <w:rPr>
          <w:rFonts w:asciiTheme="minorBidi" w:hAnsiTheme="minorBidi" w:cstheme="minorBidi"/>
        </w:rPr>
      </w:pPr>
    </w:p>
    <w:p w14:paraId="559F8305" w14:textId="77777777" w:rsidR="00C079F4" w:rsidRDefault="00C079F4" w:rsidP="00C079F4">
      <w:pPr>
        <w:pStyle w:val="Heading2"/>
        <w:numPr>
          <w:ilvl w:val="0"/>
          <w:numId w:val="0"/>
        </w:numPr>
        <w:ind w:left="576" w:hanging="576"/>
        <w:rPr>
          <w:rFonts w:asciiTheme="minorBidi" w:hAnsiTheme="minorBidi" w:cstheme="minorBidi"/>
        </w:rPr>
      </w:pPr>
    </w:p>
    <w:p w14:paraId="637238E5" w14:textId="77777777" w:rsidR="00C079F4" w:rsidRPr="00E1542C" w:rsidRDefault="00C079F4" w:rsidP="00C079F4">
      <w:pPr>
        <w:pStyle w:val="Heading2"/>
        <w:rPr>
          <w:rFonts w:asciiTheme="minorBidi" w:hAnsiTheme="minorBidi" w:cstheme="minorBidi"/>
        </w:rPr>
      </w:pPr>
      <w:bookmarkStart w:id="1188" w:name="_Toc80693500"/>
      <w:r w:rsidRPr="00E1542C">
        <w:rPr>
          <w:rFonts w:asciiTheme="minorBidi" w:hAnsiTheme="minorBidi" w:cstheme="minorBidi"/>
        </w:rPr>
        <w:t>INTRODUCTION</w:t>
      </w:r>
      <w:bookmarkEnd w:id="1188"/>
      <w:r w:rsidRPr="00E1542C">
        <w:rPr>
          <w:rFonts w:asciiTheme="minorBidi" w:hAnsiTheme="minorBidi" w:cstheme="minorBidi"/>
        </w:rPr>
        <w:t xml:space="preserve"> </w:t>
      </w:r>
    </w:p>
    <w:p w14:paraId="2FFDA07B"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300248C1" w14:textId="77777777" w:rsidR="00C079F4" w:rsidRPr="00E1542C" w:rsidRDefault="00C079F4" w:rsidP="00C079F4">
      <w:pPr>
        <w:spacing w:after="0"/>
        <w:jc w:val="both"/>
        <w:rPr>
          <w:rFonts w:asciiTheme="minorBidi" w:hAnsiTheme="minorBidi"/>
        </w:rPr>
      </w:pPr>
      <w:r w:rsidRPr="00E1542C">
        <w:rPr>
          <w:rFonts w:asciiTheme="minorBidi" w:hAnsiTheme="minorBidi"/>
        </w:rPr>
        <w:t>The RAP has included a detailed budget for the payment of compensation and implementation of the various resettlement aspects for the project, including land acquisition</w:t>
      </w:r>
      <w:r w:rsidRPr="00E1542C">
        <w:rPr>
          <w:rFonts w:asciiTheme="minorBidi" w:hAnsiTheme="minorBidi"/>
          <w:color w:val="000000" w:themeColor="text1"/>
        </w:rPr>
        <w:t xml:space="preserve">, loss of business, </w:t>
      </w:r>
      <w:r w:rsidRPr="00E1542C">
        <w:rPr>
          <w:rFonts w:asciiTheme="minorBidi" w:hAnsiTheme="minorBidi"/>
        </w:rPr>
        <w:t xml:space="preserve">loss of property and infrastructure, loss of trees and crops and costs of relocation. The resettlement budget and financing will also cover funds for training and for external monitoring. </w:t>
      </w:r>
    </w:p>
    <w:p w14:paraId="62ADE52F"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443E2A72"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The estimated land acquisition and resettlement cost was assessed based on the design and reflected in the itemized RAP budget including compensation costs for acquired land and other assets, applicable relocation, resettlement and income restoration costs as well as administrative costs including costs for RAP implementation institutional arrangement, monitoring &amp; evaluation and contingencies. The RAP costs are based on identified impact based on detailed design and will be updated based on final design and finalized land acquisition process. </w:t>
      </w:r>
    </w:p>
    <w:p w14:paraId="1FEF203F"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33B4D9A5" w14:textId="77777777" w:rsidR="00C079F4" w:rsidRPr="00E1542C" w:rsidRDefault="00C079F4" w:rsidP="00C079F4">
      <w:pPr>
        <w:pStyle w:val="Heading2"/>
        <w:rPr>
          <w:rFonts w:asciiTheme="minorBidi" w:hAnsiTheme="minorBidi" w:cstheme="minorBidi"/>
        </w:rPr>
      </w:pPr>
      <w:r w:rsidRPr="00E1542C">
        <w:rPr>
          <w:rFonts w:asciiTheme="minorBidi" w:hAnsiTheme="minorBidi" w:cstheme="minorBidi"/>
        </w:rPr>
        <w:t xml:space="preserve"> </w:t>
      </w:r>
      <w:bookmarkStart w:id="1189" w:name="_Toc80693501"/>
      <w:r w:rsidRPr="00E1542C">
        <w:rPr>
          <w:rFonts w:asciiTheme="minorBidi" w:hAnsiTheme="minorBidi" w:cstheme="minorBidi"/>
        </w:rPr>
        <w:t>DETERMINING BASIS FOR VALUATION AND RESETTLEMENT COSTS</w:t>
      </w:r>
      <w:bookmarkEnd w:id="1189"/>
      <w:r w:rsidRPr="00E1542C">
        <w:rPr>
          <w:rFonts w:asciiTheme="minorBidi" w:hAnsiTheme="minorBidi" w:cstheme="minorBidi"/>
        </w:rPr>
        <w:t xml:space="preserve"> </w:t>
      </w:r>
    </w:p>
    <w:p w14:paraId="3C0E50BB"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0C3BDBD8"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As per OP 4.12, the compensation calculated by considering: </w:t>
      </w:r>
    </w:p>
    <w:p w14:paraId="6F6DB300"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5E78F66B" w14:textId="77777777" w:rsidR="00C079F4" w:rsidRPr="0049510E" w:rsidRDefault="00C079F4" w:rsidP="00D15F90">
      <w:pPr>
        <w:pStyle w:val="ListParagraph"/>
        <w:numPr>
          <w:ilvl w:val="0"/>
          <w:numId w:val="55"/>
        </w:numPr>
        <w:spacing w:after="0" w:line="240" w:lineRule="auto"/>
        <w:jc w:val="both"/>
        <w:rPr>
          <w:rFonts w:asciiTheme="minorBidi" w:hAnsiTheme="minorBidi"/>
        </w:rPr>
      </w:pPr>
      <w:r w:rsidRPr="0049510E">
        <w:rPr>
          <w:rFonts w:asciiTheme="minorBidi" w:hAnsiTheme="minorBidi"/>
        </w:rPr>
        <w:t xml:space="preserve">Fair market value of land/asset; </w:t>
      </w:r>
    </w:p>
    <w:p w14:paraId="6192449B" w14:textId="77777777" w:rsidR="00C079F4" w:rsidRPr="0049510E" w:rsidRDefault="00C079F4" w:rsidP="00D15F90">
      <w:pPr>
        <w:pStyle w:val="ListParagraph"/>
        <w:numPr>
          <w:ilvl w:val="0"/>
          <w:numId w:val="55"/>
        </w:numPr>
        <w:spacing w:after="0" w:line="240" w:lineRule="auto"/>
        <w:jc w:val="both"/>
        <w:rPr>
          <w:rFonts w:asciiTheme="minorBidi" w:hAnsiTheme="minorBidi"/>
        </w:rPr>
      </w:pPr>
      <w:r w:rsidRPr="0049510E">
        <w:rPr>
          <w:rFonts w:asciiTheme="minorBidi" w:hAnsiTheme="minorBidi"/>
        </w:rPr>
        <w:t xml:space="preserve">Transaction costs;  </w:t>
      </w:r>
    </w:p>
    <w:p w14:paraId="435ED110" w14:textId="77777777" w:rsidR="00C079F4" w:rsidRPr="0049510E" w:rsidRDefault="00C079F4" w:rsidP="00D15F90">
      <w:pPr>
        <w:pStyle w:val="ListParagraph"/>
        <w:numPr>
          <w:ilvl w:val="0"/>
          <w:numId w:val="55"/>
        </w:numPr>
        <w:spacing w:after="0" w:line="240" w:lineRule="auto"/>
        <w:jc w:val="both"/>
        <w:rPr>
          <w:rFonts w:asciiTheme="minorBidi" w:hAnsiTheme="minorBidi"/>
        </w:rPr>
      </w:pPr>
      <w:r w:rsidRPr="0049510E">
        <w:rPr>
          <w:rFonts w:asciiTheme="minorBidi" w:hAnsiTheme="minorBidi"/>
        </w:rPr>
        <w:t xml:space="preserve">Interest accrued; </w:t>
      </w:r>
    </w:p>
    <w:p w14:paraId="27873C17" w14:textId="77777777" w:rsidR="00C079F4" w:rsidRPr="0049510E" w:rsidRDefault="00C079F4" w:rsidP="00D15F90">
      <w:pPr>
        <w:pStyle w:val="ListParagraph"/>
        <w:numPr>
          <w:ilvl w:val="0"/>
          <w:numId w:val="55"/>
        </w:numPr>
        <w:spacing w:after="0" w:line="240" w:lineRule="auto"/>
        <w:jc w:val="both"/>
        <w:rPr>
          <w:rFonts w:asciiTheme="minorBidi" w:hAnsiTheme="minorBidi"/>
        </w:rPr>
      </w:pPr>
      <w:r w:rsidRPr="0049510E">
        <w:rPr>
          <w:rFonts w:asciiTheme="minorBidi" w:hAnsiTheme="minorBidi"/>
        </w:rPr>
        <w:t xml:space="preserve">Transitional and restoration costs; and  </w:t>
      </w:r>
    </w:p>
    <w:p w14:paraId="0A18F9B4" w14:textId="77777777" w:rsidR="00C079F4" w:rsidRPr="0049510E" w:rsidRDefault="00C079F4" w:rsidP="00D15F90">
      <w:pPr>
        <w:pStyle w:val="ListParagraph"/>
        <w:numPr>
          <w:ilvl w:val="0"/>
          <w:numId w:val="55"/>
        </w:numPr>
        <w:spacing w:after="0" w:line="240" w:lineRule="auto"/>
        <w:jc w:val="both"/>
        <w:rPr>
          <w:rFonts w:asciiTheme="minorBidi" w:hAnsiTheme="minorBidi"/>
        </w:rPr>
      </w:pPr>
      <w:r w:rsidRPr="0049510E">
        <w:rPr>
          <w:rFonts w:asciiTheme="minorBidi" w:hAnsiTheme="minorBidi"/>
        </w:rPr>
        <w:t xml:space="preserve">Other applicable payments, (if any) constitute full replacement cost. The unit rates applied in the determining the resettlement costs are elaborated as follows. </w:t>
      </w:r>
    </w:p>
    <w:p w14:paraId="7B301C78" w14:textId="77777777" w:rsidR="00C079F4" w:rsidRPr="00E1542C" w:rsidRDefault="00C079F4" w:rsidP="00C079F4">
      <w:pPr>
        <w:spacing w:after="0" w:line="240" w:lineRule="auto"/>
        <w:ind w:left="420"/>
        <w:jc w:val="both"/>
        <w:rPr>
          <w:rFonts w:asciiTheme="minorBidi" w:hAnsiTheme="minorBidi"/>
        </w:rPr>
      </w:pPr>
    </w:p>
    <w:p w14:paraId="7FC11CA1" w14:textId="509B5D0F" w:rsidR="00C079F4" w:rsidRPr="00E1542C" w:rsidRDefault="00C079F4" w:rsidP="00C079F4">
      <w:pPr>
        <w:spacing w:after="0"/>
        <w:jc w:val="both"/>
        <w:rPr>
          <w:rFonts w:asciiTheme="minorBidi" w:hAnsiTheme="minorBidi"/>
        </w:rPr>
      </w:pPr>
      <w:r w:rsidRPr="00E1542C">
        <w:rPr>
          <w:rFonts w:asciiTheme="minorBidi" w:hAnsiTheme="minorBidi"/>
        </w:rPr>
        <w:t xml:space="preserve">A valuation survey in the project area was undertaken for estimating the unit rates for compensation of different types of losses, such as residential, commercial and agriculture/ hilly/barren land and structures, trees etc. The rates were arrived at in consultation with the Revenue and C&amp;W Department, local community/ PAPs and from property dealers. Using the acquired data, the unit rates used for valuation of land (obtained from Revenue Department-Tehsil </w:t>
      </w:r>
      <w:r>
        <w:rPr>
          <w:rFonts w:asciiTheme="minorBidi" w:hAnsiTheme="minorBidi"/>
        </w:rPr>
        <w:t>Bahrain</w:t>
      </w:r>
      <w:r w:rsidRPr="00E1542C">
        <w:rPr>
          <w:rFonts w:asciiTheme="minorBidi" w:hAnsiTheme="minorBidi"/>
        </w:rPr>
        <w:t xml:space="preserve">), affected structures and other assets were determined. These prices are based on the prevailing market rates. The following procedures/methods were used for the assessment of unit compensation values of different items/ assets located within the impact corridor as standard for valuation of assets.  </w:t>
      </w:r>
    </w:p>
    <w:p w14:paraId="2E744234"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3D1C8627" w14:textId="77777777" w:rsidR="00C079F4" w:rsidRPr="0049510E" w:rsidRDefault="00C079F4" w:rsidP="00D15F90">
      <w:pPr>
        <w:pStyle w:val="ListParagraph"/>
        <w:numPr>
          <w:ilvl w:val="0"/>
          <w:numId w:val="56"/>
        </w:numPr>
        <w:spacing w:after="0"/>
        <w:jc w:val="both"/>
        <w:rPr>
          <w:rFonts w:asciiTheme="minorBidi" w:hAnsiTheme="minorBidi"/>
        </w:rPr>
      </w:pPr>
      <w:r w:rsidRPr="0049510E">
        <w:rPr>
          <w:rFonts w:asciiTheme="minorBidi" w:hAnsiTheme="minorBidi"/>
        </w:rPr>
        <w:t xml:space="preserve">Current market price for affected land was collected from Revenue Department Bahrain (Concerned Circle Patwari) and finalized through consultations with PAPs, C&amp;W Department to arrive at unit rate for budget estimation against land losses on replacement cost basis. Land was categorized as residential, commercial, barren/ hilly/agriculture land based on the type of utilization.  </w:t>
      </w:r>
    </w:p>
    <w:p w14:paraId="0A536807" w14:textId="77777777" w:rsidR="00C079F4" w:rsidRPr="0049510E" w:rsidRDefault="00C079F4" w:rsidP="00D15F90">
      <w:pPr>
        <w:pStyle w:val="ListParagraph"/>
        <w:numPr>
          <w:ilvl w:val="0"/>
          <w:numId w:val="56"/>
        </w:numPr>
        <w:spacing w:after="0"/>
        <w:jc w:val="both"/>
        <w:rPr>
          <w:rFonts w:asciiTheme="minorBidi" w:hAnsiTheme="minorBidi"/>
        </w:rPr>
      </w:pPr>
      <w:r w:rsidRPr="0049510E">
        <w:rPr>
          <w:rFonts w:asciiTheme="minorBidi" w:hAnsiTheme="minorBidi"/>
        </w:rPr>
        <w:t xml:space="preserve">Residential and Commercial structures were valued at replacement value/ cost based on cost of materials, type of construction, labor, transport and other construction costs. Based on the type of construction, three categories were developed and sq. feet rates were estimated. Structure rates were </w:t>
      </w:r>
      <w:r w:rsidRPr="0049510E">
        <w:rPr>
          <w:rFonts w:asciiTheme="minorBidi" w:hAnsiTheme="minorBidi"/>
        </w:rPr>
        <w:lastRenderedPageBreak/>
        <w:t xml:space="preserve">also collected from the C&amp;W department and maximum rates per unit of each category was estimated. </w:t>
      </w:r>
    </w:p>
    <w:p w14:paraId="3CCA9090" w14:textId="77777777" w:rsidR="00C079F4" w:rsidRPr="0049510E" w:rsidRDefault="00C079F4" w:rsidP="00D15F90">
      <w:pPr>
        <w:pStyle w:val="ListParagraph"/>
        <w:numPr>
          <w:ilvl w:val="0"/>
          <w:numId w:val="56"/>
        </w:numPr>
        <w:spacing w:after="0"/>
        <w:jc w:val="both"/>
        <w:rPr>
          <w:rFonts w:asciiTheme="minorBidi" w:hAnsiTheme="minorBidi"/>
        </w:rPr>
      </w:pPr>
      <w:r w:rsidRPr="0049510E">
        <w:rPr>
          <w:rFonts w:asciiTheme="minorBidi" w:hAnsiTheme="minorBidi"/>
        </w:rPr>
        <w:t xml:space="preserve">The unit rates for crops and trees </w:t>
      </w:r>
      <w:proofErr w:type="gramStart"/>
      <w:r w:rsidRPr="0049510E">
        <w:rPr>
          <w:rFonts w:asciiTheme="minorBidi" w:hAnsiTheme="minorBidi"/>
        </w:rPr>
        <w:t>was</w:t>
      </w:r>
      <w:proofErr w:type="gramEnd"/>
      <w:r w:rsidRPr="0049510E">
        <w:rPr>
          <w:rFonts w:asciiTheme="minorBidi" w:hAnsiTheme="minorBidi"/>
        </w:rPr>
        <w:t xml:space="preserve"> assessed based on yearly average production value multiplied by the prevailing market rates of the sown conventional crops/tree in the project corridor. For crops the rates will be revalidated through the concerned Agricultural/Forest Department at the time of updating of the RAP based on the final detailed design to ensure the final RAP should include updated compensation rates. </w:t>
      </w:r>
    </w:p>
    <w:p w14:paraId="4218AABF" w14:textId="77777777" w:rsidR="00C079F4" w:rsidRDefault="00C079F4" w:rsidP="00C079F4">
      <w:pPr>
        <w:spacing w:after="0" w:line="240" w:lineRule="auto"/>
        <w:ind w:right="105"/>
        <w:jc w:val="both"/>
        <w:rPr>
          <w:rFonts w:asciiTheme="minorBidi" w:hAnsiTheme="minorBidi"/>
        </w:rPr>
      </w:pPr>
    </w:p>
    <w:p w14:paraId="475B3156" w14:textId="77777777" w:rsidR="00C079F4" w:rsidRPr="00E1542C" w:rsidRDefault="00C079F4" w:rsidP="00C079F4">
      <w:pPr>
        <w:spacing w:after="0" w:line="240" w:lineRule="auto"/>
        <w:ind w:right="105"/>
        <w:jc w:val="both"/>
        <w:rPr>
          <w:rFonts w:asciiTheme="minorBidi" w:hAnsiTheme="minorBidi"/>
        </w:rPr>
      </w:pPr>
      <w:r>
        <w:rPr>
          <w:rFonts w:asciiTheme="minorBidi" w:hAnsiTheme="minorBidi"/>
          <w:b/>
        </w:rPr>
        <w:t>Table 9.1</w:t>
      </w:r>
      <w:r w:rsidRPr="00E1542C">
        <w:rPr>
          <w:rFonts w:asciiTheme="minorBidi" w:hAnsiTheme="minorBidi"/>
          <w:b/>
        </w:rPr>
        <w:t xml:space="preserve"> </w:t>
      </w:r>
      <w:r w:rsidRPr="00E1542C">
        <w:rPr>
          <w:rFonts w:asciiTheme="minorBidi" w:hAnsiTheme="minorBidi"/>
        </w:rPr>
        <w:t xml:space="preserve">provides unit rates of each lost assets in details. </w:t>
      </w:r>
    </w:p>
    <w:p w14:paraId="108082D1" w14:textId="77777777" w:rsidR="00C079F4" w:rsidRPr="00E1542C" w:rsidRDefault="00C079F4" w:rsidP="00C079F4">
      <w:pPr>
        <w:spacing w:after="0" w:line="240" w:lineRule="auto"/>
        <w:ind w:left="25"/>
        <w:jc w:val="both"/>
        <w:rPr>
          <w:rFonts w:asciiTheme="minorBidi" w:hAnsiTheme="minorBidi"/>
        </w:rPr>
      </w:pPr>
      <w:r w:rsidRPr="00E1542C">
        <w:rPr>
          <w:rFonts w:asciiTheme="minorBidi" w:hAnsiTheme="minorBidi"/>
          <w:b/>
        </w:rPr>
        <w:t xml:space="preserve"> </w:t>
      </w:r>
    </w:p>
    <w:p w14:paraId="2D2745D9" w14:textId="77777777" w:rsidR="00C079F4" w:rsidRPr="00E1542C" w:rsidRDefault="00C079F4" w:rsidP="00C079F4">
      <w:pPr>
        <w:pStyle w:val="Caption"/>
        <w:jc w:val="center"/>
        <w:rPr>
          <w:rFonts w:asciiTheme="minorBidi" w:hAnsiTheme="minorBidi"/>
        </w:rPr>
      </w:pPr>
      <w:bookmarkStart w:id="1190" w:name="_Toc61083732"/>
      <w:r>
        <w:t xml:space="preserve">Table </w:t>
      </w:r>
      <w:r>
        <w:fldChar w:fldCharType="begin"/>
      </w:r>
      <w:r>
        <w:instrText xml:space="preserve"> STYLEREF 1 \s </w:instrText>
      </w:r>
      <w:r>
        <w:fldChar w:fldCharType="separate"/>
      </w:r>
      <w:r>
        <w:rPr>
          <w:noProof/>
          <w:cs/>
        </w:rPr>
        <w:t>‎</w:t>
      </w:r>
      <w:r>
        <w:rPr>
          <w:noProof/>
        </w:rPr>
        <w:t>9</w:t>
      </w:r>
      <w:r>
        <w:rPr>
          <w:noProof/>
        </w:rPr>
        <w:fldChar w:fldCharType="end"/>
      </w:r>
      <w:r>
        <w:noBreakHyphen/>
      </w:r>
      <w:r>
        <w:fldChar w:fldCharType="begin"/>
      </w:r>
      <w:r>
        <w:instrText xml:space="preserve"> SEQ Table \* ARABIC \s 1 </w:instrText>
      </w:r>
      <w:r>
        <w:fldChar w:fldCharType="separate"/>
      </w:r>
      <w:r>
        <w:rPr>
          <w:noProof/>
        </w:rPr>
        <w:t>1</w:t>
      </w:r>
      <w:r>
        <w:rPr>
          <w:noProof/>
        </w:rPr>
        <w:fldChar w:fldCharType="end"/>
      </w:r>
      <w:r w:rsidRPr="00E1542C">
        <w:rPr>
          <w:rFonts w:asciiTheme="minorBidi" w:hAnsiTheme="minorBidi"/>
        </w:rPr>
        <w:t>: Unit Rates of Land*</w:t>
      </w:r>
      <w:bookmarkEnd w:id="1190"/>
    </w:p>
    <w:tbl>
      <w:tblPr>
        <w:tblStyle w:val="TableGrid"/>
        <w:tblW w:w="0" w:type="auto"/>
        <w:tblLook w:val="04A0" w:firstRow="1" w:lastRow="0" w:firstColumn="1" w:lastColumn="0" w:noHBand="0" w:noVBand="1"/>
      </w:tblPr>
      <w:tblGrid>
        <w:gridCol w:w="698"/>
        <w:gridCol w:w="1399"/>
        <w:gridCol w:w="1084"/>
        <w:gridCol w:w="1511"/>
        <w:gridCol w:w="1450"/>
        <w:gridCol w:w="1450"/>
        <w:gridCol w:w="1758"/>
      </w:tblGrid>
      <w:tr w:rsidR="00C079F4" w:rsidRPr="0049510E" w14:paraId="0E9DC551" w14:textId="77777777" w:rsidTr="00791BB5">
        <w:trPr>
          <w:trHeight w:val="170"/>
        </w:trPr>
        <w:tc>
          <w:tcPr>
            <w:tcW w:w="698" w:type="dxa"/>
            <w:vMerge w:val="restart"/>
          </w:tcPr>
          <w:p w14:paraId="56AF58F7" w14:textId="77777777" w:rsidR="00C079F4" w:rsidRPr="0049510E" w:rsidRDefault="00C079F4" w:rsidP="00791BB5">
            <w:pPr>
              <w:jc w:val="center"/>
              <w:rPr>
                <w:rFonts w:asciiTheme="minorBidi" w:hAnsiTheme="minorBidi"/>
                <w:b/>
                <w:sz w:val="20"/>
                <w:szCs w:val="20"/>
              </w:rPr>
            </w:pPr>
            <w:r w:rsidRPr="0049510E">
              <w:rPr>
                <w:rFonts w:asciiTheme="minorBidi" w:hAnsiTheme="minorBidi"/>
                <w:b/>
                <w:sz w:val="20"/>
                <w:szCs w:val="20"/>
              </w:rPr>
              <w:t>Sr. No.</w:t>
            </w:r>
          </w:p>
        </w:tc>
        <w:tc>
          <w:tcPr>
            <w:tcW w:w="1399" w:type="dxa"/>
            <w:vMerge w:val="restart"/>
          </w:tcPr>
          <w:p w14:paraId="1FF4F258" w14:textId="77777777" w:rsidR="00C079F4" w:rsidRPr="0049510E" w:rsidRDefault="00C079F4" w:rsidP="00791BB5">
            <w:pPr>
              <w:jc w:val="center"/>
              <w:rPr>
                <w:rFonts w:asciiTheme="minorBidi" w:hAnsiTheme="minorBidi"/>
                <w:b/>
                <w:sz w:val="20"/>
                <w:szCs w:val="20"/>
              </w:rPr>
            </w:pPr>
            <w:r w:rsidRPr="0049510E">
              <w:rPr>
                <w:rFonts w:asciiTheme="minorBidi" w:hAnsiTheme="minorBidi"/>
                <w:b/>
                <w:sz w:val="20"/>
                <w:szCs w:val="20"/>
              </w:rPr>
              <w:t>Mauza</w:t>
            </w:r>
          </w:p>
        </w:tc>
        <w:tc>
          <w:tcPr>
            <w:tcW w:w="1084" w:type="dxa"/>
            <w:vMerge w:val="restart"/>
          </w:tcPr>
          <w:p w14:paraId="1301E20E" w14:textId="77777777" w:rsidR="00C079F4" w:rsidRPr="0049510E" w:rsidRDefault="00C079F4" w:rsidP="00791BB5">
            <w:pPr>
              <w:jc w:val="center"/>
              <w:rPr>
                <w:rFonts w:asciiTheme="minorBidi" w:hAnsiTheme="minorBidi"/>
                <w:b/>
                <w:sz w:val="20"/>
                <w:szCs w:val="20"/>
              </w:rPr>
            </w:pPr>
            <w:r w:rsidRPr="0049510E">
              <w:rPr>
                <w:rFonts w:asciiTheme="minorBidi" w:hAnsiTheme="minorBidi"/>
                <w:b/>
                <w:sz w:val="20"/>
                <w:szCs w:val="20"/>
              </w:rPr>
              <w:t>Name of Place</w:t>
            </w:r>
          </w:p>
        </w:tc>
        <w:tc>
          <w:tcPr>
            <w:tcW w:w="6169" w:type="dxa"/>
            <w:gridSpan w:val="4"/>
          </w:tcPr>
          <w:p w14:paraId="4A49DC85" w14:textId="77777777" w:rsidR="00C079F4" w:rsidRPr="0049510E" w:rsidRDefault="00C079F4" w:rsidP="00791BB5">
            <w:pPr>
              <w:jc w:val="center"/>
              <w:rPr>
                <w:rFonts w:asciiTheme="minorBidi" w:hAnsiTheme="minorBidi"/>
                <w:b/>
                <w:sz w:val="20"/>
                <w:szCs w:val="20"/>
              </w:rPr>
            </w:pPr>
            <w:r w:rsidRPr="0049510E">
              <w:rPr>
                <w:rFonts w:asciiTheme="minorBidi" w:hAnsiTheme="minorBidi"/>
                <w:b/>
                <w:sz w:val="20"/>
                <w:szCs w:val="20"/>
              </w:rPr>
              <w:t>Rate Per Marla (Rs.)</w:t>
            </w:r>
          </w:p>
        </w:tc>
      </w:tr>
      <w:tr w:rsidR="00C079F4" w:rsidRPr="0049510E" w14:paraId="743C6148" w14:textId="77777777" w:rsidTr="00791BB5">
        <w:trPr>
          <w:trHeight w:val="170"/>
        </w:trPr>
        <w:tc>
          <w:tcPr>
            <w:tcW w:w="698" w:type="dxa"/>
            <w:vMerge/>
          </w:tcPr>
          <w:p w14:paraId="55A77696" w14:textId="77777777" w:rsidR="00C079F4" w:rsidRPr="0049510E" w:rsidRDefault="00C079F4" w:rsidP="00791BB5">
            <w:pPr>
              <w:jc w:val="center"/>
              <w:rPr>
                <w:rFonts w:asciiTheme="minorBidi" w:hAnsiTheme="minorBidi"/>
                <w:b/>
                <w:sz w:val="20"/>
                <w:szCs w:val="20"/>
              </w:rPr>
            </w:pPr>
          </w:p>
        </w:tc>
        <w:tc>
          <w:tcPr>
            <w:tcW w:w="1399" w:type="dxa"/>
            <w:vMerge/>
          </w:tcPr>
          <w:p w14:paraId="147D413F" w14:textId="77777777" w:rsidR="00C079F4" w:rsidRPr="0049510E" w:rsidRDefault="00C079F4" w:rsidP="00791BB5">
            <w:pPr>
              <w:jc w:val="center"/>
              <w:rPr>
                <w:rFonts w:asciiTheme="minorBidi" w:hAnsiTheme="minorBidi"/>
                <w:b/>
                <w:sz w:val="20"/>
                <w:szCs w:val="20"/>
              </w:rPr>
            </w:pPr>
          </w:p>
        </w:tc>
        <w:tc>
          <w:tcPr>
            <w:tcW w:w="1084" w:type="dxa"/>
            <w:vMerge/>
          </w:tcPr>
          <w:p w14:paraId="243CBED1" w14:textId="77777777" w:rsidR="00C079F4" w:rsidRPr="0049510E" w:rsidRDefault="00C079F4" w:rsidP="00791BB5">
            <w:pPr>
              <w:jc w:val="center"/>
              <w:rPr>
                <w:rFonts w:asciiTheme="minorBidi" w:hAnsiTheme="minorBidi"/>
                <w:b/>
                <w:sz w:val="20"/>
                <w:szCs w:val="20"/>
              </w:rPr>
            </w:pPr>
          </w:p>
        </w:tc>
        <w:tc>
          <w:tcPr>
            <w:tcW w:w="1511" w:type="dxa"/>
          </w:tcPr>
          <w:p w14:paraId="497122DB" w14:textId="77777777" w:rsidR="00C079F4" w:rsidRPr="0049510E" w:rsidRDefault="00C079F4" w:rsidP="00791BB5">
            <w:pPr>
              <w:jc w:val="center"/>
              <w:rPr>
                <w:rFonts w:asciiTheme="minorBidi" w:hAnsiTheme="minorBidi"/>
                <w:b/>
                <w:sz w:val="20"/>
                <w:szCs w:val="20"/>
              </w:rPr>
            </w:pPr>
            <w:r w:rsidRPr="0049510E">
              <w:rPr>
                <w:rFonts w:asciiTheme="minorBidi" w:hAnsiTheme="minorBidi"/>
                <w:b/>
                <w:sz w:val="20"/>
                <w:szCs w:val="20"/>
              </w:rPr>
              <w:t>Commercial Land</w:t>
            </w:r>
          </w:p>
        </w:tc>
        <w:tc>
          <w:tcPr>
            <w:tcW w:w="1450" w:type="dxa"/>
          </w:tcPr>
          <w:p w14:paraId="1452F79D" w14:textId="77777777" w:rsidR="00C079F4" w:rsidRPr="0049510E" w:rsidRDefault="00C079F4" w:rsidP="00791BB5">
            <w:pPr>
              <w:jc w:val="center"/>
              <w:rPr>
                <w:rFonts w:asciiTheme="minorBidi" w:hAnsiTheme="minorBidi"/>
                <w:b/>
                <w:sz w:val="20"/>
                <w:szCs w:val="20"/>
              </w:rPr>
            </w:pPr>
            <w:r w:rsidRPr="0049510E">
              <w:rPr>
                <w:rFonts w:asciiTheme="minorBidi" w:hAnsiTheme="minorBidi"/>
                <w:b/>
                <w:sz w:val="20"/>
                <w:szCs w:val="20"/>
              </w:rPr>
              <w:t>Residential Land</w:t>
            </w:r>
          </w:p>
        </w:tc>
        <w:tc>
          <w:tcPr>
            <w:tcW w:w="1450" w:type="dxa"/>
          </w:tcPr>
          <w:p w14:paraId="4DF20386" w14:textId="77777777" w:rsidR="00C079F4" w:rsidRPr="0049510E" w:rsidRDefault="00C079F4" w:rsidP="00791BB5">
            <w:pPr>
              <w:jc w:val="center"/>
              <w:rPr>
                <w:rFonts w:asciiTheme="minorBidi" w:hAnsiTheme="minorBidi"/>
                <w:b/>
                <w:sz w:val="20"/>
                <w:szCs w:val="20"/>
              </w:rPr>
            </w:pPr>
            <w:r w:rsidRPr="0049510E">
              <w:rPr>
                <w:rFonts w:asciiTheme="minorBidi" w:hAnsiTheme="minorBidi"/>
                <w:b/>
                <w:sz w:val="20"/>
                <w:szCs w:val="20"/>
              </w:rPr>
              <w:t>Agriculture Land</w:t>
            </w:r>
          </w:p>
        </w:tc>
        <w:tc>
          <w:tcPr>
            <w:tcW w:w="1758" w:type="dxa"/>
          </w:tcPr>
          <w:p w14:paraId="587DFC14" w14:textId="77777777" w:rsidR="00C079F4" w:rsidRPr="0049510E" w:rsidRDefault="00C079F4" w:rsidP="00791BB5">
            <w:pPr>
              <w:jc w:val="center"/>
              <w:rPr>
                <w:rFonts w:asciiTheme="minorBidi" w:hAnsiTheme="minorBidi"/>
                <w:b/>
                <w:sz w:val="20"/>
                <w:szCs w:val="20"/>
              </w:rPr>
            </w:pPr>
            <w:r w:rsidRPr="0049510E">
              <w:rPr>
                <w:rFonts w:asciiTheme="minorBidi" w:hAnsiTheme="minorBidi"/>
                <w:b/>
                <w:sz w:val="20"/>
                <w:szCs w:val="20"/>
              </w:rPr>
              <w:t>Barren/Hilly Land</w:t>
            </w:r>
          </w:p>
        </w:tc>
      </w:tr>
      <w:tr w:rsidR="00C079F4" w:rsidRPr="0049510E" w14:paraId="094DFABF" w14:textId="77777777" w:rsidTr="00791BB5">
        <w:trPr>
          <w:trHeight w:val="170"/>
        </w:trPr>
        <w:tc>
          <w:tcPr>
            <w:tcW w:w="698" w:type="dxa"/>
          </w:tcPr>
          <w:p w14:paraId="4B6CF513" w14:textId="77777777" w:rsidR="00C079F4" w:rsidRPr="0049510E" w:rsidRDefault="00C079F4" w:rsidP="00791BB5">
            <w:pPr>
              <w:jc w:val="center"/>
              <w:rPr>
                <w:rFonts w:asciiTheme="minorBidi" w:hAnsiTheme="minorBidi"/>
                <w:sz w:val="20"/>
                <w:szCs w:val="20"/>
              </w:rPr>
            </w:pPr>
            <w:r w:rsidRPr="0049510E">
              <w:rPr>
                <w:rFonts w:asciiTheme="minorBidi" w:hAnsiTheme="minorBidi"/>
                <w:sz w:val="20"/>
                <w:szCs w:val="20"/>
              </w:rPr>
              <w:t>01</w:t>
            </w:r>
          </w:p>
        </w:tc>
        <w:tc>
          <w:tcPr>
            <w:tcW w:w="1399" w:type="dxa"/>
          </w:tcPr>
          <w:p w14:paraId="2E02C5BA" w14:textId="77777777" w:rsidR="00C079F4" w:rsidRPr="0049510E" w:rsidRDefault="00C079F4" w:rsidP="00791BB5">
            <w:pPr>
              <w:rPr>
                <w:rFonts w:asciiTheme="minorBidi" w:hAnsiTheme="minorBidi"/>
                <w:sz w:val="20"/>
                <w:szCs w:val="20"/>
              </w:rPr>
            </w:pPr>
            <w:proofErr w:type="spellStart"/>
            <w:r w:rsidRPr="0049510E">
              <w:rPr>
                <w:rFonts w:asciiTheme="minorBidi" w:hAnsiTheme="minorBidi"/>
                <w:sz w:val="20"/>
                <w:szCs w:val="20"/>
              </w:rPr>
              <w:t>Mankial</w:t>
            </w:r>
            <w:proofErr w:type="spellEnd"/>
          </w:p>
        </w:tc>
        <w:tc>
          <w:tcPr>
            <w:tcW w:w="1084" w:type="dxa"/>
          </w:tcPr>
          <w:p w14:paraId="3B6832A8" w14:textId="77777777" w:rsidR="00C079F4" w:rsidRPr="0049510E" w:rsidRDefault="00C079F4" w:rsidP="00791BB5">
            <w:pPr>
              <w:rPr>
                <w:rFonts w:asciiTheme="minorBidi" w:hAnsiTheme="minorBidi"/>
                <w:sz w:val="20"/>
                <w:szCs w:val="20"/>
              </w:rPr>
            </w:pPr>
            <w:proofErr w:type="spellStart"/>
            <w:r w:rsidRPr="0049510E">
              <w:rPr>
                <w:rFonts w:asciiTheme="minorBidi" w:hAnsiTheme="minorBidi"/>
                <w:sz w:val="20"/>
                <w:szCs w:val="20"/>
              </w:rPr>
              <w:t>Mankial</w:t>
            </w:r>
            <w:proofErr w:type="spellEnd"/>
            <w:r w:rsidRPr="0049510E">
              <w:rPr>
                <w:rFonts w:asciiTheme="minorBidi" w:hAnsiTheme="minorBidi"/>
                <w:sz w:val="20"/>
                <w:szCs w:val="20"/>
              </w:rPr>
              <w:t xml:space="preserve"> Bazar</w:t>
            </w:r>
          </w:p>
        </w:tc>
        <w:tc>
          <w:tcPr>
            <w:tcW w:w="1511" w:type="dxa"/>
          </w:tcPr>
          <w:p w14:paraId="276C38D1" w14:textId="77777777" w:rsidR="00C079F4" w:rsidRPr="0049510E" w:rsidRDefault="00C079F4" w:rsidP="00791BB5">
            <w:pPr>
              <w:jc w:val="center"/>
              <w:rPr>
                <w:rFonts w:asciiTheme="minorBidi" w:hAnsiTheme="minorBidi"/>
                <w:sz w:val="20"/>
                <w:szCs w:val="20"/>
              </w:rPr>
            </w:pPr>
            <w:r w:rsidRPr="0049510E">
              <w:rPr>
                <w:rFonts w:asciiTheme="minorBidi" w:hAnsiTheme="minorBidi"/>
                <w:sz w:val="20"/>
                <w:szCs w:val="20"/>
              </w:rPr>
              <w:t>600,000</w:t>
            </w:r>
          </w:p>
        </w:tc>
        <w:tc>
          <w:tcPr>
            <w:tcW w:w="1450" w:type="dxa"/>
          </w:tcPr>
          <w:p w14:paraId="7DCC5EF9" w14:textId="77777777" w:rsidR="00C079F4" w:rsidRPr="0049510E" w:rsidRDefault="00C079F4" w:rsidP="00791BB5">
            <w:pPr>
              <w:jc w:val="center"/>
              <w:rPr>
                <w:rFonts w:asciiTheme="minorBidi" w:hAnsiTheme="minorBidi"/>
                <w:sz w:val="20"/>
                <w:szCs w:val="20"/>
              </w:rPr>
            </w:pPr>
            <w:r w:rsidRPr="0049510E">
              <w:rPr>
                <w:rFonts w:asciiTheme="minorBidi" w:hAnsiTheme="minorBidi"/>
                <w:sz w:val="20"/>
                <w:szCs w:val="20"/>
              </w:rPr>
              <w:t>500,000</w:t>
            </w:r>
          </w:p>
        </w:tc>
        <w:tc>
          <w:tcPr>
            <w:tcW w:w="1450" w:type="dxa"/>
          </w:tcPr>
          <w:p w14:paraId="24646760" w14:textId="77777777" w:rsidR="00C079F4" w:rsidRPr="0049510E" w:rsidRDefault="00C079F4" w:rsidP="00791BB5">
            <w:pPr>
              <w:jc w:val="center"/>
              <w:rPr>
                <w:rFonts w:asciiTheme="minorBidi" w:hAnsiTheme="minorBidi"/>
                <w:sz w:val="20"/>
                <w:szCs w:val="20"/>
              </w:rPr>
            </w:pPr>
            <w:r w:rsidRPr="0049510E">
              <w:rPr>
                <w:rFonts w:asciiTheme="minorBidi" w:hAnsiTheme="minorBidi"/>
                <w:sz w:val="20"/>
                <w:szCs w:val="20"/>
              </w:rPr>
              <w:t>30,000</w:t>
            </w:r>
          </w:p>
        </w:tc>
        <w:tc>
          <w:tcPr>
            <w:tcW w:w="1758" w:type="dxa"/>
          </w:tcPr>
          <w:p w14:paraId="3ADE9D86" w14:textId="77777777" w:rsidR="00C079F4" w:rsidRPr="0049510E" w:rsidRDefault="00C079F4" w:rsidP="00791BB5">
            <w:pPr>
              <w:jc w:val="center"/>
              <w:rPr>
                <w:rFonts w:asciiTheme="minorBidi" w:hAnsiTheme="minorBidi"/>
                <w:sz w:val="20"/>
                <w:szCs w:val="20"/>
              </w:rPr>
            </w:pPr>
            <w:r w:rsidRPr="0049510E">
              <w:rPr>
                <w:rFonts w:asciiTheme="minorBidi" w:hAnsiTheme="minorBidi"/>
                <w:sz w:val="20"/>
                <w:szCs w:val="20"/>
              </w:rPr>
              <w:t>10,000</w:t>
            </w:r>
          </w:p>
        </w:tc>
      </w:tr>
      <w:tr w:rsidR="00C079F4" w:rsidRPr="0049510E" w14:paraId="576417BE" w14:textId="77777777" w:rsidTr="00791BB5">
        <w:trPr>
          <w:trHeight w:val="170"/>
        </w:trPr>
        <w:tc>
          <w:tcPr>
            <w:tcW w:w="698" w:type="dxa"/>
          </w:tcPr>
          <w:p w14:paraId="0F99156E" w14:textId="77777777" w:rsidR="00C079F4" w:rsidRPr="0049510E" w:rsidRDefault="00C079F4" w:rsidP="00791BB5">
            <w:pPr>
              <w:jc w:val="center"/>
              <w:rPr>
                <w:rFonts w:asciiTheme="minorBidi" w:hAnsiTheme="minorBidi"/>
                <w:sz w:val="20"/>
                <w:szCs w:val="20"/>
              </w:rPr>
            </w:pPr>
            <w:r w:rsidRPr="0049510E">
              <w:rPr>
                <w:rFonts w:asciiTheme="minorBidi" w:hAnsiTheme="minorBidi"/>
                <w:sz w:val="20"/>
                <w:szCs w:val="20"/>
              </w:rPr>
              <w:t>02</w:t>
            </w:r>
          </w:p>
        </w:tc>
        <w:tc>
          <w:tcPr>
            <w:tcW w:w="1399" w:type="dxa"/>
          </w:tcPr>
          <w:p w14:paraId="7ED7DE98" w14:textId="77777777" w:rsidR="00C079F4" w:rsidRPr="0049510E" w:rsidRDefault="00C079F4" w:rsidP="00791BB5">
            <w:pPr>
              <w:rPr>
                <w:rFonts w:asciiTheme="minorBidi" w:hAnsiTheme="minorBidi"/>
                <w:sz w:val="20"/>
                <w:szCs w:val="20"/>
              </w:rPr>
            </w:pPr>
            <w:proofErr w:type="spellStart"/>
            <w:r w:rsidRPr="0049510E">
              <w:rPr>
                <w:rFonts w:asciiTheme="minorBidi" w:hAnsiTheme="minorBidi"/>
                <w:sz w:val="20"/>
                <w:szCs w:val="20"/>
              </w:rPr>
              <w:t>Badai</w:t>
            </w:r>
            <w:proofErr w:type="spellEnd"/>
          </w:p>
        </w:tc>
        <w:tc>
          <w:tcPr>
            <w:tcW w:w="1084" w:type="dxa"/>
          </w:tcPr>
          <w:p w14:paraId="3A8371EB" w14:textId="77777777" w:rsidR="00C079F4" w:rsidRPr="0049510E" w:rsidRDefault="00C079F4" w:rsidP="00791BB5">
            <w:pPr>
              <w:rPr>
                <w:rFonts w:asciiTheme="minorBidi" w:hAnsiTheme="minorBidi"/>
                <w:sz w:val="20"/>
                <w:szCs w:val="20"/>
              </w:rPr>
            </w:pPr>
            <w:r w:rsidRPr="0049510E">
              <w:rPr>
                <w:rFonts w:asciiTheme="minorBidi" w:hAnsiTheme="minorBidi"/>
                <w:sz w:val="20"/>
                <w:szCs w:val="20"/>
              </w:rPr>
              <w:t>Village</w:t>
            </w:r>
          </w:p>
        </w:tc>
        <w:tc>
          <w:tcPr>
            <w:tcW w:w="1511" w:type="dxa"/>
          </w:tcPr>
          <w:p w14:paraId="5FB61238" w14:textId="77777777" w:rsidR="00C079F4" w:rsidRPr="0049510E" w:rsidRDefault="00C079F4" w:rsidP="00791BB5">
            <w:pPr>
              <w:jc w:val="center"/>
              <w:rPr>
                <w:rFonts w:asciiTheme="minorBidi" w:hAnsiTheme="minorBidi"/>
                <w:sz w:val="20"/>
                <w:szCs w:val="20"/>
              </w:rPr>
            </w:pPr>
            <w:r w:rsidRPr="0049510E">
              <w:rPr>
                <w:rFonts w:asciiTheme="minorBidi" w:hAnsiTheme="minorBidi"/>
                <w:sz w:val="20"/>
                <w:szCs w:val="20"/>
              </w:rPr>
              <w:t>200,000</w:t>
            </w:r>
          </w:p>
        </w:tc>
        <w:tc>
          <w:tcPr>
            <w:tcW w:w="1450" w:type="dxa"/>
          </w:tcPr>
          <w:p w14:paraId="66E5E3FB" w14:textId="77777777" w:rsidR="00C079F4" w:rsidRPr="0049510E" w:rsidRDefault="00C079F4" w:rsidP="00791BB5">
            <w:pPr>
              <w:jc w:val="center"/>
              <w:rPr>
                <w:rFonts w:asciiTheme="minorBidi" w:hAnsiTheme="minorBidi"/>
                <w:sz w:val="20"/>
                <w:szCs w:val="20"/>
              </w:rPr>
            </w:pPr>
            <w:r w:rsidRPr="0049510E">
              <w:rPr>
                <w:rFonts w:asciiTheme="minorBidi" w:hAnsiTheme="minorBidi"/>
                <w:sz w:val="20"/>
                <w:szCs w:val="20"/>
              </w:rPr>
              <w:t>150,000</w:t>
            </w:r>
          </w:p>
        </w:tc>
        <w:tc>
          <w:tcPr>
            <w:tcW w:w="1450" w:type="dxa"/>
          </w:tcPr>
          <w:p w14:paraId="1C67F4C5" w14:textId="77777777" w:rsidR="00C079F4" w:rsidRPr="0049510E" w:rsidRDefault="00C079F4" w:rsidP="00791BB5">
            <w:pPr>
              <w:jc w:val="center"/>
              <w:rPr>
                <w:rFonts w:asciiTheme="minorBidi" w:hAnsiTheme="minorBidi"/>
                <w:sz w:val="20"/>
                <w:szCs w:val="20"/>
              </w:rPr>
            </w:pPr>
            <w:r w:rsidRPr="0049510E">
              <w:rPr>
                <w:rFonts w:asciiTheme="minorBidi" w:hAnsiTheme="minorBidi"/>
                <w:sz w:val="20"/>
                <w:szCs w:val="20"/>
              </w:rPr>
              <w:t>30,000</w:t>
            </w:r>
          </w:p>
        </w:tc>
        <w:tc>
          <w:tcPr>
            <w:tcW w:w="1758" w:type="dxa"/>
          </w:tcPr>
          <w:p w14:paraId="5B25E236" w14:textId="77777777" w:rsidR="00C079F4" w:rsidRPr="0049510E" w:rsidRDefault="00C079F4" w:rsidP="00791BB5">
            <w:pPr>
              <w:jc w:val="center"/>
              <w:rPr>
                <w:rFonts w:asciiTheme="minorBidi" w:hAnsiTheme="minorBidi"/>
                <w:sz w:val="20"/>
                <w:szCs w:val="20"/>
              </w:rPr>
            </w:pPr>
            <w:r w:rsidRPr="0049510E">
              <w:rPr>
                <w:rFonts w:asciiTheme="minorBidi" w:hAnsiTheme="minorBidi"/>
                <w:sz w:val="20"/>
                <w:szCs w:val="20"/>
              </w:rPr>
              <w:t>10,000</w:t>
            </w:r>
          </w:p>
        </w:tc>
      </w:tr>
    </w:tbl>
    <w:p w14:paraId="35EFC3F8" w14:textId="77777777" w:rsidR="00C079F4" w:rsidRPr="00E1542C" w:rsidRDefault="00C079F4" w:rsidP="00D15F90">
      <w:pPr>
        <w:pStyle w:val="ListParagraph"/>
        <w:numPr>
          <w:ilvl w:val="0"/>
          <w:numId w:val="11"/>
        </w:numPr>
        <w:spacing w:after="0" w:line="240" w:lineRule="auto"/>
        <w:jc w:val="both"/>
        <w:rPr>
          <w:rFonts w:asciiTheme="minorBidi" w:hAnsiTheme="minorBidi"/>
        </w:rPr>
      </w:pPr>
      <w:r w:rsidRPr="00E1542C">
        <w:rPr>
          <w:rFonts w:asciiTheme="minorBidi" w:hAnsiTheme="minorBidi"/>
          <w:sz w:val="18"/>
          <w:szCs w:val="18"/>
        </w:rPr>
        <w:t>As per local Revenue Department of Tehsil Bahrain</w:t>
      </w:r>
    </w:p>
    <w:p w14:paraId="4A3DC2CE" w14:textId="77777777" w:rsidR="00C079F4" w:rsidRPr="00E1542C" w:rsidRDefault="00C079F4" w:rsidP="00C079F4">
      <w:pPr>
        <w:pStyle w:val="ListParagraph"/>
        <w:spacing w:after="0" w:line="240" w:lineRule="auto"/>
        <w:jc w:val="both"/>
        <w:rPr>
          <w:rFonts w:asciiTheme="minorBidi" w:hAnsiTheme="minorBidi"/>
        </w:rPr>
      </w:pPr>
    </w:p>
    <w:p w14:paraId="3E673E24" w14:textId="77777777" w:rsidR="00C079F4" w:rsidRPr="00E1542C" w:rsidRDefault="00C079F4" w:rsidP="00C079F4">
      <w:pPr>
        <w:pStyle w:val="Caption"/>
        <w:jc w:val="center"/>
        <w:rPr>
          <w:rFonts w:asciiTheme="minorBidi" w:hAnsiTheme="minorBidi"/>
        </w:rPr>
      </w:pPr>
      <w:bookmarkStart w:id="1191" w:name="_Toc61083733"/>
      <w:r>
        <w:t xml:space="preserve">Table </w:t>
      </w:r>
      <w:r>
        <w:fldChar w:fldCharType="begin"/>
      </w:r>
      <w:r>
        <w:instrText xml:space="preserve"> STYLEREF 1 \s </w:instrText>
      </w:r>
      <w:r>
        <w:fldChar w:fldCharType="separate"/>
      </w:r>
      <w:r>
        <w:rPr>
          <w:noProof/>
          <w:cs/>
        </w:rPr>
        <w:t>‎</w:t>
      </w:r>
      <w:r>
        <w:rPr>
          <w:noProof/>
        </w:rPr>
        <w:t>9</w:t>
      </w:r>
      <w:r>
        <w:rPr>
          <w:noProof/>
        </w:rPr>
        <w:fldChar w:fldCharType="end"/>
      </w:r>
      <w:r>
        <w:noBreakHyphen/>
      </w:r>
      <w:r>
        <w:fldChar w:fldCharType="begin"/>
      </w:r>
      <w:r>
        <w:instrText xml:space="preserve"> SEQ Table \* ARABIC \s 1 </w:instrText>
      </w:r>
      <w:r>
        <w:fldChar w:fldCharType="separate"/>
      </w:r>
      <w:r>
        <w:rPr>
          <w:noProof/>
        </w:rPr>
        <w:t>2</w:t>
      </w:r>
      <w:r>
        <w:rPr>
          <w:noProof/>
        </w:rPr>
        <w:fldChar w:fldCharType="end"/>
      </w:r>
      <w:r w:rsidRPr="00E1542C">
        <w:rPr>
          <w:rFonts w:asciiTheme="minorBidi" w:hAnsiTheme="minorBidi"/>
        </w:rPr>
        <w:t>: Unit Rates of Structures</w:t>
      </w:r>
      <w:bookmarkEnd w:id="1191"/>
    </w:p>
    <w:tbl>
      <w:tblPr>
        <w:tblStyle w:val="TableGrid0"/>
        <w:tblW w:w="5000" w:type="pct"/>
        <w:tblInd w:w="0" w:type="dxa"/>
        <w:tblCellMar>
          <w:top w:w="13" w:type="dxa"/>
          <w:left w:w="108" w:type="dxa"/>
          <w:right w:w="41" w:type="dxa"/>
        </w:tblCellMar>
        <w:tblLook w:val="04A0" w:firstRow="1" w:lastRow="0" w:firstColumn="1" w:lastColumn="0" w:noHBand="0" w:noVBand="1"/>
      </w:tblPr>
      <w:tblGrid>
        <w:gridCol w:w="1322"/>
        <w:gridCol w:w="3757"/>
        <w:gridCol w:w="1694"/>
        <w:gridCol w:w="2567"/>
      </w:tblGrid>
      <w:tr w:rsidR="00C079F4" w:rsidRPr="0049510E" w14:paraId="0FD0E7DA" w14:textId="77777777" w:rsidTr="00791BB5">
        <w:trPr>
          <w:trHeight w:val="20"/>
        </w:trPr>
        <w:tc>
          <w:tcPr>
            <w:tcW w:w="707" w:type="pct"/>
            <w:tcBorders>
              <w:top w:val="single" w:sz="8" w:space="0" w:color="000000"/>
              <w:left w:val="single" w:sz="8" w:space="0" w:color="000000"/>
              <w:bottom w:val="single" w:sz="8" w:space="0" w:color="000000"/>
              <w:right w:val="single" w:sz="8" w:space="0" w:color="000000"/>
            </w:tcBorders>
          </w:tcPr>
          <w:p w14:paraId="19C7B4BC" w14:textId="77777777" w:rsidR="00C079F4" w:rsidRPr="0049510E" w:rsidRDefault="00C079F4" w:rsidP="00791BB5">
            <w:pPr>
              <w:jc w:val="both"/>
              <w:rPr>
                <w:rFonts w:asciiTheme="minorBidi" w:hAnsiTheme="minorBidi"/>
                <w:sz w:val="20"/>
                <w:szCs w:val="20"/>
              </w:rPr>
            </w:pPr>
            <w:r w:rsidRPr="0049510E">
              <w:rPr>
                <w:rFonts w:asciiTheme="minorBidi" w:hAnsiTheme="minorBidi"/>
                <w:b/>
                <w:sz w:val="20"/>
                <w:szCs w:val="20"/>
              </w:rPr>
              <w:t xml:space="preserve"> </w:t>
            </w:r>
            <w:r w:rsidRPr="0049510E">
              <w:rPr>
                <w:rFonts w:asciiTheme="minorBidi" w:hAnsiTheme="minorBidi"/>
                <w:b/>
                <w:color w:val="000004"/>
                <w:sz w:val="20"/>
                <w:szCs w:val="20"/>
              </w:rPr>
              <w:t xml:space="preserve">Sr. No. </w:t>
            </w:r>
          </w:p>
        </w:tc>
        <w:tc>
          <w:tcPr>
            <w:tcW w:w="2011" w:type="pct"/>
            <w:tcBorders>
              <w:top w:val="single" w:sz="8" w:space="0" w:color="000000"/>
              <w:left w:val="single" w:sz="8" w:space="0" w:color="000000"/>
              <w:bottom w:val="single" w:sz="8" w:space="0" w:color="000000"/>
              <w:right w:val="single" w:sz="8" w:space="0" w:color="000000"/>
            </w:tcBorders>
          </w:tcPr>
          <w:p w14:paraId="1D6D58FB" w14:textId="77777777" w:rsidR="00C079F4" w:rsidRPr="0049510E" w:rsidRDefault="00C079F4" w:rsidP="00791BB5">
            <w:pPr>
              <w:ind w:right="64"/>
              <w:jc w:val="both"/>
              <w:rPr>
                <w:rFonts w:asciiTheme="minorBidi" w:hAnsiTheme="minorBidi"/>
                <w:sz w:val="20"/>
                <w:szCs w:val="20"/>
              </w:rPr>
            </w:pPr>
            <w:r w:rsidRPr="0049510E">
              <w:rPr>
                <w:rFonts w:asciiTheme="minorBidi" w:hAnsiTheme="minorBidi"/>
                <w:b/>
                <w:color w:val="000004"/>
                <w:sz w:val="20"/>
                <w:szCs w:val="20"/>
              </w:rPr>
              <w:t xml:space="preserve">Description </w:t>
            </w:r>
          </w:p>
        </w:tc>
        <w:tc>
          <w:tcPr>
            <w:tcW w:w="907" w:type="pct"/>
            <w:tcBorders>
              <w:top w:val="single" w:sz="8" w:space="0" w:color="000000"/>
              <w:left w:val="single" w:sz="8" w:space="0" w:color="000000"/>
              <w:bottom w:val="single" w:sz="8" w:space="0" w:color="000000"/>
              <w:right w:val="single" w:sz="8" w:space="0" w:color="000000"/>
            </w:tcBorders>
          </w:tcPr>
          <w:p w14:paraId="06FB5002" w14:textId="77777777" w:rsidR="00C079F4" w:rsidRPr="0049510E" w:rsidRDefault="00C079F4" w:rsidP="00791BB5">
            <w:pPr>
              <w:ind w:right="66"/>
              <w:jc w:val="both"/>
              <w:rPr>
                <w:rFonts w:asciiTheme="minorBidi" w:hAnsiTheme="minorBidi"/>
                <w:sz w:val="20"/>
                <w:szCs w:val="20"/>
              </w:rPr>
            </w:pPr>
            <w:r w:rsidRPr="0049510E">
              <w:rPr>
                <w:rFonts w:asciiTheme="minorBidi" w:hAnsiTheme="minorBidi"/>
                <w:b/>
                <w:color w:val="000004"/>
                <w:sz w:val="20"/>
                <w:szCs w:val="20"/>
              </w:rPr>
              <w:t xml:space="preserve">Unit </w:t>
            </w:r>
          </w:p>
        </w:tc>
        <w:tc>
          <w:tcPr>
            <w:tcW w:w="1374" w:type="pct"/>
            <w:tcBorders>
              <w:top w:val="single" w:sz="8" w:space="0" w:color="000000"/>
              <w:left w:val="single" w:sz="8" w:space="0" w:color="000000"/>
              <w:bottom w:val="single" w:sz="8" w:space="0" w:color="000000"/>
              <w:right w:val="single" w:sz="8" w:space="0" w:color="000000"/>
            </w:tcBorders>
          </w:tcPr>
          <w:p w14:paraId="72390064" w14:textId="77777777" w:rsidR="00C079F4" w:rsidRPr="0049510E" w:rsidRDefault="00C079F4" w:rsidP="00791BB5">
            <w:pPr>
              <w:jc w:val="both"/>
              <w:rPr>
                <w:rFonts w:asciiTheme="minorBidi" w:hAnsiTheme="minorBidi"/>
                <w:sz w:val="20"/>
                <w:szCs w:val="20"/>
              </w:rPr>
            </w:pPr>
            <w:r w:rsidRPr="0049510E">
              <w:rPr>
                <w:rFonts w:asciiTheme="minorBidi" w:hAnsiTheme="minorBidi"/>
                <w:b/>
                <w:color w:val="000004"/>
                <w:sz w:val="20"/>
                <w:szCs w:val="20"/>
              </w:rPr>
              <w:t xml:space="preserve">Average Unit Rate (Pak. Rs) </w:t>
            </w:r>
          </w:p>
        </w:tc>
      </w:tr>
      <w:tr w:rsidR="00C079F4" w:rsidRPr="0049510E" w14:paraId="201A541B" w14:textId="77777777" w:rsidTr="00791BB5">
        <w:trPr>
          <w:trHeight w:val="20"/>
        </w:trPr>
        <w:tc>
          <w:tcPr>
            <w:tcW w:w="707" w:type="pct"/>
            <w:tcBorders>
              <w:top w:val="single" w:sz="8" w:space="0" w:color="000000"/>
              <w:left w:val="single" w:sz="8" w:space="0" w:color="000000"/>
              <w:bottom w:val="single" w:sz="8" w:space="0" w:color="000000"/>
              <w:right w:val="single" w:sz="8" w:space="0" w:color="000000"/>
            </w:tcBorders>
          </w:tcPr>
          <w:p w14:paraId="5C5B62D8" w14:textId="77777777" w:rsidR="00C079F4" w:rsidRPr="0049510E" w:rsidRDefault="00C079F4" w:rsidP="00791BB5">
            <w:pPr>
              <w:jc w:val="both"/>
              <w:rPr>
                <w:rFonts w:asciiTheme="minorBidi" w:hAnsiTheme="minorBidi"/>
                <w:sz w:val="20"/>
                <w:szCs w:val="20"/>
              </w:rPr>
            </w:pPr>
            <w:r w:rsidRPr="0049510E">
              <w:rPr>
                <w:rFonts w:asciiTheme="minorBidi" w:hAnsiTheme="minorBidi"/>
                <w:b/>
                <w:color w:val="000004"/>
                <w:sz w:val="20"/>
                <w:szCs w:val="20"/>
              </w:rPr>
              <w:t>1</w:t>
            </w:r>
          </w:p>
        </w:tc>
        <w:tc>
          <w:tcPr>
            <w:tcW w:w="2011" w:type="pct"/>
            <w:tcBorders>
              <w:top w:val="single" w:sz="8" w:space="0" w:color="000000"/>
              <w:left w:val="single" w:sz="8" w:space="0" w:color="000000"/>
              <w:bottom w:val="single" w:sz="8" w:space="0" w:color="000000"/>
              <w:right w:val="nil"/>
            </w:tcBorders>
          </w:tcPr>
          <w:p w14:paraId="38EBF1B4" w14:textId="77777777" w:rsidR="00C079F4" w:rsidRPr="0049510E" w:rsidRDefault="00C079F4" w:rsidP="00791BB5">
            <w:pPr>
              <w:jc w:val="both"/>
              <w:rPr>
                <w:rFonts w:asciiTheme="minorBidi" w:hAnsiTheme="minorBidi"/>
                <w:sz w:val="20"/>
                <w:szCs w:val="20"/>
              </w:rPr>
            </w:pPr>
            <w:r w:rsidRPr="0049510E">
              <w:rPr>
                <w:rFonts w:asciiTheme="minorBidi" w:hAnsiTheme="minorBidi"/>
                <w:b/>
                <w:color w:val="000004"/>
                <w:sz w:val="20"/>
                <w:szCs w:val="20"/>
              </w:rPr>
              <w:t xml:space="preserve">Main Structure </w:t>
            </w:r>
          </w:p>
        </w:tc>
        <w:tc>
          <w:tcPr>
            <w:tcW w:w="907" w:type="pct"/>
            <w:tcBorders>
              <w:top w:val="single" w:sz="8" w:space="0" w:color="000000"/>
              <w:left w:val="nil"/>
              <w:bottom w:val="single" w:sz="8" w:space="0" w:color="000000"/>
              <w:right w:val="nil"/>
            </w:tcBorders>
          </w:tcPr>
          <w:p w14:paraId="4EA45C2F" w14:textId="77777777" w:rsidR="00C079F4" w:rsidRPr="0049510E" w:rsidRDefault="00C079F4" w:rsidP="00791BB5">
            <w:pPr>
              <w:jc w:val="both"/>
              <w:rPr>
                <w:rFonts w:asciiTheme="minorBidi" w:hAnsiTheme="minorBidi"/>
                <w:sz w:val="20"/>
                <w:szCs w:val="20"/>
              </w:rPr>
            </w:pPr>
          </w:p>
        </w:tc>
        <w:tc>
          <w:tcPr>
            <w:tcW w:w="1374" w:type="pct"/>
            <w:tcBorders>
              <w:top w:val="single" w:sz="8" w:space="0" w:color="000000"/>
              <w:left w:val="nil"/>
              <w:bottom w:val="single" w:sz="8" w:space="0" w:color="000000"/>
              <w:right w:val="single" w:sz="8" w:space="0" w:color="000000"/>
            </w:tcBorders>
          </w:tcPr>
          <w:p w14:paraId="12715018" w14:textId="77777777" w:rsidR="00C079F4" w:rsidRPr="0049510E" w:rsidRDefault="00C079F4" w:rsidP="00791BB5">
            <w:pPr>
              <w:jc w:val="both"/>
              <w:rPr>
                <w:rFonts w:asciiTheme="minorBidi" w:hAnsiTheme="minorBidi"/>
                <w:sz w:val="20"/>
                <w:szCs w:val="20"/>
              </w:rPr>
            </w:pPr>
          </w:p>
        </w:tc>
      </w:tr>
      <w:tr w:rsidR="00C079F4" w:rsidRPr="0049510E" w14:paraId="424FCD79" w14:textId="77777777" w:rsidTr="00791BB5">
        <w:trPr>
          <w:trHeight w:val="20"/>
        </w:trPr>
        <w:tc>
          <w:tcPr>
            <w:tcW w:w="707" w:type="pct"/>
            <w:tcBorders>
              <w:top w:val="single" w:sz="8" w:space="0" w:color="000000"/>
              <w:left w:val="single" w:sz="8" w:space="0" w:color="000000"/>
              <w:bottom w:val="single" w:sz="8" w:space="0" w:color="000000"/>
              <w:right w:val="single" w:sz="8" w:space="0" w:color="000000"/>
            </w:tcBorders>
          </w:tcPr>
          <w:p w14:paraId="2D1949CE" w14:textId="77777777" w:rsidR="00C079F4" w:rsidRPr="0049510E" w:rsidRDefault="00C079F4" w:rsidP="00791BB5">
            <w:pPr>
              <w:jc w:val="both"/>
              <w:rPr>
                <w:rFonts w:asciiTheme="minorBidi" w:hAnsiTheme="minorBidi"/>
                <w:sz w:val="20"/>
                <w:szCs w:val="20"/>
              </w:rPr>
            </w:pPr>
            <w:r w:rsidRPr="0049510E">
              <w:rPr>
                <w:rFonts w:asciiTheme="minorBidi" w:hAnsiTheme="minorBidi"/>
                <w:color w:val="000004"/>
                <w:sz w:val="20"/>
                <w:szCs w:val="20"/>
              </w:rPr>
              <w:t xml:space="preserve">1.1 </w:t>
            </w:r>
          </w:p>
        </w:tc>
        <w:tc>
          <w:tcPr>
            <w:tcW w:w="2011" w:type="pct"/>
            <w:tcBorders>
              <w:top w:val="single" w:sz="8" w:space="0" w:color="000000"/>
              <w:left w:val="single" w:sz="8" w:space="0" w:color="000000"/>
              <w:bottom w:val="single" w:sz="8" w:space="0" w:color="000000"/>
              <w:right w:val="single" w:sz="8" w:space="0" w:color="000000"/>
            </w:tcBorders>
          </w:tcPr>
          <w:p w14:paraId="3E312DF1"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Construction Category 1 </w:t>
            </w:r>
          </w:p>
        </w:tc>
        <w:tc>
          <w:tcPr>
            <w:tcW w:w="907" w:type="pct"/>
            <w:tcBorders>
              <w:top w:val="single" w:sz="8" w:space="0" w:color="000000"/>
              <w:left w:val="single" w:sz="8" w:space="0" w:color="000000"/>
              <w:bottom w:val="single" w:sz="8" w:space="0" w:color="000000"/>
              <w:right w:val="single" w:sz="8" w:space="0" w:color="000000"/>
            </w:tcBorders>
          </w:tcPr>
          <w:p w14:paraId="7FBC42AD" w14:textId="77777777" w:rsidR="00C079F4" w:rsidRPr="0049510E" w:rsidRDefault="00C079F4" w:rsidP="00791BB5">
            <w:pPr>
              <w:jc w:val="both"/>
              <w:rPr>
                <w:rFonts w:asciiTheme="minorBidi" w:hAnsiTheme="minorBidi"/>
                <w:sz w:val="20"/>
                <w:szCs w:val="20"/>
              </w:rPr>
            </w:pPr>
            <w:proofErr w:type="spellStart"/>
            <w:proofErr w:type="gramStart"/>
            <w:r w:rsidRPr="0049510E">
              <w:rPr>
                <w:rFonts w:asciiTheme="minorBidi" w:hAnsiTheme="minorBidi"/>
                <w:color w:val="000004"/>
                <w:sz w:val="20"/>
                <w:szCs w:val="20"/>
              </w:rPr>
              <w:t>Sq.ft</w:t>
            </w:r>
            <w:proofErr w:type="spellEnd"/>
            <w:proofErr w:type="gramEnd"/>
            <w:r w:rsidRPr="0049510E">
              <w:rPr>
                <w:rFonts w:asciiTheme="minorBidi" w:hAnsiTheme="minorBidi"/>
                <w:color w:val="000004"/>
                <w:sz w:val="20"/>
                <w:szCs w:val="20"/>
              </w:rPr>
              <w:t xml:space="preserve"> </w:t>
            </w:r>
          </w:p>
        </w:tc>
        <w:tc>
          <w:tcPr>
            <w:tcW w:w="1374" w:type="pct"/>
            <w:tcBorders>
              <w:top w:val="single" w:sz="8" w:space="0" w:color="000000"/>
              <w:left w:val="single" w:sz="8" w:space="0" w:color="000000"/>
              <w:bottom w:val="single" w:sz="8" w:space="0" w:color="000000"/>
              <w:right w:val="single" w:sz="8" w:space="0" w:color="000000"/>
            </w:tcBorders>
          </w:tcPr>
          <w:p w14:paraId="7456D5AA" w14:textId="77777777" w:rsidR="00C079F4" w:rsidRPr="0049510E" w:rsidRDefault="00C079F4" w:rsidP="00791BB5">
            <w:pPr>
              <w:ind w:right="66"/>
              <w:jc w:val="both"/>
              <w:rPr>
                <w:rFonts w:asciiTheme="minorBidi" w:hAnsiTheme="minorBidi"/>
                <w:sz w:val="20"/>
                <w:szCs w:val="20"/>
              </w:rPr>
            </w:pPr>
            <w:r w:rsidRPr="0049510E">
              <w:rPr>
                <w:rFonts w:asciiTheme="minorBidi" w:hAnsiTheme="minorBidi"/>
                <w:color w:val="000004"/>
                <w:sz w:val="20"/>
                <w:szCs w:val="20"/>
              </w:rPr>
              <w:t xml:space="preserve"> 1,500 </w:t>
            </w:r>
          </w:p>
        </w:tc>
      </w:tr>
      <w:tr w:rsidR="00C079F4" w:rsidRPr="0049510E" w14:paraId="4E06FED4" w14:textId="77777777" w:rsidTr="00791BB5">
        <w:trPr>
          <w:trHeight w:val="20"/>
        </w:trPr>
        <w:tc>
          <w:tcPr>
            <w:tcW w:w="707" w:type="pct"/>
            <w:tcBorders>
              <w:top w:val="single" w:sz="8" w:space="0" w:color="000000"/>
              <w:left w:val="single" w:sz="8" w:space="0" w:color="000000"/>
              <w:bottom w:val="single" w:sz="8" w:space="0" w:color="000000"/>
              <w:right w:val="single" w:sz="8" w:space="0" w:color="000000"/>
            </w:tcBorders>
          </w:tcPr>
          <w:p w14:paraId="0A8A7865" w14:textId="77777777" w:rsidR="00C079F4" w:rsidRPr="0049510E" w:rsidRDefault="00C079F4" w:rsidP="00791BB5">
            <w:pPr>
              <w:jc w:val="both"/>
              <w:rPr>
                <w:rFonts w:asciiTheme="minorBidi" w:hAnsiTheme="minorBidi"/>
                <w:sz w:val="20"/>
                <w:szCs w:val="20"/>
              </w:rPr>
            </w:pPr>
            <w:r w:rsidRPr="0049510E">
              <w:rPr>
                <w:rFonts w:asciiTheme="minorBidi" w:hAnsiTheme="minorBidi"/>
                <w:color w:val="000004"/>
                <w:sz w:val="20"/>
                <w:szCs w:val="20"/>
              </w:rPr>
              <w:t xml:space="preserve">1.2 </w:t>
            </w:r>
          </w:p>
        </w:tc>
        <w:tc>
          <w:tcPr>
            <w:tcW w:w="2011" w:type="pct"/>
            <w:tcBorders>
              <w:top w:val="single" w:sz="8" w:space="0" w:color="000000"/>
              <w:left w:val="single" w:sz="8" w:space="0" w:color="000000"/>
              <w:bottom w:val="single" w:sz="8" w:space="0" w:color="000000"/>
              <w:right w:val="single" w:sz="8" w:space="0" w:color="000000"/>
            </w:tcBorders>
          </w:tcPr>
          <w:p w14:paraId="7D398192"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Construction Category 2 </w:t>
            </w:r>
          </w:p>
        </w:tc>
        <w:tc>
          <w:tcPr>
            <w:tcW w:w="907" w:type="pct"/>
            <w:tcBorders>
              <w:top w:val="single" w:sz="8" w:space="0" w:color="000000"/>
              <w:left w:val="single" w:sz="8" w:space="0" w:color="000000"/>
              <w:bottom w:val="single" w:sz="8" w:space="0" w:color="000000"/>
              <w:right w:val="single" w:sz="8" w:space="0" w:color="000000"/>
            </w:tcBorders>
          </w:tcPr>
          <w:p w14:paraId="222CB7CD" w14:textId="77777777" w:rsidR="00C079F4" w:rsidRPr="0049510E" w:rsidRDefault="00C079F4" w:rsidP="00791BB5">
            <w:pPr>
              <w:jc w:val="both"/>
              <w:rPr>
                <w:rFonts w:asciiTheme="minorBidi" w:hAnsiTheme="minorBidi"/>
                <w:sz w:val="20"/>
                <w:szCs w:val="20"/>
              </w:rPr>
            </w:pPr>
            <w:proofErr w:type="spellStart"/>
            <w:proofErr w:type="gramStart"/>
            <w:r w:rsidRPr="0049510E">
              <w:rPr>
                <w:rFonts w:asciiTheme="minorBidi" w:hAnsiTheme="minorBidi"/>
                <w:color w:val="000004"/>
                <w:sz w:val="20"/>
                <w:szCs w:val="20"/>
              </w:rPr>
              <w:t>Sq.ft</w:t>
            </w:r>
            <w:proofErr w:type="spellEnd"/>
            <w:proofErr w:type="gramEnd"/>
            <w:r w:rsidRPr="0049510E">
              <w:rPr>
                <w:rFonts w:asciiTheme="minorBidi" w:hAnsiTheme="minorBidi"/>
                <w:color w:val="000004"/>
                <w:sz w:val="20"/>
                <w:szCs w:val="20"/>
              </w:rPr>
              <w:t xml:space="preserve"> </w:t>
            </w:r>
          </w:p>
        </w:tc>
        <w:tc>
          <w:tcPr>
            <w:tcW w:w="1374" w:type="pct"/>
            <w:tcBorders>
              <w:top w:val="single" w:sz="8" w:space="0" w:color="000000"/>
              <w:left w:val="single" w:sz="8" w:space="0" w:color="000000"/>
              <w:bottom w:val="single" w:sz="8" w:space="0" w:color="000000"/>
              <w:right w:val="single" w:sz="8" w:space="0" w:color="000000"/>
            </w:tcBorders>
          </w:tcPr>
          <w:p w14:paraId="2893ED65" w14:textId="77777777" w:rsidR="00C079F4" w:rsidRPr="0049510E" w:rsidRDefault="00C079F4" w:rsidP="00791BB5">
            <w:pPr>
              <w:ind w:right="66"/>
              <w:jc w:val="both"/>
              <w:rPr>
                <w:rFonts w:asciiTheme="minorBidi" w:hAnsiTheme="minorBidi"/>
                <w:sz w:val="20"/>
                <w:szCs w:val="20"/>
              </w:rPr>
            </w:pPr>
            <w:r w:rsidRPr="0049510E">
              <w:rPr>
                <w:rFonts w:asciiTheme="minorBidi" w:hAnsiTheme="minorBidi"/>
                <w:color w:val="000004"/>
                <w:sz w:val="20"/>
                <w:szCs w:val="20"/>
              </w:rPr>
              <w:t xml:space="preserve"> 1,200 </w:t>
            </w:r>
          </w:p>
        </w:tc>
      </w:tr>
      <w:tr w:rsidR="00C079F4" w:rsidRPr="0049510E" w14:paraId="23AE670B" w14:textId="77777777" w:rsidTr="00791BB5">
        <w:trPr>
          <w:trHeight w:val="20"/>
        </w:trPr>
        <w:tc>
          <w:tcPr>
            <w:tcW w:w="707" w:type="pct"/>
            <w:tcBorders>
              <w:top w:val="single" w:sz="8" w:space="0" w:color="000000"/>
              <w:left w:val="single" w:sz="8" w:space="0" w:color="000000"/>
              <w:bottom w:val="single" w:sz="8" w:space="0" w:color="000000"/>
              <w:right w:val="single" w:sz="8" w:space="0" w:color="000000"/>
            </w:tcBorders>
          </w:tcPr>
          <w:p w14:paraId="7D6ADB43" w14:textId="77777777" w:rsidR="00C079F4" w:rsidRPr="0049510E" w:rsidRDefault="00C079F4" w:rsidP="00791BB5">
            <w:pPr>
              <w:jc w:val="both"/>
              <w:rPr>
                <w:rFonts w:asciiTheme="minorBidi" w:hAnsiTheme="minorBidi"/>
                <w:sz w:val="20"/>
                <w:szCs w:val="20"/>
              </w:rPr>
            </w:pPr>
            <w:r w:rsidRPr="0049510E">
              <w:rPr>
                <w:rFonts w:asciiTheme="minorBidi" w:hAnsiTheme="minorBidi"/>
                <w:color w:val="000004"/>
                <w:sz w:val="20"/>
                <w:szCs w:val="20"/>
              </w:rPr>
              <w:t xml:space="preserve">1.3 </w:t>
            </w:r>
          </w:p>
        </w:tc>
        <w:tc>
          <w:tcPr>
            <w:tcW w:w="2011" w:type="pct"/>
            <w:tcBorders>
              <w:top w:val="single" w:sz="8" w:space="0" w:color="000000"/>
              <w:left w:val="single" w:sz="8" w:space="0" w:color="000000"/>
              <w:bottom w:val="single" w:sz="8" w:space="0" w:color="000000"/>
              <w:right w:val="single" w:sz="8" w:space="0" w:color="000000"/>
            </w:tcBorders>
          </w:tcPr>
          <w:p w14:paraId="076A87CA"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Construction Category 3 </w:t>
            </w:r>
          </w:p>
        </w:tc>
        <w:tc>
          <w:tcPr>
            <w:tcW w:w="907" w:type="pct"/>
            <w:tcBorders>
              <w:top w:val="single" w:sz="8" w:space="0" w:color="000000"/>
              <w:left w:val="single" w:sz="8" w:space="0" w:color="000000"/>
              <w:bottom w:val="single" w:sz="8" w:space="0" w:color="000000"/>
              <w:right w:val="single" w:sz="8" w:space="0" w:color="000000"/>
            </w:tcBorders>
          </w:tcPr>
          <w:p w14:paraId="1CE7F9F8" w14:textId="77777777" w:rsidR="00C079F4" w:rsidRPr="0049510E" w:rsidRDefault="00C079F4" w:rsidP="00791BB5">
            <w:pPr>
              <w:jc w:val="both"/>
              <w:rPr>
                <w:rFonts w:asciiTheme="minorBidi" w:hAnsiTheme="minorBidi"/>
                <w:sz w:val="20"/>
                <w:szCs w:val="20"/>
              </w:rPr>
            </w:pPr>
            <w:proofErr w:type="spellStart"/>
            <w:proofErr w:type="gramStart"/>
            <w:r w:rsidRPr="0049510E">
              <w:rPr>
                <w:rFonts w:asciiTheme="minorBidi" w:hAnsiTheme="minorBidi"/>
                <w:color w:val="000004"/>
                <w:sz w:val="20"/>
                <w:szCs w:val="20"/>
              </w:rPr>
              <w:t>Sq.ft</w:t>
            </w:r>
            <w:proofErr w:type="spellEnd"/>
            <w:proofErr w:type="gramEnd"/>
            <w:r w:rsidRPr="0049510E">
              <w:rPr>
                <w:rFonts w:asciiTheme="minorBidi" w:hAnsiTheme="minorBidi"/>
                <w:color w:val="000004"/>
                <w:sz w:val="20"/>
                <w:szCs w:val="20"/>
              </w:rPr>
              <w:t xml:space="preserve"> </w:t>
            </w:r>
          </w:p>
        </w:tc>
        <w:tc>
          <w:tcPr>
            <w:tcW w:w="1374" w:type="pct"/>
            <w:tcBorders>
              <w:top w:val="single" w:sz="8" w:space="0" w:color="000000"/>
              <w:left w:val="single" w:sz="8" w:space="0" w:color="000000"/>
              <w:bottom w:val="single" w:sz="8" w:space="0" w:color="000000"/>
              <w:right w:val="single" w:sz="8" w:space="0" w:color="000000"/>
            </w:tcBorders>
          </w:tcPr>
          <w:p w14:paraId="0A6D71AB" w14:textId="77777777" w:rsidR="00C079F4" w:rsidRPr="0049510E" w:rsidRDefault="00C079F4" w:rsidP="00791BB5">
            <w:pPr>
              <w:ind w:right="66"/>
              <w:jc w:val="both"/>
              <w:rPr>
                <w:rFonts w:asciiTheme="minorBidi" w:hAnsiTheme="minorBidi"/>
                <w:sz w:val="20"/>
                <w:szCs w:val="20"/>
              </w:rPr>
            </w:pPr>
            <w:r w:rsidRPr="0049510E">
              <w:rPr>
                <w:rFonts w:asciiTheme="minorBidi" w:hAnsiTheme="minorBidi"/>
                <w:color w:val="000004"/>
                <w:sz w:val="20"/>
                <w:szCs w:val="20"/>
              </w:rPr>
              <w:t xml:space="preserve"> 1000 </w:t>
            </w:r>
          </w:p>
        </w:tc>
      </w:tr>
      <w:tr w:rsidR="00C079F4" w:rsidRPr="0049510E" w14:paraId="365AA27F" w14:textId="77777777" w:rsidTr="00791BB5">
        <w:trPr>
          <w:trHeight w:val="20"/>
        </w:trPr>
        <w:tc>
          <w:tcPr>
            <w:tcW w:w="707" w:type="pct"/>
            <w:tcBorders>
              <w:top w:val="single" w:sz="8" w:space="0" w:color="000000"/>
              <w:left w:val="single" w:sz="8" w:space="0" w:color="000000"/>
              <w:bottom w:val="single" w:sz="8" w:space="0" w:color="000000"/>
              <w:right w:val="single" w:sz="8" w:space="0" w:color="000000"/>
            </w:tcBorders>
          </w:tcPr>
          <w:p w14:paraId="74B3D421" w14:textId="77777777" w:rsidR="00C079F4" w:rsidRPr="0049510E" w:rsidRDefault="00C079F4" w:rsidP="00791BB5">
            <w:pPr>
              <w:jc w:val="both"/>
              <w:rPr>
                <w:rFonts w:asciiTheme="minorBidi" w:hAnsiTheme="minorBidi"/>
                <w:sz w:val="20"/>
                <w:szCs w:val="20"/>
              </w:rPr>
            </w:pPr>
            <w:r w:rsidRPr="0049510E">
              <w:rPr>
                <w:rFonts w:asciiTheme="minorBidi" w:hAnsiTheme="minorBidi"/>
                <w:b/>
                <w:color w:val="000004"/>
                <w:sz w:val="20"/>
                <w:szCs w:val="20"/>
              </w:rPr>
              <w:t xml:space="preserve">2 </w:t>
            </w:r>
          </w:p>
        </w:tc>
        <w:tc>
          <w:tcPr>
            <w:tcW w:w="2011" w:type="pct"/>
            <w:tcBorders>
              <w:top w:val="single" w:sz="8" w:space="0" w:color="000000"/>
              <w:left w:val="single" w:sz="8" w:space="0" w:color="000000"/>
              <w:bottom w:val="single" w:sz="8" w:space="0" w:color="000000"/>
              <w:right w:val="nil"/>
            </w:tcBorders>
          </w:tcPr>
          <w:p w14:paraId="31DDEC9A"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Boundary Walls </w:t>
            </w:r>
          </w:p>
        </w:tc>
        <w:tc>
          <w:tcPr>
            <w:tcW w:w="907" w:type="pct"/>
            <w:tcBorders>
              <w:top w:val="single" w:sz="8" w:space="0" w:color="000000"/>
              <w:left w:val="nil"/>
              <w:bottom w:val="single" w:sz="8" w:space="0" w:color="000000"/>
              <w:right w:val="nil"/>
            </w:tcBorders>
          </w:tcPr>
          <w:p w14:paraId="29CA981A" w14:textId="77777777" w:rsidR="00C079F4" w:rsidRPr="0049510E" w:rsidRDefault="00C079F4" w:rsidP="00791BB5">
            <w:pPr>
              <w:jc w:val="both"/>
              <w:rPr>
                <w:rFonts w:asciiTheme="minorBidi" w:hAnsiTheme="minorBidi"/>
                <w:sz w:val="20"/>
                <w:szCs w:val="20"/>
              </w:rPr>
            </w:pPr>
          </w:p>
        </w:tc>
        <w:tc>
          <w:tcPr>
            <w:tcW w:w="1374" w:type="pct"/>
            <w:tcBorders>
              <w:top w:val="single" w:sz="8" w:space="0" w:color="000000"/>
              <w:left w:val="nil"/>
              <w:bottom w:val="single" w:sz="8" w:space="0" w:color="000000"/>
              <w:right w:val="single" w:sz="8" w:space="0" w:color="000000"/>
            </w:tcBorders>
          </w:tcPr>
          <w:p w14:paraId="5C39F436" w14:textId="77777777" w:rsidR="00C079F4" w:rsidRPr="0049510E" w:rsidRDefault="00C079F4" w:rsidP="00791BB5">
            <w:pPr>
              <w:jc w:val="both"/>
              <w:rPr>
                <w:rFonts w:asciiTheme="minorBidi" w:hAnsiTheme="minorBidi"/>
                <w:sz w:val="20"/>
                <w:szCs w:val="20"/>
              </w:rPr>
            </w:pPr>
          </w:p>
        </w:tc>
      </w:tr>
      <w:tr w:rsidR="00C079F4" w:rsidRPr="0049510E" w14:paraId="3501B80B" w14:textId="77777777" w:rsidTr="00791BB5">
        <w:trPr>
          <w:trHeight w:val="20"/>
        </w:trPr>
        <w:tc>
          <w:tcPr>
            <w:tcW w:w="707" w:type="pct"/>
            <w:tcBorders>
              <w:top w:val="single" w:sz="8" w:space="0" w:color="000000"/>
              <w:left w:val="single" w:sz="8" w:space="0" w:color="000000"/>
              <w:bottom w:val="single" w:sz="8" w:space="0" w:color="000000"/>
              <w:right w:val="single" w:sz="8" w:space="0" w:color="000000"/>
            </w:tcBorders>
          </w:tcPr>
          <w:p w14:paraId="4E18A4AC" w14:textId="77777777" w:rsidR="00C079F4" w:rsidRPr="0049510E" w:rsidRDefault="00C079F4" w:rsidP="00791BB5">
            <w:pPr>
              <w:jc w:val="both"/>
              <w:rPr>
                <w:rFonts w:asciiTheme="minorBidi" w:hAnsiTheme="minorBidi"/>
                <w:sz w:val="20"/>
                <w:szCs w:val="20"/>
              </w:rPr>
            </w:pPr>
            <w:r w:rsidRPr="0049510E">
              <w:rPr>
                <w:rFonts w:asciiTheme="minorBidi" w:hAnsiTheme="minorBidi"/>
                <w:color w:val="000004"/>
                <w:sz w:val="20"/>
                <w:szCs w:val="20"/>
              </w:rPr>
              <w:t xml:space="preserve">2.1 </w:t>
            </w:r>
          </w:p>
        </w:tc>
        <w:tc>
          <w:tcPr>
            <w:tcW w:w="2011" w:type="pct"/>
            <w:tcBorders>
              <w:top w:val="single" w:sz="8" w:space="0" w:color="000000"/>
              <w:left w:val="single" w:sz="8" w:space="0" w:color="000000"/>
              <w:bottom w:val="single" w:sz="8" w:space="0" w:color="000000"/>
              <w:right w:val="single" w:sz="8" w:space="0" w:color="000000"/>
            </w:tcBorders>
          </w:tcPr>
          <w:p w14:paraId="22723FB7"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Pacca Construction </w:t>
            </w:r>
          </w:p>
        </w:tc>
        <w:tc>
          <w:tcPr>
            <w:tcW w:w="907" w:type="pct"/>
            <w:tcBorders>
              <w:top w:val="single" w:sz="8" w:space="0" w:color="000000"/>
              <w:left w:val="single" w:sz="8" w:space="0" w:color="000000"/>
              <w:bottom w:val="single" w:sz="8" w:space="0" w:color="000000"/>
              <w:right w:val="single" w:sz="8" w:space="0" w:color="000000"/>
            </w:tcBorders>
          </w:tcPr>
          <w:p w14:paraId="1403122B" w14:textId="77777777" w:rsidR="00C079F4" w:rsidRPr="0049510E" w:rsidRDefault="00C079F4" w:rsidP="00791BB5">
            <w:pPr>
              <w:jc w:val="both"/>
              <w:rPr>
                <w:rFonts w:asciiTheme="minorBidi" w:hAnsiTheme="minorBidi"/>
                <w:sz w:val="20"/>
                <w:szCs w:val="20"/>
              </w:rPr>
            </w:pPr>
            <w:proofErr w:type="spellStart"/>
            <w:proofErr w:type="gramStart"/>
            <w:r w:rsidRPr="0049510E">
              <w:rPr>
                <w:rFonts w:asciiTheme="minorBidi" w:hAnsiTheme="minorBidi"/>
                <w:color w:val="000004"/>
                <w:sz w:val="20"/>
                <w:szCs w:val="20"/>
              </w:rPr>
              <w:t>R.ft</w:t>
            </w:r>
            <w:proofErr w:type="spellEnd"/>
            <w:proofErr w:type="gramEnd"/>
            <w:r w:rsidRPr="0049510E">
              <w:rPr>
                <w:rFonts w:asciiTheme="minorBidi" w:hAnsiTheme="minorBidi"/>
                <w:color w:val="000004"/>
                <w:sz w:val="20"/>
                <w:szCs w:val="20"/>
              </w:rPr>
              <w:t xml:space="preserve"> </w:t>
            </w:r>
          </w:p>
        </w:tc>
        <w:tc>
          <w:tcPr>
            <w:tcW w:w="1374" w:type="pct"/>
            <w:tcBorders>
              <w:top w:val="single" w:sz="8" w:space="0" w:color="000000"/>
              <w:left w:val="single" w:sz="8" w:space="0" w:color="000000"/>
              <w:bottom w:val="single" w:sz="8" w:space="0" w:color="000000"/>
              <w:right w:val="single" w:sz="8" w:space="0" w:color="000000"/>
            </w:tcBorders>
          </w:tcPr>
          <w:p w14:paraId="54DCC86C" w14:textId="77777777" w:rsidR="00C079F4" w:rsidRPr="0049510E" w:rsidRDefault="00C079F4" w:rsidP="00791BB5">
            <w:pPr>
              <w:ind w:right="66"/>
              <w:jc w:val="both"/>
              <w:rPr>
                <w:rFonts w:asciiTheme="minorBidi" w:hAnsiTheme="minorBidi"/>
                <w:sz w:val="20"/>
                <w:szCs w:val="20"/>
              </w:rPr>
            </w:pPr>
            <w:r w:rsidRPr="0049510E">
              <w:rPr>
                <w:rFonts w:asciiTheme="minorBidi" w:hAnsiTheme="minorBidi"/>
                <w:color w:val="000004"/>
                <w:sz w:val="20"/>
                <w:szCs w:val="20"/>
              </w:rPr>
              <w:t xml:space="preserve"> 1000 </w:t>
            </w:r>
          </w:p>
        </w:tc>
      </w:tr>
      <w:tr w:rsidR="00C079F4" w:rsidRPr="0049510E" w14:paraId="290725E5" w14:textId="77777777" w:rsidTr="00791BB5">
        <w:trPr>
          <w:trHeight w:val="20"/>
        </w:trPr>
        <w:tc>
          <w:tcPr>
            <w:tcW w:w="707" w:type="pct"/>
            <w:tcBorders>
              <w:top w:val="single" w:sz="8" w:space="0" w:color="000000"/>
              <w:left w:val="single" w:sz="8" w:space="0" w:color="000000"/>
              <w:bottom w:val="single" w:sz="8" w:space="0" w:color="000000"/>
              <w:right w:val="single" w:sz="8" w:space="0" w:color="000000"/>
            </w:tcBorders>
          </w:tcPr>
          <w:p w14:paraId="1DFE4B8D" w14:textId="77777777" w:rsidR="00C079F4" w:rsidRPr="0049510E" w:rsidRDefault="00C079F4" w:rsidP="00791BB5">
            <w:pPr>
              <w:jc w:val="both"/>
              <w:rPr>
                <w:rFonts w:asciiTheme="minorBidi" w:hAnsiTheme="minorBidi"/>
                <w:sz w:val="20"/>
                <w:szCs w:val="20"/>
              </w:rPr>
            </w:pPr>
            <w:r w:rsidRPr="0049510E">
              <w:rPr>
                <w:rFonts w:asciiTheme="minorBidi" w:hAnsiTheme="minorBidi"/>
                <w:color w:val="000004"/>
                <w:sz w:val="20"/>
                <w:szCs w:val="20"/>
              </w:rPr>
              <w:t xml:space="preserve">2.2 </w:t>
            </w:r>
          </w:p>
        </w:tc>
        <w:tc>
          <w:tcPr>
            <w:tcW w:w="2011" w:type="pct"/>
            <w:tcBorders>
              <w:top w:val="single" w:sz="8" w:space="0" w:color="000000"/>
              <w:left w:val="single" w:sz="8" w:space="0" w:color="000000"/>
              <w:bottom w:val="single" w:sz="8" w:space="0" w:color="000000"/>
              <w:right w:val="single" w:sz="8" w:space="0" w:color="000000"/>
            </w:tcBorders>
          </w:tcPr>
          <w:p w14:paraId="3FA513A0"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Semi-</w:t>
            </w:r>
            <w:proofErr w:type="spellStart"/>
            <w:r w:rsidRPr="0049510E">
              <w:rPr>
                <w:rFonts w:asciiTheme="minorBidi" w:hAnsiTheme="minorBidi"/>
                <w:sz w:val="20"/>
                <w:szCs w:val="20"/>
              </w:rPr>
              <w:t>pacca</w:t>
            </w:r>
            <w:proofErr w:type="spellEnd"/>
            <w:r w:rsidRPr="0049510E">
              <w:rPr>
                <w:rFonts w:asciiTheme="minorBidi" w:hAnsiTheme="minorBidi"/>
                <w:sz w:val="20"/>
                <w:szCs w:val="20"/>
              </w:rPr>
              <w:t xml:space="preserve"> Construction </w:t>
            </w:r>
          </w:p>
        </w:tc>
        <w:tc>
          <w:tcPr>
            <w:tcW w:w="907" w:type="pct"/>
            <w:tcBorders>
              <w:top w:val="single" w:sz="8" w:space="0" w:color="000000"/>
              <w:left w:val="single" w:sz="8" w:space="0" w:color="000000"/>
              <w:bottom w:val="single" w:sz="8" w:space="0" w:color="000000"/>
              <w:right w:val="single" w:sz="8" w:space="0" w:color="000000"/>
            </w:tcBorders>
          </w:tcPr>
          <w:p w14:paraId="3AEEABD4" w14:textId="77777777" w:rsidR="00C079F4" w:rsidRPr="0049510E" w:rsidRDefault="00C079F4" w:rsidP="00791BB5">
            <w:pPr>
              <w:jc w:val="both"/>
              <w:rPr>
                <w:rFonts w:asciiTheme="minorBidi" w:hAnsiTheme="minorBidi"/>
                <w:sz w:val="20"/>
                <w:szCs w:val="20"/>
              </w:rPr>
            </w:pPr>
            <w:proofErr w:type="spellStart"/>
            <w:proofErr w:type="gramStart"/>
            <w:r w:rsidRPr="0049510E">
              <w:rPr>
                <w:rFonts w:asciiTheme="minorBidi" w:hAnsiTheme="minorBidi"/>
                <w:color w:val="000004"/>
                <w:sz w:val="20"/>
                <w:szCs w:val="20"/>
              </w:rPr>
              <w:t>R.ft</w:t>
            </w:r>
            <w:proofErr w:type="spellEnd"/>
            <w:proofErr w:type="gramEnd"/>
            <w:r w:rsidRPr="0049510E">
              <w:rPr>
                <w:rFonts w:asciiTheme="minorBidi" w:hAnsiTheme="minorBidi"/>
                <w:color w:val="000004"/>
                <w:sz w:val="20"/>
                <w:szCs w:val="20"/>
              </w:rPr>
              <w:t xml:space="preserve"> </w:t>
            </w:r>
          </w:p>
        </w:tc>
        <w:tc>
          <w:tcPr>
            <w:tcW w:w="1374" w:type="pct"/>
            <w:tcBorders>
              <w:top w:val="single" w:sz="8" w:space="0" w:color="000000"/>
              <w:left w:val="single" w:sz="8" w:space="0" w:color="000000"/>
              <w:bottom w:val="single" w:sz="8" w:space="0" w:color="000000"/>
              <w:right w:val="single" w:sz="8" w:space="0" w:color="000000"/>
            </w:tcBorders>
          </w:tcPr>
          <w:p w14:paraId="7142C186" w14:textId="77777777" w:rsidR="00C079F4" w:rsidRPr="0049510E" w:rsidRDefault="00C079F4" w:rsidP="00791BB5">
            <w:pPr>
              <w:ind w:right="65"/>
              <w:jc w:val="both"/>
              <w:rPr>
                <w:rFonts w:asciiTheme="minorBidi" w:hAnsiTheme="minorBidi"/>
                <w:sz w:val="20"/>
                <w:szCs w:val="20"/>
              </w:rPr>
            </w:pPr>
            <w:r w:rsidRPr="0049510E">
              <w:rPr>
                <w:rFonts w:asciiTheme="minorBidi" w:hAnsiTheme="minorBidi"/>
                <w:color w:val="000004"/>
                <w:sz w:val="20"/>
                <w:szCs w:val="20"/>
              </w:rPr>
              <w:t xml:space="preserve"> 800 </w:t>
            </w:r>
          </w:p>
        </w:tc>
      </w:tr>
      <w:tr w:rsidR="00C079F4" w:rsidRPr="0049510E" w14:paraId="31FA2192" w14:textId="77777777" w:rsidTr="00791BB5">
        <w:trPr>
          <w:trHeight w:val="20"/>
        </w:trPr>
        <w:tc>
          <w:tcPr>
            <w:tcW w:w="707" w:type="pct"/>
            <w:tcBorders>
              <w:top w:val="single" w:sz="8" w:space="0" w:color="000000"/>
              <w:left w:val="single" w:sz="8" w:space="0" w:color="000000"/>
              <w:bottom w:val="single" w:sz="8" w:space="0" w:color="000000"/>
              <w:right w:val="single" w:sz="8" w:space="0" w:color="000000"/>
            </w:tcBorders>
          </w:tcPr>
          <w:p w14:paraId="1245918B" w14:textId="77777777" w:rsidR="00C079F4" w:rsidRPr="0049510E" w:rsidRDefault="00C079F4" w:rsidP="00791BB5">
            <w:pPr>
              <w:jc w:val="both"/>
              <w:rPr>
                <w:rFonts w:asciiTheme="minorBidi" w:hAnsiTheme="minorBidi"/>
                <w:sz w:val="20"/>
                <w:szCs w:val="20"/>
              </w:rPr>
            </w:pPr>
            <w:r w:rsidRPr="0049510E">
              <w:rPr>
                <w:rFonts w:asciiTheme="minorBidi" w:hAnsiTheme="minorBidi"/>
                <w:color w:val="000004"/>
                <w:sz w:val="20"/>
                <w:szCs w:val="20"/>
              </w:rPr>
              <w:t xml:space="preserve">2.3 </w:t>
            </w:r>
          </w:p>
        </w:tc>
        <w:tc>
          <w:tcPr>
            <w:tcW w:w="2011" w:type="pct"/>
            <w:tcBorders>
              <w:top w:val="single" w:sz="8" w:space="0" w:color="000000"/>
              <w:left w:val="single" w:sz="8" w:space="0" w:color="000000"/>
              <w:bottom w:val="single" w:sz="8" w:space="0" w:color="000000"/>
              <w:right w:val="single" w:sz="8" w:space="0" w:color="000000"/>
            </w:tcBorders>
          </w:tcPr>
          <w:p w14:paraId="11ED42B0" w14:textId="77777777" w:rsidR="00C079F4" w:rsidRPr="0049510E" w:rsidRDefault="00C079F4" w:rsidP="00791BB5">
            <w:pPr>
              <w:jc w:val="both"/>
              <w:rPr>
                <w:rFonts w:asciiTheme="minorBidi" w:hAnsiTheme="minorBidi"/>
                <w:sz w:val="20"/>
                <w:szCs w:val="20"/>
              </w:rPr>
            </w:pPr>
            <w:proofErr w:type="spellStart"/>
            <w:r w:rsidRPr="0049510E">
              <w:rPr>
                <w:rFonts w:asciiTheme="minorBidi" w:hAnsiTheme="minorBidi"/>
                <w:sz w:val="20"/>
                <w:szCs w:val="20"/>
              </w:rPr>
              <w:t>Kacha</w:t>
            </w:r>
            <w:proofErr w:type="spellEnd"/>
            <w:r w:rsidRPr="0049510E">
              <w:rPr>
                <w:rFonts w:asciiTheme="minorBidi" w:hAnsiTheme="minorBidi"/>
                <w:sz w:val="20"/>
                <w:szCs w:val="20"/>
              </w:rPr>
              <w:t xml:space="preserve">/wood Construction </w:t>
            </w:r>
          </w:p>
        </w:tc>
        <w:tc>
          <w:tcPr>
            <w:tcW w:w="907" w:type="pct"/>
            <w:tcBorders>
              <w:top w:val="single" w:sz="8" w:space="0" w:color="000000"/>
              <w:left w:val="single" w:sz="8" w:space="0" w:color="000000"/>
              <w:bottom w:val="single" w:sz="8" w:space="0" w:color="000000"/>
              <w:right w:val="single" w:sz="8" w:space="0" w:color="000000"/>
            </w:tcBorders>
          </w:tcPr>
          <w:p w14:paraId="56240E76" w14:textId="77777777" w:rsidR="00C079F4" w:rsidRPr="0049510E" w:rsidRDefault="00C079F4" w:rsidP="00791BB5">
            <w:pPr>
              <w:jc w:val="both"/>
              <w:rPr>
                <w:rFonts w:asciiTheme="minorBidi" w:hAnsiTheme="minorBidi"/>
                <w:sz w:val="20"/>
                <w:szCs w:val="20"/>
              </w:rPr>
            </w:pPr>
            <w:proofErr w:type="spellStart"/>
            <w:proofErr w:type="gramStart"/>
            <w:r w:rsidRPr="0049510E">
              <w:rPr>
                <w:rFonts w:asciiTheme="minorBidi" w:hAnsiTheme="minorBidi"/>
                <w:color w:val="000004"/>
                <w:sz w:val="20"/>
                <w:szCs w:val="20"/>
              </w:rPr>
              <w:t>R.ft</w:t>
            </w:r>
            <w:proofErr w:type="spellEnd"/>
            <w:proofErr w:type="gramEnd"/>
            <w:r w:rsidRPr="0049510E">
              <w:rPr>
                <w:rFonts w:asciiTheme="minorBidi" w:hAnsiTheme="minorBidi"/>
                <w:color w:val="000004"/>
                <w:sz w:val="20"/>
                <w:szCs w:val="20"/>
              </w:rPr>
              <w:t xml:space="preserve"> </w:t>
            </w:r>
          </w:p>
        </w:tc>
        <w:tc>
          <w:tcPr>
            <w:tcW w:w="1374" w:type="pct"/>
            <w:tcBorders>
              <w:top w:val="single" w:sz="8" w:space="0" w:color="000000"/>
              <w:left w:val="single" w:sz="8" w:space="0" w:color="000000"/>
              <w:bottom w:val="single" w:sz="8" w:space="0" w:color="000000"/>
              <w:right w:val="single" w:sz="8" w:space="0" w:color="000000"/>
            </w:tcBorders>
          </w:tcPr>
          <w:p w14:paraId="404BAB5F" w14:textId="77777777" w:rsidR="00C079F4" w:rsidRPr="0049510E" w:rsidRDefault="00C079F4" w:rsidP="00791BB5">
            <w:pPr>
              <w:ind w:right="65"/>
              <w:jc w:val="both"/>
              <w:rPr>
                <w:rFonts w:asciiTheme="minorBidi" w:hAnsiTheme="minorBidi"/>
                <w:sz w:val="20"/>
                <w:szCs w:val="20"/>
              </w:rPr>
            </w:pPr>
            <w:r w:rsidRPr="0049510E">
              <w:rPr>
                <w:rFonts w:asciiTheme="minorBidi" w:hAnsiTheme="minorBidi"/>
                <w:color w:val="000004"/>
                <w:sz w:val="20"/>
                <w:szCs w:val="20"/>
              </w:rPr>
              <w:t xml:space="preserve"> 500 </w:t>
            </w:r>
          </w:p>
        </w:tc>
      </w:tr>
      <w:tr w:rsidR="00C079F4" w:rsidRPr="0049510E" w14:paraId="54E47206" w14:textId="77777777" w:rsidTr="00791BB5">
        <w:trPr>
          <w:trHeight w:val="20"/>
        </w:trPr>
        <w:tc>
          <w:tcPr>
            <w:tcW w:w="707" w:type="pct"/>
            <w:tcBorders>
              <w:top w:val="single" w:sz="8" w:space="0" w:color="000000"/>
              <w:left w:val="single" w:sz="8" w:space="0" w:color="000000"/>
              <w:bottom w:val="single" w:sz="8" w:space="0" w:color="000000"/>
              <w:right w:val="single" w:sz="8" w:space="0" w:color="000000"/>
            </w:tcBorders>
          </w:tcPr>
          <w:p w14:paraId="63E6B182" w14:textId="77777777" w:rsidR="00C079F4" w:rsidRPr="0049510E" w:rsidRDefault="00C079F4" w:rsidP="00791BB5">
            <w:pPr>
              <w:jc w:val="both"/>
              <w:rPr>
                <w:rFonts w:asciiTheme="minorBidi" w:hAnsiTheme="minorBidi"/>
                <w:sz w:val="20"/>
                <w:szCs w:val="20"/>
              </w:rPr>
            </w:pPr>
            <w:r w:rsidRPr="0049510E">
              <w:rPr>
                <w:rFonts w:asciiTheme="minorBidi" w:hAnsiTheme="minorBidi"/>
                <w:b/>
                <w:color w:val="000004"/>
                <w:sz w:val="20"/>
                <w:szCs w:val="20"/>
              </w:rPr>
              <w:t xml:space="preserve">Sr. No. </w:t>
            </w:r>
          </w:p>
        </w:tc>
        <w:tc>
          <w:tcPr>
            <w:tcW w:w="2011" w:type="pct"/>
            <w:tcBorders>
              <w:top w:val="single" w:sz="8" w:space="0" w:color="000000"/>
              <w:left w:val="single" w:sz="8" w:space="0" w:color="000000"/>
              <w:bottom w:val="single" w:sz="8" w:space="0" w:color="000000"/>
              <w:right w:val="single" w:sz="8" w:space="0" w:color="000000"/>
            </w:tcBorders>
          </w:tcPr>
          <w:p w14:paraId="2434AF68" w14:textId="77777777" w:rsidR="00C079F4" w:rsidRPr="0049510E" w:rsidRDefault="00C079F4" w:rsidP="00791BB5">
            <w:pPr>
              <w:ind w:right="64"/>
              <w:jc w:val="both"/>
              <w:rPr>
                <w:rFonts w:asciiTheme="minorBidi" w:hAnsiTheme="minorBidi"/>
                <w:sz w:val="20"/>
                <w:szCs w:val="20"/>
              </w:rPr>
            </w:pPr>
            <w:r w:rsidRPr="0049510E">
              <w:rPr>
                <w:rFonts w:asciiTheme="minorBidi" w:hAnsiTheme="minorBidi"/>
                <w:b/>
                <w:color w:val="000004"/>
                <w:sz w:val="20"/>
                <w:szCs w:val="20"/>
              </w:rPr>
              <w:t xml:space="preserve">Description </w:t>
            </w:r>
          </w:p>
        </w:tc>
        <w:tc>
          <w:tcPr>
            <w:tcW w:w="907" w:type="pct"/>
            <w:tcBorders>
              <w:top w:val="single" w:sz="8" w:space="0" w:color="000000"/>
              <w:left w:val="single" w:sz="8" w:space="0" w:color="000000"/>
              <w:bottom w:val="single" w:sz="8" w:space="0" w:color="000000"/>
              <w:right w:val="single" w:sz="8" w:space="0" w:color="000000"/>
            </w:tcBorders>
          </w:tcPr>
          <w:p w14:paraId="1439E0D5" w14:textId="77777777" w:rsidR="00C079F4" w:rsidRPr="0049510E" w:rsidRDefault="00C079F4" w:rsidP="00791BB5">
            <w:pPr>
              <w:ind w:right="66"/>
              <w:jc w:val="both"/>
              <w:rPr>
                <w:rFonts w:asciiTheme="minorBidi" w:hAnsiTheme="minorBidi"/>
                <w:sz w:val="20"/>
                <w:szCs w:val="20"/>
              </w:rPr>
            </w:pPr>
            <w:r w:rsidRPr="0049510E">
              <w:rPr>
                <w:rFonts w:asciiTheme="minorBidi" w:hAnsiTheme="minorBidi"/>
                <w:b/>
                <w:color w:val="000004"/>
                <w:sz w:val="20"/>
                <w:szCs w:val="20"/>
              </w:rPr>
              <w:t xml:space="preserve">Unit </w:t>
            </w:r>
          </w:p>
        </w:tc>
        <w:tc>
          <w:tcPr>
            <w:tcW w:w="1374" w:type="pct"/>
            <w:tcBorders>
              <w:top w:val="single" w:sz="8" w:space="0" w:color="000000"/>
              <w:left w:val="single" w:sz="8" w:space="0" w:color="000000"/>
              <w:bottom w:val="single" w:sz="8" w:space="0" w:color="000000"/>
              <w:right w:val="single" w:sz="8" w:space="0" w:color="000000"/>
            </w:tcBorders>
          </w:tcPr>
          <w:p w14:paraId="0B72F9C3" w14:textId="77777777" w:rsidR="00C079F4" w:rsidRPr="0049510E" w:rsidRDefault="00C079F4" w:rsidP="00791BB5">
            <w:pPr>
              <w:jc w:val="both"/>
              <w:rPr>
                <w:rFonts w:asciiTheme="minorBidi" w:hAnsiTheme="minorBidi"/>
                <w:sz w:val="20"/>
                <w:szCs w:val="20"/>
              </w:rPr>
            </w:pPr>
            <w:r w:rsidRPr="0049510E">
              <w:rPr>
                <w:rFonts w:asciiTheme="minorBidi" w:hAnsiTheme="minorBidi"/>
                <w:b/>
                <w:color w:val="000004"/>
                <w:sz w:val="20"/>
                <w:szCs w:val="20"/>
              </w:rPr>
              <w:t xml:space="preserve">Average Unit Rate (Pak. Rs) </w:t>
            </w:r>
          </w:p>
        </w:tc>
      </w:tr>
      <w:tr w:rsidR="00C079F4" w:rsidRPr="0049510E" w14:paraId="7363D120" w14:textId="77777777" w:rsidTr="00791BB5">
        <w:trPr>
          <w:trHeight w:val="20"/>
        </w:trPr>
        <w:tc>
          <w:tcPr>
            <w:tcW w:w="707" w:type="pct"/>
            <w:tcBorders>
              <w:top w:val="single" w:sz="8" w:space="0" w:color="000000"/>
              <w:left w:val="single" w:sz="8" w:space="0" w:color="000000"/>
              <w:bottom w:val="single" w:sz="8" w:space="0" w:color="000000"/>
              <w:right w:val="single" w:sz="8" w:space="0" w:color="000000"/>
            </w:tcBorders>
          </w:tcPr>
          <w:p w14:paraId="5AF73542" w14:textId="77777777" w:rsidR="00C079F4" w:rsidRPr="0049510E" w:rsidRDefault="00C079F4" w:rsidP="00791BB5">
            <w:pPr>
              <w:jc w:val="both"/>
              <w:rPr>
                <w:rFonts w:asciiTheme="minorBidi" w:hAnsiTheme="minorBidi"/>
                <w:sz w:val="20"/>
                <w:szCs w:val="20"/>
              </w:rPr>
            </w:pPr>
            <w:r w:rsidRPr="0049510E">
              <w:rPr>
                <w:rFonts w:asciiTheme="minorBidi" w:hAnsiTheme="minorBidi"/>
                <w:b/>
                <w:color w:val="000004"/>
                <w:sz w:val="20"/>
                <w:szCs w:val="20"/>
              </w:rPr>
              <w:t xml:space="preserve">3 </w:t>
            </w:r>
          </w:p>
        </w:tc>
        <w:tc>
          <w:tcPr>
            <w:tcW w:w="2011" w:type="pct"/>
            <w:tcBorders>
              <w:top w:val="single" w:sz="8" w:space="0" w:color="000000"/>
              <w:left w:val="single" w:sz="8" w:space="0" w:color="000000"/>
              <w:bottom w:val="single" w:sz="8" w:space="0" w:color="000000"/>
              <w:right w:val="nil"/>
            </w:tcBorders>
          </w:tcPr>
          <w:p w14:paraId="58C30017" w14:textId="77777777" w:rsidR="00C079F4" w:rsidRPr="0049510E" w:rsidRDefault="00C079F4" w:rsidP="00791BB5">
            <w:pPr>
              <w:jc w:val="both"/>
              <w:rPr>
                <w:rFonts w:asciiTheme="minorBidi" w:hAnsiTheme="minorBidi"/>
                <w:sz w:val="20"/>
                <w:szCs w:val="20"/>
              </w:rPr>
            </w:pPr>
            <w:r w:rsidRPr="0049510E">
              <w:rPr>
                <w:rFonts w:asciiTheme="minorBidi" w:hAnsiTheme="minorBidi"/>
                <w:b/>
                <w:sz w:val="20"/>
                <w:szCs w:val="20"/>
              </w:rPr>
              <w:t xml:space="preserve">Crops </w:t>
            </w:r>
          </w:p>
        </w:tc>
        <w:tc>
          <w:tcPr>
            <w:tcW w:w="907" w:type="pct"/>
            <w:tcBorders>
              <w:top w:val="single" w:sz="8" w:space="0" w:color="000000"/>
              <w:left w:val="nil"/>
              <w:bottom w:val="single" w:sz="8" w:space="0" w:color="000000"/>
              <w:right w:val="nil"/>
            </w:tcBorders>
          </w:tcPr>
          <w:p w14:paraId="4BE74766" w14:textId="77777777" w:rsidR="00C079F4" w:rsidRPr="0049510E" w:rsidRDefault="00C079F4" w:rsidP="00791BB5">
            <w:pPr>
              <w:jc w:val="both"/>
              <w:rPr>
                <w:rFonts w:asciiTheme="minorBidi" w:hAnsiTheme="minorBidi"/>
                <w:sz w:val="20"/>
                <w:szCs w:val="20"/>
              </w:rPr>
            </w:pPr>
          </w:p>
        </w:tc>
        <w:tc>
          <w:tcPr>
            <w:tcW w:w="1374" w:type="pct"/>
            <w:tcBorders>
              <w:top w:val="single" w:sz="8" w:space="0" w:color="000000"/>
              <w:left w:val="nil"/>
              <w:bottom w:val="single" w:sz="8" w:space="0" w:color="000000"/>
              <w:right w:val="single" w:sz="8" w:space="0" w:color="000000"/>
            </w:tcBorders>
          </w:tcPr>
          <w:p w14:paraId="02AAF41E" w14:textId="77777777" w:rsidR="00C079F4" w:rsidRPr="0049510E" w:rsidRDefault="00C079F4" w:rsidP="00791BB5">
            <w:pPr>
              <w:jc w:val="both"/>
              <w:rPr>
                <w:rFonts w:asciiTheme="minorBidi" w:hAnsiTheme="minorBidi"/>
                <w:sz w:val="20"/>
                <w:szCs w:val="20"/>
              </w:rPr>
            </w:pPr>
          </w:p>
        </w:tc>
      </w:tr>
      <w:tr w:rsidR="00C079F4" w:rsidRPr="0049510E" w14:paraId="43521EE2" w14:textId="77777777" w:rsidTr="00791BB5">
        <w:trPr>
          <w:trHeight w:val="20"/>
        </w:trPr>
        <w:tc>
          <w:tcPr>
            <w:tcW w:w="707" w:type="pct"/>
            <w:tcBorders>
              <w:top w:val="single" w:sz="8" w:space="0" w:color="000000"/>
              <w:left w:val="single" w:sz="8" w:space="0" w:color="000000"/>
              <w:bottom w:val="single" w:sz="8" w:space="0" w:color="000000"/>
              <w:right w:val="single" w:sz="8" w:space="0" w:color="000000"/>
            </w:tcBorders>
          </w:tcPr>
          <w:p w14:paraId="575ABB9A" w14:textId="77777777" w:rsidR="00C079F4" w:rsidRPr="0049510E" w:rsidRDefault="00C079F4" w:rsidP="00791BB5">
            <w:pPr>
              <w:jc w:val="both"/>
              <w:rPr>
                <w:rFonts w:asciiTheme="minorBidi" w:hAnsiTheme="minorBidi"/>
                <w:sz w:val="20"/>
                <w:szCs w:val="20"/>
              </w:rPr>
            </w:pPr>
            <w:r w:rsidRPr="0049510E">
              <w:rPr>
                <w:rFonts w:asciiTheme="minorBidi" w:hAnsiTheme="minorBidi"/>
                <w:color w:val="000004"/>
                <w:sz w:val="20"/>
                <w:szCs w:val="20"/>
              </w:rPr>
              <w:lastRenderedPageBreak/>
              <w:t xml:space="preserve">3.1 </w:t>
            </w:r>
          </w:p>
        </w:tc>
        <w:tc>
          <w:tcPr>
            <w:tcW w:w="2011" w:type="pct"/>
            <w:tcBorders>
              <w:top w:val="single" w:sz="8" w:space="0" w:color="000000"/>
              <w:left w:val="single" w:sz="8" w:space="0" w:color="000000"/>
              <w:bottom w:val="single" w:sz="8" w:space="0" w:color="000000"/>
              <w:right w:val="single" w:sz="8" w:space="0" w:color="000000"/>
            </w:tcBorders>
          </w:tcPr>
          <w:p w14:paraId="4EDBE0FB" w14:textId="77777777" w:rsidR="00C079F4" w:rsidRPr="0049510E" w:rsidRDefault="00C079F4" w:rsidP="00791BB5">
            <w:pPr>
              <w:jc w:val="both"/>
              <w:rPr>
                <w:rFonts w:asciiTheme="minorBidi" w:hAnsiTheme="minorBidi"/>
                <w:sz w:val="20"/>
                <w:szCs w:val="20"/>
              </w:rPr>
            </w:pPr>
            <w:r w:rsidRPr="0049510E">
              <w:rPr>
                <w:rFonts w:asciiTheme="minorBidi" w:hAnsiTheme="minorBidi"/>
                <w:color w:val="000004"/>
                <w:sz w:val="20"/>
                <w:szCs w:val="20"/>
              </w:rPr>
              <w:t xml:space="preserve">Maize </w:t>
            </w:r>
          </w:p>
        </w:tc>
        <w:tc>
          <w:tcPr>
            <w:tcW w:w="907" w:type="pct"/>
            <w:tcBorders>
              <w:top w:val="single" w:sz="8" w:space="0" w:color="000000"/>
              <w:left w:val="single" w:sz="8" w:space="0" w:color="000000"/>
              <w:bottom w:val="single" w:sz="8" w:space="0" w:color="000000"/>
              <w:right w:val="single" w:sz="8" w:space="0" w:color="000000"/>
            </w:tcBorders>
          </w:tcPr>
          <w:p w14:paraId="6452D572" w14:textId="77777777" w:rsidR="00C079F4" w:rsidRPr="0049510E" w:rsidRDefault="00C079F4" w:rsidP="00791BB5">
            <w:pPr>
              <w:jc w:val="both"/>
              <w:rPr>
                <w:rFonts w:asciiTheme="minorBidi" w:hAnsiTheme="minorBidi"/>
                <w:sz w:val="20"/>
                <w:szCs w:val="20"/>
              </w:rPr>
            </w:pPr>
            <w:proofErr w:type="spellStart"/>
            <w:r w:rsidRPr="0049510E">
              <w:rPr>
                <w:rFonts w:asciiTheme="minorBidi" w:hAnsiTheme="minorBidi"/>
                <w:color w:val="000004"/>
                <w:sz w:val="20"/>
                <w:szCs w:val="20"/>
              </w:rPr>
              <w:t>Maund</w:t>
            </w:r>
            <w:proofErr w:type="spellEnd"/>
            <w:r w:rsidRPr="0049510E">
              <w:rPr>
                <w:rFonts w:asciiTheme="minorBidi" w:hAnsiTheme="minorBidi"/>
                <w:color w:val="000004"/>
                <w:sz w:val="20"/>
                <w:szCs w:val="20"/>
              </w:rPr>
              <w:t xml:space="preserve"> </w:t>
            </w:r>
          </w:p>
        </w:tc>
        <w:tc>
          <w:tcPr>
            <w:tcW w:w="1374" w:type="pct"/>
            <w:tcBorders>
              <w:top w:val="single" w:sz="8" w:space="0" w:color="000000"/>
              <w:left w:val="single" w:sz="8" w:space="0" w:color="000000"/>
              <w:bottom w:val="single" w:sz="8" w:space="0" w:color="000000"/>
              <w:right w:val="single" w:sz="8" w:space="0" w:color="000000"/>
            </w:tcBorders>
          </w:tcPr>
          <w:p w14:paraId="58D37591" w14:textId="77777777" w:rsidR="00C079F4" w:rsidRPr="0049510E" w:rsidRDefault="00C079F4" w:rsidP="00791BB5">
            <w:pPr>
              <w:ind w:right="66"/>
              <w:jc w:val="both"/>
              <w:rPr>
                <w:rFonts w:asciiTheme="minorBidi" w:hAnsiTheme="minorBidi"/>
                <w:sz w:val="20"/>
                <w:szCs w:val="20"/>
              </w:rPr>
            </w:pPr>
            <w:r w:rsidRPr="0049510E">
              <w:rPr>
                <w:rFonts w:asciiTheme="minorBidi" w:hAnsiTheme="minorBidi"/>
                <w:color w:val="000004"/>
                <w:sz w:val="20"/>
                <w:szCs w:val="20"/>
              </w:rPr>
              <w:t xml:space="preserve"> 1500 </w:t>
            </w:r>
          </w:p>
        </w:tc>
      </w:tr>
      <w:tr w:rsidR="00C079F4" w:rsidRPr="0049510E" w14:paraId="75CD7B83" w14:textId="77777777" w:rsidTr="00791BB5">
        <w:trPr>
          <w:trHeight w:val="20"/>
        </w:trPr>
        <w:tc>
          <w:tcPr>
            <w:tcW w:w="707" w:type="pct"/>
            <w:tcBorders>
              <w:top w:val="single" w:sz="8" w:space="0" w:color="000000"/>
              <w:left w:val="single" w:sz="8" w:space="0" w:color="000000"/>
              <w:bottom w:val="single" w:sz="8" w:space="0" w:color="000000"/>
              <w:right w:val="single" w:sz="8" w:space="0" w:color="000000"/>
            </w:tcBorders>
          </w:tcPr>
          <w:p w14:paraId="40778A76" w14:textId="77777777" w:rsidR="00C079F4" w:rsidRPr="0049510E" w:rsidRDefault="00C079F4" w:rsidP="00791BB5">
            <w:pPr>
              <w:jc w:val="both"/>
              <w:rPr>
                <w:rFonts w:asciiTheme="minorBidi" w:hAnsiTheme="minorBidi"/>
                <w:sz w:val="20"/>
                <w:szCs w:val="20"/>
              </w:rPr>
            </w:pPr>
            <w:r w:rsidRPr="0049510E">
              <w:rPr>
                <w:rFonts w:asciiTheme="minorBidi" w:hAnsiTheme="minorBidi"/>
                <w:b/>
                <w:color w:val="000004"/>
                <w:sz w:val="20"/>
                <w:szCs w:val="20"/>
              </w:rPr>
              <w:t xml:space="preserve">4 </w:t>
            </w:r>
          </w:p>
        </w:tc>
        <w:tc>
          <w:tcPr>
            <w:tcW w:w="2011" w:type="pct"/>
            <w:tcBorders>
              <w:top w:val="single" w:sz="8" w:space="0" w:color="000000"/>
              <w:left w:val="single" w:sz="8" w:space="0" w:color="000000"/>
              <w:bottom w:val="single" w:sz="8" w:space="0" w:color="000000"/>
              <w:right w:val="nil"/>
            </w:tcBorders>
          </w:tcPr>
          <w:p w14:paraId="450799D9" w14:textId="77777777" w:rsidR="00C079F4" w:rsidRPr="0049510E" w:rsidRDefault="00C079F4" w:rsidP="00791BB5">
            <w:pPr>
              <w:jc w:val="both"/>
              <w:rPr>
                <w:rFonts w:asciiTheme="minorBidi" w:hAnsiTheme="minorBidi"/>
                <w:sz w:val="20"/>
                <w:szCs w:val="20"/>
              </w:rPr>
            </w:pPr>
            <w:r w:rsidRPr="0049510E">
              <w:rPr>
                <w:rFonts w:asciiTheme="minorBidi" w:hAnsiTheme="minorBidi"/>
                <w:b/>
                <w:color w:val="000004"/>
                <w:sz w:val="20"/>
                <w:szCs w:val="20"/>
              </w:rPr>
              <w:t xml:space="preserve">Trees </w:t>
            </w:r>
          </w:p>
        </w:tc>
        <w:tc>
          <w:tcPr>
            <w:tcW w:w="907" w:type="pct"/>
            <w:tcBorders>
              <w:top w:val="single" w:sz="8" w:space="0" w:color="000000"/>
              <w:left w:val="nil"/>
              <w:bottom w:val="single" w:sz="8" w:space="0" w:color="000000"/>
              <w:right w:val="nil"/>
            </w:tcBorders>
          </w:tcPr>
          <w:p w14:paraId="4FA5F086" w14:textId="77777777" w:rsidR="00C079F4" w:rsidRPr="0049510E" w:rsidRDefault="00C079F4" w:rsidP="00791BB5">
            <w:pPr>
              <w:jc w:val="both"/>
              <w:rPr>
                <w:rFonts w:asciiTheme="minorBidi" w:hAnsiTheme="minorBidi"/>
                <w:sz w:val="20"/>
                <w:szCs w:val="20"/>
              </w:rPr>
            </w:pPr>
          </w:p>
        </w:tc>
        <w:tc>
          <w:tcPr>
            <w:tcW w:w="1374" w:type="pct"/>
            <w:tcBorders>
              <w:top w:val="single" w:sz="8" w:space="0" w:color="000000"/>
              <w:left w:val="nil"/>
              <w:bottom w:val="single" w:sz="8" w:space="0" w:color="000000"/>
              <w:right w:val="single" w:sz="8" w:space="0" w:color="000000"/>
            </w:tcBorders>
          </w:tcPr>
          <w:p w14:paraId="2C092497" w14:textId="77777777" w:rsidR="00C079F4" w:rsidRPr="0049510E" w:rsidRDefault="00C079F4" w:rsidP="00791BB5">
            <w:pPr>
              <w:jc w:val="both"/>
              <w:rPr>
                <w:rFonts w:asciiTheme="minorBidi" w:hAnsiTheme="minorBidi"/>
                <w:sz w:val="20"/>
                <w:szCs w:val="20"/>
              </w:rPr>
            </w:pPr>
          </w:p>
        </w:tc>
      </w:tr>
      <w:tr w:rsidR="00C079F4" w:rsidRPr="0049510E" w14:paraId="30C58027" w14:textId="77777777" w:rsidTr="00791BB5">
        <w:trPr>
          <w:trHeight w:val="20"/>
        </w:trPr>
        <w:tc>
          <w:tcPr>
            <w:tcW w:w="707" w:type="pct"/>
            <w:tcBorders>
              <w:top w:val="single" w:sz="8" w:space="0" w:color="000000"/>
              <w:left w:val="single" w:sz="8" w:space="0" w:color="000000"/>
              <w:bottom w:val="single" w:sz="8" w:space="0" w:color="000000"/>
              <w:right w:val="single" w:sz="8" w:space="0" w:color="000000"/>
            </w:tcBorders>
          </w:tcPr>
          <w:p w14:paraId="67083571" w14:textId="77777777" w:rsidR="00C079F4" w:rsidRPr="0049510E" w:rsidRDefault="00C079F4" w:rsidP="00791BB5">
            <w:pPr>
              <w:jc w:val="both"/>
              <w:rPr>
                <w:rFonts w:asciiTheme="minorBidi" w:hAnsiTheme="minorBidi"/>
                <w:sz w:val="20"/>
                <w:szCs w:val="20"/>
              </w:rPr>
            </w:pPr>
            <w:r w:rsidRPr="0049510E">
              <w:rPr>
                <w:rFonts w:asciiTheme="minorBidi" w:hAnsiTheme="minorBidi"/>
                <w:color w:val="000004"/>
                <w:sz w:val="20"/>
                <w:szCs w:val="20"/>
              </w:rPr>
              <w:t xml:space="preserve">4.1 </w:t>
            </w:r>
          </w:p>
        </w:tc>
        <w:tc>
          <w:tcPr>
            <w:tcW w:w="2011" w:type="pct"/>
            <w:tcBorders>
              <w:top w:val="single" w:sz="8" w:space="0" w:color="000000"/>
              <w:left w:val="single" w:sz="8" w:space="0" w:color="000000"/>
              <w:bottom w:val="single" w:sz="8" w:space="0" w:color="000000"/>
              <w:right w:val="single" w:sz="8" w:space="0" w:color="000000"/>
            </w:tcBorders>
          </w:tcPr>
          <w:p w14:paraId="40F71CC6"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Trees Timber/Wood </w:t>
            </w:r>
          </w:p>
        </w:tc>
        <w:tc>
          <w:tcPr>
            <w:tcW w:w="907" w:type="pct"/>
            <w:tcBorders>
              <w:top w:val="single" w:sz="8" w:space="0" w:color="000000"/>
              <w:left w:val="single" w:sz="8" w:space="0" w:color="000000"/>
              <w:bottom w:val="single" w:sz="8" w:space="0" w:color="000000"/>
              <w:right w:val="single" w:sz="8" w:space="0" w:color="000000"/>
            </w:tcBorders>
          </w:tcPr>
          <w:p w14:paraId="6317A0E8" w14:textId="77777777" w:rsidR="00C079F4" w:rsidRPr="0049510E" w:rsidRDefault="00C079F4" w:rsidP="00791BB5">
            <w:pPr>
              <w:jc w:val="both"/>
              <w:rPr>
                <w:rFonts w:asciiTheme="minorBidi" w:hAnsiTheme="minorBidi"/>
                <w:sz w:val="20"/>
                <w:szCs w:val="20"/>
              </w:rPr>
            </w:pPr>
            <w:r w:rsidRPr="0049510E">
              <w:rPr>
                <w:rFonts w:asciiTheme="minorBidi" w:hAnsiTheme="minorBidi"/>
                <w:color w:val="000004"/>
                <w:sz w:val="20"/>
                <w:szCs w:val="20"/>
              </w:rPr>
              <w:t xml:space="preserve">Nos. </w:t>
            </w:r>
          </w:p>
        </w:tc>
        <w:tc>
          <w:tcPr>
            <w:tcW w:w="1374" w:type="pct"/>
            <w:tcBorders>
              <w:top w:val="single" w:sz="8" w:space="0" w:color="000000"/>
              <w:left w:val="single" w:sz="8" w:space="0" w:color="000000"/>
              <w:bottom w:val="single" w:sz="8" w:space="0" w:color="000000"/>
              <w:right w:val="single" w:sz="8" w:space="0" w:color="000000"/>
            </w:tcBorders>
          </w:tcPr>
          <w:p w14:paraId="1C84E157" w14:textId="77777777" w:rsidR="00C079F4" w:rsidRPr="0049510E" w:rsidRDefault="00C079F4" w:rsidP="00791BB5">
            <w:pPr>
              <w:ind w:right="66"/>
              <w:jc w:val="both"/>
              <w:rPr>
                <w:rFonts w:asciiTheme="minorBidi" w:hAnsiTheme="minorBidi"/>
                <w:sz w:val="20"/>
                <w:szCs w:val="20"/>
              </w:rPr>
            </w:pPr>
            <w:r w:rsidRPr="0049510E">
              <w:rPr>
                <w:rFonts w:asciiTheme="minorBidi" w:hAnsiTheme="minorBidi"/>
                <w:color w:val="000004"/>
                <w:sz w:val="20"/>
                <w:szCs w:val="20"/>
              </w:rPr>
              <w:t xml:space="preserve"> 55,000 </w:t>
            </w:r>
          </w:p>
        </w:tc>
      </w:tr>
      <w:tr w:rsidR="00C079F4" w:rsidRPr="0049510E" w14:paraId="417691DE" w14:textId="77777777" w:rsidTr="00791BB5">
        <w:trPr>
          <w:trHeight w:val="20"/>
        </w:trPr>
        <w:tc>
          <w:tcPr>
            <w:tcW w:w="707" w:type="pct"/>
            <w:tcBorders>
              <w:top w:val="single" w:sz="8" w:space="0" w:color="000000"/>
              <w:left w:val="single" w:sz="8" w:space="0" w:color="000000"/>
              <w:bottom w:val="single" w:sz="4" w:space="0" w:color="000000"/>
              <w:right w:val="single" w:sz="8" w:space="0" w:color="000000"/>
            </w:tcBorders>
          </w:tcPr>
          <w:p w14:paraId="23D21ED4" w14:textId="77777777" w:rsidR="00C079F4" w:rsidRPr="0049510E" w:rsidRDefault="00C079F4" w:rsidP="00791BB5">
            <w:pPr>
              <w:jc w:val="both"/>
              <w:rPr>
                <w:rFonts w:asciiTheme="minorBidi" w:hAnsiTheme="minorBidi"/>
                <w:sz w:val="20"/>
                <w:szCs w:val="20"/>
              </w:rPr>
            </w:pPr>
            <w:r w:rsidRPr="0049510E">
              <w:rPr>
                <w:rFonts w:asciiTheme="minorBidi" w:hAnsiTheme="minorBidi"/>
                <w:color w:val="000004"/>
                <w:sz w:val="20"/>
                <w:szCs w:val="20"/>
              </w:rPr>
              <w:t xml:space="preserve">4.2 </w:t>
            </w:r>
          </w:p>
        </w:tc>
        <w:tc>
          <w:tcPr>
            <w:tcW w:w="2011" w:type="pct"/>
            <w:tcBorders>
              <w:top w:val="single" w:sz="8" w:space="0" w:color="000000"/>
              <w:left w:val="single" w:sz="8" w:space="0" w:color="000000"/>
              <w:bottom w:val="single" w:sz="4" w:space="0" w:color="000000"/>
              <w:right w:val="single" w:sz="8" w:space="0" w:color="000000"/>
            </w:tcBorders>
          </w:tcPr>
          <w:p w14:paraId="4EF56981"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Trees Fire Wood</w:t>
            </w:r>
          </w:p>
        </w:tc>
        <w:tc>
          <w:tcPr>
            <w:tcW w:w="907" w:type="pct"/>
            <w:tcBorders>
              <w:top w:val="single" w:sz="8" w:space="0" w:color="000000"/>
              <w:left w:val="single" w:sz="8" w:space="0" w:color="000000"/>
              <w:bottom w:val="single" w:sz="4" w:space="0" w:color="000000"/>
              <w:right w:val="single" w:sz="8" w:space="0" w:color="000000"/>
            </w:tcBorders>
          </w:tcPr>
          <w:p w14:paraId="37DD666F" w14:textId="77777777" w:rsidR="00C079F4" w:rsidRPr="0049510E" w:rsidRDefault="00C079F4" w:rsidP="00791BB5">
            <w:pPr>
              <w:jc w:val="both"/>
              <w:rPr>
                <w:rFonts w:asciiTheme="minorBidi" w:hAnsiTheme="minorBidi"/>
                <w:sz w:val="20"/>
                <w:szCs w:val="20"/>
              </w:rPr>
            </w:pPr>
            <w:r w:rsidRPr="0049510E">
              <w:rPr>
                <w:rFonts w:asciiTheme="minorBidi" w:hAnsiTheme="minorBidi"/>
                <w:color w:val="000004"/>
                <w:sz w:val="20"/>
                <w:szCs w:val="20"/>
              </w:rPr>
              <w:t xml:space="preserve">Nos. </w:t>
            </w:r>
          </w:p>
        </w:tc>
        <w:tc>
          <w:tcPr>
            <w:tcW w:w="1374" w:type="pct"/>
            <w:tcBorders>
              <w:top w:val="single" w:sz="8" w:space="0" w:color="000000"/>
              <w:left w:val="single" w:sz="8" w:space="0" w:color="000000"/>
              <w:bottom w:val="single" w:sz="4" w:space="0" w:color="000000"/>
              <w:right w:val="single" w:sz="8" w:space="0" w:color="000000"/>
            </w:tcBorders>
          </w:tcPr>
          <w:p w14:paraId="43AF91BB" w14:textId="77777777" w:rsidR="00C079F4" w:rsidRPr="0049510E" w:rsidRDefault="00C079F4" w:rsidP="00791BB5">
            <w:pPr>
              <w:ind w:right="65"/>
              <w:jc w:val="both"/>
              <w:rPr>
                <w:rFonts w:asciiTheme="minorBidi" w:hAnsiTheme="minorBidi"/>
                <w:color w:val="000004"/>
                <w:sz w:val="20"/>
                <w:szCs w:val="20"/>
              </w:rPr>
            </w:pPr>
            <w:r w:rsidRPr="0049510E">
              <w:rPr>
                <w:rFonts w:asciiTheme="minorBidi" w:hAnsiTheme="minorBidi"/>
                <w:color w:val="000004"/>
                <w:sz w:val="20"/>
                <w:szCs w:val="20"/>
              </w:rPr>
              <w:t xml:space="preserve"> 5500</w:t>
            </w:r>
          </w:p>
        </w:tc>
      </w:tr>
      <w:tr w:rsidR="00C079F4" w:rsidRPr="0049510E" w14:paraId="2584BFC9" w14:textId="77777777" w:rsidTr="00791BB5">
        <w:trPr>
          <w:trHeight w:val="20"/>
        </w:trPr>
        <w:tc>
          <w:tcPr>
            <w:tcW w:w="707" w:type="pct"/>
            <w:tcBorders>
              <w:top w:val="single" w:sz="8" w:space="0" w:color="000000"/>
              <w:left w:val="single" w:sz="8" w:space="0" w:color="000000"/>
              <w:bottom w:val="single" w:sz="4" w:space="0" w:color="000000"/>
              <w:right w:val="single" w:sz="8" w:space="0" w:color="000000"/>
            </w:tcBorders>
          </w:tcPr>
          <w:p w14:paraId="7CC6D0CE" w14:textId="77777777" w:rsidR="00C079F4" w:rsidRPr="0049510E" w:rsidRDefault="00C079F4" w:rsidP="00791BB5">
            <w:pPr>
              <w:jc w:val="both"/>
              <w:rPr>
                <w:rFonts w:asciiTheme="minorBidi" w:hAnsiTheme="minorBidi"/>
                <w:color w:val="000004"/>
                <w:sz w:val="20"/>
                <w:szCs w:val="20"/>
              </w:rPr>
            </w:pPr>
            <w:r w:rsidRPr="0049510E">
              <w:rPr>
                <w:rFonts w:asciiTheme="minorBidi" w:hAnsiTheme="minorBidi"/>
                <w:color w:val="000004"/>
                <w:sz w:val="20"/>
                <w:szCs w:val="20"/>
              </w:rPr>
              <w:t>4.3</w:t>
            </w:r>
          </w:p>
        </w:tc>
        <w:tc>
          <w:tcPr>
            <w:tcW w:w="2011" w:type="pct"/>
            <w:tcBorders>
              <w:top w:val="single" w:sz="8" w:space="0" w:color="000000"/>
              <w:left w:val="single" w:sz="8" w:space="0" w:color="000000"/>
              <w:bottom w:val="single" w:sz="4" w:space="0" w:color="000000"/>
              <w:right w:val="single" w:sz="8" w:space="0" w:color="000000"/>
            </w:tcBorders>
          </w:tcPr>
          <w:p w14:paraId="724562E6"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Fruit Trees</w:t>
            </w:r>
          </w:p>
        </w:tc>
        <w:tc>
          <w:tcPr>
            <w:tcW w:w="907" w:type="pct"/>
            <w:tcBorders>
              <w:top w:val="single" w:sz="8" w:space="0" w:color="000000"/>
              <w:left w:val="single" w:sz="8" w:space="0" w:color="000000"/>
              <w:bottom w:val="single" w:sz="4" w:space="0" w:color="000000"/>
              <w:right w:val="single" w:sz="8" w:space="0" w:color="000000"/>
            </w:tcBorders>
          </w:tcPr>
          <w:p w14:paraId="6AEFF954" w14:textId="77777777" w:rsidR="00C079F4" w:rsidRPr="0049510E" w:rsidRDefault="00C079F4" w:rsidP="00791BB5">
            <w:pPr>
              <w:jc w:val="both"/>
              <w:rPr>
                <w:rFonts w:asciiTheme="minorBidi" w:hAnsiTheme="minorBidi"/>
                <w:color w:val="000004"/>
                <w:sz w:val="20"/>
                <w:szCs w:val="20"/>
              </w:rPr>
            </w:pPr>
            <w:r w:rsidRPr="0049510E">
              <w:rPr>
                <w:rFonts w:asciiTheme="minorBidi" w:hAnsiTheme="minorBidi"/>
                <w:color w:val="000004"/>
                <w:sz w:val="20"/>
                <w:szCs w:val="20"/>
              </w:rPr>
              <w:t>Nos.</w:t>
            </w:r>
          </w:p>
        </w:tc>
        <w:tc>
          <w:tcPr>
            <w:tcW w:w="1374" w:type="pct"/>
            <w:tcBorders>
              <w:top w:val="single" w:sz="8" w:space="0" w:color="000000"/>
              <w:left w:val="single" w:sz="8" w:space="0" w:color="000000"/>
              <w:bottom w:val="single" w:sz="4" w:space="0" w:color="000000"/>
              <w:right w:val="single" w:sz="8" w:space="0" w:color="000000"/>
            </w:tcBorders>
          </w:tcPr>
          <w:p w14:paraId="133CFB63" w14:textId="77777777" w:rsidR="00C079F4" w:rsidRPr="0049510E" w:rsidRDefault="00C079F4" w:rsidP="00791BB5">
            <w:pPr>
              <w:ind w:right="65"/>
              <w:jc w:val="both"/>
              <w:rPr>
                <w:rFonts w:asciiTheme="minorBidi" w:hAnsiTheme="minorBidi"/>
                <w:color w:val="000004"/>
                <w:sz w:val="20"/>
                <w:szCs w:val="20"/>
                <w:highlight w:val="yellow"/>
              </w:rPr>
            </w:pPr>
            <w:r w:rsidRPr="0049510E">
              <w:rPr>
                <w:rFonts w:asciiTheme="minorBidi" w:hAnsiTheme="minorBidi"/>
                <w:color w:val="000004"/>
                <w:sz w:val="20"/>
                <w:szCs w:val="20"/>
              </w:rPr>
              <w:t>213,600</w:t>
            </w:r>
          </w:p>
        </w:tc>
      </w:tr>
    </w:tbl>
    <w:p w14:paraId="70BE4C0C"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b/>
        </w:rPr>
        <w:t xml:space="preserve"> </w:t>
      </w:r>
    </w:p>
    <w:p w14:paraId="4F7853E2" w14:textId="77777777" w:rsidR="00C079F4" w:rsidRPr="00E1542C" w:rsidRDefault="00C079F4" w:rsidP="00C079F4">
      <w:pPr>
        <w:pStyle w:val="Heading2"/>
        <w:rPr>
          <w:rFonts w:asciiTheme="minorBidi" w:hAnsiTheme="minorBidi" w:cstheme="minorBidi"/>
        </w:rPr>
      </w:pPr>
      <w:r w:rsidRPr="00E1542C">
        <w:rPr>
          <w:rFonts w:asciiTheme="minorBidi" w:eastAsia="Calibri" w:hAnsiTheme="minorBidi" w:cstheme="minorBidi"/>
          <w:b w:val="0"/>
        </w:rPr>
        <w:tab/>
      </w:r>
      <w:bookmarkStart w:id="1192" w:name="_Toc80693502"/>
      <w:r w:rsidRPr="00E1542C">
        <w:rPr>
          <w:rFonts w:asciiTheme="minorBidi" w:hAnsiTheme="minorBidi" w:cstheme="minorBidi"/>
        </w:rPr>
        <w:t>SUMMARY OF ENTITLEMENTS AND SUPPORT COSTS</w:t>
      </w:r>
      <w:bookmarkEnd w:id="1192"/>
      <w:r w:rsidRPr="00E1542C">
        <w:rPr>
          <w:rFonts w:asciiTheme="minorBidi" w:hAnsiTheme="minorBidi" w:cstheme="minorBidi"/>
        </w:rPr>
        <w:t xml:space="preserve"> </w:t>
      </w:r>
    </w:p>
    <w:p w14:paraId="5636D1C1" w14:textId="77777777" w:rsidR="00C079F4" w:rsidRDefault="00C079F4" w:rsidP="00C079F4">
      <w:pPr>
        <w:spacing w:after="0"/>
        <w:jc w:val="both"/>
        <w:rPr>
          <w:rFonts w:asciiTheme="minorBidi" w:hAnsiTheme="minorBidi"/>
        </w:rPr>
      </w:pPr>
    </w:p>
    <w:p w14:paraId="1019ABFD"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The resettlement cost estimate for this project includes eligible compensation, resettlement assistance and support cost for RAP monitoring. The support cost, which includes monitoring and reporting and other administrative expenses are part of the overall project cost. Contingency provisions have also been made to consider variations from this estimate.  </w:t>
      </w:r>
    </w:p>
    <w:p w14:paraId="43E7B857"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2B97BA9F" w14:textId="77777777" w:rsidR="00C079F4" w:rsidRPr="0049510E" w:rsidRDefault="00C079F4" w:rsidP="00C079F4">
      <w:pPr>
        <w:pStyle w:val="Heading3"/>
        <w:rPr>
          <w:rFonts w:asciiTheme="minorBidi" w:hAnsiTheme="minorBidi" w:cstheme="minorBidi"/>
        </w:rPr>
      </w:pPr>
      <w:bookmarkStart w:id="1193" w:name="_Toc80693503"/>
      <w:r w:rsidRPr="0049510E">
        <w:rPr>
          <w:rFonts w:asciiTheme="minorBidi" w:hAnsiTheme="minorBidi" w:cstheme="minorBidi"/>
        </w:rPr>
        <w:t>Compensation</w:t>
      </w:r>
      <w:bookmarkEnd w:id="1193"/>
      <w:r w:rsidRPr="0049510E">
        <w:rPr>
          <w:rFonts w:asciiTheme="minorBidi" w:hAnsiTheme="minorBidi" w:cstheme="minorBidi"/>
        </w:rPr>
        <w:t xml:space="preserve"> </w:t>
      </w:r>
    </w:p>
    <w:p w14:paraId="76DF3781"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b/>
        </w:rPr>
        <w:t xml:space="preserve"> </w:t>
      </w:r>
    </w:p>
    <w:p w14:paraId="6C615695" w14:textId="77777777" w:rsidR="00C079F4" w:rsidRPr="00E1542C" w:rsidRDefault="00C079F4" w:rsidP="00C079F4">
      <w:pPr>
        <w:spacing w:after="0" w:line="240" w:lineRule="auto"/>
        <w:ind w:right="105"/>
        <w:jc w:val="both"/>
        <w:rPr>
          <w:rFonts w:asciiTheme="minorBidi" w:hAnsiTheme="minorBidi"/>
        </w:rPr>
      </w:pPr>
      <w:r w:rsidRPr="00E1542C">
        <w:rPr>
          <w:rFonts w:asciiTheme="minorBidi" w:hAnsiTheme="minorBidi"/>
        </w:rPr>
        <w:t xml:space="preserve">The eligible allowances for this Resettlement and Rehabilitation cost estimate are outlined below. </w:t>
      </w:r>
    </w:p>
    <w:p w14:paraId="6D4382BE"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51FBB386" w14:textId="77777777" w:rsidR="00C079F4" w:rsidRPr="0049510E" w:rsidRDefault="00C079F4" w:rsidP="00D15F90">
      <w:pPr>
        <w:pStyle w:val="ListParagraph"/>
        <w:numPr>
          <w:ilvl w:val="0"/>
          <w:numId w:val="57"/>
        </w:numPr>
        <w:spacing w:after="0" w:line="240" w:lineRule="auto"/>
        <w:jc w:val="both"/>
        <w:rPr>
          <w:rFonts w:asciiTheme="minorBidi" w:hAnsiTheme="minorBidi"/>
        </w:rPr>
      </w:pPr>
      <w:r w:rsidRPr="0049510E">
        <w:rPr>
          <w:rFonts w:asciiTheme="minorBidi" w:hAnsiTheme="minorBidi"/>
        </w:rPr>
        <w:t xml:space="preserve">Compensation of agriculture, barren land at their replacement cost; </w:t>
      </w:r>
    </w:p>
    <w:p w14:paraId="4023094D" w14:textId="77777777" w:rsidR="00C079F4" w:rsidRPr="0049510E" w:rsidRDefault="00C079F4" w:rsidP="00D15F90">
      <w:pPr>
        <w:pStyle w:val="ListParagraph"/>
        <w:numPr>
          <w:ilvl w:val="0"/>
          <w:numId w:val="57"/>
        </w:numPr>
        <w:spacing w:after="0" w:line="240" w:lineRule="auto"/>
        <w:jc w:val="both"/>
        <w:rPr>
          <w:rFonts w:asciiTheme="minorBidi" w:hAnsiTheme="minorBidi"/>
        </w:rPr>
      </w:pPr>
      <w:r w:rsidRPr="0049510E">
        <w:rPr>
          <w:rFonts w:asciiTheme="minorBidi" w:hAnsiTheme="minorBidi"/>
        </w:rPr>
        <w:t xml:space="preserve">Compensation for residential and commercial land;  </w:t>
      </w:r>
    </w:p>
    <w:p w14:paraId="1B289ED9" w14:textId="77777777" w:rsidR="00C079F4" w:rsidRPr="0049510E" w:rsidRDefault="00C079F4" w:rsidP="00D15F90">
      <w:pPr>
        <w:pStyle w:val="ListParagraph"/>
        <w:numPr>
          <w:ilvl w:val="0"/>
          <w:numId w:val="57"/>
        </w:numPr>
        <w:spacing w:after="0" w:line="240" w:lineRule="auto"/>
        <w:jc w:val="both"/>
        <w:rPr>
          <w:rFonts w:asciiTheme="minorBidi" w:hAnsiTheme="minorBidi"/>
        </w:rPr>
      </w:pPr>
      <w:r w:rsidRPr="0049510E">
        <w:rPr>
          <w:rFonts w:asciiTheme="minorBidi" w:hAnsiTheme="minorBidi"/>
        </w:rPr>
        <w:t xml:space="preserve">Compensation for structures (residential/ commercial) at their replacement cost;  </w:t>
      </w:r>
    </w:p>
    <w:p w14:paraId="0062B670" w14:textId="77777777" w:rsidR="00C079F4" w:rsidRPr="0049510E" w:rsidRDefault="00C079F4" w:rsidP="00D15F90">
      <w:pPr>
        <w:pStyle w:val="ListParagraph"/>
        <w:numPr>
          <w:ilvl w:val="0"/>
          <w:numId w:val="57"/>
        </w:numPr>
        <w:spacing w:after="0" w:line="240" w:lineRule="auto"/>
        <w:jc w:val="both"/>
        <w:rPr>
          <w:rFonts w:asciiTheme="minorBidi" w:hAnsiTheme="minorBidi"/>
        </w:rPr>
      </w:pPr>
      <w:r w:rsidRPr="0049510E">
        <w:rPr>
          <w:rFonts w:asciiTheme="minorBidi" w:hAnsiTheme="minorBidi"/>
        </w:rPr>
        <w:t xml:space="preserve">Compensation for crops and trees;  </w:t>
      </w:r>
    </w:p>
    <w:p w14:paraId="65FDA4BA" w14:textId="77777777" w:rsidR="00C079F4" w:rsidRPr="0049510E" w:rsidRDefault="00C079F4" w:rsidP="00D15F90">
      <w:pPr>
        <w:pStyle w:val="ListParagraph"/>
        <w:numPr>
          <w:ilvl w:val="0"/>
          <w:numId w:val="57"/>
        </w:numPr>
        <w:spacing w:after="0" w:line="240" w:lineRule="auto"/>
        <w:jc w:val="both"/>
        <w:rPr>
          <w:rFonts w:asciiTheme="minorBidi" w:hAnsiTheme="minorBidi"/>
        </w:rPr>
      </w:pPr>
      <w:r w:rsidRPr="0049510E">
        <w:rPr>
          <w:rFonts w:asciiTheme="minorBidi" w:hAnsiTheme="minorBidi"/>
        </w:rPr>
        <w:t xml:space="preserve">Compensation for community and public structures (affected mosque and generator room);  </w:t>
      </w:r>
    </w:p>
    <w:p w14:paraId="4EA55CB2" w14:textId="77777777" w:rsidR="00C079F4" w:rsidRPr="0049510E" w:rsidRDefault="00C079F4" w:rsidP="00D15F90">
      <w:pPr>
        <w:pStyle w:val="ListParagraph"/>
        <w:numPr>
          <w:ilvl w:val="0"/>
          <w:numId w:val="57"/>
        </w:numPr>
        <w:spacing w:after="0" w:line="240" w:lineRule="auto"/>
        <w:jc w:val="both"/>
        <w:rPr>
          <w:rFonts w:asciiTheme="minorBidi" w:hAnsiTheme="minorBidi"/>
        </w:rPr>
      </w:pPr>
      <w:r w:rsidRPr="0049510E">
        <w:rPr>
          <w:rFonts w:asciiTheme="minorBidi" w:hAnsiTheme="minorBidi"/>
        </w:rPr>
        <w:t xml:space="preserve">Relocation Assistance;  </w:t>
      </w:r>
    </w:p>
    <w:p w14:paraId="38E1FAD2" w14:textId="77777777" w:rsidR="00C079F4" w:rsidRPr="0049510E" w:rsidRDefault="00C079F4" w:rsidP="00D15F90">
      <w:pPr>
        <w:pStyle w:val="ListParagraph"/>
        <w:numPr>
          <w:ilvl w:val="0"/>
          <w:numId w:val="57"/>
        </w:numPr>
        <w:spacing w:after="0" w:line="240" w:lineRule="auto"/>
        <w:jc w:val="both"/>
        <w:rPr>
          <w:rFonts w:asciiTheme="minorBidi" w:hAnsiTheme="minorBidi"/>
        </w:rPr>
      </w:pPr>
      <w:r w:rsidRPr="0049510E">
        <w:rPr>
          <w:rFonts w:asciiTheme="minorBidi" w:hAnsiTheme="minorBidi"/>
        </w:rPr>
        <w:t xml:space="preserve">Assistance for shifting of the structures;  </w:t>
      </w:r>
    </w:p>
    <w:p w14:paraId="5060222E" w14:textId="77777777" w:rsidR="00C079F4" w:rsidRPr="0049510E" w:rsidRDefault="00C079F4" w:rsidP="00D15F90">
      <w:pPr>
        <w:pStyle w:val="ListParagraph"/>
        <w:numPr>
          <w:ilvl w:val="0"/>
          <w:numId w:val="57"/>
        </w:numPr>
        <w:spacing w:after="0" w:line="240" w:lineRule="auto"/>
        <w:jc w:val="both"/>
        <w:rPr>
          <w:rFonts w:asciiTheme="minorBidi" w:hAnsiTheme="minorBidi"/>
        </w:rPr>
      </w:pPr>
      <w:r w:rsidRPr="0049510E">
        <w:rPr>
          <w:rFonts w:asciiTheme="minorBidi" w:hAnsiTheme="minorBidi"/>
        </w:rPr>
        <w:t xml:space="preserve">Impact Severity Allowance for PAPs facing more than 10% of their productive assets and for PAFs facing loss of residential structures;  </w:t>
      </w:r>
    </w:p>
    <w:p w14:paraId="130C1B07" w14:textId="77777777" w:rsidR="00C079F4" w:rsidRPr="0049510E" w:rsidRDefault="00C079F4" w:rsidP="00D15F90">
      <w:pPr>
        <w:pStyle w:val="ListParagraph"/>
        <w:numPr>
          <w:ilvl w:val="0"/>
          <w:numId w:val="57"/>
        </w:numPr>
        <w:spacing w:after="0" w:line="240" w:lineRule="auto"/>
        <w:jc w:val="both"/>
        <w:rPr>
          <w:rFonts w:asciiTheme="minorBidi" w:hAnsiTheme="minorBidi"/>
        </w:rPr>
      </w:pPr>
      <w:r w:rsidRPr="0049510E">
        <w:rPr>
          <w:rFonts w:asciiTheme="minorBidi" w:hAnsiTheme="minorBidi"/>
        </w:rPr>
        <w:t xml:space="preserve">Transitional assistance in lieu of the loss of wage income, employment and livelihood; and </w:t>
      </w:r>
    </w:p>
    <w:p w14:paraId="527586A0" w14:textId="77777777" w:rsidR="00C079F4" w:rsidRPr="0049510E" w:rsidRDefault="00C079F4" w:rsidP="00D15F90">
      <w:pPr>
        <w:pStyle w:val="ListParagraph"/>
        <w:numPr>
          <w:ilvl w:val="0"/>
          <w:numId w:val="57"/>
        </w:numPr>
        <w:spacing w:after="0" w:line="240" w:lineRule="auto"/>
        <w:jc w:val="both"/>
        <w:rPr>
          <w:rFonts w:asciiTheme="minorBidi" w:hAnsiTheme="minorBidi"/>
        </w:rPr>
      </w:pPr>
      <w:r w:rsidRPr="0049510E">
        <w:rPr>
          <w:rFonts w:asciiTheme="minorBidi" w:hAnsiTheme="minorBidi"/>
        </w:rPr>
        <w:t>Special assistance to vulnerable groups for their livelihood restoration.</w:t>
      </w:r>
    </w:p>
    <w:p w14:paraId="01BA92FA" w14:textId="77777777" w:rsidR="00C079F4" w:rsidRPr="00E1542C" w:rsidRDefault="00C079F4" w:rsidP="00C079F4">
      <w:pPr>
        <w:spacing w:after="0" w:line="240" w:lineRule="auto"/>
        <w:ind w:left="1080" w:right="105"/>
        <w:jc w:val="both"/>
        <w:rPr>
          <w:rFonts w:asciiTheme="minorBidi" w:hAnsiTheme="minorBidi"/>
        </w:rPr>
      </w:pPr>
      <w:r w:rsidRPr="00E1542C">
        <w:rPr>
          <w:rFonts w:asciiTheme="minorBidi" w:hAnsiTheme="minorBidi"/>
        </w:rPr>
        <w:t xml:space="preserve"> </w:t>
      </w:r>
    </w:p>
    <w:p w14:paraId="6DA5350B" w14:textId="77777777" w:rsidR="00C079F4" w:rsidRPr="0049510E" w:rsidRDefault="00C079F4" w:rsidP="00C079F4">
      <w:pPr>
        <w:pStyle w:val="Heading3"/>
        <w:rPr>
          <w:rFonts w:asciiTheme="minorBidi" w:hAnsiTheme="minorBidi" w:cstheme="minorBidi"/>
        </w:rPr>
      </w:pPr>
      <w:bookmarkStart w:id="1194" w:name="_Toc80693504"/>
      <w:r w:rsidRPr="0049510E">
        <w:rPr>
          <w:rFonts w:asciiTheme="minorBidi" w:hAnsiTheme="minorBidi" w:cstheme="minorBidi"/>
        </w:rPr>
        <w:t>Cost for RAP Monitoring and Administration</w:t>
      </w:r>
      <w:bookmarkEnd w:id="1194"/>
      <w:r w:rsidRPr="0049510E">
        <w:rPr>
          <w:rFonts w:asciiTheme="minorBidi" w:hAnsiTheme="minorBidi" w:cstheme="minorBidi"/>
        </w:rPr>
        <w:t xml:space="preserve"> </w:t>
      </w:r>
    </w:p>
    <w:p w14:paraId="75F0D7FD"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b/>
        </w:rPr>
        <w:t xml:space="preserve"> </w:t>
      </w:r>
    </w:p>
    <w:p w14:paraId="339AF288" w14:textId="77777777" w:rsidR="00C079F4" w:rsidRPr="0049510E" w:rsidRDefault="00C079F4" w:rsidP="00D15F90">
      <w:pPr>
        <w:pStyle w:val="ListParagraph"/>
        <w:numPr>
          <w:ilvl w:val="0"/>
          <w:numId w:val="58"/>
        </w:numPr>
        <w:spacing w:after="0" w:line="240" w:lineRule="auto"/>
        <w:jc w:val="both"/>
        <w:rPr>
          <w:rFonts w:asciiTheme="minorBidi" w:hAnsiTheme="minorBidi"/>
        </w:rPr>
      </w:pPr>
      <w:r w:rsidRPr="0049510E">
        <w:rPr>
          <w:rFonts w:asciiTheme="minorBidi" w:hAnsiTheme="minorBidi"/>
        </w:rPr>
        <w:t xml:space="preserve">Costs for the RAP Monitoring and reporting; </w:t>
      </w:r>
    </w:p>
    <w:p w14:paraId="5A571B5A" w14:textId="77777777" w:rsidR="00C079F4" w:rsidRPr="0049510E" w:rsidRDefault="00C079F4" w:rsidP="00D15F90">
      <w:pPr>
        <w:pStyle w:val="ListParagraph"/>
        <w:numPr>
          <w:ilvl w:val="0"/>
          <w:numId w:val="58"/>
        </w:numPr>
        <w:spacing w:after="0" w:line="240" w:lineRule="auto"/>
        <w:jc w:val="both"/>
        <w:rPr>
          <w:rFonts w:asciiTheme="minorBidi" w:hAnsiTheme="minorBidi"/>
        </w:rPr>
      </w:pPr>
      <w:r w:rsidRPr="0049510E">
        <w:rPr>
          <w:rFonts w:asciiTheme="minorBidi" w:hAnsiTheme="minorBidi"/>
        </w:rPr>
        <w:t xml:space="preserve">Administration Cost; and </w:t>
      </w:r>
    </w:p>
    <w:p w14:paraId="5AC144A1" w14:textId="77777777" w:rsidR="00C079F4" w:rsidRPr="0049510E" w:rsidRDefault="00C079F4" w:rsidP="00D15F90">
      <w:pPr>
        <w:pStyle w:val="ListParagraph"/>
        <w:numPr>
          <w:ilvl w:val="0"/>
          <w:numId w:val="58"/>
        </w:numPr>
        <w:spacing w:after="0" w:line="240" w:lineRule="auto"/>
        <w:jc w:val="both"/>
        <w:rPr>
          <w:rFonts w:asciiTheme="minorBidi" w:hAnsiTheme="minorBidi"/>
        </w:rPr>
      </w:pPr>
      <w:r w:rsidRPr="0049510E">
        <w:rPr>
          <w:rFonts w:asciiTheme="minorBidi" w:hAnsiTheme="minorBidi"/>
        </w:rPr>
        <w:t xml:space="preserve">Provision for Contingent costs. </w:t>
      </w:r>
    </w:p>
    <w:p w14:paraId="4372B4C5"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b/>
        </w:rPr>
        <w:t xml:space="preserve"> </w:t>
      </w:r>
    </w:p>
    <w:p w14:paraId="228DD311" w14:textId="77777777" w:rsidR="00C079F4" w:rsidRPr="00E1542C" w:rsidRDefault="00C079F4" w:rsidP="00C079F4">
      <w:pPr>
        <w:spacing w:after="0" w:line="240" w:lineRule="auto"/>
        <w:ind w:right="105"/>
        <w:jc w:val="both"/>
        <w:rPr>
          <w:rFonts w:asciiTheme="minorBidi" w:hAnsiTheme="minorBidi"/>
        </w:rPr>
      </w:pPr>
      <w:r w:rsidRPr="0049510E">
        <w:rPr>
          <w:rFonts w:asciiTheme="minorBidi" w:hAnsiTheme="minorBidi"/>
          <w:b/>
        </w:rPr>
        <w:t>Table 9.3</w:t>
      </w:r>
      <w:r w:rsidRPr="0049510E">
        <w:rPr>
          <w:rFonts w:asciiTheme="minorBidi" w:hAnsiTheme="minorBidi"/>
          <w:bCs/>
        </w:rPr>
        <w:t xml:space="preserve"> provide</w:t>
      </w:r>
      <w:r w:rsidRPr="00E1542C">
        <w:rPr>
          <w:rFonts w:asciiTheme="minorBidi" w:hAnsiTheme="minorBidi"/>
        </w:rPr>
        <w:t xml:space="preserve"> relocation and rehabilitation assistance. </w:t>
      </w:r>
    </w:p>
    <w:p w14:paraId="35E7036D" w14:textId="77777777" w:rsidR="00C079F4" w:rsidRPr="00E1542C" w:rsidRDefault="00C079F4" w:rsidP="00C079F4">
      <w:pPr>
        <w:spacing w:after="0" w:line="240" w:lineRule="auto"/>
        <w:ind w:right="66"/>
        <w:jc w:val="both"/>
        <w:rPr>
          <w:rFonts w:asciiTheme="minorBidi" w:hAnsiTheme="minorBidi"/>
        </w:rPr>
      </w:pPr>
      <w:r w:rsidRPr="00E1542C">
        <w:rPr>
          <w:rFonts w:asciiTheme="minorBidi" w:hAnsiTheme="minorBidi"/>
          <w:b/>
        </w:rPr>
        <w:t xml:space="preserve"> </w:t>
      </w:r>
    </w:p>
    <w:p w14:paraId="7A7B34AD" w14:textId="77777777" w:rsidR="00C079F4" w:rsidRPr="00605DC6" w:rsidRDefault="00C079F4" w:rsidP="00C079F4">
      <w:pPr>
        <w:pStyle w:val="Caption"/>
        <w:jc w:val="center"/>
        <w:rPr>
          <w:rFonts w:asciiTheme="minorBidi" w:hAnsiTheme="minorBidi"/>
        </w:rPr>
      </w:pPr>
      <w:bookmarkStart w:id="1195" w:name="_Toc61083734"/>
      <w:r w:rsidRPr="00605DC6">
        <w:t xml:space="preserve">Table </w:t>
      </w:r>
      <w:r>
        <w:fldChar w:fldCharType="begin"/>
      </w:r>
      <w:r>
        <w:instrText xml:space="preserve"> STYLEREF 1 \s </w:instrText>
      </w:r>
      <w:r>
        <w:fldChar w:fldCharType="separate"/>
      </w:r>
      <w:r>
        <w:rPr>
          <w:noProof/>
          <w:cs/>
        </w:rPr>
        <w:t>‎</w:t>
      </w:r>
      <w:r>
        <w:rPr>
          <w:noProof/>
        </w:rPr>
        <w:t>9</w:t>
      </w:r>
      <w:r>
        <w:rPr>
          <w:noProof/>
        </w:rPr>
        <w:fldChar w:fldCharType="end"/>
      </w:r>
      <w:r>
        <w:noBreakHyphen/>
      </w:r>
      <w:r>
        <w:fldChar w:fldCharType="begin"/>
      </w:r>
      <w:r>
        <w:instrText xml:space="preserve"> SEQ Table \* ARABIC \s 1 </w:instrText>
      </w:r>
      <w:r>
        <w:fldChar w:fldCharType="separate"/>
      </w:r>
      <w:r>
        <w:rPr>
          <w:noProof/>
        </w:rPr>
        <w:t>3</w:t>
      </w:r>
      <w:r>
        <w:rPr>
          <w:noProof/>
        </w:rPr>
        <w:fldChar w:fldCharType="end"/>
      </w:r>
      <w:r w:rsidRPr="00605DC6">
        <w:rPr>
          <w:rFonts w:asciiTheme="minorBidi" w:hAnsiTheme="minorBidi"/>
        </w:rPr>
        <w:t>: Units Rate for Relocation and Rehabilitation Assistance</w:t>
      </w:r>
      <w:bookmarkEnd w:id="1195"/>
    </w:p>
    <w:tbl>
      <w:tblPr>
        <w:tblStyle w:val="TableGrid0"/>
        <w:tblW w:w="5000" w:type="pct"/>
        <w:tblInd w:w="0" w:type="dxa"/>
        <w:tblCellMar>
          <w:top w:w="13" w:type="dxa"/>
          <w:left w:w="108" w:type="dxa"/>
          <w:right w:w="41" w:type="dxa"/>
        </w:tblCellMar>
        <w:tblLook w:val="04A0" w:firstRow="1" w:lastRow="0" w:firstColumn="1" w:lastColumn="0" w:noHBand="0" w:noVBand="1"/>
      </w:tblPr>
      <w:tblGrid>
        <w:gridCol w:w="1009"/>
        <w:gridCol w:w="2946"/>
        <w:gridCol w:w="1771"/>
        <w:gridCol w:w="1623"/>
        <w:gridCol w:w="2001"/>
      </w:tblGrid>
      <w:tr w:rsidR="00C079F4" w:rsidRPr="0049510E" w14:paraId="37B2DBF2" w14:textId="77777777" w:rsidTr="00791BB5">
        <w:trPr>
          <w:trHeight w:val="20"/>
        </w:trPr>
        <w:tc>
          <w:tcPr>
            <w:tcW w:w="539" w:type="pct"/>
            <w:tcBorders>
              <w:top w:val="single" w:sz="4" w:space="0" w:color="000000"/>
              <w:left w:val="single" w:sz="4" w:space="0" w:color="000000"/>
              <w:bottom w:val="single" w:sz="4" w:space="0" w:color="000000"/>
              <w:right w:val="single" w:sz="4" w:space="0" w:color="000000"/>
            </w:tcBorders>
            <w:vAlign w:val="center"/>
          </w:tcPr>
          <w:p w14:paraId="63A0C702" w14:textId="77777777" w:rsidR="00C079F4" w:rsidRPr="0049510E" w:rsidRDefault="00C079F4" w:rsidP="00791BB5">
            <w:pPr>
              <w:ind w:left="34"/>
              <w:jc w:val="both"/>
              <w:rPr>
                <w:rFonts w:asciiTheme="minorBidi" w:hAnsiTheme="minorBidi"/>
                <w:sz w:val="20"/>
                <w:szCs w:val="20"/>
              </w:rPr>
            </w:pPr>
            <w:r w:rsidRPr="0049510E">
              <w:rPr>
                <w:rFonts w:asciiTheme="minorBidi" w:hAnsiTheme="minorBidi"/>
                <w:b/>
                <w:sz w:val="20"/>
                <w:szCs w:val="20"/>
              </w:rPr>
              <w:t xml:space="preserve">Sr. No. </w:t>
            </w:r>
          </w:p>
        </w:tc>
        <w:tc>
          <w:tcPr>
            <w:tcW w:w="1575" w:type="pct"/>
            <w:tcBorders>
              <w:top w:val="single" w:sz="4" w:space="0" w:color="000000"/>
              <w:left w:val="single" w:sz="4" w:space="0" w:color="000000"/>
              <w:bottom w:val="single" w:sz="4" w:space="0" w:color="000000"/>
              <w:right w:val="single" w:sz="4" w:space="0" w:color="000000"/>
            </w:tcBorders>
            <w:vAlign w:val="center"/>
          </w:tcPr>
          <w:p w14:paraId="29FF82CD" w14:textId="77777777" w:rsidR="00C079F4" w:rsidRPr="0049510E" w:rsidRDefault="00C079F4" w:rsidP="00791BB5">
            <w:pPr>
              <w:ind w:left="1"/>
              <w:jc w:val="both"/>
              <w:rPr>
                <w:rFonts w:asciiTheme="minorBidi" w:hAnsiTheme="minorBidi"/>
                <w:sz w:val="20"/>
                <w:szCs w:val="20"/>
              </w:rPr>
            </w:pPr>
            <w:r w:rsidRPr="0049510E">
              <w:rPr>
                <w:rFonts w:asciiTheme="minorBidi" w:hAnsiTheme="minorBidi"/>
                <w:b/>
                <w:sz w:val="20"/>
                <w:szCs w:val="20"/>
              </w:rPr>
              <w:t xml:space="preserve"> Allowances</w:t>
            </w:r>
          </w:p>
        </w:tc>
        <w:tc>
          <w:tcPr>
            <w:tcW w:w="947" w:type="pct"/>
            <w:tcBorders>
              <w:top w:val="single" w:sz="4" w:space="0" w:color="000000"/>
              <w:left w:val="single" w:sz="4" w:space="0" w:color="000000"/>
              <w:bottom w:val="single" w:sz="4" w:space="0" w:color="000000"/>
              <w:right w:val="single" w:sz="4" w:space="0" w:color="000000"/>
            </w:tcBorders>
            <w:vAlign w:val="center"/>
          </w:tcPr>
          <w:p w14:paraId="4A49BB9A" w14:textId="77777777" w:rsidR="00C079F4" w:rsidRPr="0049510E" w:rsidRDefault="00C079F4" w:rsidP="00791BB5">
            <w:pPr>
              <w:ind w:right="68"/>
              <w:jc w:val="both"/>
              <w:rPr>
                <w:rFonts w:asciiTheme="minorBidi" w:hAnsiTheme="minorBidi"/>
                <w:sz w:val="20"/>
                <w:szCs w:val="20"/>
              </w:rPr>
            </w:pPr>
            <w:r w:rsidRPr="0049510E">
              <w:rPr>
                <w:rFonts w:asciiTheme="minorBidi" w:hAnsiTheme="minorBidi"/>
                <w:b/>
                <w:sz w:val="20"/>
                <w:szCs w:val="20"/>
              </w:rPr>
              <w:t xml:space="preserve">Unit Rate </w:t>
            </w:r>
          </w:p>
        </w:tc>
        <w:tc>
          <w:tcPr>
            <w:tcW w:w="868" w:type="pct"/>
            <w:tcBorders>
              <w:top w:val="single" w:sz="4" w:space="0" w:color="000000"/>
              <w:left w:val="single" w:sz="4" w:space="0" w:color="000000"/>
              <w:bottom w:val="single" w:sz="4" w:space="0" w:color="000000"/>
              <w:right w:val="single" w:sz="4" w:space="0" w:color="000000"/>
            </w:tcBorders>
          </w:tcPr>
          <w:p w14:paraId="09AEE794" w14:textId="77777777" w:rsidR="00C079F4" w:rsidRPr="0049510E" w:rsidRDefault="00C079F4" w:rsidP="00791BB5">
            <w:pPr>
              <w:jc w:val="both"/>
              <w:rPr>
                <w:rFonts w:asciiTheme="minorBidi" w:hAnsiTheme="minorBidi"/>
                <w:sz w:val="20"/>
                <w:szCs w:val="20"/>
              </w:rPr>
            </w:pPr>
            <w:r w:rsidRPr="0049510E">
              <w:rPr>
                <w:rFonts w:asciiTheme="minorBidi" w:hAnsiTheme="minorBidi"/>
                <w:b/>
                <w:sz w:val="20"/>
                <w:szCs w:val="20"/>
              </w:rPr>
              <w:t xml:space="preserve">Assistance Period </w:t>
            </w:r>
          </w:p>
        </w:tc>
        <w:tc>
          <w:tcPr>
            <w:tcW w:w="1070" w:type="pct"/>
            <w:tcBorders>
              <w:top w:val="single" w:sz="4" w:space="0" w:color="000000"/>
              <w:left w:val="single" w:sz="4" w:space="0" w:color="000000"/>
              <w:bottom w:val="single" w:sz="4" w:space="0" w:color="000000"/>
              <w:right w:val="single" w:sz="4" w:space="0" w:color="000000"/>
            </w:tcBorders>
          </w:tcPr>
          <w:p w14:paraId="15F6CA12" w14:textId="77777777" w:rsidR="00C079F4" w:rsidRPr="0049510E" w:rsidRDefault="00C079F4" w:rsidP="00791BB5">
            <w:pPr>
              <w:jc w:val="both"/>
              <w:rPr>
                <w:rFonts w:asciiTheme="minorBidi" w:hAnsiTheme="minorBidi"/>
                <w:sz w:val="20"/>
                <w:szCs w:val="20"/>
              </w:rPr>
            </w:pPr>
            <w:r w:rsidRPr="0049510E">
              <w:rPr>
                <w:rFonts w:asciiTheme="minorBidi" w:hAnsiTheme="minorBidi"/>
                <w:b/>
                <w:sz w:val="20"/>
                <w:szCs w:val="20"/>
              </w:rPr>
              <w:t xml:space="preserve">Total Lump sum Assistance (A) </w:t>
            </w:r>
          </w:p>
        </w:tc>
      </w:tr>
      <w:tr w:rsidR="00C079F4" w:rsidRPr="0049510E" w14:paraId="38FC4D81" w14:textId="77777777" w:rsidTr="00791BB5">
        <w:trPr>
          <w:trHeight w:val="20"/>
        </w:trPr>
        <w:tc>
          <w:tcPr>
            <w:tcW w:w="539" w:type="pct"/>
            <w:tcBorders>
              <w:top w:val="single" w:sz="4" w:space="0" w:color="000000"/>
              <w:left w:val="single" w:sz="4" w:space="0" w:color="000000"/>
              <w:bottom w:val="single" w:sz="4" w:space="0" w:color="000000"/>
              <w:right w:val="single" w:sz="4" w:space="0" w:color="000000"/>
            </w:tcBorders>
          </w:tcPr>
          <w:p w14:paraId="63ACB0B9" w14:textId="77777777" w:rsidR="00C079F4" w:rsidRPr="0049510E" w:rsidRDefault="00C079F4" w:rsidP="00791BB5">
            <w:pPr>
              <w:ind w:right="69"/>
              <w:jc w:val="both"/>
              <w:rPr>
                <w:rFonts w:asciiTheme="minorBidi" w:hAnsiTheme="minorBidi"/>
                <w:sz w:val="20"/>
                <w:szCs w:val="20"/>
              </w:rPr>
            </w:pPr>
            <w:r w:rsidRPr="0049510E">
              <w:rPr>
                <w:rFonts w:asciiTheme="minorBidi" w:hAnsiTheme="minorBidi"/>
                <w:b/>
                <w:sz w:val="20"/>
                <w:szCs w:val="20"/>
              </w:rPr>
              <w:lastRenderedPageBreak/>
              <w:t xml:space="preserve">1 </w:t>
            </w:r>
          </w:p>
        </w:tc>
        <w:tc>
          <w:tcPr>
            <w:tcW w:w="1575" w:type="pct"/>
            <w:tcBorders>
              <w:top w:val="single" w:sz="4" w:space="0" w:color="000000"/>
              <w:left w:val="single" w:sz="4" w:space="0" w:color="000000"/>
              <w:bottom w:val="single" w:sz="4" w:space="0" w:color="000000"/>
              <w:right w:val="single" w:sz="4" w:space="0" w:color="000000"/>
            </w:tcBorders>
          </w:tcPr>
          <w:p w14:paraId="730492EE" w14:textId="77777777" w:rsidR="00C079F4" w:rsidRPr="0049510E" w:rsidRDefault="00C079F4" w:rsidP="00791BB5">
            <w:pPr>
              <w:jc w:val="both"/>
              <w:rPr>
                <w:rFonts w:asciiTheme="minorBidi" w:hAnsiTheme="minorBidi"/>
                <w:sz w:val="20"/>
                <w:szCs w:val="20"/>
              </w:rPr>
            </w:pPr>
            <w:r w:rsidRPr="0049510E">
              <w:rPr>
                <w:rFonts w:asciiTheme="minorBidi" w:hAnsiTheme="minorBidi"/>
                <w:b/>
                <w:sz w:val="20"/>
                <w:szCs w:val="20"/>
              </w:rPr>
              <w:t xml:space="preserve">Land </w:t>
            </w:r>
          </w:p>
        </w:tc>
        <w:tc>
          <w:tcPr>
            <w:tcW w:w="947" w:type="pct"/>
            <w:tcBorders>
              <w:top w:val="single" w:sz="4" w:space="0" w:color="000000"/>
              <w:left w:val="single" w:sz="4" w:space="0" w:color="000000"/>
              <w:bottom w:val="single" w:sz="4" w:space="0" w:color="000000"/>
              <w:right w:val="single" w:sz="4" w:space="0" w:color="000000"/>
            </w:tcBorders>
          </w:tcPr>
          <w:p w14:paraId="1185999E" w14:textId="77777777" w:rsidR="00C079F4" w:rsidRPr="0049510E" w:rsidRDefault="00C079F4" w:rsidP="00791BB5">
            <w:pPr>
              <w:ind w:right="2"/>
              <w:jc w:val="both"/>
              <w:rPr>
                <w:rFonts w:asciiTheme="minorBidi" w:hAnsiTheme="minorBidi"/>
                <w:sz w:val="20"/>
                <w:szCs w:val="20"/>
              </w:rPr>
            </w:pPr>
            <w:r w:rsidRPr="0049510E">
              <w:rPr>
                <w:rFonts w:asciiTheme="minorBidi" w:hAnsiTheme="minorBidi"/>
                <w:sz w:val="20"/>
                <w:szCs w:val="20"/>
              </w:rPr>
              <w:t xml:space="preserve"> </w:t>
            </w:r>
          </w:p>
        </w:tc>
        <w:tc>
          <w:tcPr>
            <w:tcW w:w="868" w:type="pct"/>
            <w:tcBorders>
              <w:top w:val="single" w:sz="4" w:space="0" w:color="000000"/>
              <w:left w:val="single" w:sz="4" w:space="0" w:color="000000"/>
              <w:bottom w:val="single" w:sz="4" w:space="0" w:color="000000"/>
              <w:right w:val="single" w:sz="4" w:space="0" w:color="000000"/>
            </w:tcBorders>
          </w:tcPr>
          <w:p w14:paraId="4D62FE44" w14:textId="77777777" w:rsidR="00C079F4" w:rsidRPr="0049510E" w:rsidRDefault="00C079F4" w:rsidP="00791BB5">
            <w:pPr>
              <w:ind w:right="1"/>
              <w:jc w:val="both"/>
              <w:rPr>
                <w:rFonts w:asciiTheme="minorBidi" w:hAnsiTheme="minorBidi"/>
                <w:sz w:val="20"/>
                <w:szCs w:val="20"/>
              </w:rPr>
            </w:pPr>
            <w:r w:rsidRPr="0049510E">
              <w:rPr>
                <w:rFonts w:asciiTheme="minorBidi" w:hAnsiTheme="minorBidi"/>
                <w:sz w:val="20"/>
                <w:szCs w:val="20"/>
              </w:rPr>
              <w:t xml:space="preserve"> </w:t>
            </w:r>
          </w:p>
        </w:tc>
        <w:tc>
          <w:tcPr>
            <w:tcW w:w="1070" w:type="pct"/>
            <w:tcBorders>
              <w:top w:val="single" w:sz="4" w:space="0" w:color="000000"/>
              <w:left w:val="single" w:sz="4" w:space="0" w:color="000000"/>
              <w:bottom w:val="single" w:sz="4" w:space="0" w:color="000000"/>
              <w:right w:val="single" w:sz="4" w:space="0" w:color="000000"/>
            </w:tcBorders>
          </w:tcPr>
          <w:p w14:paraId="69C1558F" w14:textId="77777777" w:rsidR="00C079F4" w:rsidRPr="0049510E" w:rsidRDefault="00C079F4" w:rsidP="00791BB5">
            <w:pPr>
              <w:ind w:right="3"/>
              <w:jc w:val="both"/>
              <w:rPr>
                <w:rFonts w:asciiTheme="minorBidi" w:hAnsiTheme="minorBidi"/>
                <w:sz w:val="20"/>
                <w:szCs w:val="20"/>
              </w:rPr>
            </w:pPr>
            <w:r w:rsidRPr="0049510E">
              <w:rPr>
                <w:rFonts w:asciiTheme="minorBidi" w:hAnsiTheme="minorBidi"/>
                <w:sz w:val="20"/>
                <w:szCs w:val="20"/>
              </w:rPr>
              <w:t xml:space="preserve"> </w:t>
            </w:r>
          </w:p>
        </w:tc>
      </w:tr>
      <w:tr w:rsidR="00C079F4" w:rsidRPr="0049510E" w14:paraId="5C40EFA8" w14:textId="77777777" w:rsidTr="00791BB5">
        <w:trPr>
          <w:trHeight w:val="20"/>
        </w:trPr>
        <w:tc>
          <w:tcPr>
            <w:tcW w:w="539" w:type="pct"/>
            <w:tcBorders>
              <w:top w:val="single" w:sz="4" w:space="0" w:color="000000"/>
              <w:left w:val="single" w:sz="4" w:space="0" w:color="000000"/>
              <w:bottom w:val="single" w:sz="4" w:space="0" w:color="000000"/>
              <w:right w:val="single" w:sz="4" w:space="0" w:color="000000"/>
            </w:tcBorders>
          </w:tcPr>
          <w:p w14:paraId="42361FAF" w14:textId="77777777" w:rsidR="00C079F4" w:rsidRPr="0049510E" w:rsidRDefault="00C079F4" w:rsidP="00791BB5">
            <w:pPr>
              <w:ind w:right="70"/>
              <w:jc w:val="both"/>
              <w:rPr>
                <w:rFonts w:asciiTheme="minorBidi" w:hAnsiTheme="minorBidi"/>
                <w:sz w:val="20"/>
                <w:szCs w:val="20"/>
              </w:rPr>
            </w:pPr>
            <w:r w:rsidRPr="0049510E">
              <w:rPr>
                <w:rFonts w:asciiTheme="minorBidi" w:hAnsiTheme="minorBidi"/>
                <w:sz w:val="20"/>
                <w:szCs w:val="20"/>
              </w:rPr>
              <w:t xml:space="preserve">1.1 </w:t>
            </w:r>
          </w:p>
        </w:tc>
        <w:tc>
          <w:tcPr>
            <w:tcW w:w="1575" w:type="pct"/>
            <w:tcBorders>
              <w:top w:val="single" w:sz="4" w:space="0" w:color="000000"/>
              <w:left w:val="single" w:sz="4" w:space="0" w:color="000000"/>
              <w:bottom w:val="single" w:sz="4" w:space="0" w:color="000000"/>
              <w:right w:val="single" w:sz="4" w:space="0" w:color="000000"/>
            </w:tcBorders>
          </w:tcPr>
          <w:p w14:paraId="316A63E7"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Severity Allowance </w:t>
            </w:r>
          </w:p>
        </w:tc>
        <w:tc>
          <w:tcPr>
            <w:tcW w:w="947" w:type="pct"/>
            <w:tcBorders>
              <w:top w:val="single" w:sz="4" w:space="0" w:color="000000"/>
              <w:left w:val="single" w:sz="4" w:space="0" w:color="000000"/>
              <w:bottom w:val="single" w:sz="4" w:space="0" w:color="000000"/>
              <w:right w:val="single" w:sz="4" w:space="0" w:color="000000"/>
            </w:tcBorders>
          </w:tcPr>
          <w:p w14:paraId="59875AE6" w14:textId="734DF205" w:rsidR="00C079F4" w:rsidRPr="0049510E" w:rsidRDefault="00C079F4" w:rsidP="00791BB5">
            <w:pPr>
              <w:jc w:val="both"/>
              <w:rPr>
                <w:rFonts w:asciiTheme="minorBidi" w:hAnsiTheme="minorBidi"/>
                <w:sz w:val="20"/>
                <w:szCs w:val="20"/>
              </w:rPr>
            </w:pPr>
            <w:r w:rsidRPr="00620693">
              <w:rPr>
                <w:rFonts w:cs="Arial"/>
                <w:sz w:val="20"/>
                <w:szCs w:val="20"/>
              </w:rPr>
              <w:t>@</w:t>
            </w:r>
            <w:r>
              <w:rPr>
                <w:rFonts w:cs="Arial"/>
                <w:sz w:val="20"/>
                <w:szCs w:val="20"/>
              </w:rPr>
              <w:t xml:space="preserve">Rs.3,776 (CBN) </w:t>
            </w:r>
            <w:r w:rsidRPr="00620693">
              <w:rPr>
                <w:rFonts w:cs="Arial"/>
                <w:sz w:val="20"/>
                <w:szCs w:val="20"/>
              </w:rPr>
              <w:t>/</w:t>
            </w:r>
            <w:r>
              <w:rPr>
                <w:rFonts w:cs="Arial"/>
                <w:sz w:val="20"/>
                <w:szCs w:val="20"/>
              </w:rPr>
              <w:t>Adult/</w:t>
            </w:r>
            <w:r w:rsidRPr="00620693">
              <w:rPr>
                <w:rFonts w:cs="Arial"/>
                <w:sz w:val="20"/>
                <w:szCs w:val="20"/>
              </w:rPr>
              <w:t>HH</w:t>
            </w:r>
            <w:r>
              <w:rPr>
                <w:rFonts w:cs="Arial"/>
                <w:sz w:val="20"/>
                <w:szCs w:val="20"/>
              </w:rPr>
              <w:t xml:space="preserve"> </w:t>
            </w:r>
            <w:proofErr w:type="spellStart"/>
            <w:r>
              <w:rPr>
                <w:rFonts w:cs="Arial"/>
                <w:sz w:val="20"/>
                <w:szCs w:val="20"/>
              </w:rPr>
              <w:t>i.e</w:t>
            </w:r>
            <w:proofErr w:type="spellEnd"/>
            <w:r>
              <w:rPr>
                <w:rFonts w:cs="Arial"/>
                <w:sz w:val="20"/>
                <w:szCs w:val="20"/>
              </w:rPr>
              <w:t xml:space="preserve"> Rs. 23,788/HH/Month @ 6.3 HH Size</w:t>
            </w:r>
          </w:p>
        </w:tc>
        <w:tc>
          <w:tcPr>
            <w:tcW w:w="868" w:type="pct"/>
            <w:tcBorders>
              <w:top w:val="single" w:sz="4" w:space="0" w:color="000000"/>
              <w:left w:val="single" w:sz="4" w:space="0" w:color="000000"/>
              <w:bottom w:val="single" w:sz="4" w:space="0" w:color="000000"/>
              <w:right w:val="single" w:sz="4" w:space="0" w:color="000000"/>
            </w:tcBorders>
          </w:tcPr>
          <w:p w14:paraId="38B71C6C" w14:textId="77777777" w:rsidR="00C079F4" w:rsidRPr="0049510E" w:rsidRDefault="00C079F4" w:rsidP="00791BB5">
            <w:pPr>
              <w:ind w:right="68"/>
              <w:jc w:val="both"/>
              <w:rPr>
                <w:rFonts w:asciiTheme="minorBidi" w:hAnsiTheme="minorBidi"/>
                <w:sz w:val="20"/>
                <w:szCs w:val="20"/>
              </w:rPr>
            </w:pPr>
            <w:r w:rsidRPr="0049510E">
              <w:rPr>
                <w:rFonts w:asciiTheme="minorBidi" w:hAnsiTheme="minorBidi"/>
                <w:sz w:val="20"/>
                <w:szCs w:val="20"/>
              </w:rPr>
              <w:t xml:space="preserve">3 months </w:t>
            </w:r>
          </w:p>
        </w:tc>
        <w:tc>
          <w:tcPr>
            <w:tcW w:w="1070" w:type="pct"/>
            <w:tcBorders>
              <w:top w:val="single" w:sz="4" w:space="0" w:color="000000"/>
              <w:left w:val="single" w:sz="4" w:space="0" w:color="000000"/>
              <w:bottom w:val="single" w:sz="4" w:space="0" w:color="000000"/>
              <w:right w:val="single" w:sz="4" w:space="0" w:color="000000"/>
            </w:tcBorders>
          </w:tcPr>
          <w:p w14:paraId="63CA202B" w14:textId="104AA766" w:rsidR="00C079F4" w:rsidRPr="0049510E" w:rsidRDefault="00C079F4" w:rsidP="00791BB5">
            <w:pPr>
              <w:ind w:right="66"/>
              <w:jc w:val="both"/>
              <w:rPr>
                <w:rFonts w:asciiTheme="minorBidi" w:hAnsiTheme="minorBidi"/>
                <w:sz w:val="20"/>
                <w:szCs w:val="20"/>
              </w:rPr>
            </w:pPr>
            <w:r>
              <w:rPr>
                <w:rFonts w:asciiTheme="minorBidi" w:hAnsiTheme="minorBidi"/>
                <w:sz w:val="20"/>
                <w:szCs w:val="20"/>
              </w:rPr>
              <w:t>71,366</w:t>
            </w:r>
          </w:p>
        </w:tc>
      </w:tr>
      <w:tr w:rsidR="00C079F4" w:rsidRPr="0049510E" w14:paraId="3651EF6B" w14:textId="77777777" w:rsidTr="00791BB5">
        <w:trPr>
          <w:trHeight w:val="20"/>
        </w:trPr>
        <w:tc>
          <w:tcPr>
            <w:tcW w:w="539" w:type="pct"/>
            <w:tcBorders>
              <w:top w:val="single" w:sz="4" w:space="0" w:color="000000"/>
              <w:left w:val="single" w:sz="4" w:space="0" w:color="000000"/>
              <w:bottom w:val="single" w:sz="4" w:space="0" w:color="000000"/>
              <w:right w:val="single" w:sz="4" w:space="0" w:color="000000"/>
            </w:tcBorders>
          </w:tcPr>
          <w:p w14:paraId="4236D84C" w14:textId="77777777" w:rsidR="00C079F4" w:rsidRPr="0049510E" w:rsidRDefault="00C079F4" w:rsidP="00791BB5">
            <w:pPr>
              <w:ind w:right="69"/>
              <w:jc w:val="both"/>
              <w:rPr>
                <w:rFonts w:asciiTheme="minorBidi" w:hAnsiTheme="minorBidi"/>
                <w:sz w:val="20"/>
                <w:szCs w:val="20"/>
              </w:rPr>
            </w:pPr>
            <w:r w:rsidRPr="0049510E">
              <w:rPr>
                <w:rFonts w:asciiTheme="minorBidi" w:hAnsiTheme="minorBidi"/>
                <w:b/>
                <w:sz w:val="20"/>
                <w:szCs w:val="20"/>
              </w:rPr>
              <w:t xml:space="preserve">2 </w:t>
            </w:r>
          </w:p>
        </w:tc>
        <w:tc>
          <w:tcPr>
            <w:tcW w:w="1575" w:type="pct"/>
            <w:tcBorders>
              <w:top w:val="single" w:sz="4" w:space="0" w:color="000000"/>
              <w:left w:val="single" w:sz="4" w:space="0" w:color="000000"/>
              <w:bottom w:val="single" w:sz="4" w:space="0" w:color="000000"/>
              <w:right w:val="single" w:sz="4" w:space="0" w:color="000000"/>
            </w:tcBorders>
          </w:tcPr>
          <w:p w14:paraId="4D14B466" w14:textId="77777777" w:rsidR="00C079F4" w:rsidRPr="0049510E" w:rsidRDefault="00C079F4" w:rsidP="00791BB5">
            <w:pPr>
              <w:jc w:val="both"/>
              <w:rPr>
                <w:rFonts w:asciiTheme="minorBidi" w:hAnsiTheme="minorBidi"/>
                <w:sz w:val="20"/>
                <w:szCs w:val="20"/>
              </w:rPr>
            </w:pPr>
            <w:r w:rsidRPr="0049510E">
              <w:rPr>
                <w:rFonts w:asciiTheme="minorBidi" w:hAnsiTheme="minorBidi"/>
                <w:b/>
                <w:sz w:val="20"/>
                <w:szCs w:val="20"/>
              </w:rPr>
              <w:t xml:space="preserve">Residential </w:t>
            </w:r>
          </w:p>
        </w:tc>
        <w:tc>
          <w:tcPr>
            <w:tcW w:w="947" w:type="pct"/>
            <w:tcBorders>
              <w:top w:val="single" w:sz="4" w:space="0" w:color="000000"/>
              <w:left w:val="single" w:sz="4" w:space="0" w:color="000000"/>
              <w:bottom w:val="single" w:sz="4" w:space="0" w:color="000000"/>
              <w:right w:val="single" w:sz="4" w:space="0" w:color="000000"/>
            </w:tcBorders>
          </w:tcPr>
          <w:p w14:paraId="2E599043" w14:textId="77777777" w:rsidR="00C079F4" w:rsidRPr="0049510E" w:rsidRDefault="00C079F4" w:rsidP="00791BB5">
            <w:pPr>
              <w:ind w:right="2"/>
              <w:jc w:val="both"/>
              <w:rPr>
                <w:rFonts w:asciiTheme="minorBidi" w:hAnsiTheme="minorBidi"/>
                <w:sz w:val="20"/>
                <w:szCs w:val="20"/>
              </w:rPr>
            </w:pPr>
            <w:r w:rsidRPr="0049510E">
              <w:rPr>
                <w:rFonts w:asciiTheme="minorBidi" w:hAnsiTheme="minorBidi"/>
                <w:sz w:val="20"/>
                <w:szCs w:val="20"/>
              </w:rPr>
              <w:t xml:space="preserve"> </w:t>
            </w:r>
          </w:p>
        </w:tc>
        <w:tc>
          <w:tcPr>
            <w:tcW w:w="868" w:type="pct"/>
            <w:tcBorders>
              <w:top w:val="single" w:sz="4" w:space="0" w:color="000000"/>
              <w:left w:val="single" w:sz="4" w:space="0" w:color="000000"/>
              <w:bottom w:val="single" w:sz="4" w:space="0" w:color="000000"/>
              <w:right w:val="single" w:sz="4" w:space="0" w:color="000000"/>
            </w:tcBorders>
          </w:tcPr>
          <w:p w14:paraId="3D0020B3" w14:textId="77777777" w:rsidR="00C079F4" w:rsidRPr="0049510E" w:rsidRDefault="00C079F4" w:rsidP="00791BB5">
            <w:pPr>
              <w:ind w:right="1"/>
              <w:jc w:val="both"/>
              <w:rPr>
                <w:rFonts w:asciiTheme="minorBidi" w:hAnsiTheme="minorBidi"/>
                <w:sz w:val="20"/>
                <w:szCs w:val="20"/>
              </w:rPr>
            </w:pPr>
            <w:r w:rsidRPr="0049510E">
              <w:rPr>
                <w:rFonts w:asciiTheme="minorBidi" w:hAnsiTheme="minorBidi"/>
                <w:sz w:val="20"/>
                <w:szCs w:val="20"/>
              </w:rPr>
              <w:t xml:space="preserve"> </w:t>
            </w:r>
          </w:p>
        </w:tc>
        <w:tc>
          <w:tcPr>
            <w:tcW w:w="1070" w:type="pct"/>
            <w:tcBorders>
              <w:top w:val="single" w:sz="4" w:space="0" w:color="000000"/>
              <w:left w:val="single" w:sz="4" w:space="0" w:color="000000"/>
              <w:bottom w:val="single" w:sz="4" w:space="0" w:color="000000"/>
              <w:right w:val="single" w:sz="4" w:space="0" w:color="000000"/>
            </w:tcBorders>
          </w:tcPr>
          <w:p w14:paraId="48F33C02" w14:textId="77777777" w:rsidR="00C079F4" w:rsidRPr="0049510E" w:rsidRDefault="00C079F4" w:rsidP="00791BB5">
            <w:pPr>
              <w:ind w:right="3"/>
              <w:jc w:val="both"/>
              <w:rPr>
                <w:rFonts w:asciiTheme="minorBidi" w:hAnsiTheme="minorBidi"/>
                <w:sz w:val="20"/>
                <w:szCs w:val="20"/>
              </w:rPr>
            </w:pPr>
            <w:r w:rsidRPr="0049510E">
              <w:rPr>
                <w:rFonts w:asciiTheme="minorBidi" w:hAnsiTheme="minorBidi"/>
                <w:sz w:val="20"/>
                <w:szCs w:val="20"/>
              </w:rPr>
              <w:t xml:space="preserve"> </w:t>
            </w:r>
          </w:p>
        </w:tc>
      </w:tr>
      <w:tr w:rsidR="00C079F4" w:rsidRPr="0049510E" w14:paraId="23A66CEE" w14:textId="77777777" w:rsidTr="00791BB5">
        <w:trPr>
          <w:trHeight w:val="20"/>
        </w:trPr>
        <w:tc>
          <w:tcPr>
            <w:tcW w:w="539" w:type="pct"/>
            <w:tcBorders>
              <w:top w:val="single" w:sz="4" w:space="0" w:color="000000"/>
              <w:left w:val="single" w:sz="4" w:space="0" w:color="000000"/>
              <w:bottom w:val="single" w:sz="4" w:space="0" w:color="000000"/>
              <w:right w:val="single" w:sz="4" w:space="0" w:color="000000"/>
            </w:tcBorders>
          </w:tcPr>
          <w:p w14:paraId="005ABBC9" w14:textId="77777777" w:rsidR="00C079F4" w:rsidRPr="0049510E" w:rsidRDefault="00C079F4" w:rsidP="00791BB5">
            <w:pPr>
              <w:ind w:right="70"/>
              <w:jc w:val="both"/>
              <w:rPr>
                <w:rFonts w:asciiTheme="minorBidi" w:hAnsiTheme="minorBidi"/>
                <w:sz w:val="20"/>
                <w:szCs w:val="20"/>
              </w:rPr>
            </w:pPr>
            <w:r w:rsidRPr="0049510E">
              <w:rPr>
                <w:rFonts w:asciiTheme="minorBidi" w:hAnsiTheme="minorBidi"/>
                <w:sz w:val="20"/>
                <w:szCs w:val="20"/>
              </w:rPr>
              <w:t xml:space="preserve">2.1 </w:t>
            </w:r>
          </w:p>
        </w:tc>
        <w:tc>
          <w:tcPr>
            <w:tcW w:w="1575" w:type="pct"/>
            <w:tcBorders>
              <w:top w:val="single" w:sz="4" w:space="0" w:color="000000"/>
              <w:left w:val="single" w:sz="4" w:space="0" w:color="000000"/>
              <w:bottom w:val="single" w:sz="4" w:space="0" w:color="000000"/>
              <w:right w:val="single" w:sz="4" w:space="0" w:color="000000"/>
            </w:tcBorders>
          </w:tcPr>
          <w:p w14:paraId="33E2AE51"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Severity Allowance </w:t>
            </w:r>
          </w:p>
        </w:tc>
        <w:tc>
          <w:tcPr>
            <w:tcW w:w="947" w:type="pct"/>
            <w:tcBorders>
              <w:top w:val="single" w:sz="4" w:space="0" w:color="000000"/>
              <w:left w:val="single" w:sz="4" w:space="0" w:color="000000"/>
              <w:bottom w:val="single" w:sz="4" w:space="0" w:color="000000"/>
              <w:right w:val="single" w:sz="4" w:space="0" w:color="000000"/>
            </w:tcBorders>
          </w:tcPr>
          <w:p w14:paraId="1A4617EC" w14:textId="1B04B804"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w:t>
            </w:r>
            <w:r>
              <w:rPr>
                <w:rFonts w:asciiTheme="minorBidi" w:hAnsiTheme="minorBidi"/>
                <w:sz w:val="20"/>
                <w:szCs w:val="20"/>
              </w:rPr>
              <w:t>23,788</w:t>
            </w:r>
            <w:r w:rsidRPr="0049510E">
              <w:rPr>
                <w:rFonts w:asciiTheme="minorBidi" w:hAnsiTheme="minorBidi"/>
                <w:sz w:val="20"/>
                <w:szCs w:val="20"/>
              </w:rPr>
              <w:t xml:space="preserve">/month </w:t>
            </w:r>
          </w:p>
        </w:tc>
        <w:tc>
          <w:tcPr>
            <w:tcW w:w="868" w:type="pct"/>
            <w:tcBorders>
              <w:top w:val="single" w:sz="4" w:space="0" w:color="000000"/>
              <w:left w:val="single" w:sz="4" w:space="0" w:color="000000"/>
              <w:bottom w:val="single" w:sz="4" w:space="0" w:color="000000"/>
              <w:right w:val="single" w:sz="4" w:space="0" w:color="000000"/>
            </w:tcBorders>
          </w:tcPr>
          <w:p w14:paraId="0E1066F8" w14:textId="77777777" w:rsidR="00C079F4" w:rsidRPr="0049510E" w:rsidRDefault="00C079F4" w:rsidP="00791BB5">
            <w:pPr>
              <w:ind w:right="68"/>
              <w:jc w:val="both"/>
              <w:rPr>
                <w:rFonts w:asciiTheme="minorBidi" w:hAnsiTheme="minorBidi"/>
                <w:sz w:val="20"/>
                <w:szCs w:val="20"/>
              </w:rPr>
            </w:pPr>
            <w:r w:rsidRPr="0049510E">
              <w:rPr>
                <w:rFonts w:asciiTheme="minorBidi" w:hAnsiTheme="minorBidi"/>
                <w:sz w:val="20"/>
                <w:szCs w:val="20"/>
              </w:rPr>
              <w:t xml:space="preserve">3 months </w:t>
            </w:r>
          </w:p>
        </w:tc>
        <w:tc>
          <w:tcPr>
            <w:tcW w:w="1070" w:type="pct"/>
            <w:tcBorders>
              <w:top w:val="single" w:sz="4" w:space="0" w:color="000000"/>
              <w:left w:val="single" w:sz="4" w:space="0" w:color="000000"/>
              <w:bottom w:val="single" w:sz="4" w:space="0" w:color="000000"/>
              <w:right w:val="single" w:sz="4" w:space="0" w:color="000000"/>
            </w:tcBorders>
          </w:tcPr>
          <w:p w14:paraId="264AEE58" w14:textId="1F1441A1" w:rsidR="00C079F4" w:rsidRPr="0049510E" w:rsidRDefault="00C079F4" w:rsidP="00791BB5">
            <w:pPr>
              <w:ind w:right="66"/>
              <w:jc w:val="both"/>
              <w:rPr>
                <w:rFonts w:asciiTheme="minorBidi" w:hAnsiTheme="minorBidi"/>
                <w:sz w:val="20"/>
                <w:szCs w:val="20"/>
              </w:rPr>
            </w:pPr>
            <w:r>
              <w:rPr>
                <w:rFonts w:asciiTheme="minorBidi" w:hAnsiTheme="minorBidi"/>
                <w:sz w:val="20"/>
                <w:szCs w:val="20"/>
              </w:rPr>
              <w:t>71,366</w:t>
            </w:r>
          </w:p>
        </w:tc>
      </w:tr>
      <w:tr w:rsidR="00C079F4" w:rsidRPr="0049510E" w14:paraId="210B8CB0" w14:textId="77777777" w:rsidTr="00791BB5">
        <w:trPr>
          <w:trHeight w:val="20"/>
        </w:trPr>
        <w:tc>
          <w:tcPr>
            <w:tcW w:w="539" w:type="pct"/>
            <w:tcBorders>
              <w:top w:val="single" w:sz="4" w:space="0" w:color="000000"/>
              <w:left w:val="single" w:sz="4" w:space="0" w:color="000000"/>
              <w:bottom w:val="single" w:sz="4" w:space="0" w:color="000000"/>
              <w:right w:val="single" w:sz="4" w:space="0" w:color="000000"/>
            </w:tcBorders>
          </w:tcPr>
          <w:p w14:paraId="42AD9A76" w14:textId="77777777" w:rsidR="00C079F4" w:rsidRPr="0049510E" w:rsidRDefault="00C079F4" w:rsidP="00791BB5">
            <w:pPr>
              <w:ind w:right="70"/>
              <w:jc w:val="both"/>
              <w:rPr>
                <w:rFonts w:asciiTheme="minorBidi" w:hAnsiTheme="minorBidi"/>
                <w:sz w:val="20"/>
                <w:szCs w:val="20"/>
              </w:rPr>
            </w:pPr>
            <w:r w:rsidRPr="0049510E">
              <w:rPr>
                <w:rFonts w:asciiTheme="minorBidi" w:hAnsiTheme="minorBidi"/>
                <w:sz w:val="20"/>
                <w:szCs w:val="20"/>
              </w:rPr>
              <w:t xml:space="preserve">2.2 </w:t>
            </w:r>
          </w:p>
        </w:tc>
        <w:tc>
          <w:tcPr>
            <w:tcW w:w="1575" w:type="pct"/>
            <w:tcBorders>
              <w:top w:val="single" w:sz="4" w:space="0" w:color="000000"/>
              <w:left w:val="single" w:sz="4" w:space="0" w:color="000000"/>
              <w:bottom w:val="single" w:sz="4" w:space="0" w:color="000000"/>
              <w:right w:val="single" w:sz="4" w:space="0" w:color="000000"/>
            </w:tcBorders>
          </w:tcPr>
          <w:p w14:paraId="190B7CF5"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Transitional Assistance </w:t>
            </w:r>
          </w:p>
        </w:tc>
        <w:tc>
          <w:tcPr>
            <w:tcW w:w="947" w:type="pct"/>
            <w:tcBorders>
              <w:top w:val="single" w:sz="4" w:space="0" w:color="000000"/>
              <w:left w:val="single" w:sz="4" w:space="0" w:color="000000"/>
              <w:bottom w:val="single" w:sz="4" w:space="0" w:color="000000"/>
              <w:right w:val="single" w:sz="4" w:space="0" w:color="000000"/>
            </w:tcBorders>
          </w:tcPr>
          <w:p w14:paraId="68C57F8B" w14:textId="67267E99" w:rsidR="00C079F4" w:rsidRPr="0049510E" w:rsidRDefault="00C079F4" w:rsidP="00791BB5">
            <w:pPr>
              <w:ind w:right="67"/>
              <w:jc w:val="both"/>
              <w:rPr>
                <w:rFonts w:asciiTheme="minorBidi" w:hAnsiTheme="minorBidi"/>
                <w:sz w:val="20"/>
                <w:szCs w:val="20"/>
              </w:rPr>
            </w:pPr>
            <w:r w:rsidRPr="0049510E">
              <w:rPr>
                <w:rFonts w:asciiTheme="minorBidi" w:hAnsiTheme="minorBidi"/>
                <w:sz w:val="20"/>
                <w:szCs w:val="20"/>
              </w:rPr>
              <w:t>@</w:t>
            </w:r>
            <w:r>
              <w:rPr>
                <w:rFonts w:asciiTheme="minorBidi" w:hAnsiTheme="minorBidi"/>
                <w:sz w:val="20"/>
                <w:szCs w:val="20"/>
              </w:rPr>
              <w:t>23,788</w:t>
            </w:r>
            <w:r w:rsidRPr="0049510E">
              <w:rPr>
                <w:rFonts w:asciiTheme="minorBidi" w:hAnsiTheme="minorBidi"/>
                <w:sz w:val="20"/>
                <w:szCs w:val="20"/>
              </w:rPr>
              <w:t xml:space="preserve">/month </w:t>
            </w:r>
          </w:p>
        </w:tc>
        <w:tc>
          <w:tcPr>
            <w:tcW w:w="868" w:type="pct"/>
            <w:tcBorders>
              <w:top w:val="single" w:sz="4" w:space="0" w:color="000000"/>
              <w:left w:val="single" w:sz="4" w:space="0" w:color="000000"/>
              <w:bottom w:val="single" w:sz="4" w:space="0" w:color="000000"/>
              <w:right w:val="single" w:sz="4" w:space="0" w:color="000000"/>
            </w:tcBorders>
          </w:tcPr>
          <w:p w14:paraId="7BBAEEB4" w14:textId="77777777" w:rsidR="00C079F4" w:rsidRPr="0049510E" w:rsidRDefault="00C079F4" w:rsidP="00791BB5">
            <w:pPr>
              <w:ind w:right="1"/>
              <w:jc w:val="both"/>
              <w:rPr>
                <w:rFonts w:asciiTheme="minorBidi" w:hAnsiTheme="minorBidi"/>
                <w:sz w:val="20"/>
                <w:szCs w:val="20"/>
              </w:rPr>
            </w:pPr>
            <w:r w:rsidRPr="0049510E">
              <w:rPr>
                <w:rFonts w:asciiTheme="minorBidi" w:hAnsiTheme="minorBidi"/>
                <w:sz w:val="20"/>
                <w:szCs w:val="20"/>
              </w:rPr>
              <w:t xml:space="preserve"> 6 months</w:t>
            </w:r>
          </w:p>
        </w:tc>
        <w:tc>
          <w:tcPr>
            <w:tcW w:w="1070" w:type="pct"/>
            <w:tcBorders>
              <w:top w:val="single" w:sz="4" w:space="0" w:color="000000"/>
              <w:left w:val="single" w:sz="4" w:space="0" w:color="000000"/>
              <w:bottom w:val="single" w:sz="4" w:space="0" w:color="000000"/>
              <w:right w:val="single" w:sz="4" w:space="0" w:color="000000"/>
            </w:tcBorders>
          </w:tcPr>
          <w:p w14:paraId="4D646F38" w14:textId="46E30682" w:rsidR="00C079F4" w:rsidRPr="0049510E" w:rsidRDefault="00C079F4" w:rsidP="00791BB5">
            <w:pPr>
              <w:ind w:right="66"/>
              <w:jc w:val="both"/>
              <w:rPr>
                <w:rFonts w:asciiTheme="minorBidi" w:hAnsiTheme="minorBidi"/>
                <w:sz w:val="20"/>
                <w:szCs w:val="20"/>
              </w:rPr>
            </w:pPr>
            <w:r>
              <w:rPr>
                <w:rFonts w:asciiTheme="minorBidi" w:hAnsiTheme="minorBidi"/>
                <w:sz w:val="20"/>
                <w:szCs w:val="20"/>
              </w:rPr>
              <w:t>142,728</w:t>
            </w:r>
          </w:p>
        </w:tc>
      </w:tr>
      <w:tr w:rsidR="00C079F4" w:rsidRPr="0049510E" w14:paraId="54785C91" w14:textId="77777777" w:rsidTr="00791BB5">
        <w:trPr>
          <w:trHeight w:val="20"/>
        </w:trPr>
        <w:tc>
          <w:tcPr>
            <w:tcW w:w="539" w:type="pct"/>
            <w:tcBorders>
              <w:top w:val="single" w:sz="4" w:space="0" w:color="000000"/>
              <w:left w:val="single" w:sz="4" w:space="0" w:color="000000"/>
              <w:bottom w:val="single" w:sz="4" w:space="0" w:color="000000"/>
              <w:right w:val="single" w:sz="4" w:space="0" w:color="000000"/>
            </w:tcBorders>
          </w:tcPr>
          <w:p w14:paraId="53211181" w14:textId="77777777" w:rsidR="00C079F4" w:rsidRPr="0049510E" w:rsidRDefault="00C079F4" w:rsidP="00791BB5">
            <w:pPr>
              <w:ind w:right="70"/>
              <w:jc w:val="both"/>
              <w:rPr>
                <w:rFonts w:asciiTheme="minorBidi" w:hAnsiTheme="minorBidi"/>
                <w:sz w:val="20"/>
                <w:szCs w:val="20"/>
              </w:rPr>
            </w:pPr>
            <w:r w:rsidRPr="0049510E">
              <w:rPr>
                <w:rFonts w:asciiTheme="minorBidi" w:hAnsiTheme="minorBidi"/>
                <w:sz w:val="20"/>
                <w:szCs w:val="20"/>
              </w:rPr>
              <w:t>2.3</w:t>
            </w:r>
          </w:p>
        </w:tc>
        <w:tc>
          <w:tcPr>
            <w:tcW w:w="1575" w:type="pct"/>
            <w:tcBorders>
              <w:top w:val="single" w:sz="4" w:space="0" w:color="000000"/>
              <w:left w:val="single" w:sz="4" w:space="0" w:color="000000"/>
              <w:bottom w:val="single" w:sz="4" w:space="0" w:color="000000"/>
              <w:right w:val="single" w:sz="4" w:space="0" w:color="000000"/>
            </w:tcBorders>
          </w:tcPr>
          <w:p w14:paraId="36A96C56"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Rental Assistance </w:t>
            </w:r>
          </w:p>
        </w:tc>
        <w:tc>
          <w:tcPr>
            <w:tcW w:w="947" w:type="pct"/>
            <w:tcBorders>
              <w:top w:val="single" w:sz="4" w:space="0" w:color="000000"/>
              <w:left w:val="single" w:sz="4" w:space="0" w:color="000000"/>
              <w:bottom w:val="single" w:sz="4" w:space="0" w:color="000000"/>
              <w:right w:val="single" w:sz="4" w:space="0" w:color="000000"/>
            </w:tcBorders>
          </w:tcPr>
          <w:p w14:paraId="1CADFD5B" w14:textId="77777777" w:rsidR="00C079F4" w:rsidRPr="0049510E" w:rsidRDefault="00C079F4" w:rsidP="00791BB5">
            <w:pPr>
              <w:ind w:right="67"/>
              <w:jc w:val="both"/>
              <w:rPr>
                <w:rFonts w:asciiTheme="minorBidi" w:hAnsiTheme="minorBidi"/>
                <w:sz w:val="20"/>
                <w:szCs w:val="20"/>
              </w:rPr>
            </w:pPr>
            <w:r w:rsidRPr="0049510E">
              <w:rPr>
                <w:rFonts w:asciiTheme="minorBidi" w:hAnsiTheme="minorBidi"/>
                <w:sz w:val="20"/>
                <w:szCs w:val="20"/>
              </w:rPr>
              <w:t xml:space="preserve">@8000/month </w:t>
            </w:r>
          </w:p>
        </w:tc>
        <w:tc>
          <w:tcPr>
            <w:tcW w:w="868" w:type="pct"/>
            <w:tcBorders>
              <w:top w:val="single" w:sz="4" w:space="0" w:color="000000"/>
              <w:left w:val="single" w:sz="4" w:space="0" w:color="000000"/>
              <w:bottom w:val="single" w:sz="4" w:space="0" w:color="000000"/>
              <w:right w:val="single" w:sz="4" w:space="0" w:color="000000"/>
            </w:tcBorders>
          </w:tcPr>
          <w:p w14:paraId="59DD44EE" w14:textId="77777777" w:rsidR="00C079F4" w:rsidRPr="0049510E" w:rsidRDefault="00C079F4" w:rsidP="00791BB5">
            <w:pPr>
              <w:ind w:right="1"/>
              <w:jc w:val="both"/>
              <w:rPr>
                <w:rFonts w:asciiTheme="minorBidi" w:hAnsiTheme="minorBidi"/>
                <w:sz w:val="20"/>
                <w:szCs w:val="20"/>
              </w:rPr>
            </w:pPr>
            <w:r w:rsidRPr="0049510E">
              <w:rPr>
                <w:rFonts w:asciiTheme="minorBidi" w:hAnsiTheme="minorBidi"/>
                <w:sz w:val="20"/>
                <w:szCs w:val="20"/>
              </w:rPr>
              <w:t>3 Months</w:t>
            </w:r>
          </w:p>
        </w:tc>
        <w:tc>
          <w:tcPr>
            <w:tcW w:w="1070" w:type="pct"/>
            <w:tcBorders>
              <w:top w:val="single" w:sz="4" w:space="0" w:color="000000"/>
              <w:left w:val="single" w:sz="4" w:space="0" w:color="000000"/>
              <w:bottom w:val="single" w:sz="4" w:space="0" w:color="000000"/>
              <w:right w:val="single" w:sz="4" w:space="0" w:color="000000"/>
            </w:tcBorders>
          </w:tcPr>
          <w:p w14:paraId="18AA3322" w14:textId="77777777" w:rsidR="00C079F4" w:rsidRPr="0049510E" w:rsidRDefault="00C079F4" w:rsidP="00791BB5">
            <w:pPr>
              <w:ind w:right="66"/>
              <w:jc w:val="both"/>
              <w:rPr>
                <w:rFonts w:asciiTheme="minorBidi" w:hAnsiTheme="minorBidi"/>
                <w:sz w:val="20"/>
                <w:szCs w:val="20"/>
              </w:rPr>
            </w:pPr>
            <w:r w:rsidRPr="0049510E">
              <w:rPr>
                <w:rFonts w:asciiTheme="minorBidi" w:hAnsiTheme="minorBidi"/>
                <w:sz w:val="20"/>
                <w:szCs w:val="20"/>
              </w:rPr>
              <w:t>24000</w:t>
            </w:r>
          </w:p>
        </w:tc>
      </w:tr>
      <w:tr w:rsidR="00C079F4" w:rsidRPr="0049510E" w14:paraId="0419C6D1" w14:textId="77777777" w:rsidTr="00791BB5">
        <w:trPr>
          <w:trHeight w:val="20"/>
        </w:trPr>
        <w:tc>
          <w:tcPr>
            <w:tcW w:w="539" w:type="pct"/>
            <w:tcBorders>
              <w:top w:val="single" w:sz="4" w:space="0" w:color="000000"/>
              <w:left w:val="single" w:sz="4" w:space="0" w:color="000000"/>
              <w:bottom w:val="single" w:sz="4" w:space="0" w:color="000000"/>
              <w:right w:val="single" w:sz="4" w:space="0" w:color="000000"/>
            </w:tcBorders>
          </w:tcPr>
          <w:p w14:paraId="28840FE0" w14:textId="77777777" w:rsidR="00C079F4" w:rsidRPr="0049510E" w:rsidRDefault="00C079F4" w:rsidP="00791BB5">
            <w:pPr>
              <w:ind w:right="70"/>
              <w:jc w:val="both"/>
              <w:rPr>
                <w:rFonts w:asciiTheme="minorBidi" w:hAnsiTheme="minorBidi"/>
                <w:sz w:val="20"/>
                <w:szCs w:val="20"/>
              </w:rPr>
            </w:pPr>
            <w:r w:rsidRPr="0049510E">
              <w:rPr>
                <w:rFonts w:asciiTheme="minorBidi" w:hAnsiTheme="minorBidi"/>
                <w:sz w:val="20"/>
                <w:szCs w:val="20"/>
              </w:rPr>
              <w:t>2.4</w:t>
            </w:r>
          </w:p>
        </w:tc>
        <w:tc>
          <w:tcPr>
            <w:tcW w:w="1575" w:type="pct"/>
            <w:tcBorders>
              <w:top w:val="single" w:sz="4" w:space="0" w:color="000000"/>
              <w:left w:val="single" w:sz="4" w:space="0" w:color="000000"/>
              <w:bottom w:val="single" w:sz="4" w:space="0" w:color="000000"/>
              <w:right w:val="single" w:sz="4" w:space="0" w:color="000000"/>
            </w:tcBorders>
          </w:tcPr>
          <w:p w14:paraId="6D61DF1C"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Electrification</w:t>
            </w:r>
          </w:p>
        </w:tc>
        <w:tc>
          <w:tcPr>
            <w:tcW w:w="947" w:type="pct"/>
            <w:tcBorders>
              <w:top w:val="single" w:sz="4" w:space="0" w:color="000000"/>
              <w:left w:val="single" w:sz="4" w:space="0" w:color="000000"/>
              <w:bottom w:val="single" w:sz="4" w:space="0" w:color="000000"/>
              <w:right w:val="single" w:sz="4" w:space="0" w:color="000000"/>
            </w:tcBorders>
          </w:tcPr>
          <w:p w14:paraId="5EB93419" w14:textId="77777777" w:rsidR="00C079F4" w:rsidRPr="0049510E" w:rsidRDefault="00C079F4" w:rsidP="00791BB5">
            <w:pPr>
              <w:ind w:right="67"/>
              <w:jc w:val="both"/>
              <w:rPr>
                <w:rFonts w:asciiTheme="minorBidi" w:hAnsiTheme="minorBidi"/>
                <w:sz w:val="20"/>
                <w:szCs w:val="20"/>
              </w:rPr>
            </w:pPr>
            <w:r w:rsidRPr="0049510E">
              <w:rPr>
                <w:rFonts w:asciiTheme="minorBidi" w:hAnsiTheme="minorBidi"/>
                <w:sz w:val="20"/>
                <w:szCs w:val="20"/>
              </w:rPr>
              <w:t xml:space="preserve">Lump sum </w:t>
            </w:r>
          </w:p>
        </w:tc>
        <w:tc>
          <w:tcPr>
            <w:tcW w:w="868" w:type="pct"/>
            <w:tcBorders>
              <w:top w:val="single" w:sz="4" w:space="0" w:color="000000"/>
              <w:left w:val="single" w:sz="4" w:space="0" w:color="000000"/>
              <w:bottom w:val="single" w:sz="4" w:space="0" w:color="000000"/>
              <w:right w:val="single" w:sz="4" w:space="0" w:color="000000"/>
            </w:tcBorders>
          </w:tcPr>
          <w:p w14:paraId="021097E6" w14:textId="77777777" w:rsidR="00C079F4" w:rsidRPr="0049510E" w:rsidRDefault="00C079F4" w:rsidP="00791BB5">
            <w:pPr>
              <w:ind w:right="1"/>
              <w:jc w:val="both"/>
              <w:rPr>
                <w:rFonts w:asciiTheme="minorBidi" w:hAnsiTheme="minorBidi"/>
                <w:sz w:val="20"/>
                <w:szCs w:val="20"/>
              </w:rPr>
            </w:pPr>
          </w:p>
        </w:tc>
        <w:tc>
          <w:tcPr>
            <w:tcW w:w="1070" w:type="pct"/>
            <w:tcBorders>
              <w:top w:val="single" w:sz="4" w:space="0" w:color="000000"/>
              <w:left w:val="single" w:sz="4" w:space="0" w:color="000000"/>
              <w:bottom w:val="single" w:sz="4" w:space="0" w:color="000000"/>
              <w:right w:val="single" w:sz="4" w:space="0" w:color="000000"/>
            </w:tcBorders>
          </w:tcPr>
          <w:p w14:paraId="51A00CD9" w14:textId="77777777" w:rsidR="00C079F4" w:rsidRPr="0049510E" w:rsidRDefault="00C079F4" w:rsidP="00791BB5">
            <w:pPr>
              <w:ind w:right="66"/>
              <w:jc w:val="both"/>
              <w:rPr>
                <w:rFonts w:asciiTheme="minorBidi" w:hAnsiTheme="minorBidi"/>
                <w:sz w:val="20"/>
                <w:szCs w:val="20"/>
              </w:rPr>
            </w:pPr>
            <w:r w:rsidRPr="0049510E">
              <w:rPr>
                <w:rFonts w:asciiTheme="minorBidi" w:hAnsiTheme="minorBidi"/>
                <w:sz w:val="20"/>
                <w:szCs w:val="20"/>
              </w:rPr>
              <w:t>20000</w:t>
            </w:r>
          </w:p>
        </w:tc>
      </w:tr>
      <w:tr w:rsidR="00C079F4" w:rsidRPr="0049510E" w14:paraId="3000E2A4" w14:textId="77777777" w:rsidTr="00791BB5">
        <w:trPr>
          <w:trHeight w:val="20"/>
        </w:trPr>
        <w:tc>
          <w:tcPr>
            <w:tcW w:w="539" w:type="pct"/>
            <w:tcBorders>
              <w:top w:val="single" w:sz="4" w:space="0" w:color="000000"/>
              <w:left w:val="single" w:sz="4" w:space="0" w:color="000000"/>
              <w:bottom w:val="single" w:sz="4" w:space="0" w:color="000000"/>
              <w:right w:val="single" w:sz="4" w:space="0" w:color="000000"/>
            </w:tcBorders>
          </w:tcPr>
          <w:p w14:paraId="6BECEC35" w14:textId="77777777" w:rsidR="00C079F4" w:rsidRPr="0049510E" w:rsidRDefault="00C079F4" w:rsidP="00791BB5">
            <w:pPr>
              <w:ind w:right="70"/>
              <w:jc w:val="both"/>
              <w:rPr>
                <w:rFonts w:asciiTheme="minorBidi" w:hAnsiTheme="minorBidi"/>
                <w:sz w:val="20"/>
                <w:szCs w:val="20"/>
              </w:rPr>
            </w:pPr>
            <w:r w:rsidRPr="0049510E">
              <w:rPr>
                <w:rFonts w:asciiTheme="minorBidi" w:hAnsiTheme="minorBidi"/>
                <w:sz w:val="20"/>
                <w:szCs w:val="20"/>
              </w:rPr>
              <w:t>2.5</w:t>
            </w:r>
          </w:p>
        </w:tc>
        <w:tc>
          <w:tcPr>
            <w:tcW w:w="1575" w:type="pct"/>
            <w:tcBorders>
              <w:top w:val="single" w:sz="4" w:space="0" w:color="000000"/>
              <w:left w:val="single" w:sz="4" w:space="0" w:color="000000"/>
              <w:bottom w:val="single" w:sz="4" w:space="0" w:color="000000"/>
              <w:right w:val="single" w:sz="4" w:space="0" w:color="000000"/>
            </w:tcBorders>
          </w:tcPr>
          <w:p w14:paraId="7B2E9480"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Transport Allowance </w:t>
            </w:r>
          </w:p>
        </w:tc>
        <w:tc>
          <w:tcPr>
            <w:tcW w:w="947" w:type="pct"/>
            <w:tcBorders>
              <w:top w:val="single" w:sz="4" w:space="0" w:color="000000"/>
              <w:left w:val="single" w:sz="4" w:space="0" w:color="000000"/>
              <w:bottom w:val="single" w:sz="4" w:space="0" w:color="000000"/>
              <w:right w:val="single" w:sz="4" w:space="0" w:color="000000"/>
            </w:tcBorders>
          </w:tcPr>
          <w:p w14:paraId="4503FE64" w14:textId="77777777" w:rsidR="00C079F4" w:rsidRPr="0049510E" w:rsidRDefault="00C079F4" w:rsidP="00791BB5">
            <w:pPr>
              <w:ind w:right="67"/>
              <w:jc w:val="both"/>
              <w:rPr>
                <w:rFonts w:asciiTheme="minorBidi" w:hAnsiTheme="minorBidi"/>
                <w:sz w:val="20"/>
                <w:szCs w:val="20"/>
              </w:rPr>
            </w:pPr>
            <w:r w:rsidRPr="0049510E">
              <w:rPr>
                <w:rFonts w:asciiTheme="minorBidi" w:hAnsiTheme="minorBidi"/>
                <w:sz w:val="20"/>
                <w:szCs w:val="20"/>
              </w:rPr>
              <w:t xml:space="preserve">Lump sum </w:t>
            </w:r>
          </w:p>
        </w:tc>
        <w:tc>
          <w:tcPr>
            <w:tcW w:w="868" w:type="pct"/>
            <w:tcBorders>
              <w:top w:val="single" w:sz="4" w:space="0" w:color="000000"/>
              <w:left w:val="single" w:sz="4" w:space="0" w:color="000000"/>
              <w:bottom w:val="single" w:sz="4" w:space="0" w:color="000000"/>
              <w:right w:val="single" w:sz="4" w:space="0" w:color="000000"/>
            </w:tcBorders>
          </w:tcPr>
          <w:p w14:paraId="454320F6" w14:textId="77777777" w:rsidR="00C079F4" w:rsidRPr="0049510E" w:rsidRDefault="00C079F4" w:rsidP="00791BB5">
            <w:pPr>
              <w:ind w:right="1"/>
              <w:jc w:val="both"/>
              <w:rPr>
                <w:rFonts w:asciiTheme="minorBidi" w:hAnsiTheme="minorBidi"/>
                <w:sz w:val="20"/>
                <w:szCs w:val="20"/>
              </w:rPr>
            </w:pPr>
            <w:r w:rsidRPr="0049510E">
              <w:rPr>
                <w:rFonts w:asciiTheme="minorBidi" w:hAnsiTheme="minorBidi"/>
                <w:sz w:val="20"/>
                <w:szCs w:val="20"/>
              </w:rPr>
              <w:t xml:space="preserve"> </w:t>
            </w:r>
          </w:p>
        </w:tc>
        <w:tc>
          <w:tcPr>
            <w:tcW w:w="1070" w:type="pct"/>
            <w:tcBorders>
              <w:top w:val="single" w:sz="4" w:space="0" w:color="000000"/>
              <w:left w:val="single" w:sz="4" w:space="0" w:color="000000"/>
              <w:bottom w:val="single" w:sz="4" w:space="0" w:color="000000"/>
              <w:right w:val="single" w:sz="4" w:space="0" w:color="000000"/>
            </w:tcBorders>
          </w:tcPr>
          <w:p w14:paraId="3B546704" w14:textId="77777777" w:rsidR="00C079F4" w:rsidRPr="0049510E" w:rsidRDefault="00C079F4" w:rsidP="00791BB5">
            <w:pPr>
              <w:ind w:right="66"/>
              <w:jc w:val="both"/>
              <w:rPr>
                <w:rFonts w:asciiTheme="minorBidi" w:hAnsiTheme="minorBidi"/>
                <w:sz w:val="20"/>
                <w:szCs w:val="20"/>
              </w:rPr>
            </w:pPr>
            <w:r w:rsidRPr="0049510E">
              <w:rPr>
                <w:rFonts w:asciiTheme="minorBidi" w:hAnsiTheme="minorBidi"/>
                <w:sz w:val="20"/>
                <w:szCs w:val="20"/>
              </w:rPr>
              <w:t>20000</w:t>
            </w:r>
          </w:p>
        </w:tc>
      </w:tr>
      <w:tr w:rsidR="00C079F4" w:rsidRPr="0049510E" w14:paraId="10BFEA2F" w14:textId="77777777" w:rsidTr="00791BB5">
        <w:trPr>
          <w:trHeight w:val="20"/>
        </w:trPr>
        <w:tc>
          <w:tcPr>
            <w:tcW w:w="539" w:type="pct"/>
            <w:tcBorders>
              <w:top w:val="single" w:sz="4" w:space="0" w:color="000000"/>
              <w:left w:val="single" w:sz="4" w:space="0" w:color="000000"/>
              <w:bottom w:val="single" w:sz="4" w:space="0" w:color="000000"/>
              <w:right w:val="single" w:sz="4" w:space="0" w:color="000000"/>
            </w:tcBorders>
          </w:tcPr>
          <w:p w14:paraId="2D036D6B" w14:textId="77777777" w:rsidR="00C079F4" w:rsidRPr="0049510E" w:rsidRDefault="00C079F4" w:rsidP="00791BB5">
            <w:pPr>
              <w:ind w:right="69"/>
              <w:jc w:val="both"/>
              <w:rPr>
                <w:rFonts w:asciiTheme="minorBidi" w:hAnsiTheme="minorBidi"/>
                <w:sz w:val="20"/>
                <w:szCs w:val="20"/>
              </w:rPr>
            </w:pPr>
            <w:r w:rsidRPr="0049510E">
              <w:rPr>
                <w:rFonts w:asciiTheme="minorBidi" w:hAnsiTheme="minorBidi"/>
                <w:b/>
                <w:sz w:val="20"/>
                <w:szCs w:val="20"/>
              </w:rPr>
              <w:t>3</w:t>
            </w:r>
            <w:r w:rsidRPr="0049510E">
              <w:rPr>
                <w:rFonts w:asciiTheme="minorBidi" w:hAnsiTheme="minorBidi"/>
                <w:sz w:val="20"/>
                <w:szCs w:val="20"/>
              </w:rPr>
              <w:t xml:space="preserve"> </w:t>
            </w:r>
          </w:p>
        </w:tc>
        <w:tc>
          <w:tcPr>
            <w:tcW w:w="1575" w:type="pct"/>
            <w:tcBorders>
              <w:top w:val="single" w:sz="4" w:space="0" w:color="000000"/>
              <w:left w:val="single" w:sz="4" w:space="0" w:color="000000"/>
              <w:bottom w:val="single" w:sz="4" w:space="0" w:color="000000"/>
              <w:right w:val="single" w:sz="4" w:space="0" w:color="000000"/>
            </w:tcBorders>
          </w:tcPr>
          <w:p w14:paraId="7789726A" w14:textId="77777777" w:rsidR="00C079F4" w:rsidRPr="0049510E" w:rsidRDefault="00C079F4" w:rsidP="00791BB5">
            <w:pPr>
              <w:jc w:val="both"/>
              <w:rPr>
                <w:rFonts w:asciiTheme="minorBidi" w:hAnsiTheme="minorBidi"/>
                <w:sz w:val="20"/>
                <w:szCs w:val="20"/>
              </w:rPr>
            </w:pPr>
            <w:r w:rsidRPr="0049510E">
              <w:rPr>
                <w:rFonts w:asciiTheme="minorBidi" w:hAnsiTheme="minorBidi"/>
                <w:b/>
                <w:sz w:val="20"/>
                <w:szCs w:val="20"/>
              </w:rPr>
              <w:t>Commercial Permanent</w:t>
            </w:r>
            <w:r w:rsidRPr="0049510E">
              <w:rPr>
                <w:rFonts w:asciiTheme="minorBidi" w:hAnsiTheme="minorBidi"/>
                <w:sz w:val="20"/>
                <w:szCs w:val="20"/>
              </w:rPr>
              <w:t xml:space="preserve"> </w:t>
            </w:r>
          </w:p>
        </w:tc>
        <w:tc>
          <w:tcPr>
            <w:tcW w:w="947" w:type="pct"/>
            <w:tcBorders>
              <w:top w:val="single" w:sz="4" w:space="0" w:color="000000"/>
              <w:left w:val="single" w:sz="4" w:space="0" w:color="000000"/>
              <w:bottom w:val="single" w:sz="4" w:space="0" w:color="000000"/>
              <w:right w:val="single" w:sz="4" w:space="0" w:color="000000"/>
            </w:tcBorders>
          </w:tcPr>
          <w:p w14:paraId="6EF756D3" w14:textId="77777777" w:rsidR="00C079F4" w:rsidRPr="0049510E" w:rsidRDefault="00C079F4" w:rsidP="00791BB5">
            <w:pPr>
              <w:ind w:right="2"/>
              <w:jc w:val="both"/>
              <w:rPr>
                <w:rFonts w:asciiTheme="minorBidi" w:hAnsiTheme="minorBidi"/>
                <w:sz w:val="20"/>
                <w:szCs w:val="20"/>
              </w:rPr>
            </w:pPr>
            <w:r w:rsidRPr="0049510E">
              <w:rPr>
                <w:rFonts w:asciiTheme="minorBidi" w:hAnsiTheme="minorBidi"/>
                <w:sz w:val="20"/>
                <w:szCs w:val="20"/>
              </w:rPr>
              <w:t xml:space="preserve"> </w:t>
            </w:r>
          </w:p>
        </w:tc>
        <w:tc>
          <w:tcPr>
            <w:tcW w:w="868" w:type="pct"/>
            <w:tcBorders>
              <w:top w:val="single" w:sz="4" w:space="0" w:color="000000"/>
              <w:left w:val="single" w:sz="4" w:space="0" w:color="000000"/>
              <w:bottom w:val="single" w:sz="4" w:space="0" w:color="000000"/>
              <w:right w:val="single" w:sz="4" w:space="0" w:color="000000"/>
            </w:tcBorders>
          </w:tcPr>
          <w:p w14:paraId="21CAC27B" w14:textId="77777777" w:rsidR="00C079F4" w:rsidRPr="0049510E" w:rsidRDefault="00C079F4" w:rsidP="00791BB5">
            <w:pPr>
              <w:ind w:right="1"/>
              <w:jc w:val="both"/>
              <w:rPr>
                <w:rFonts w:asciiTheme="minorBidi" w:hAnsiTheme="minorBidi"/>
                <w:sz w:val="20"/>
                <w:szCs w:val="20"/>
              </w:rPr>
            </w:pPr>
            <w:r w:rsidRPr="0049510E">
              <w:rPr>
                <w:rFonts w:asciiTheme="minorBidi" w:hAnsiTheme="minorBidi"/>
                <w:sz w:val="20"/>
                <w:szCs w:val="20"/>
              </w:rPr>
              <w:t xml:space="preserve"> </w:t>
            </w:r>
          </w:p>
        </w:tc>
        <w:tc>
          <w:tcPr>
            <w:tcW w:w="1070" w:type="pct"/>
            <w:tcBorders>
              <w:top w:val="single" w:sz="4" w:space="0" w:color="000000"/>
              <w:left w:val="single" w:sz="4" w:space="0" w:color="000000"/>
              <w:bottom w:val="single" w:sz="4" w:space="0" w:color="000000"/>
              <w:right w:val="single" w:sz="4" w:space="0" w:color="000000"/>
            </w:tcBorders>
          </w:tcPr>
          <w:p w14:paraId="7A93BCD3" w14:textId="77777777" w:rsidR="00C079F4" w:rsidRPr="0049510E" w:rsidRDefault="00C079F4" w:rsidP="00791BB5">
            <w:pPr>
              <w:ind w:right="3"/>
              <w:jc w:val="both"/>
              <w:rPr>
                <w:rFonts w:asciiTheme="minorBidi" w:hAnsiTheme="minorBidi"/>
                <w:sz w:val="20"/>
                <w:szCs w:val="20"/>
              </w:rPr>
            </w:pPr>
            <w:r w:rsidRPr="0049510E">
              <w:rPr>
                <w:rFonts w:asciiTheme="minorBidi" w:hAnsiTheme="minorBidi"/>
                <w:sz w:val="20"/>
                <w:szCs w:val="20"/>
              </w:rPr>
              <w:t xml:space="preserve"> </w:t>
            </w:r>
          </w:p>
        </w:tc>
      </w:tr>
      <w:tr w:rsidR="00C079F4" w:rsidRPr="0049510E" w14:paraId="023BAC0F" w14:textId="77777777" w:rsidTr="00791BB5">
        <w:trPr>
          <w:trHeight w:val="20"/>
        </w:trPr>
        <w:tc>
          <w:tcPr>
            <w:tcW w:w="539" w:type="pct"/>
            <w:tcBorders>
              <w:top w:val="single" w:sz="4" w:space="0" w:color="000000"/>
              <w:left w:val="single" w:sz="4" w:space="0" w:color="000000"/>
              <w:bottom w:val="single" w:sz="4" w:space="0" w:color="000000"/>
              <w:right w:val="single" w:sz="4" w:space="0" w:color="000000"/>
            </w:tcBorders>
          </w:tcPr>
          <w:p w14:paraId="2D87C68C" w14:textId="77777777" w:rsidR="00C079F4" w:rsidRPr="0049510E" w:rsidRDefault="00C079F4" w:rsidP="00791BB5">
            <w:pPr>
              <w:ind w:right="70"/>
              <w:jc w:val="both"/>
              <w:rPr>
                <w:rFonts w:asciiTheme="minorBidi" w:hAnsiTheme="minorBidi"/>
                <w:sz w:val="20"/>
                <w:szCs w:val="20"/>
              </w:rPr>
            </w:pPr>
            <w:r w:rsidRPr="0049510E">
              <w:rPr>
                <w:rFonts w:asciiTheme="minorBidi" w:hAnsiTheme="minorBidi"/>
                <w:sz w:val="20"/>
                <w:szCs w:val="20"/>
              </w:rPr>
              <w:t xml:space="preserve">3.1 </w:t>
            </w:r>
          </w:p>
        </w:tc>
        <w:tc>
          <w:tcPr>
            <w:tcW w:w="1575" w:type="pct"/>
            <w:tcBorders>
              <w:top w:val="single" w:sz="4" w:space="0" w:color="000000"/>
              <w:left w:val="single" w:sz="4" w:space="0" w:color="000000"/>
              <w:bottom w:val="single" w:sz="4" w:space="0" w:color="000000"/>
              <w:right w:val="single" w:sz="4" w:space="0" w:color="000000"/>
            </w:tcBorders>
          </w:tcPr>
          <w:p w14:paraId="4CD8A88C"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Severity Allowance </w:t>
            </w:r>
          </w:p>
        </w:tc>
        <w:tc>
          <w:tcPr>
            <w:tcW w:w="947" w:type="pct"/>
            <w:tcBorders>
              <w:top w:val="single" w:sz="4" w:space="0" w:color="000000"/>
              <w:left w:val="single" w:sz="4" w:space="0" w:color="000000"/>
              <w:bottom w:val="single" w:sz="4" w:space="0" w:color="000000"/>
              <w:right w:val="single" w:sz="4" w:space="0" w:color="000000"/>
            </w:tcBorders>
          </w:tcPr>
          <w:p w14:paraId="2EC6EBD6" w14:textId="0E7D7EA6"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w:t>
            </w:r>
            <w:r>
              <w:rPr>
                <w:rFonts w:asciiTheme="minorBidi" w:hAnsiTheme="minorBidi"/>
                <w:sz w:val="20"/>
                <w:szCs w:val="20"/>
              </w:rPr>
              <w:t>23,788</w:t>
            </w:r>
            <w:r w:rsidRPr="0049510E">
              <w:rPr>
                <w:rFonts w:asciiTheme="minorBidi" w:hAnsiTheme="minorBidi"/>
                <w:sz w:val="20"/>
                <w:szCs w:val="20"/>
              </w:rPr>
              <w:t xml:space="preserve">/month </w:t>
            </w:r>
          </w:p>
        </w:tc>
        <w:tc>
          <w:tcPr>
            <w:tcW w:w="868" w:type="pct"/>
            <w:tcBorders>
              <w:top w:val="single" w:sz="4" w:space="0" w:color="000000"/>
              <w:left w:val="single" w:sz="4" w:space="0" w:color="000000"/>
              <w:bottom w:val="single" w:sz="4" w:space="0" w:color="000000"/>
              <w:right w:val="single" w:sz="4" w:space="0" w:color="000000"/>
            </w:tcBorders>
          </w:tcPr>
          <w:p w14:paraId="20523694" w14:textId="77777777" w:rsidR="00C079F4" w:rsidRPr="0049510E" w:rsidRDefault="00C079F4" w:rsidP="00791BB5">
            <w:pPr>
              <w:ind w:right="68"/>
              <w:jc w:val="both"/>
              <w:rPr>
                <w:rFonts w:asciiTheme="minorBidi" w:hAnsiTheme="minorBidi"/>
                <w:sz w:val="20"/>
                <w:szCs w:val="20"/>
              </w:rPr>
            </w:pPr>
            <w:r w:rsidRPr="0049510E">
              <w:rPr>
                <w:rFonts w:asciiTheme="minorBidi" w:hAnsiTheme="minorBidi"/>
                <w:sz w:val="20"/>
                <w:szCs w:val="20"/>
              </w:rPr>
              <w:t xml:space="preserve">3 months </w:t>
            </w:r>
          </w:p>
        </w:tc>
        <w:tc>
          <w:tcPr>
            <w:tcW w:w="1070" w:type="pct"/>
            <w:tcBorders>
              <w:top w:val="single" w:sz="4" w:space="0" w:color="000000"/>
              <w:left w:val="single" w:sz="4" w:space="0" w:color="000000"/>
              <w:bottom w:val="single" w:sz="4" w:space="0" w:color="000000"/>
              <w:right w:val="single" w:sz="4" w:space="0" w:color="000000"/>
            </w:tcBorders>
          </w:tcPr>
          <w:p w14:paraId="0D048A56" w14:textId="7F705C79" w:rsidR="00C079F4" w:rsidRPr="0049510E" w:rsidRDefault="00C079F4" w:rsidP="00791BB5">
            <w:pPr>
              <w:ind w:right="66"/>
              <w:jc w:val="both"/>
              <w:rPr>
                <w:rFonts w:asciiTheme="minorBidi" w:hAnsiTheme="minorBidi"/>
                <w:sz w:val="20"/>
                <w:szCs w:val="20"/>
              </w:rPr>
            </w:pPr>
            <w:r>
              <w:rPr>
                <w:rFonts w:asciiTheme="minorBidi" w:hAnsiTheme="minorBidi"/>
                <w:sz w:val="20"/>
                <w:szCs w:val="20"/>
              </w:rPr>
              <w:t>71,366</w:t>
            </w:r>
          </w:p>
        </w:tc>
      </w:tr>
      <w:tr w:rsidR="00C079F4" w:rsidRPr="0049510E" w14:paraId="3526E65D" w14:textId="77777777" w:rsidTr="00791BB5">
        <w:trPr>
          <w:trHeight w:val="20"/>
        </w:trPr>
        <w:tc>
          <w:tcPr>
            <w:tcW w:w="539" w:type="pct"/>
            <w:tcBorders>
              <w:top w:val="single" w:sz="4" w:space="0" w:color="000000"/>
              <w:left w:val="single" w:sz="4" w:space="0" w:color="000000"/>
              <w:bottom w:val="single" w:sz="4" w:space="0" w:color="000000"/>
              <w:right w:val="single" w:sz="4" w:space="0" w:color="000000"/>
            </w:tcBorders>
          </w:tcPr>
          <w:p w14:paraId="4644725F" w14:textId="77777777" w:rsidR="00C079F4" w:rsidRPr="0049510E" w:rsidRDefault="00C079F4" w:rsidP="00791BB5">
            <w:pPr>
              <w:ind w:right="70"/>
              <w:jc w:val="both"/>
              <w:rPr>
                <w:rFonts w:asciiTheme="minorBidi" w:hAnsiTheme="minorBidi"/>
                <w:sz w:val="20"/>
                <w:szCs w:val="20"/>
              </w:rPr>
            </w:pPr>
            <w:r w:rsidRPr="0049510E">
              <w:rPr>
                <w:rFonts w:asciiTheme="minorBidi" w:hAnsiTheme="minorBidi"/>
                <w:sz w:val="20"/>
                <w:szCs w:val="20"/>
              </w:rPr>
              <w:t xml:space="preserve">3.2 </w:t>
            </w:r>
          </w:p>
        </w:tc>
        <w:tc>
          <w:tcPr>
            <w:tcW w:w="1575" w:type="pct"/>
            <w:tcBorders>
              <w:top w:val="single" w:sz="4" w:space="0" w:color="000000"/>
              <w:left w:val="single" w:sz="4" w:space="0" w:color="000000"/>
              <w:bottom w:val="single" w:sz="4" w:space="0" w:color="000000"/>
              <w:right w:val="single" w:sz="4" w:space="0" w:color="000000"/>
            </w:tcBorders>
          </w:tcPr>
          <w:p w14:paraId="4AE485D3"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Rental Assistance </w:t>
            </w:r>
          </w:p>
        </w:tc>
        <w:tc>
          <w:tcPr>
            <w:tcW w:w="947" w:type="pct"/>
            <w:tcBorders>
              <w:top w:val="single" w:sz="4" w:space="0" w:color="000000"/>
              <w:left w:val="single" w:sz="4" w:space="0" w:color="000000"/>
              <w:bottom w:val="single" w:sz="4" w:space="0" w:color="000000"/>
              <w:right w:val="single" w:sz="4" w:space="0" w:color="000000"/>
            </w:tcBorders>
          </w:tcPr>
          <w:p w14:paraId="3BEEBBEE" w14:textId="77777777" w:rsidR="00C079F4" w:rsidRPr="0049510E" w:rsidRDefault="00C079F4" w:rsidP="00791BB5">
            <w:pPr>
              <w:ind w:left="65"/>
              <w:jc w:val="both"/>
              <w:rPr>
                <w:rFonts w:asciiTheme="minorBidi" w:hAnsiTheme="minorBidi"/>
                <w:sz w:val="20"/>
                <w:szCs w:val="20"/>
              </w:rPr>
            </w:pPr>
            <w:r w:rsidRPr="0049510E">
              <w:rPr>
                <w:rFonts w:asciiTheme="minorBidi" w:hAnsiTheme="minorBidi"/>
                <w:sz w:val="20"/>
                <w:szCs w:val="20"/>
              </w:rPr>
              <w:t xml:space="preserve">@5000/month </w:t>
            </w:r>
          </w:p>
        </w:tc>
        <w:tc>
          <w:tcPr>
            <w:tcW w:w="868" w:type="pct"/>
            <w:tcBorders>
              <w:top w:val="single" w:sz="4" w:space="0" w:color="000000"/>
              <w:left w:val="single" w:sz="4" w:space="0" w:color="000000"/>
              <w:bottom w:val="single" w:sz="4" w:space="0" w:color="000000"/>
              <w:right w:val="single" w:sz="4" w:space="0" w:color="000000"/>
            </w:tcBorders>
          </w:tcPr>
          <w:p w14:paraId="50AC6FDA" w14:textId="77777777" w:rsidR="00C079F4" w:rsidRPr="0049510E" w:rsidRDefault="00C079F4" w:rsidP="00791BB5">
            <w:pPr>
              <w:ind w:right="68"/>
              <w:jc w:val="both"/>
              <w:rPr>
                <w:rFonts w:asciiTheme="minorBidi" w:hAnsiTheme="minorBidi"/>
                <w:sz w:val="20"/>
                <w:szCs w:val="20"/>
              </w:rPr>
            </w:pPr>
            <w:r w:rsidRPr="0049510E">
              <w:rPr>
                <w:rFonts w:asciiTheme="minorBidi" w:hAnsiTheme="minorBidi"/>
                <w:sz w:val="20"/>
                <w:szCs w:val="20"/>
              </w:rPr>
              <w:t xml:space="preserve">3 months </w:t>
            </w:r>
          </w:p>
        </w:tc>
        <w:tc>
          <w:tcPr>
            <w:tcW w:w="1070" w:type="pct"/>
            <w:tcBorders>
              <w:top w:val="single" w:sz="4" w:space="0" w:color="000000"/>
              <w:left w:val="single" w:sz="4" w:space="0" w:color="000000"/>
              <w:bottom w:val="single" w:sz="4" w:space="0" w:color="000000"/>
              <w:right w:val="single" w:sz="4" w:space="0" w:color="000000"/>
            </w:tcBorders>
          </w:tcPr>
          <w:p w14:paraId="024BE899" w14:textId="77777777" w:rsidR="00C079F4" w:rsidRPr="0049510E" w:rsidRDefault="00C079F4" w:rsidP="00791BB5">
            <w:pPr>
              <w:ind w:right="66"/>
              <w:jc w:val="both"/>
              <w:rPr>
                <w:rFonts w:asciiTheme="minorBidi" w:hAnsiTheme="minorBidi"/>
                <w:sz w:val="20"/>
                <w:szCs w:val="20"/>
              </w:rPr>
            </w:pPr>
            <w:r w:rsidRPr="0049510E">
              <w:rPr>
                <w:rFonts w:asciiTheme="minorBidi" w:hAnsiTheme="minorBidi"/>
                <w:sz w:val="20"/>
                <w:szCs w:val="20"/>
              </w:rPr>
              <w:t xml:space="preserve">15000 </w:t>
            </w:r>
          </w:p>
        </w:tc>
      </w:tr>
      <w:tr w:rsidR="00C079F4" w:rsidRPr="0049510E" w14:paraId="1504A553" w14:textId="77777777" w:rsidTr="00791BB5">
        <w:trPr>
          <w:trHeight w:val="20"/>
        </w:trPr>
        <w:tc>
          <w:tcPr>
            <w:tcW w:w="539" w:type="pct"/>
            <w:tcBorders>
              <w:top w:val="single" w:sz="4" w:space="0" w:color="000000"/>
              <w:left w:val="single" w:sz="4" w:space="0" w:color="000000"/>
              <w:bottom w:val="single" w:sz="4" w:space="0" w:color="000000"/>
              <w:right w:val="single" w:sz="4" w:space="0" w:color="000000"/>
            </w:tcBorders>
          </w:tcPr>
          <w:p w14:paraId="30603AC8" w14:textId="77777777" w:rsidR="00C079F4" w:rsidRPr="0049510E" w:rsidRDefault="00C079F4" w:rsidP="00791BB5">
            <w:pPr>
              <w:ind w:right="70"/>
              <w:jc w:val="both"/>
              <w:rPr>
                <w:rFonts w:asciiTheme="minorBidi" w:hAnsiTheme="minorBidi"/>
                <w:sz w:val="20"/>
                <w:szCs w:val="20"/>
              </w:rPr>
            </w:pPr>
            <w:r w:rsidRPr="0049510E">
              <w:rPr>
                <w:rFonts w:asciiTheme="minorBidi" w:hAnsiTheme="minorBidi"/>
                <w:sz w:val="20"/>
                <w:szCs w:val="20"/>
              </w:rPr>
              <w:t xml:space="preserve">3.3 </w:t>
            </w:r>
          </w:p>
        </w:tc>
        <w:tc>
          <w:tcPr>
            <w:tcW w:w="1575" w:type="pct"/>
            <w:tcBorders>
              <w:top w:val="single" w:sz="4" w:space="0" w:color="000000"/>
              <w:left w:val="single" w:sz="4" w:space="0" w:color="000000"/>
              <w:bottom w:val="single" w:sz="4" w:space="0" w:color="000000"/>
              <w:right w:val="single" w:sz="4" w:space="0" w:color="000000"/>
            </w:tcBorders>
          </w:tcPr>
          <w:p w14:paraId="76BBCF96"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Business Loss Allowance </w:t>
            </w:r>
          </w:p>
        </w:tc>
        <w:tc>
          <w:tcPr>
            <w:tcW w:w="947" w:type="pct"/>
            <w:tcBorders>
              <w:top w:val="single" w:sz="4" w:space="0" w:color="000000"/>
              <w:left w:val="single" w:sz="4" w:space="0" w:color="000000"/>
              <w:bottom w:val="single" w:sz="4" w:space="0" w:color="000000"/>
              <w:right w:val="single" w:sz="4" w:space="0" w:color="000000"/>
            </w:tcBorders>
          </w:tcPr>
          <w:p w14:paraId="1E17B1E5" w14:textId="14989AAD"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w:t>
            </w:r>
            <w:r>
              <w:rPr>
                <w:rFonts w:asciiTheme="minorBidi" w:hAnsiTheme="minorBidi"/>
                <w:sz w:val="20"/>
                <w:szCs w:val="20"/>
              </w:rPr>
              <w:t>23,788</w:t>
            </w:r>
            <w:r w:rsidRPr="0049510E">
              <w:rPr>
                <w:rFonts w:asciiTheme="minorBidi" w:hAnsiTheme="minorBidi"/>
                <w:sz w:val="20"/>
                <w:szCs w:val="20"/>
              </w:rPr>
              <w:t xml:space="preserve">/month </w:t>
            </w:r>
          </w:p>
        </w:tc>
        <w:tc>
          <w:tcPr>
            <w:tcW w:w="868" w:type="pct"/>
            <w:tcBorders>
              <w:top w:val="single" w:sz="4" w:space="0" w:color="000000"/>
              <w:left w:val="single" w:sz="4" w:space="0" w:color="000000"/>
              <w:bottom w:val="single" w:sz="4" w:space="0" w:color="000000"/>
              <w:right w:val="single" w:sz="4" w:space="0" w:color="000000"/>
            </w:tcBorders>
          </w:tcPr>
          <w:p w14:paraId="0E10502C" w14:textId="77777777" w:rsidR="00C079F4" w:rsidRPr="0049510E" w:rsidRDefault="00C079F4" w:rsidP="00791BB5">
            <w:pPr>
              <w:ind w:right="68"/>
              <w:jc w:val="both"/>
              <w:rPr>
                <w:rFonts w:asciiTheme="minorBidi" w:hAnsiTheme="minorBidi"/>
                <w:sz w:val="20"/>
                <w:szCs w:val="20"/>
              </w:rPr>
            </w:pPr>
            <w:r w:rsidRPr="0049510E">
              <w:rPr>
                <w:rFonts w:asciiTheme="minorBidi" w:hAnsiTheme="minorBidi"/>
                <w:sz w:val="20"/>
                <w:szCs w:val="20"/>
              </w:rPr>
              <w:t xml:space="preserve">3 months </w:t>
            </w:r>
          </w:p>
        </w:tc>
        <w:tc>
          <w:tcPr>
            <w:tcW w:w="1070" w:type="pct"/>
            <w:tcBorders>
              <w:top w:val="single" w:sz="4" w:space="0" w:color="000000"/>
              <w:left w:val="single" w:sz="4" w:space="0" w:color="000000"/>
              <w:bottom w:val="single" w:sz="4" w:space="0" w:color="000000"/>
              <w:right w:val="single" w:sz="4" w:space="0" w:color="000000"/>
            </w:tcBorders>
          </w:tcPr>
          <w:p w14:paraId="22E06162" w14:textId="3D72971F" w:rsidR="00C079F4" w:rsidRPr="0049510E" w:rsidRDefault="00C079F4" w:rsidP="00791BB5">
            <w:pPr>
              <w:ind w:right="66"/>
              <w:jc w:val="both"/>
              <w:rPr>
                <w:rFonts w:asciiTheme="minorBidi" w:hAnsiTheme="minorBidi"/>
                <w:sz w:val="20"/>
                <w:szCs w:val="20"/>
              </w:rPr>
            </w:pPr>
            <w:r>
              <w:rPr>
                <w:rFonts w:asciiTheme="minorBidi" w:hAnsiTheme="minorBidi"/>
                <w:sz w:val="20"/>
                <w:szCs w:val="20"/>
              </w:rPr>
              <w:t>71,366</w:t>
            </w:r>
            <w:r w:rsidRPr="0049510E">
              <w:rPr>
                <w:rFonts w:asciiTheme="minorBidi" w:hAnsiTheme="minorBidi"/>
                <w:sz w:val="20"/>
                <w:szCs w:val="20"/>
              </w:rPr>
              <w:t xml:space="preserve"> </w:t>
            </w:r>
          </w:p>
        </w:tc>
      </w:tr>
      <w:tr w:rsidR="00C079F4" w:rsidRPr="0049510E" w14:paraId="40B3C537" w14:textId="77777777" w:rsidTr="00791BB5">
        <w:trPr>
          <w:trHeight w:val="20"/>
        </w:trPr>
        <w:tc>
          <w:tcPr>
            <w:tcW w:w="539" w:type="pct"/>
            <w:tcBorders>
              <w:top w:val="single" w:sz="4" w:space="0" w:color="000000"/>
              <w:left w:val="single" w:sz="4" w:space="0" w:color="000000"/>
              <w:bottom w:val="single" w:sz="4" w:space="0" w:color="000000"/>
              <w:right w:val="single" w:sz="4" w:space="0" w:color="000000"/>
            </w:tcBorders>
          </w:tcPr>
          <w:p w14:paraId="6E4727E2" w14:textId="77777777" w:rsidR="00C079F4" w:rsidRPr="0049510E" w:rsidRDefault="00C079F4" w:rsidP="00791BB5">
            <w:pPr>
              <w:ind w:right="70"/>
              <w:jc w:val="both"/>
              <w:rPr>
                <w:rFonts w:asciiTheme="minorBidi" w:hAnsiTheme="minorBidi"/>
                <w:sz w:val="20"/>
                <w:szCs w:val="20"/>
              </w:rPr>
            </w:pPr>
            <w:r w:rsidRPr="0049510E">
              <w:rPr>
                <w:rFonts w:asciiTheme="minorBidi" w:hAnsiTheme="minorBidi"/>
                <w:sz w:val="20"/>
                <w:szCs w:val="20"/>
              </w:rPr>
              <w:t>3.4</w:t>
            </w:r>
          </w:p>
        </w:tc>
        <w:tc>
          <w:tcPr>
            <w:tcW w:w="1575" w:type="pct"/>
            <w:tcBorders>
              <w:top w:val="single" w:sz="4" w:space="0" w:color="000000"/>
              <w:left w:val="single" w:sz="4" w:space="0" w:color="000000"/>
              <w:bottom w:val="single" w:sz="4" w:space="0" w:color="000000"/>
              <w:right w:val="single" w:sz="4" w:space="0" w:color="000000"/>
            </w:tcBorders>
          </w:tcPr>
          <w:p w14:paraId="3AD1F4ED"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Employment Loss </w:t>
            </w:r>
          </w:p>
        </w:tc>
        <w:tc>
          <w:tcPr>
            <w:tcW w:w="947" w:type="pct"/>
            <w:tcBorders>
              <w:top w:val="single" w:sz="4" w:space="0" w:color="000000"/>
              <w:left w:val="single" w:sz="4" w:space="0" w:color="000000"/>
              <w:bottom w:val="single" w:sz="4" w:space="0" w:color="000000"/>
              <w:right w:val="single" w:sz="4" w:space="0" w:color="000000"/>
            </w:tcBorders>
          </w:tcPr>
          <w:p w14:paraId="23ADEA43" w14:textId="701C438B"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w:t>
            </w:r>
            <w:r>
              <w:rPr>
                <w:rFonts w:asciiTheme="minorBidi" w:hAnsiTheme="minorBidi"/>
                <w:sz w:val="20"/>
                <w:szCs w:val="20"/>
              </w:rPr>
              <w:t>23,788</w:t>
            </w:r>
            <w:r w:rsidRPr="0049510E">
              <w:rPr>
                <w:rFonts w:asciiTheme="minorBidi" w:hAnsiTheme="minorBidi"/>
                <w:sz w:val="20"/>
                <w:szCs w:val="20"/>
              </w:rPr>
              <w:t xml:space="preserve">/month </w:t>
            </w:r>
          </w:p>
        </w:tc>
        <w:tc>
          <w:tcPr>
            <w:tcW w:w="868" w:type="pct"/>
            <w:tcBorders>
              <w:top w:val="single" w:sz="4" w:space="0" w:color="000000"/>
              <w:left w:val="single" w:sz="4" w:space="0" w:color="000000"/>
              <w:bottom w:val="single" w:sz="4" w:space="0" w:color="000000"/>
              <w:right w:val="single" w:sz="4" w:space="0" w:color="000000"/>
            </w:tcBorders>
          </w:tcPr>
          <w:p w14:paraId="6200CEB9" w14:textId="77777777" w:rsidR="00C079F4" w:rsidRPr="0049510E" w:rsidRDefault="00C079F4" w:rsidP="00791BB5">
            <w:pPr>
              <w:ind w:right="68"/>
              <w:jc w:val="both"/>
              <w:rPr>
                <w:rFonts w:asciiTheme="minorBidi" w:hAnsiTheme="minorBidi"/>
                <w:sz w:val="20"/>
                <w:szCs w:val="20"/>
              </w:rPr>
            </w:pPr>
            <w:r w:rsidRPr="0049510E">
              <w:rPr>
                <w:rFonts w:asciiTheme="minorBidi" w:hAnsiTheme="minorBidi"/>
                <w:sz w:val="20"/>
                <w:szCs w:val="20"/>
              </w:rPr>
              <w:t xml:space="preserve">3 months </w:t>
            </w:r>
          </w:p>
        </w:tc>
        <w:tc>
          <w:tcPr>
            <w:tcW w:w="1070" w:type="pct"/>
            <w:tcBorders>
              <w:top w:val="single" w:sz="4" w:space="0" w:color="000000"/>
              <w:left w:val="single" w:sz="4" w:space="0" w:color="000000"/>
              <w:bottom w:val="single" w:sz="4" w:space="0" w:color="000000"/>
              <w:right w:val="single" w:sz="4" w:space="0" w:color="000000"/>
            </w:tcBorders>
          </w:tcPr>
          <w:p w14:paraId="54078CDC" w14:textId="0758300C" w:rsidR="00C079F4" w:rsidRPr="0049510E" w:rsidRDefault="00C079F4" w:rsidP="00791BB5">
            <w:pPr>
              <w:ind w:right="66"/>
              <w:jc w:val="both"/>
              <w:rPr>
                <w:rFonts w:asciiTheme="minorBidi" w:hAnsiTheme="minorBidi"/>
                <w:sz w:val="20"/>
                <w:szCs w:val="20"/>
              </w:rPr>
            </w:pPr>
            <w:r>
              <w:rPr>
                <w:rFonts w:asciiTheme="minorBidi" w:hAnsiTheme="minorBidi"/>
                <w:sz w:val="20"/>
                <w:szCs w:val="20"/>
              </w:rPr>
              <w:t>71,366</w:t>
            </w:r>
          </w:p>
        </w:tc>
      </w:tr>
      <w:tr w:rsidR="00C079F4" w:rsidRPr="0049510E" w14:paraId="213B60A3" w14:textId="77777777" w:rsidTr="00791BB5">
        <w:trPr>
          <w:trHeight w:val="20"/>
        </w:trPr>
        <w:tc>
          <w:tcPr>
            <w:tcW w:w="539" w:type="pct"/>
            <w:tcBorders>
              <w:top w:val="single" w:sz="4" w:space="0" w:color="000000"/>
              <w:left w:val="single" w:sz="4" w:space="0" w:color="000000"/>
              <w:bottom w:val="single" w:sz="4" w:space="0" w:color="000000"/>
              <w:right w:val="single" w:sz="4" w:space="0" w:color="000000"/>
            </w:tcBorders>
          </w:tcPr>
          <w:p w14:paraId="4BA19B08" w14:textId="77777777" w:rsidR="00C079F4" w:rsidRPr="0049510E" w:rsidRDefault="00C079F4" w:rsidP="00791BB5">
            <w:pPr>
              <w:ind w:right="70"/>
              <w:jc w:val="both"/>
              <w:rPr>
                <w:rFonts w:asciiTheme="minorBidi" w:hAnsiTheme="minorBidi"/>
                <w:sz w:val="20"/>
                <w:szCs w:val="20"/>
              </w:rPr>
            </w:pPr>
            <w:r w:rsidRPr="0049510E">
              <w:rPr>
                <w:rFonts w:asciiTheme="minorBidi" w:hAnsiTheme="minorBidi"/>
                <w:sz w:val="20"/>
                <w:szCs w:val="20"/>
              </w:rPr>
              <w:t>3.5</w:t>
            </w:r>
          </w:p>
        </w:tc>
        <w:tc>
          <w:tcPr>
            <w:tcW w:w="1575" w:type="pct"/>
            <w:tcBorders>
              <w:top w:val="single" w:sz="4" w:space="0" w:color="000000"/>
              <w:left w:val="single" w:sz="4" w:space="0" w:color="000000"/>
              <w:bottom w:val="single" w:sz="4" w:space="0" w:color="000000"/>
              <w:right w:val="single" w:sz="4" w:space="0" w:color="000000"/>
            </w:tcBorders>
          </w:tcPr>
          <w:p w14:paraId="11C569C3"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Transportation Allowance</w:t>
            </w:r>
          </w:p>
        </w:tc>
        <w:tc>
          <w:tcPr>
            <w:tcW w:w="947" w:type="pct"/>
            <w:tcBorders>
              <w:top w:val="single" w:sz="4" w:space="0" w:color="000000"/>
              <w:left w:val="single" w:sz="4" w:space="0" w:color="000000"/>
              <w:bottom w:val="single" w:sz="4" w:space="0" w:color="000000"/>
              <w:right w:val="single" w:sz="4" w:space="0" w:color="000000"/>
            </w:tcBorders>
          </w:tcPr>
          <w:p w14:paraId="5D7707E0" w14:textId="77777777" w:rsidR="00C079F4" w:rsidRPr="0049510E" w:rsidRDefault="00C079F4" w:rsidP="00791BB5">
            <w:pPr>
              <w:ind w:right="67"/>
              <w:jc w:val="both"/>
              <w:rPr>
                <w:rFonts w:asciiTheme="minorBidi" w:hAnsiTheme="minorBidi"/>
                <w:sz w:val="20"/>
                <w:szCs w:val="20"/>
              </w:rPr>
            </w:pPr>
            <w:r w:rsidRPr="0049510E">
              <w:rPr>
                <w:rFonts w:asciiTheme="minorBidi" w:hAnsiTheme="minorBidi"/>
                <w:sz w:val="20"/>
                <w:szCs w:val="20"/>
              </w:rPr>
              <w:t xml:space="preserve">Lump sum </w:t>
            </w:r>
          </w:p>
        </w:tc>
        <w:tc>
          <w:tcPr>
            <w:tcW w:w="868" w:type="pct"/>
            <w:tcBorders>
              <w:top w:val="single" w:sz="4" w:space="0" w:color="000000"/>
              <w:left w:val="single" w:sz="4" w:space="0" w:color="000000"/>
              <w:bottom w:val="single" w:sz="4" w:space="0" w:color="000000"/>
              <w:right w:val="single" w:sz="4" w:space="0" w:color="000000"/>
            </w:tcBorders>
          </w:tcPr>
          <w:p w14:paraId="3A75F265" w14:textId="77777777" w:rsidR="00C079F4" w:rsidRPr="0049510E" w:rsidRDefault="00C079F4" w:rsidP="00791BB5">
            <w:pPr>
              <w:ind w:right="68"/>
              <w:jc w:val="both"/>
              <w:rPr>
                <w:rFonts w:asciiTheme="minorBidi" w:hAnsiTheme="minorBidi"/>
                <w:sz w:val="20"/>
                <w:szCs w:val="20"/>
              </w:rPr>
            </w:pPr>
          </w:p>
        </w:tc>
        <w:tc>
          <w:tcPr>
            <w:tcW w:w="1070" w:type="pct"/>
            <w:tcBorders>
              <w:top w:val="single" w:sz="4" w:space="0" w:color="000000"/>
              <w:left w:val="single" w:sz="4" w:space="0" w:color="000000"/>
              <w:bottom w:val="single" w:sz="4" w:space="0" w:color="000000"/>
              <w:right w:val="single" w:sz="4" w:space="0" w:color="000000"/>
            </w:tcBorders>
          </w:tcPr>
          <w:p w14:paraId="59E0D43F" w14:textId="77777777" w:rsidR="00C079F4" w:rsidRPr="0049510E" w:rsidRDefault="00C079F4" w:rsidP="00791BB5">
            <w:pPr>
              <w:ind w:right="66"/>
              <w:jc w:val="both"/>
              <w:rPr>
                <w:rFonts w:asciiTheme="minorBidi" w:hAnsiTheme="minorBidi"/>
                <w:sz w:val="20"/>
                <w:szCs w:val="20"/>
              </w:rPr>
            </w:pPr>
            <w:r w:rsidRPr="0049510E">
              <w:rPr>
                <w:rFonts w:asciiTheme="minorBidi" w:hAnsiTheme="minorBidi"/>
                <w:sz w:val="20"/>
                <w:szCs w:val="20"/>
              </w:rPr>
              <w:t>10000</w:t>
            </w:r>
          </w:p>
        </w:tc>
      </w:tr>
      <w:tr w:rsidR="00C079F4" w:rsidRPr="0049510E" w14:paraId="219648F1" w14:textId="77777777" w:rsidTr="00791BB5">
        <w:trPr>
          <w:trHeight w:val="20"/>
        </w:trPr>
        <w:tc>
          <w:tcPr>
            <w:tcW w:w="539" w:type="pct"/>
            <w:tcBorders>
              <w:top w:val="single" w:sz="4" w:space="0" w:color="000000"/>
              <w:left w:val="single" w:sz="4" w:space="0" w:color="000000"/>
              <w:bottom w:val="single" w:sz="4" w:space="0" w:color="000000"/>
              <w:right w:val="single" w:sz="4" w:space="0" w:color="000000"/>
            </w:tcBorders>
          </w:tcPr>
          <w:p w14:paraId="7DF70854" w14:textId="77777777" w:rsidR="00C079F4" w:rsidRPr="0049510E" w:rsidRDefault="00C079F4" w:rsidP="00791BB5">
            <w:pPr>
              <w:ind w:right="70"/>
              <w:jc w:val="both"/>
              <w:rPr>
                <w:rFonts w:asciiTheme="minorBidi" w:hAnsiTheme="minorBidi"/>
                <w:sz w:val="20"/>
                <w:szCs w:val="20"/>
              </w:rPr>
            </w:pPr>
            <w:r w:rsidRPr="0049510E">
              <w:rPr>
                <w:rFonts w:asciiTheme="minorBidi" w:hAnsiTheme="minorBidi"/>
                <w:sz w:val="20"/>
                <w:szCs w:val="20"/>
              </w:rPr>
              <w:t>3.6</w:t>
            </w:r>
          </w:p>
        </w:tc>
        <w:tc>
          <w:tcPr>
            <w:tcW w:w="1575" w:type="pct"/>
            <w:tcBorders>
              <w:top w:val="single" w:sz="4" w:space="0" w:color="000000"/>
              <w:left w:val="single" w:sz="4" w:space="0" w:color="000000"/>
              <w:bottom w:val="single" w:sz="4" w:space="0" w:color="000000"/>
              <w:right w:val="single" w:sz="4" w:space="0" w:color="000000"/>
            </w:tcBorders>
          </w:tcPr>
          <w:p w14:paraId="09078AC9"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Electrification Charges</w:t>
            </w:r>
          </w:p>
        </w:tc>
        <w:tc>
          <w:tcPr>
            <w:tcW w:w="947" w:type="pct"/>
            <w:tcBorders>
              <w:top w:val="single" w:sz="4" w:space="0" w:color="000000"/>
              <w:left w:val="single" w:sz="4" w:space="0" w:color="000000"/>
              <w:bottom w:val="single" w:sz="4" w:space="0" w:color="000000"/>
              <w:right w:val="single" w:sz="4" w:space="0" w:color="000000"/>
            </w:tcBorders>
          </w:tcPr>
          <w:p w14:paraId="0163F5B3" w14:textId="77777777" w:rsidR="00C079F4" w:rsidRPr="0049510E" w:rsidRDefault="00C079F4" w:rsidP="00791BB5">
            <w:pPr>
              <w:ind w:right="67"/>
              <w:jc w:val="both"/>
              <w:rPr>
                <w:rFonts w:asciiTheme="minorBidi" w:hAnsiTheme="minorBidi"/>
                <w:sz w:val="20"/>
                <w:szCs w:val="20"/>
              </w:rPr>
            </w:pPr>
            <w:r w:rsidRPr="0049510E">
              <w:rPr>
                <w:rFonts w:asciiTheme="minorBidi" w:hAnsiTheme="minorBidi"/>
                <w:sz w:val="20"/>
                <w:szCs w:val="20"/>
              </w:rPr>
              <w:t xml:space="preserve">Lump sum </w:t>
            </w:r>
          </w:p>
        </w:tc>
        <w:tc>
          <w:tcPr>
            <w:tcW w:w="868" w:type="pct"/>
            <w:tcBorders>
              <w:top w:val="single" w:sz="4" w:space="0" w:color="000000"/>
              <w:left w:val="single" w:sz="4" w:space="0" w:color="000000"/>
              <w:bottom w:val="single" w:sz="4" w:space="0" w:color="000000"/>
              <w:right w:val="single" w:sz="4" w:space="0" w:color="000000"/>
            </w:tcBorders>
          </w:tcPr>
          <w:p w14:paraId="72D57BBD" w14:textId="77777777" w:rsidR="00C079F4" w:rsidRPr="0049510E" w:rsidRDefault="00C079F4" w:rsidP="00791BB5">
            <w:pPr>
              <w:ind w:right="68"/>
              <w:jc w:val="both"/>
              <w:rPr>
                <w:rFonts w:asciiTheme="minorBidi" w:hAnsiTheme="minorBidi"/>
                <w:sz w:val="20"/>
                <w:szCs w:val="20"/>
              </w:rPr>
            </w:pPr>
          </w:p>
        </w:tc>
        <w:tc>
          <w:tcPr>
            <w:tcW w:w="1070" w:type="pct"/>
            <w:tcBorders>
              <w:top w:val="single" w:sz="4" w:space="0" w:color="000000"/>
              <w:left w:val="single" w:sz="4" w:space="0" w:color="000000"/>
              <w:bottom w:val="single" w:sz="4" w:space="0" w:color="000000"/>
              <w:right w:val="single" w:sz="4" w:space="0" w:color="000000"/>
            </w:tcBorders>
          </w:tcPr>
          <w:p w14:paraId="02F8E5D8" w14:textId="77777777" w:rsidR="00C079F4" w:rsidRPr="0049510E" w:rsidRDefault="00C079F4" w:rsidP="00791BB5">
            <w:pPr>
              <w:ind w:right="66"/>
              <w:jc w:val="both"/>
              <w:rPr>
                <w:rFonts w:asciiTheme="minorBidi" w:hAnsiTheme="minorBidi"/>
                <w:sz w:val="20"/>
                <w:szCs w:val="20"/>
              </w:rPr>
            </w:pPr>
            <w:r w:rsidRPr="0049510E">
              <w:rPr>
                <w:rFonts w:asciiTheme="minorBidi" w:hAnsiTheme="minorBidi"/>
                <w:sz w:val="20"/>
                <w:szCs w:val="20"/>
              </w:rPr>
              <w:t>10000</w:t>
            </w:r>
          </w:p>
        </w:tc>
      </w:tr>
      <w:tr w:rsidR="00C079F4" w:rsidRPr="0049510E" w14:paraId="13024443" w14:textId="77777777" w:rsidTr="00791BB5">
        <w:trPr>
          <w:trHeight w:val="20"/>
        </w:trPr>
        <w:tc>
          <w:tcPr>
            <w:tcW w:w="539" w:type="pct"/>
            <w:tcBorders>
              <w:top w:val="single" w:sz="4" w:space="0" w:color="000000"/>
              <w:left w:val="single" w:sz="4" w:space="0" w:color="000000"/>
              <w:bottom w:val="single" w:sz="4" w:space="0" w:color="000000"/>
              <w:right w:val="single" w:sz="4" w:space="0" w:color="000000"/>
            </w:tcBorders>
          </w:tcPr>
          <w:p w14:paraId="1D79053F" w14:textId="77777777" w:rsidR="00C079F4" w:rsidRPr="0049510E" w:rsidRDefault="00C079F4" w:rsidP="00791BB5">
            <w:pPr>
              <w:ind w:right="69"/>
              <w:jc w:val="both"/>
              <w:rPr>
                <w:rFonts w:asciiTheme="minorBidi" w:hAnsiTheme="minorBidi"/>
                <w:sz w:val="20"/>
                <w:szCs w:val="20"/>
              </w:rPr>
            </w:pPr>
            <w:r w:rsidRPr="0049510E">
              <w:rPr>
                <w:rFonts w:asciiTheme="minorBidi" w:hAnsiTheme="minorBidi"/>
                <w:b/>
                <w:sz w:val="20"/>
                <w:szCs w:val="20"/>
              </w:rPr>
              <w:t>4</w:t>
            </w:r>
          </w:p>
        </w:tc>
        <w:tc>
          <w:tcPr>
            <w:tcW w:w="1575" w:type="pct"/>
            <w:tcBorders>
              <w:top w:val="single" w:sz="4" w:space="0" w:color="000000"/>
              <w:left w:val="single" w:sz="4" w:space="0" w:color="000000"/>
              <w:bottom w:val="single" w:sz="4" w:space="0" w:color="000000"/>
              <w:right w:val="single" w:sz="4" w:space="0" w:color="000000"/>
            </w:tcBorders>
          </w:tcPr>
          <w:p w14:paraId="46CAF523" w14:textId="77777777" w:rsidR="00C079F4" w:rsidRPr="0049510E" w:rsidRDefault="00C079F4" w:rsidP="00791BB5">
            <w:pPr>
              <w:jc w:val="both"/>
              <w:rPr>
                <w:rFonts w:asciiTheme="minorBidi" w:hAnsiTheme="minorBidi"/>
                <w:sz w:val="20"/>
                <w:szCs w:val="20"/>
                <w:highlight w:val="green"/>
              </w:rPr>
            </w:pPr>
            <w:r w:rsidRPr="0049510E">
              <w:rPr>
                <w:rFonts w:asciiTheme="minorBidi" w:hAnsiTheme="minorBidi"/>
                <w:b/>
                <w:sz w:val="20"/>
                <w:szCs w:val="20"/>
              </w:rPr>
              <w:t>Vulnerable Allowance</w:t>
            </w:r>
            <w:r w:rsidRPr="0049510E">
              <w:rPr>
                <w:rFonts w:asciiTheme="minorBidi" w:hAnsiTheme="minorBidi"/>
                <w:sz w:val="20"/>
                <w:szCs w:val="20"/>
              </w:rPr>
              <w:t xml:space="preserve"> </w:t>
            </w:r>
          </w:p>
        </w:tc>
        <w:tc>
          <w:tcPr>
            <w:tcW w:w="947" w:type="pct"/>
            <w:tcBorders>
              <w:top w:val="single" w:sz="4" w:space="0" w:color="000000"/>
              <w:left w:val="single" w:sz="4" w:space="0" w:color="000000"/>
              <w:bottom w:val="single" w:sz="4" w:space="0" w:color="000000"/>
              <w:right w:val="single" w:sz="4" w:space="0" w:color="000000"/>
            </w:tcBorders>
          </w:tcPr>
          <w:p w14:paraId="732B22D8" w14:textId="5D37FC46"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w:t>
            </w:r>
            <w:r>
              <w:rPr>
                <w:rFonts w:asciiTheme="minorBidi" w:hAnsiTheme="minorBidi"/>
                <w:sz w:val="20"/>
                <w:szCs w:val="20"/>
              </w:rPr>
              <w:t>23,788</w:t>
            </w:r>
            <w:r w:rsidRPr="0049510E">
              <w:rPr>
                <w:rFonts w:asciiTheme="minorBidi" w:hAnsiTheme="minorBidi"/>
                <w:sz w:val="20"/>
                <w:szCs w:val="20"/>
              </w:rPr>
              <w:t xml:space="preserve">/month </w:t>
            </w:r>
          </w:p>
        </w:tc>
        <w:tc>
          <w:tcPr>
            <w:tcW w:w="868" w:type="pct"/>
            <w:tcBorders>
              <w:top w:val="single" w:sz="4" w:space="0" w:color="000000"/>
              <w:left w:val="single" w:sz="4" w:space="0" w:color="000000"/>
              <w:bottom w:val="single" w:sz="4" w:space="0" w:color="000000"/>
              <w:right w:val="single" w:sz="4" w:space="0" w:color="000000"/>
            </w:tcBorders>
          </w:tcPr>
          <w:p w14:paraId="58E49E38" w14:textId="77777777" w:rsidR="00C079F4" w:rsidRPr="0049510E" w:rsidRDefault="00C079F4" w:rsidP="00791BB5">
            <w:pPr>
              <w:ind w:right="68"/>
              <w:jc w:val="both"/>
              <w:rPr>
                <w:rFonts w:asciiTheme="minorBidi" w:hAnsiTheme="minorBidi"/>
                <w:sz w:val="20"/>
                <w:szCs w:val="20"/>
              </w:rPr>
            </w:pPr>
            <w:r w:rsidRPr="0049510E">
              <w:rPr>
                <w:rFonts w:asciiTheme="minorBidi" w:hAnsiTheme="minorBidi"/>
                <w:sz w:val="20"/>
                <w:szCs w:val="20"/>
              </w:rPr>
              <w:t xml:space="preserve">3 months </w:t>
            </w:r>
          </w:p>
        </w:tc>
        <w:tc>
          <w:tcPr>
            <w:tcW w:w="1070" w:type="pct"/>
            <w:tcBorders>
              <w:top w:val="single" w:sz="4" w:space="0" w:color="000000"/>
              <w:left w:val="single" w:sz="4" w:space="0" w:color="000000"/>
              <w:bottom w:val="single" w:sz="4" w:space="0" w:color="000000"/>
              <w:right w:val="single" w:sz="4" w:space="0" w:color="000000"/>
            </w:tcBorders>
          </w:tcPr>
          <w:p w14:paraId="5596BDF5" w14:textId="47D5E0F2" w:rsidR="00C079F4" w:rsidRPr="0049510E" w:rsidRDefault="00C079F4" w:rsidP="00791BB5">
            <w:pPr>
              <w:ind w:right="66"/>
              <w:jc w:val="both"/>
              <w:rPr>
                <w:rFonts w:asciiTheme="minorBidi" w:hAnsiTheme="minorBidi"/>
                <w:sz w:val="20"/>
                <w:szCs w:val="20"/>
              </w:rPr>
            </w:pPr>
            <w:r>
              <w:rPr>
                <w:rFonts w:asciiTheme="minorBidi" w:hAnsiTheme="minorBidi"/>
                <w:sz w:val="20"/>
                <w:szCs w:val="20"/>
              </w:rPr>
              <w:t>71,366</w:t>
            </w:r>
            <w:r w:rsidRPr="0049510E">
              <w:rPr>
                <w:rFonts w:asciiTheme="minorBidi" w:hAnsiTheme="minorBidi"/>
                <w:sz w:val="20"/>
                <w:szCs w:val="20"/>
              </w:rPr>
              <w:t xml:space="preserve"> </w:t>
            </w:r>
          </w:p>
        </w:tc>
      </w:tr>
    </w:tbl>
    <w:p w14:paraId="5901732A" w14:textId="77777777" w:rsidR="00C079F4" w:rsidRPr="00E1542C" w:rsidRDefault="00C079F4" w:rsidP="00C079F4">
      <w:pPr>
        <w:pStyle w:val="Heading3"/>
        <w:rPr>
          <w:rFonts w:asciiTheme="minorBidi" w:hAnsiTheme="minorBidi" w:cstheme="minorBidi"/>
        </w:rPr>
      </w:pPr>
      <w:bookmarkStart w:id="1196" w:name="_Toc80693505"/>
      <w:r>
        <w:rPr>
          <w:rFonts w:asciiTheme="minorBidi" w:hAnsiTheme="minorBidi" w:cstheme="minorBidi"/>
        </w:rPr>
        <w:t>Compensation f</w:t>
      </w:r>
      <w:r w:rsidRPr="0049510E">
        <w:rPr>
          <w:rFonts w:asciiTheme="minorBidi" w:hAnsiTheme="minorBidi" w:cstheme="minorBidi"/>
        </w:rPr>
        <w:t>or Land</w:t>
      </w:r>
      <w:bookmarkEnd w:id="1196"/>
      <w:r w:rsidRPr="00E1542C">
        <w:rPr>
          <w:rFonts w:asciiTheme="minorBidi" w:hAnsiTheme="minorBidi" w:cstheme="minorBidi"/>
        </w:rPr>
        <w:t xml:space="preserve"> </w:t>
      </w:r>
    </w:p>
    <w:p w14:paraId="27ABEE46"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09E0A902"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The project will affect </w:t>
      </w:r>
      <w:r w:rsidRPr="00E1542C">
        <w:rPr>
          <w:rFonts w:asciiTheme="minorBidi" w:hAnsiTheme="minorBidi"/>
          <w:b/>
        </w:rPr>
        <w:t>826.64</w:t>
      </w:r>
      <w:r w:rsidRPr="00E1542C">
        <w:rPr>
          <w:rFonts w:asciiTheme="minorBidi" w:hAnsiTheme="minorBidi"/>
        </w:rPr>
        <w:t xml:space="preserve"> </w:t>
      </w:r>
      <w:proofErr w:type="spellStart"/>
      <w:r w:rsidRPr="00E1542C">
        <w:rPr>
          <w:rFonts w:asciiTheme="minorBidi" w:hAnsiTheme="minorBidi"/>
        </w:rPr>
        <w:t>kanals</w:t>
      </w:r>
      <w:proofErr w:type="spellEnd"/>
      <w:r w:rsidRPr="00E1542C">
        <w:rPr>
          <w:rFonts w:asciiTheme="minorBidi" w:hAnsiTheme="minorBidi"/>
        </w:rPr>
        <w:t xml:space="preserve"> of variety of land use. The compensation cost including compulsory land acquisition surcharge related to this impact is </w:t>
      </w:r>
      <w:r w:rsidRPr="00E1542C">
        <w:rPr>
          <w:rFonts w:asciiTheme="minorBidi" w:hAnsiTheme="minorBidi"/>
          <w:b/>
        </w:rPr>
        <w:t>Rs. 301,962,400</w:t>
      </w:r>
      <w:r w:rsidRPr="00E1542C">
        <w:rPr>
          <w:rFonts w:asciiTheme="minorBidi" w:hAnsiTheme="minorBidi"/>
        </w:rPr>
        <w:t xml:space="preserve">. Detailed calculations are summarized in </w:t>
      </w:r>
      <w:r>
        <w:rPr>
          <w:rFonts w:asciiTheme="minorBidi" w:hAnsiTheme="minorBidi"/>
          <w:b/>
        </w:rPr>
        <w:t>Table 9.4</w:t>
      </w:r>
      <w:r w:rsidRPr="00E1542C">
        <w:rPr>
          <w:rFonts w:asciiTheme="minorBidi" w:hAnsiTheme="minorBidi"/>
        </w:rPr>
        <w:t>.</w:t>
      </w:r>
    </w:p>
    <w:p w14:paraId="0AC06056" w14:textId="77777777" w:rsidR="00C079F4" w:rsidRPr="00E1542C" w:rsidRDefault="00C079F4" w:rsidP="00C079F4">
      <w:pPr>
        <w:spacing w:after="0" w:line="240" w:lineRule="auto"/>
        <w:ind w:left="370" w:right="403"/>
        <w:jc w:val="both"/>
        <w:rPr>
          <w:rFonts w:asciiTheme="minorBidi" w:hAnsiTheme="minorBidi"/>
        </w:rPr>
      </w:pPr>
      <w:r w:rsidRPr="00E1542C">
        <w:rPr>
          <w:rFonts w:asciiTheme="minorBidi" w:hAnsiTheme="minorBidi"/>
        </w:rPr>
        <w:t xml:space="preserve"> </w:t>
      </w:r>
    </w:p>
    <w:p w14:paraId="113C75F9" w14:textId="77777777" w:rsidR="00C079F4" w:rsidRPr="00E1542C" w:rsidRDefault="00C079F4" w:rsidP="00C079F4">
      <w:pPr>
        <w:pStyle w:val="Caption"/>
        <w:jc w:val="center"/>
        <w:rPr>
          <w:rFonts w:asciiTheme="minorBidi" w:hAnsiTheme="minorBidi"/>
        </w:rPr>
      </w:pPr>
      <w:bookmarkStart w:id="1197" w:name="_Toc61083735"/>
      <w:r>
        <w:t xml:space="preserve">Table </w:t>
      </w:r>
      <w:r>
        <w:fldChar w:fldCharType="begin"/>
      </w:r>
      <w:r>
        <w:instrText xml:space="preserve"> STYLEREF 1 \s </w:instrText>
      </w:r>
      <w:r>
        <w:fldChar w:fldCharType="separate"/>
      </w:r>
      <w:r>
        <w:rPr>
          <w:noProof/>
          <w:cs/>
        </w:rPr>
        <w:t>‎</w:t>
      </w:r>
      <w:r>
        <w:rPr>
          <w:noProof/>
        </w:rPr>
        <w:t>9</w:t>
      </w:r>
      <w:r>
        <w:rPr>
          <w:noProof/>
        </w:rPr>
        <w:fldChar w:fldCharType="end"/>
      </w:r>
      <w:r>
        <w:noBreakHyphen/>
      </w:r>
      <w:r>
        <w:fldChar w:fldCharType="begin"/>
      </w:r>
      <w:r>
        <w:instrText xml:space="preserve"> SEQ Table \* ARABIC \s 1 </w:instrText>
      </w:r>
      <w:r>
        <w:fldChar w:fldCharType="separate"/>
      </w:r>
      <w:r>
        <w:rPr>
          <w:noProof/>
        </w:rPr>
        <w:t>4</w:t>
      </w:r>
      <w:r>
        <w:rPr>
          <w:noProof/>
        </w:rPr>
        <w:fldChar w:fldCharType="end"/>
      </w:r>
      <w:r w:rsidRPr="00E1542C">
        <w:rPr>
          <w:rFonts w:asciiTheme="minorBidi" w:hAnsiTheme="minorBidi"/>
        </w:rPr>
        <w:t>: Summary of Cost for Compensation of Land</w:t>
      </w:r>
      <w:bookmarkEnd w:id="1197"/>
    </w:p>
    <w:tbl>
      <w:tblPr>
        <w:tblStyle w:val="TableGrid0"/>
        <w:tblW w:w="5000" w:type="pct"/>
        <w:tblInd w:w="0" w:type="dxa"/>
        <w:tblCellMar>
          <w:top w:w="13" w:type="dxa"/>
          <w:left w:w="108" w:type="dxa"/>
          <w:right w:w="36" w:type="dxa"/>
        </w:tblCellMar>
        <w:tblLook w:val="04A0" w:firstRow="1" w:lastRow="0" w:firstColumn="1" w:lastColumn="0" w:noHBand="0" w:noVBand="1"/>
      </w:tblPr>
      <w:tblGrid>
        <w:gridCol w:w="3456"/>
        <w:gridCol w:w="1573"/>
        <w:gridCol w:w="1679"/>
        <w:gridCol w:w="2642"/>
      </w:tblGrid>
      <w:tr w:rsidR="00C079F4" w:rsidRPr="0049510E" w14:paraId="6393B450" w14:textId="77777777" w:rsidTr="00791BB5">
        <w:trPr>
          <w:trHeight w:val="20"/>
        </w:trPr>
        <w:tc>
          <w:tcPr>
            <w:tcW w:w="1848" w:type="pct"/>
            <w:tcBorders>
              <w:top w:val="single" w:sz="4" w:space="0" w:color="000000"/>
              <w:left w:val="single" w:sz="4" w:space="0" w:color="000000"/>
              <w:bottom w:val="single" w:sz="4" w:space="0" w:color="000000"/>
              <w:right w:val="single" w:sz="4" w:space="0" w:color="000000"/>
            </w:tcBorders>
            <w:vAlign w:val="center"/>
          </w:tcPr>
          <w:p w14:paraId="578683CF" w14:textId="77777777" w:rsidR="00C079F4" w:rsidRPr="0049510E" w:rsidRDefault="00C079F4" w:rsidP="00791BB5">
            <w:pPr>
              <w:ind w:right="75"/>
              <w:jc w:val="both"/>
              <w:rPr>
                <w:rFonts w:asciiTheme="minorBidi" w:hAnsiTheme="minorBidi"/>
                <w:sz w:val="20"/>
                <w:szCs w:val="20"/>
              </w:rPr>
            </w:pPr>
            <w:r w:rsidRPr="0049510E">
              <w:rPr>
                <w:rFonts w:asciiTheme="minorBidi" w:hAnsiTheme="minorBidi"/>
                <w:b/>
                <w:sz w:val="20"/>
                <w:szCs w:val="20"/>
              </w:rPr>
              <w:t xml:space="preserve">Land Use </w:t>
            </w:r>
          </w:p>
        </w:tc>
        <w:tc>
          <w:tcPr>
            <w:tcW w:w="841" w:type="pct"/>
            <w:tcBorders>
              <w:top w:val="single" w:sz="4" w:space="0" w:color="000000"/>
              <w:left w:val="single" w:sz="4" w:space="0" w:color="000000"/>
              <w:bottom w:val="single" w:sz="4" w:space="0" w:color="000000"/>
              <w:right w:val="single" w:sz="4" w:space="0" w:color="000000"/>
            </w:tcBorders>
          </w:tcPr>
          <w:p w14:paraId="5E7B786F" w14:textId="77777777" w:rsidR="00C079F4" w:rsidRPr="0049510E" w:rsidRDefault="00C079F4" w:rsidP="00791BB5">
            <w:pPr>
              <w:jc w:val="both"/>
              <w:rPr>
                <w:rFonts w:asciiTheme="minorBidi" w:hAnsiTheme="minorBidi"/>
                <w:sz w:val="20"/>
                <w:szCs w:val="20"/>
              </w:rPr>
            </w:pPr>
            <w:r w:rsidRPr="0049510E">
              <w:rPr>
                <w:rFonts w:asciiTheme="minorBidi" w:hAnsiTheme="minorBidi"/>
                <w:b/>
                <w:sz w:val="20"/>
                <w:szCs w:val="20"/>
              </w:rPr>
              <w:t xml:space="preserve">Affected </w:t>
            </w:r>
          </w:p>
          <w:p w14:paraId="41C82B2B" w14:textId="77777777" w:rsidR="00C079F4" w:rsidRPr="0049510E" w:rsidRDefault="00C079F4" w:rsidP="00791BB5">
            <w:pPr>
              <w:ind w:right="77"/>
              <w:jc w:val="both"/>
              <w:rPr>
                <w:rFonts w:asciiTheme="minorBidi" w:hAnsiTheme="minorBidi"/>
                <w:sz w:val="20"/>
                <w:szCs w:val="20"/>
              </w:rPr>
            </w:pPr>
            <w:r w:rsidRPr="0049510E">
              <w:rPr>
                <w:rFonts w:asciiTheme="minorBidi" w:hAnsiTheme="minorBidi"/>
                <w:b/>
                <w:sz w:val="20"/>
                <w:szCs w:val="20"/>
              </w:rPr>
              <w:t xml:space="preserve">Land </w:t>
            </w:r>
          </w:p>
          <w:p w14:paraId="372CD93A" w14:textId="77777777" w:rsidR="00C079F4" w:rsidRPr="0049510E" w:rsidRDefault="00C079F4" w:rsidP="00791BB5">
            <w:pPr>
              <w:ind w:right="78"/>
              <w:jc w:val="both"/>
              <w:rPr>
                <w:rFonts w:asciiTheme="minorBidi" w:hAnsiTheme="minorBidi"/>
                <w:sz w:val="20"/>
                <w:szCs w:val="20"/>
              </w:rPr>
            </w:pPr>
            <w:r w:rsidRPr="0049510E">
              <w:rPr>
                <w:rFonts w:asciiTheme="minorBidi" w:hAnsiTheme="minorBidi"/>
                <w:b/>
                <w:sz w:val="20"/>
                <w:szCs w:val="20"/>
              </w:rPr>
              <w:t>(</w:t>
            </w:r>
            <w:proofErr w:type="spellStart"/>
            <w:r w:rsidRPr="0049510E">
              <w:rPr>
                <w:rFonts w:asciiTheme="minorBidi" w:hAnsiTheme="minorBidi"/>
                <w:b/>
                <w:sz w:val="20"/>
                <w:szCs w:val="20"/>
              </w:rPr>
              <w:t>Kanal</w:t>
            </w:r>
            <w:proofErr w:type="spellEnd"/>
            <w:r w:rsidRPr="0049510E">
              <w:rPr>
                <w:rFonts w:asciiTheme="minorBidi" w:hAnsiTheme="minorBidi"/>
                <w:b/>
                <w:sz w:val="20"/>
                <w:szCs w:val="20"/>
              </w:rPr>
              <w:t xml:space="preserve">) </w:t>
            </w:r>
          </w:p>
        </w:tc>
        <w:tc>
          <w:tcPr>
            <w:tcW w:w="897" w:type="pct"/>
            <w:tcBorders>
              <w:top w:val="single" w:sz="4" w:space="0" w:color="000000"/>
              <w:left w:val="single" w:sz="4" w:space="0" w:color="000000"/>
              <w:bottom w:val="single" w:sz="4" w:space="0" w:color="000000"/>
              <w:right w:val="single" w:sz="4" w:space="0" w:color="000000"/>
            </w:tcBorders>
            <w:vAlign w:val="center"/>
          </w:tcPr>
          <w:p w14:paraId="4E966049" w14:textId="77777777" w:rsidR="00C079F4" w:rsidRPr="0049510E" w:rsidRDefault="00C079F4" w:rsidP="00791BB5">
            <w:pPr>
              <w:ind w:right="70"/>
              <w:jc w:val="both"/>
              <w:rPr>
                <w:rFonts w:asciiTheme="minorBidi" w:hAnsiTheme="minorBidi"/>
                <w:sz w:val="20"/>
                <w:szCs w:val="20"/>
              </w:rPr>
            </w:pPr>
            <w:r w:rsidRPr="0049510E">
              <w:rPr>
                <w:rFonts w:asciiTheme="minorBidi" w:hAnsiTheme="minorBidi"/>
                <w:b/>
                <w:sz w:val="20"/>
                <w:szCs w:val="20"/>
              </w:rPr>
              <w:t>Unit rate (</w:t>
            </w:r>
            <w:proofErr w:type="spellStart"/>
            <w:r w:rsidRPr="0049510E">
              <w:rPr>
                <w:rFonts w:asciiTheme="minorBidi" w:hAnsiTheme="minorBidi"/>
                <w:b/>
                <w:sz w:val="20"/>
                <w:szCs w:val="20"/>
              </w:rPr>
              <w:t>Kanal</w:t>
            </w:r>
            <w:proofErr w:type="spellEnd"/>
            <w:r w:rsidRPr="0049510E">
              <w:rPr>
                <w:rFonts w:asciiTheme="minorBidi" w:hAnsiTheme="minorBidi"/>
                <w:b/>
                <w:sz w:val="20"/>
                <w:szCs w:val="20"/>
              </w:rPr>
              <w:t>)</w:t>
            </w:r>
          </w:p>
        </w:tc>
        <w:tc>
          <w:tcPr>
            <w:tcW w:w="1413" w:type="pct"/>
            <w:tcBorders>
              <w:top w:val="single" w:sz="4" w:space="0" w:color="000000"/>
              <w:left w:val="single" w:sz="4" w:space="0" w:color="000000"/>
              <w:bottom w:val="single" w:sz="4" w:space="0" w:color="000000"/>
              <w:right w:val="single" w:sz="4" w:space="0" w:color="000000"/>
            </w:tcBorders>
          </w:tcPr>
          <w:p w14:paraId="79F89EAB" w14:textId="77777777" w:rsidR="00C079F4" w:rsidRPr="0049510E" w:rsidRDefault="00C079F4" w:rsidP="00791BB5">
            <w:pPr>
              <w:ind w:right="75"/>
              <w:jc w:val="both"/>
              <w:rPr>
                <w:rFonts w:asciiTheme="minorBidi" w:hAnsiTheme="minorBidi"/>
                <w:sz w:val="20"/>
                <w:szCs w:val="20"/>
              </w:rPr>
            </w:pPr>
            <w:r w:rsidRPr="0049510E">
              <w:rPr>
                <w:rFonts w:asciiTheme="minorBidi" w:hAnsiTheme="minorBidi"/>
                <w:b/>
                <w:sz w:val="20"/>
                <w:szCs w:val="20"/>
              </w:rPr>
              <w:t xml:space="preserve">Total </w:t>
            </w:r>
          </w:p>
          <w:p w14:paraId="51EBF145" w14:textId="77777777" w:rsidR="00C079F4" w:rsidRPr="0049510E" w:rsidRDefault="00C079F4" w:rsidP="00791BB5">
            <w:pPr>
              <w:jc w:val="both"/>
              <w:rPr>
                <w:rFonts w:asciiTheme="minorBidi" w:hAnsiTheme="minorBidi"/>
                <w:sz w:val="20"/>
                <w:szCs w:val="20"/>
              </w:rPr>
            </w:pPr>
            <w:r w:rsidRPr="0049510E">
              <w:rPr>
                <w:rFonts w:asciiTheme="minorBidi" w:hAnsiTheme="minorBidi"/>
                <w:b/>
                <w:sz w:val="20"/>
                <w:szCs w:val="20"/>
              </w:rPr>
              <w:t xml:space="preserve">Compensation </w:t>
            </w:r>
            <w:proofErr w:type="gramStart"/>
            <w:r w:rsidRPr="0049510E">
              <w:rPr>
                <w:rFonts w:asciiTheme="minorBidi" w:hAnsiTheme="minorBidi"/>
                <w:b/>
                <w:sz w:val="20"/>
                <w:szCs w:val="20"/>
              </w:rPr>
              <w:t xml:space="preserve">   (</w:t>
            </w:r>
            <w:proofErr w:type="gramEnd"/>
            <w:r w:rsidRPr="0049510E">
              <w:rPr>
                <w:rFonts w:asciiTheme="minorBidi" w:hAnsiTheme="minorBidi"/>
                <w:b/>
                <w:sz w:val="20"/>
                <w:szCs w:val="20"/>
              </w:rPr>
              <w:t xml:space="preserve">Rs) </w:t>
            </w:r>
          </w:p>
        </w:tc>
      </w:tr>
      <w:tr w:rsidR="00C079F4" w:rsidRPr="0049510E" w14:paraId="5527B0D6" w14:textId="77777777" w:rsidTr="00791BB5">
        <w:trPr>
          <w:trHeight w:val="20"/>
        </w:trPr>
        <w:tc>
          <w:tcPr>
            <w:tcW w:w="1848" w:type="pct"/>
            <w:tcBorders>
              <w:top w:val="single" w:sz="4" w:space="0" w:color="000000"/>
              <w:left w:val="single" w:sz="8" w:space="0" w:color="000000"/>
              <w:bottom w:val="single" w:sz="8" w:space="0" w:color="000000"/>
              <w:right w:val="single" w:sz="8" w:space="0" w:color="000000"/>
            </w:tcBorders>
          </w:tcPr>
          <w:p w14:paraId="34794F82"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lastRenderedPageBreak/>
              <w:t xml:space="preserve">Agricultural Land  </w:t>
            </w:r>
          </w:p>
        </w:tc>
        <w:tc>
          <w:tcPr>
            <w:tcW w:w="841" w:type="pct"/>
            <w:tcBorders>
              <w:top w:val="single" w:sz="4" w:space="0" w:color="000000"/>
              <w:left w:val="single" w:sz="8" w:space="0" w:color="000000"/>
              <w:bottom w:val="single" w:sz="8" w:space="0" w:color="000000"/>
              <w:right w:val="single" w:sz="8" w:space="0" w:color="000000"/>
            </w:tcBorders>
          </w:tcPr>
          <w:p w14:paraId="2CEBFE07" w14:textId="77777777" w:rsidR="00C079F4" w:rsidRPr="0049510E" w:rsidRDefault="00C079F4" w:rsidP="00791BB5">
            <w:pPr>
              <w:ind w:right="107"/>
              <w:jc w:val="center"/>
              <w:rPr>
                <w:rFonts w:asciiTheme="minorBidi" w:hAnsiTheme="minorBidi"/>
                <w:sz w:val="20"/>
                <w:szCs w:val="20"/>
              </w:rPr>
            </w:pPr>
            <w:r w:rsidRPr="0049510E">
              <w:rPr>
                <w:rFonts w:asciiTheme="minorBidi" w:hAnsiTheme="minorBidi"/>
                <w:sz w:val="20"/>
                <w:szCs w:val="20"/>
              </w:rPr>
              <w:t>137.44</w:t>
            </w:r>
          </w:p>
        </w:tc>
        <w:tc>
          <w:tcPr>
            <w:tcW w:w="897" w:type="pct"/>
            <w:tcBorders>
              <w:top w:val="single" w:sz="4" w:space="0" w:color="000000"/>
              <w:left w:val="single" w:sz="8" w:space="0" w:color="000000"/>
              <w:bottom w:val="single" w:sz="8" w:space="0" w:color="000000"/>
              <w:right w:val="single" w:sz="8" w:space="0" w:color="000000"/>
            </w:tcBorders>
          </w:tcPr>
          <w:p w14:paraId="747D172D" w14:textId="77777777" w:rsidR="00C079F4" w:rsidRPr="0049510E" w:rsidRDefault="00C079F4" w:rsidP="00791BB5">
            <w:pPr>
              <w:ind w:right="69"/>
              <w:jc w:val="both"/>
              <w:rPr>
                <w:rFonts w:asciiTheme="minorBidi" w:hAnsiTheme="minorBidi"/>
                <w:sz w:val="20"/>
                <w:szCs w:val="20"/>
              </w:rPr>
            </w:pPr>
            <w:r w:rsidRPr="0049510E">
              <w:rPr>
                <w:rFonts w:asciiTheme="minorBidi" w:hAnsiTheme="minorBidi"/>
                <w:sz w:val="20"/>
                <w:szCs w:val="20"/>
              </w:rPr>
              <w:t xml:space="preserve">600,000 </w:t>
            </w:r>
          </w:p>
        </w:tc>
        <w:tc>
          <w:tcPr>
            <w:tcW w:w="1413" w:type="pct"/>
            <w:tcBorders>
              <w:top w:val="single" w:sz="4" w:space="0" w:color="000000"/>
              <w:left w:val="single" w:sz="8" w:space="0" w:color="000000"/>
              <w:bottom w:val="single" w:sz="8" w:space="0" w:color="000000"/>
              <w:right w:val="single" w:sz="8" w:space="0" w:color="000000"/>
            </w:tcBorders>
          </w:tcPr>
          <w:p w14:paraId="7DEF01DF" w14:textId="77777777" w:rsidR="00C079F4" w:rsidRPr="0049510E" w:rsidRDefault="00C079F4" w:rsidP="00791BB5">
            <w:pPr>
              <w:ind w:right="108"/>
              <w:jc w:val="center"/>
              <w:rPr>
                <w:rFonts w:asciiTheme="minorBidi" w:hAnsiTheme="minorBidi"/>
                <w:sz w:val="20"/>
                <w:szCs w:val="20"/>
              </w:rPr>
            </w:pPr>
            <w:r w:rsidRPr="0049510E">
              <w:rPr>
                <w:rFonts w:asciiTheme="minorBidi" w:hAnsiTheme="minorBidi"/>
                <w:sz w:val="20"/>
                <w:szCs w:val="20"/>
              </w:rPr>
              <w:t>82,464,000</w:t>
            </w:r>
          </w:p>
        </w:tc>
      </w:tr>
      <w:tr w:rsidR="00C079F4" w:rsidRPr="0049510E" w14:paraId="1D26D444" w14:textId="77777777" w:rsidTr="00791BB5">
        <w:trPr>
          <w:trHeight w:val="20"/>
        </w:trPr>
        <w:tc>
          <w:tcPr>
            <w:tcW w:w="1848" w:type="pct"/>
            <w:tcBorders>
              <w:top w:val="single" w:sz="8" w:space="0" w:color="000000"/>
              <w:left w:val="single" w:sz="8" w:space="0" w:color="000000"/>
              <w:bottom w:val="single" w:sz="8" w:space="0" w:color="000000"/>
              <w:right w:val="single" w:sz="8" w:space="0" w:color="000000"/>
            </w:tcBorders>
          </w:tcPr>
          <w:p w14:paraId="6EB7E013"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Barren/ hilly Land  </w:t>
            </w:r>
          </w:p>
        </w:tc>
        <w:tc>
          <w:tcPr>
            <w:tcW w:w="841" w:type="pct"/>
            <w:tcBorders>
              <w:top w:val="single" w:sz="8" w:space="0" w:color="000000"/>
              <w:left w:val="single" w:sz="8" w:space="0" w:color="000000"/>
              <w:bottom w:val="single" w:sz="8" w:space="0" w:color="000000"/>
              <w:right w:val="single" w:sz="8" w:space="0" w:color="000000"/>
            </w:tcBorders>
          </w:tcPr>
          <w:p w14:paraId="1F1C2D0B" w14:textId="77777777" w:rsidR="00C079F4" w:rsidRPr="0049510E" w:rsidRDefault="00C079F4" w:rsidP="00791BB5">
            <w:pPr>
              <w:ind w:right="107"/>
              <w:jc w:val="center"/>
              <w:rPr>
                <w:rFonts w:asciiTheme="minorBidi" w:hAnsiTheme="minorBidi"/>
                <w:sz w:val="20"/>
                <w:szCs w:val="20"/>
              </w:rPr>
            </w:pPr>
            <w:r w:rsidRPr="0049510E">
              <w:rPr>
                <w:rFonts w:asciiTheme="minorBidi" w:hAnsiTheme="minorBidi"/>
                <w:sz w:val="20"/>
                <w:szCs w:val="20"/>
              </w:rPr>
              <w:t>621.20</w:t>
            </w:r>
          </w:p>
        </w:tc>
        <w:tc>
          <w:tcPr>
            <w:tcW w:w="897" w:type="pct"/>
            <w:tcBorders>
              <w:top w:val="single" w:sz="8" w:space="0" w:color="000000"/>
              <w:left w:val="single" w:sz="8" w:space="0" w:color="000000"/>
              <w:bottom w:val="single" w:sz="8" w:space="0" w:color="000000"/>
              <w:right w:val="single" w:sz="8" w:space="0" w:color="000000"/>
            </w:tcBorders>
          </w:tcPr>
          <w:p w14:paraId="16F8C774" w14:textId="77777777" w:rsidR="00C079F4" w:rsidRPr="0049510E" w:rsidRDefault="00C079F4" w:rsidP="00791BB5">
            <w:pPr>
              <w:ind w:right="69"/>
              <w:jc w:val="both"/>
              <w:rPr>
                <w:rFonts w:asciiTheme="minorBidi" w:hAnsiTheme="minorBidi"/>
                <w:sz w:val="20"/>
                <w:szCs w:val="20"/>
              </w:rPr>
            </w:pPr>
            <w:r w:rsidRPr="0049510E">
              <w:rPr>
                <w:rFonts w:asciiTheme="minorBidi" w:hAnsiTheme="minorBidi"/>
                <w:sz w:val="20"/>
                <w:szCs w:val="20"/>
              </w:rPr>
              <w:t xml:space="preserve">200,000 </w:t>
            </w:r>
          </w:p>
        </w:tc>
        <w:tc>
          <w:tcPr>
            <w:tcW w:w="1413" w:type="pct"/>
            <w:tcBorders>
              <w:top w:val="single" w:sz="8" w:space="0" w:color="000000"/>
              <w:left w:val="single" w:sz="8" w:space="0" w:color="000000"/>
              <w:bottom w:val="single" w:sz="8" w:space="0" w:color="000000"/>
              <w:right w:val="single" w:sz="8" w:space="0" w:color="000000"/>
            </w:tcBorders>
            <w:vAlign w:val="bottom"/>
          </w:tcPr>
          <w:p w14:paraId="6108796A" w14:textId="77777777" w:rsidR="00C079F4" w:rsidRPr="0049510E" w:rsidRDefault="00C079F4" w:rsidP="00791BB5">
            <w:pPr>
              <w:ind w:right="108"/>
              <w:jc w:val="center"/>
              <w:rPr>
                <w:rFonts w:asciiTheme="minorBidi" w:hAnsiTheme="minorBidi"/>
                <w:sz w:val="20"/>
                <w:szCs w:val="20"/>
              </w:rPr>
            </w:pPr>
            <w:r w:rsidRPr="0049510E">
              <w:rPr>
                <w:rFonts w:asciiTheme="minorBidi" w:hAnsiTheme="minorBidi"/>
                <w:sz w:val="20"/>
                <w:szCs w:val="20"/>
              </w:rPr>
              <w:t>124,240,000</w:t>
            </w:r>
          </w:p>
        </w:tc>
      </w:tr>
      <w:tr w:rsidR="00C079F4" w:rsidRPr="0049510E" w14:paraId="2055B4D8" w14:textId="77777777" w:rsidTr="00791BB5">
        <w:trPr>
          <w:trHeight w:val="20"/>
        </w:trPr>
        <w:tc>
          <w:tcPr>
            <w:tcW w:w="1848" w:type="pct"/>
            <w:tcBorders>
              <w:top w:val="single" w:sz="8" w:space="0" w:color="000000"/>
              <w:left w:val="single" w:sz="8" w:space="0" w:color="000000"/>
              <w:bottom w:val="single" w:sz="8" w:space="0" w:color="000000"/>
              <w:right w:val="single" w:sz="8" w:space="0" w:color="000000"/>
            </w:tcBorders>
          </w:tcPr>
          <w:p w14:paraId="75A9F8BC"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Residential Land (A) </w:t>
            </w:r>
          </w:p>
        </w:tc>
        <w:tc>
          <w:tcPr>
            <w:tcW w:w="841" w:type="pct"/>
            <w:tcBorders>
              <w:top w:val="single" w:sz="8" w:space="0" w:color="000000"/>
              <w:left w:val="single" w:sz="8" w:space="0" w:color="000000"/>
              <w:bottom w:val="single" w:sz="8" w:space="0" w:color="000000"/>
              <w:right w:val="single" w:sz="8" w:space="0" w:color="000000"/>
            </w:tcBorders>
          </w:tcPr>
          <w:p w14:paraId="14B841CE" w14:textId="77777777" w:rsidR="00C079F4" w:rsidRPr="0049510E" w:rsidRDefault="00C079F4" w:rsidP="00791BB5">
            <w:pPr>
              <w:ind w:right="107"/>
              <w:jc w:val="center"/>
              <w:rPr>
                <w:rFonts w:asciiTheme="minorBidi" w:hAnsiTheme="minorBidi"/>
                <w:sz w:val="20"/>
                <w:szCs w:val="20"/>
              </w:rPr>
            </w:pPr>
            <w:r w:rsidRPr="0049510E">
              <w:rPr>
                <w:rFonts w:asciiTheme="minorBidi" w:hAnsiTheme="minorBidi"/>
                <w:sz w:val="20"/>
                <w:szCs w:val="20"/>
              </w:rPr>
              <w:t>1.52</w:t>
            </w:r>
          </w:p>
        </w:tc>
        <w:tc>
          <w:tcPr>
            <w:tcW w:w="897" w:type="pct"/>
            <w:tcBorders>
              <w:top w:val="single" w:sz="8" w:space="0" w:color="000000"/>
              <w:left w:val="single" w:sz="8" w:space="0" w:color="000000"/>
              <w:bottom w:val="single" w:sz="8" w:space="0" w:color="000000"/>
              <w:right w:val="single" w:sz="8" w:space="0" w:color="000000"/>
            </w:tcBorders>
          </w:tcPr>
          <w:p w14:paraId="7BC138E6"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10,000,000</w:t>
            </w:r>
          </w:p>
        </w:tc>
        <w:tc>
          <w:tcPr>
            <w:tcW w:w="1413" w:type="pct"/>
            <w:tcBorders>
              <w:top w:val="single" w:sz="8" w:space="0" w:color="000000"/>
              <w:left w:val="single" w:sz="8" w:space="0" w:color="000000"/>
              <w:bottom w:val="single" w:sz="8" w:space="0" w:color="000000"/>
              <w:right w:val="single" w:sz="8" w:space="0" w:color="000000"/>
            </w:tcBorders>
          </w:tcPr>
          <w:p w14:paraId="3EB0D12E" w14:textId="77777777" w:rsidR="00C079F4" w:rsidRPr="0049510E" w:rsidRDefault="00C079F4" w:rsidP="00791BB5">
            <w:pPr>
              <w:ind w:right="108"/>
              <w:jc w:val="center"/>
              <w:rPr>
                <w:rFonts w:asciiTheme="minorBidi" w:hAnsiTheme="minorBidi"/>
                <w:sz w:val="20"/>
                <w:szCs w:val="20"/>
              </w:rPr>
            </w:pPr>
            <w:r w:rsidRPr="0049510E">
              <w:rPr>
                <w:rFonts w:asciiTheme="minorBidi" w:hAnsiTheme="minorBidi"/>
                <w:sz w:val="20"/>
                <w:szCs w:val="20"/>
              </w:rPr>
              <w:t>15,200,000</w:t>
            </w:r>
          </w:p>
        </w:tc>
      </w:tr>
      <w:tr w:rsidR="00C079F4" w:rsidRPr="0049510E" w14:paraId="2F05BAF1" w14:textId="77777777" w:rsidTr="00791BB5">
        <w:trPr>
          <w:trHeight w:val="20"/>
        </w:trPr>
        <w:tc>
          <w:tcPr>
            <w:tcW w:w="1848" w:type="pct"/>
            <w:tcBorders>
              <w:top w:val="single" w:sz="8" w:space="0" w:color="000000"/>
              <w:left w:val="single" w:sz="8" w:space="0" w:color="000000"/>
              <w:bottom w:val="single" w:sz="8" w:space="0" w:color="000000"/>
              <w:right w:val="single" w:sz="8" w:space="0" w:color="000000"/>
            </w:tcBorders>
          </w:tcPr>
          <w:p w14:paraId="130781DC"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Commercial Land (A) </w:t>
            </w:r>
          </w:p>
        </w:tc>
        <w:tc>
          <w:tcPr>
            <w:tcW w:w="841" w:type="pct"/>
            <w:tcBorders>
              <w:top w:val="single" w:sz="8" w:space="0" w:color="000000"/>
              <w:left w:val="single" w:sz="8" w:space="0" w:color="000000"/>
              <w:bottom w:val="single" w:sz="8" w:space="0" w:color="000000"/>
              <w:right w:val="single" w:sz="8" w:space="0" w:color="000000"/>
            </w:tcBorders>
          </w:tcPr>
          <w:p w14:paraId="220DA206" w14:textId="77777777" w:rsidR="00C079F4" w:rsidRPr="0049510E" w:rsidRDefault="00C079F4" w:rsidP="00791BB5">
            <w:pPr>
              <w:ind w:right="107"/>
              <w:jc w:val="center"/>
              <w:rPr>
                <w:rFonts w:asciiTheme="minorBidi" w:hAnsiTheme="minorBidi"/>
                <w:sz w:val="20"/>
                <w:szCs w:val="20"/>
              </w:rPr>
            </w:pPr>
            <w:r w:rsidRPr="0049510E">
              <w:rPr>
                <w:rFonts w:asciiTheme="minorBidi" w:hAnsiTheme="minorBidi"/>
                <w:sz w:val="20"/>
                <w:szCs w:val="20"/>
              </w:rPr>
              <w:t>2.32</w:t>
            </w:r>
          </w:p>
        </w:tc>
        <w:tc>
          <w:tcPr>
            <w:tcW w:w="897" w:type="pct"/>
            <w:tcBorders>
              <w:top w:val="single" w:sz="8" w:space="0" w:color="000000"/>
              <w:left w:val="single" w:sz="8" w:space="0" w:color="000000"/>
              <w:bottom w:val="single" w:sz="8" w:space="0" w:color="000000"/>
              <w:right w:val="single" w:sz="8" w:space="0" w:color="000000"/>
            </w:tcBorders>
          </w:tcPr>
          <w:p w14:paraId="000D9680"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12,000,000</w:t>
            </w:r>
          </w:p>
        </w:tc>
        <w:tc>
          <w:tcPr>
            <w:tcW w:w="1413" w:type="pct"/>
            <w:tcBorders>
              <w:top w:val="single" w:sz="8" w:space="0" w:color="000000"/>
              <w:left w:val="single" w:sz="8" w:space="0" w:color="000000"/>
              <w:bottom w:val="single" w:sz="8" w:space="0" w:color="000000"/>
              <w:right w:val="single" w:sz="8" w:space="0" w:color="000000"/>
            </w:tcBorders>
          </w:tcPr>
          <w:p w14:paraId="24536992" w14:textId="77777777" w:rsidR="00C079F4" w:rsidRPr="0049510E" w:rsidRDefault="00C079F4" w:rsidP="00791BB5">
            <w:pPr>
              <w:ind w:right="110"/>
              <w:jc w:val="center"/>
              <w:rPr>
                <w:rFonts w:asciiTheme="minorBidi" w:hAnsiTheme="minorBidi"/>
                <w:sz w:val="20"/>
                <w:szCs w:val="20"/>
              </w:rPr>
            </w:pPr>
            <w:r w:rsidRPr="0049510E">
              <w:rPr>
                <w:rFonts w:asciiTheme="minorBidi" w:hAnsiTheme="minorBidi"/>
                <w:sz w:val="20"/>
                <w:szCs w:val="20"/>
              </w:rPr>
              <w:t>27,840,000</w:t>
            </w:r>
          </w:p>
        </w:tc>
      </w:tr>
      <w:tr w:rsidR="00C079F4" w:rsidRPr="0049510E" w14:paraId="4B8DB896" w14:textId="77777777" w:rsidTr="00791BB5">
        <w:trPr>
          <w:trHeight w:val="20"/>
        </w:trPr>
        <w:tc>
          <w:tcPr>
            <w:tcW w:w="1848" w:type="pct"/>
            <w:tcBorders>
              <w:top w:val="single" w:sz="8" w:space="0" w:color="000000"/>
              <w:left w:val="single" w:sz="8" w:space="0" w:color="000000"/>
              <w:bottom w:val="single" w:sz="8" w:space="0" w:color="000000"/>
              <w:right w:val="single" w:sz="8" w:space="0" w:color="000000"/>
            </w:tcBorders>
          </w:tcPr>
          <w:p w14:paraId="09E179CF"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Forest Land </w:t>
            </w:r>
          </w:p>
        </w:tc>
        <w:tc>
          <w:tcPr>
            <w:tcW w:w="841" w:type="pct"/>
            <w:tcBorders>
              <w:top w:val="single" w:sz="8" w:space="0" w:color="000000"/>
              <w:left w:val="single" w:sz="8" w:space="0" w:color="000000"/>
              <w:bottom w:val="single" w:sz="8" w:space="0" w:color="000000"/>
              <w:right w:val="single" w:sz="8" w:space="0" w:color="000000"/>
            </w:tcBorders>
          </w:tcPr>
          <w:p w14:paraId="2A0AADE7" w14:textId="77777777" w:rsidR="00C079F4" w:rsidRPr="0049510E" w:rsidRDefault="00C079F4" w:rsidP="00791BB5">
            <w:pPr>
              <w:ind w:right="107"/>
              <w:jc w:val="center"/>
              <w:rPr>
                <w:rFonts w:asciiTheme="minorBidi" w:hAnsiTheme="minorBidi"/>
                <w:sz w:val="20"/>
                <w:szCs w:val="20"/>
              </w:rPr>
            </w:pPr>
            <w:r w:rsidRPr="0049510E">
              <w:rPr>
                <w:rFonts w:asciiTheme="minorBidi" w:hAnsiTheme="minorBidi"/>
                <w:sz w:val="20"/>
                <w:szCs w:val="20"/>
              </w:rPr>
              <w:t>64.16</w:t>
            </w:r>
          </w:p>
        </w:tc>
        <w:tc>
          <w:tcPr>
            <w:tcW w:w="897" w:type="pct"/>
            <w:tcBorders>
              <w:top w:val="single" w:sz="8" w:space="0" w:color="000000"/>
              <w:left w:val="single" w:sz="8" w:space="0" w:color="000000"/>
              <w:bottom w:val="single" w:sz="8" w:space="0" w:color="000000"/>
              <w:right w:val="single" w:sz="8" w:space="0" w:color="000000"/>
            </w:tcBorders>
          </w:tcPr>
          <w:p w14:paraId="76BE3721"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200,000</w:t>
            </w:r>
          </w:p>
        </w:tc>
        <w:tc>
          <w:tcPr>
            <w:tcW w:w="1413" w:type="pct"/>
            <w:tcBorders>
              <w:top w:val="single" w:sz="8" w:space="0" w:color="000000"/>
              <w:left w:val="single" w:sz="8" w:space="0" w:color="000000"/>
              <w:bottom w:val="single" w:sz="8" w:space="0" w:color="000000"/>
              <w:right w:val="single" w:sz="8" w:space="0" w:color="000000"/>
            </w:tcBorders>
          </w:tcPr>
          <w:p w14:paraId="7A55E060" w14:textId="77777777" w:rsidR="00C079F4" w:rsidRPr="0049510E" w:rsidRDefault="00C079F4" w:rsidP="00791BB5">
            <w:pPr>
              <w:ind w:right="110"/>
              <w:jc w:val="center"/>
              <w:rPr>
                <w:rFonts w:asciiTheme="minorBidi" w:hAnsiTheme="minorBidi"/>
                <w:sz w:val="20"/>
                <w:szCs w:val="20"/>
              </w:rPr>
            </w:pPr>
            <w:r w:rsidRPr="0049510E">
              <w:rPr>
                <w:rFonts w:asciiTheme="minorBidi" w:hAnsiTheme="minorBidi"/>
                <w:sz w:val="20"/>
                <w:szCs w:val="20"/>
              </w:rPr>
              <w:t>12,832,000</w:t>
            </w:r>
          </w:p>
        </w:tc>
      </w:tr>
      <w:tr w:rsidR="00C079F4" w:rsidRPr="0049510E" w14:paraId="052B5EDD" w14:textId="77777777" w:rsidTr="00791BB5">
        <w:trPr>
          <w:trHeight w:val="20"/>
        </w:trPr>
        <w:tc>
          <w:tcPr>
            <w:tcW w:w="1848" w:type="pct"/>
            <w:tcBorders>
              <w:top w:val="single" w:sz="8" w:space="0" w:color="000000"/>
              <w:left w:val="single" w:sz="8" w:space="0" w:color="000000"/>
              <w:bottom w:val="single" w:sz="4" w:space="0" w:color="000000"/>
              <w:right w:val="single" w:sz="8" w:space="0" w:color="000000"/>
            </w:tcBorders>
          </w:tcPr>
          <w:p w14:paraId="16EF3A1F" w14:textId="77777777" w:rsidR="00C079F4" w:rsidRPr="0049510E" w:rsidRDefault="00C079F4" w:rsidP="00791BB5">
            <w:pPr>
              <w:ind w:right="73"/>
              <w:jc w:val="both"/>
              <w:rPr>
                <w:rFonts w:asciiTheme="minorBidi" w:hAnsiTheme="minorBidi"/>
                <w:sz w:val="20"/>
                <w:szCs w:val="20"/>
              </w:rPr>
            </w:pPr>
            <w:r w:rsidRPr="0049510E">
              <w:rPr>
                <w:rFonts w:asciiTheme="minorBidi" w:hAnsiTheme="minorBidi"/>
                <w:b/>
                <w:sz w:val="20"/>
                <w:szCs w:val="20"/>
              </w:rPr>
              <w:t xml:space="preserve">Total </w:t>
            </w:r>
          </w:p>
        </w:tc>
        <w:tc>
          <w:tcPr>
            <w:tcW w:w="841" w:type="pct"/>
            <w:tcBorders>
              <w:top w:val="single" w:sz="8" w:space="0" w:color="000000"/>
              <w:left w:val="single" w:sz="8" w:space="0" w:color="000000"/>
              <w:bottom w:val="single" w:sz="4" w:space="0" w:color="000000"/>
              <w:right w:val="single" w:sz="8" w:space="0" w:color="000000"/>
            </w:tcBorders>
          </w:tcPr>
          <w:p w14:paraId="729572C1" w14:textId="77777777" w:rsidR="00C079F4" w:rsidRPr="0049510E" w:rsidRDefault="00C079F4" w:rsidP="00791BB5">
            <w:pPr>
              <w:ind w:right="73"/>
              <w:jc w:val="both"/>
              <w:rPr>
                <w:rFonts w:asciiTheme="minorBidi" w:hAnsiTheme="minorBidi"/>
                <w:sz w:val="20"/>
                <w:szCs w:val="20"/>
              </w:rPr>
            </w:pPr>
            <w:r w:rsidRPr="0049510E">
              <w:rPr>
                <w:rFonts w:asciiTheme="minorBidi" w:hAnsiTheme="minorBidi"/>
                <w:b/>
                <w:sz w:val="20"/>
                <w:szCs w:val="20"/>
              </w:rPr>
              <w:t xml:space="preserve">826.64 </w:t>
            </w:r>
          </w:p>
        </w:tc>
        <w:tc>
          <w:tcPr>
            <w:tcW w:w="897" w:type="pct"/>
            <w:tcBorders>
              <w:top w:val="single" w:sz="8" w:space="0" w:color="000000"/>
              <w:left w:val="single" w:sz="8" w:space="0" w:color="000000"/>
              <w:bottom w:val="single" w:sz="4" w:space="0" w:color="000000"/>
              <w:right w:val="single" w:sz="8" w:space="0" w:color="000000"/>
            </w:tcBorders>
          </w:tcPr>
          <w:p w14:paraId="6A60387E" w14:textId="77777777" w:rsidR="00C079F4" w:rsidRPr="0049510E" w:rsidRDefault="00C079F4" w:rsidP="00791BB5">
            <w:pPr>
              <w:ind w:right="3"/>
              <w:jc w:val="both"/>
              <w:rPr>
                <w:rFonts w:asciiTheme="minorBidi" w:hAnsiTheme="minorBidi"/>
                <w:sz w:val="20"/>
                <w:szCs w:val="20"/>
              </w:rPr>
            </w:pPr>
            <w:r w:rsidRPr="0049510E">
              <w:rPr>
                <w:rFonts w:asciiTheme="minorBidi" w:hAnsiTheme="minorBidi"/>
                <w:b/>
                <w:sz w:val="20"/>
                <w:szCs w:val="20"/>
              </w:rPr>
              <w:t xml:space="preserve">  </w:t>
            </w:r>
          </w:p>
        </w:tc>
        <w:tc>
          <w:tcPr>
            <w:tcW w:w="1413" w:type="pct"/>
            <w:tcBorders>
              <w:top w:val="single" w:sz="8" w:space="0" w:color="000000"/>
              <w:left w:val="single" w:sz="8" w:space="0" w:color="000000"/>
              <w:bottom w:val="single" w:sz="4" w:space="0" w:color="000000"/>
              <w:right w:val="single" w:sz="8" w:space="0" w:color="000000"/>
            </w:tcBorders>
          </w:tcPr>
          <w:p w14:paraId="086426A6" w14:textId="77777777" w:rsidR="00C079F4" w:rsidRPr="0049510E" w:rsidRDefault="00C079F4" w:rsidP="00791BB5">
            <w:pPr>
              <w:ind w:right="110"/>
              <w:jc w:val="center"/>
              <w:rPr>
                <w:rFonts w:asciiTheme="minorBidi" w:hAnsiTheme="minorBidi"/>
                <w:b/>
                <w:sz w:val="20"/>
                <w:szCs w:val="20"/>
              </w:rPr>
            </w:pPr>
            <w:r w:rsidRPr="0049510E">
              <w:rPr>
                <w:rFonts w:asciiTheme="minorBidi" w:hAnsiTheme="minorBidi"/>
                <w:b/>
                <w:sz w:val="20"/>
                <w:szCs w:val="20"/>
              </w:rPr>
              <w:t>262,576,000</w:t>
            </w:r>
          </w:p>
        </w:tc>
      </w:tr>
      <w:tr w:rsidR="00C079F4" w:rsidRPr="0049510E" w14:paraId="4BA22CBF" w14:textId="77777777" w:rsidTr="00791BB5">
        <w:trPr>
          <w:trHeight w:val="20"/>
        </w:trPr>
        <w:tc>
          <w:tcPr>
            <w:tcW w:w="3587" w:type="pct"/>
            <w:gridSpan w:val="3"/>
            <w:tcBorders>
              <w:top w:val="single" w:sz="4" w:space="0" w:color="000000"/>
              <w:left w:val="single" w:sz="4" w:space="0" w:color="000000"/>
              <w:bottom w:val="single" w:sz="4" w:space="0" w:color="000000"/>
              <w:right w:val="single" w:sz="4" w:space="0" w:color="000000"/>
            </w:tcBorders>
          </w:tcPr>
          <w:p w14:paraId="6BE2EC5F" w14:textId="77777777" w:rsidR="00C079F4" w:rsidRPr="0049510E" w:rsidRDefault="00C079F4" w:rsidP="00791BB5">
            <w:pPr>
              <w:ind w:right="71"/>
              <w:jc w:val="both"/>
              <w:rPr>
                <w:rFonts w:asciiTheme="minorBidi" w:hAnsiTheme="minorBidi"/>
                <w:sz w:val="20"/>
                <w:szCs w:val="20"/>
              </w:rPr>
            </w:pPr>
            <w:r w:rsidRPr="0049510E">
              <w:rPr>
                <w:rFonts w:asciiTheme="minorBidi" w:hAnsiTheme="minorBidi"/>
                <w:sz w:val="20"/>
                <w:szCs w:val="20"/>
              </w:rPr>
              <w:t xml:space="preserve">LA compulsory charges @ 15% </w:t>
            </w:r>
          </w:p>
        </w:tc>
        <w:tc>
          <w:tcPr>
            <w:tcW w:w="1413" w:type="pct"/>
            <w:tcBorders>
              <w:top w:val="single" w:sz="4" w:space="0" w:color="000000"/>
              <w:left w:val="single" w:sz="4" w:space="0" w:color="000000"/>
              <w:bottom w:val="single" w:sz="4" w:space="0" w:color="000000"/>
              <w:right w:val="single" w:sz="4" w:space="0" w:color="000000"/>
            </w:tcBorders>
          </w:tcPr>
          <w:p w14:paraId="7B92D92A" w14:textId="77777777" w:rsidR="00C079F4" w:rsidRPr="0049510E" w:rsidRDefault="00C079F4" w:rsidP="00791BB5">
            <w:pPr>
              <w:ind w:right="108"/>
              <w:jc w:val="center"/>
              <w:rPr>
                <w:rFonts w:asciiTheme="minorBidi" w:hAnsiTheme="minorBidi"/>
                <w:b/>
                <w:sz w:val="20"/>
                <w:szCs w:val="20"/>
              </w:rPr>
            </w:pPr>
            <w:r w:rsidRPr="0049510E">
              <w:rPr>
                <w:rFonts w:asciiTheme="minorBidi" w:hAnsiTheme="minorBidi"/>
                <w:b/>
                <w:sz w:val="20"/>
                <w:szCs w:val="20"/>
              </w:rPr>
              <w:t>39,386,400</w:t>
            </w:r>
          </w:p>
        </w:tc>
      </w:tr>
      <w:tr w:rsidR="00C079F4" w:rsidRPr="0049510E" w14:paraId="4E1FD90C" w14:textId="77777777" w:rsidTr="00791BB5">
        <w:trPr>
          <w:trHeight w:val="20"/>
        </w:trPr>
        <w:tc>
          <w:tcPr>
            <w:tcW w:w="3587" w:type="pct"/>
            <w:gridSpan w:val="3"/>
            <w:tcBorders>
              <w:top w:val="single" w:sz="4" w:space="0" w:color="000000"/>
              <w:left w:val="single" w:sz="4" w:space="0" w:color="000000"/>
              <w:bottom w:val="single" w:sz="4" w:space="0" w:color="000000"/>
              <w:right w:val="single" w:sz="4" w:space="0" w:color="000000"/>
            </w:tcBorders>
          </w:tcPr>
          <w:p w14:paraId="279B8B68" w14:textId="77777777" w:rsidR="00C079F4" w:rsidRPr="0049510E" w:rsidRDefault="00C079F4" w:rsidP="00791BB5">
            <w:pPr>
              <w:ind w:right="73"/>
              <w:jc w:val="both"/>
              <w:rPr>
                <w:rFonts w:asciiTheme="minorBidi" w:hAnsiTheme="minorBidi"/>
                <w:sz w:val="20"/>
                <w:szCs w:val="20"/>
              </w:rPr>
            </w:pPr>
            <w:r w:rsidRPr="0049510E">
              <w:rPr>
                <w:rFonts w:asciiTheme="minorBidi" w:hAnsiTheme="minorBidi"/>
                <w:b/>
                <w:sz w:val="20"/>
                <w:szCs w:val="20"/>
              </w:rPr>
              <w:t xml:space="preserve">Total </w:t>
            </w:r>
          </w:p>
        </w:tc>
        <w:tc>
          <w:tcPr>
            <w:tcW w:w="1413" w:type="pct"/>
            <w:tcBorders>
              <w:top w:val="single" w:sz="4" w:space="0" w:color="000000"/>
              <w:left w:val="single" w:sz="4" w:space="0" w:color="000000"/>
              <w:bottom w:val="single" w:sz="4" w:space="0" w:color="000000"/>
              <w:right w:val="single" w:sz="4" w:space="0" w:color="000000"/>
            </w:tcBorders>
          </w:tcPr>
          <w:p w14:paraId="153FDD77" w14:textId="77777777" w:rsidR="00C079F4" w:rsidRPr="0049510E" w:rsidRDefault="00C079F4" w:rsidP="00791BB5">
            <w:pPr>
              <w:ind w:right="110"/>
              <w:jc w:val="center"/>
              <w:rPr>
                <w:rFonts w:asciiTheme="minorBidi" w:hAnsiTheme="minorBidi"/>
                <w:sz w:val="20"/>
                <w:szCs w:val="20"/>
              </w:rPr>
            </w:pPr>
            <w:r w:rsidRPr="0049510E">
              <w:rPr>
                <w:rFonts w:asciiTheme="minorBidi" w:hAnsiTheme="minorBidi"/>
                <w:b/>
                <w:sz w:val="20"/>
                <w:szCs w:val="20"/>
              </w:rPr>
              <w:t>301,962,400</w:t>
            </w:r>
          </w:p>
        </w:tc>
      </w:tr>
    </w:tbl>
    <w:p w14:paraId="36D691C1"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b/>
        </w:rPr>
        <w:t xml:space="preserve"> </w:t>
      </w:r>
    </w:p>
    <w:p w14:paraId="60A25E45" w14:textId="77777777" w:rsidR="00C079F4" w:rsidRPr="00E1542C" w:rsidRDefault="00C079F4" w:rsidP="00C079F4">
      <w:pPr>
        <w:pStyle w:val="Heading2"/>
        <w:rPr>
          <w:rFonts w:asciiTheme="minorBidi" w:hAnsiTheme="minorBidi" w:cstheme="minorBidi"/>
        </w:rPr>
      </w:pPr>
      <w:r w:rsidRPr="00E1542C">
        <w:rPr>
          <w:rFonts w:asciiTheme="minorBidi" w:eastAsia="Calibri" w:hAnsiTheme="minorBidi" w:cstheme="minorBidi"/>
          <w:b w:val="0"/>
        </w:rPr>
        <w:tab/>
      </w:r>
      <w:bookmarkStart w:id="1198" w:name="_Toc80693506"/>
      <w:r>
        <w:rPr>
          <w:rFonts w:asciiTheme="minorBidi" w:hAnsiTheme="minorBidi" w:cstheme="minorBidi"/>
          <w:caps w:val="0"/>
        </w:rPr>
        <w:t>Compensation Cost f</w:t>
      </w:r>
      <w:r w:rsidRPr="004066A4">
        <w:rPr>
          <w:rFonts w:asciiTheme="minorBidi" w:hAnsiTheme="minorBidi" w:cstheme="minorBidi"/>
          <w:caps w:val="0"/>
        </w:rPr>
        <w:t>or Crops</w:t>
      </w:r>
      <w:bookmarkEnd w:id="1198"/>
      <w:r w:rsidRPr="00E1542C">
        <w:rPr>
          <w:rFonts w:asciiTheme="minorBidi" w:hAnsiTheme="minorBidi" w:cstheme="minorBidi"/>
          <w:caps w:val="0"/>
        </w:rPr>
        <w:t xml:space="preserve"> </w:t>
      </w:r>
    </w:p>
    <w:p w14:paraId="50077001"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4860C8A1"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The affected land owners/cultivators will be provided crop compensation for affected land on the basis of gross income from crops based on one year’s harvest (summer and winter crops). For cost purposes, wheat and maize are considered as base crops and the rates based on the average yields of these base crops are adopted. The affected agriculture land is 137.44 </w:t>
      </w:r>
      <w:proofErr w:type="spellStart"/>
      <w:r w:rsidRPr="00E1542C">
        <w:rPr>
          <w:rFonts w:asciiTheme="minorBidi" w:hAnsiTheme="minorBidi"/>
        </w:rPr>
        <w:t>kanal</w:t>
      </w:r>
      <w:proofErr w:type="spellEnd"/>
      <w:r w:rsidRPr="00E1542C">
        <w:rPr>
          <w:rFonts w:asciiTheme="minorBidi" w:hAnsiTheme="minorBidi"/>
        </w:rPr>
        <w:t xml:space="preserve"> and average yield of maize is 60 </w:t>
      </w:r>
      <w:proofErr w:type="spellStart"/>
      <w:r w:rsidRPr="00E1542C">
        <w:rPr>
          <w:rFonts w:asciiTheme="minorBidi" w:hAnsiTheme="minorBidi"/>
        </w:rPr>
        <w:t>maund</w:t>
      </w:r>
      <w:proofErr w:type="spellEnd"/>
      <w:r w:rsidRPr="00E1542C">
        <w:rPr>
          <w:rFonts w:asciiTheme="minorBidi" w:hAnsiTheme="minorBidi"/>
        </w:rPr>
        <w:t xml:space="preserve"> per acre, so 8246 </w:t>
      </w:r>
      <w:proofErr w:type="spellStart"/>
      <w:r w:rsidRPr="00E1542C">
        <w:rPr>
          <w:rFonts w:asciiTheme="minorBidi" w:hAnsiTheme="minorBidi"/>
        </w:rPr>
        <w:t>maund</w:t>
      </w:r>
      <w:proofErr w:type="spellEnd"/>
      <w:r w:rsidRPr="00E1542C">
        <w:rPr>
          <w:rFonts w:asciiTheme="minorBidi" w:hAnsiTheme="minorBidi"/>
        </w:rPr>
        <w:t xml:space="preserve"> yield of one season crop is estimated. Hence, two crops yield will be given to the PAPs as per EM. The total compensation for crops has been calculated Rs. 29,685,600. Detail of crop compensa</w:t>
      </w:r>
      <w:r>
        <w:rPr>
          <w:rFonts w:asciiTheme="minorBidi" w:hAnsiTheme="minorBidi"/>
        </w:rPr>
        <w:t xml:space="preserve">tion is given below in </w:t>
      </w:r>
      <w:r w:rsidRPr="0049510E">
        <w:rPr>
          <w:rFonts w:asciiTheme="minorBidi" w:hAnsiTheme="minorBidi"/>
          <w:b/>
          <w:bCs/>
        </w:rPr>
        <w:t>Table 9.5.</w:t>
      </w:r>
      <w:r w:rsidRPr="00E1542C">
        <w:rPr>
          <w:rFonts w:asciiTheme="minorBidi" w:hAnsiTheme="minorBidi"/>
        </w:rPr>
        <w:t xml:space="preserve"> </w:t>
      </w:r>
    </w:p>
    <w:p w14:paraId="43FDA267"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b/>
        </w:rPr>
        <w:t xml:space="preserve"> </w:t>
      </w:r>
    </w:p>
    <w:p w14:paraId="744C220E" w14:textId="77777777" w:rsidR="00C079F4" w:rsidRPr="00E1542C" w:rsidRDefault="00C079F4" w:rsidP="00C079F4">
      <w:pPr>
        <w:pStyle w:val="Caption"/>
        <w:jc w:val="center"/>
        <w:rPr>
          <w:rFonts w:asciiTheme="minorBidi" w:hAnsiTheme="minorBidi"/>
        </w:rPr>
      </w:pPr>
      <w:bookmarkStart w:id="1199" w:name="_Toc61083736"/>
      <w:r>
        <w:t xml:space="preserve">Table </w:t>
      </w:r>
      <w:r>
        <w:fldChar w:fldCharType="begin"/>
      </w:r>
      <w:r>
        <w:instrText xml:space="preserve"> STYLEREF 1 \s </w:instrText>
      </w:r>
      <w:r>
        <w:fldChar w:fldCharType="separate"/>
      </w:r>
      <w:r>
        <w:rPr>
          <w:noProof/>
          <w:cs/>
        </w:rPr>
        <w:t>‎</w:t>
      </w:r>
      <w:r>
        <w:rPr>
          <w:noProof/>
        </w:rPr>
        <w:t>9</w:t>
      </w:r>
      <w:r>
        <w:rPr>
          <w:noProof/>
        </w:rPr>
        <w:fldChar w:fldCharType="end"/>
      </w:r>
      <w:r>
        <w:noBreakHyphen/>
      </w:r>
      <w:r>
        <w:fldChar w:fldCharType="begin"/>
      </w:r>
      <w:r>
        <w:instrText xml:space="preserve"> SEQ Table \* ARABIC \s 1 </w:instrText>
      </w:r>
      <w:r>
        <w:fldChar w:fldCharType="separate"/>
      </w:r>
      <w:r>
        <w:rPr>
          <w:noProof/>
        </w:rPr>
        <w:t>5</w:t>
      </w:r>
      <w:r>
        <w:rPr>
          <w:noProof/>
        </w:rPr>
        <w:fldChar w:fldCharType="end"/>
      </w:r>
      <w:r w:rsidRPr="00E1542C">
        <w:rPr>
          <w:rFonts w:asciiTheme="minorBidi" w:hAnsiTheme="minorBidi"/>
        </w:rPr>
        <w:t>: Summary of Cost for Compensation Crops</w:t>
      </w:r>
      <w:bookmarkEnd w:id="1199"/>
    </w:p>
    <w:tbl>
      <w:tblPr>
        <w:tblStyle w:val="TableGrid0"/>
        <w:tblW w:w="5000" w:type="pct"/>
        <w:tblInd w:w="0" w:type="dxa"/>
        <w:tblCellMar>
          <w:top w:w="18" w:type="dxa"/>
          <w:left w:w="31" w:type="dxa"/>
          <w:bottom w:w="10" w:type="dxa"/>
          <w:right w:w="40" w:type="dxa"/>
        </w:tblCellMar>
        <w:tblLook w:val="04A0" w:firstRow="1" w:lastRow="0" w:firstColumn="1" w:lastColumn="0" w:noHBand="0" w:noVBand="1"/>
      </w:tblPr>
      <w:tblGrid>
        <w:gridCol w:w="999"/>
        <w:gridCol w:w="1027"/>
        <w:gridCol w:w="1620"/>
        <w:gridCol w:w="1705"/>
        <w:gridCol w:w="1960"/>
        <w:gridCol w:w="2029"/>
      </w:tblGrid>
      <w:tr w:rsidR="00C079F4" w:rsidRPr="0049510E" w14:paraId="300C825A" w14:textId="77777777" w:rsidTr="00791BB5">
        <w:trPr>
          <w:trHeight w:val="20"/>
        </w:trPr>
        <w:tc>
          <w:tcPr>
            <w:tcW w:w="535" w:type="pct"/>
            <w:tcBorders>
              <w:top w:val="single" w:sz="8" w:space="0" w:color="000000"/>
              <w:left w:val="single" w:sz="8" w:space="0" w:color="000000"/>
              <w:bottom w:val="single" w:sz="8" w:space="0" w:color="000000"/>
              <w:right w:val="single" w:sz="8" w:space="0" w:color="000000"/>
            </w:tcBorders>
            <w:vAlign w:val="center"/>
          </w:tcPr>
          <w:p w14:paraId="27C36EB8" w14:textId="77777777" w:rsidR="00C079F4" w:rsidRPr="0049510E" w:rsidRDefault="00C079F4" w:rsidP="00791BB5">
            <w:pPr>
              <w:jc w:val="both"/>
              <w:rPr>
                <w:rFonts w:asciiTheme="minorBidi" w:hAnsiTheme="minorBidi"/>
                <w:sz w:val="20"/>
                <w:szCs w:val="20"/>
              </w:rPr>
            </w:pPr>
            <w:r w:rsidRPr="0049510E">
              <w:rPr>
                <w:rFonts w:asciiTheme="minorBidi" w:hAnsiTheme="minorBidi"/>
                <w:b/>
                <w:sz w:val="20"/>
                <w:szCs w:val="20"/>
              </w:rPr>
              <w:t xml:space="preserve">Sr. No. </w:t>
            </w:r>
          </w:p>
        </w:tc>
        <w:tc>
          <w:tcPr>
            <w:tcW w:w="550" w:type="pct"/>
            <w:tcBorders>
              <w:top w:val="single" w:sz="8" w:space="0" w:color="000000"/>
              <w:left w:val="single" w:sz="8" w:space="0" w:color="000000"/>
              <w:bottom w:val="single" w:sz="8" w:space="0" w:color="000000"/>
              <w:right w:val="single" w:sz="8" w:space="0" w:color="000000"/>
            </w:tcBorders>
            <w:vAlign w:val="center"/>
          </w:tcPr>
          <w:p w14:paraId="0F7B5799" w14:textId="77777777" w:rsidR="00C079F4" w:rsidRPr="0049510E" w:rsidRDefault="00C079F4" w:rsidP="00791BB5">
            <w:pPr>
              <w:jc w:val="both"/>
              <w:rPr>
                <w:rFonts w:asciiTheme="minorBidi" w:hAnsiTheme="minorBidi"/>
                <w:sz w:val="20"/>
                <w:szCs w:val="20"/>
              </w:rPr>
            </w:pPr>
            <w:r w:rsidRPr="0049510E">
              <w:rPr>
                <w:rFonts w:asciiTheme="minorBidi" w:hAnsiTheme="minorBidi"/>
                <w:b/>
                <w:sz w:val="20"/>
                <w:szCs w:val="20"/>
              </w:rPr>
              <w:t xml:space="preserve">Crop Type </w:t>
            </w:r>
          </w:p>
        </w:tc>
        <w:tc>
          <w:tcPr>
            <w:tcW w:w="867" w:type="pct"/>
            <w:tcBorders>
              <w:top w:val="single" w:sz="8" w:space="0" w:color="000000"/>
              <w:left w:val="single" w:sz="8" w:space="0" w:color="000000"/>
              <w:bottom w:val="single" w:sz="8" w:space="0" w:color="000000"/>
              <w:right w:val="single" w:sz="8" w:space="0" w:color="000000"/>
            </w:tcBorders>
          </w:tcPr>
          <w:p w14:paraId="09DC3864" w14:textId="77777777" w:rsidR="00C079F4" w:rsidRPr="0049510E" w:rsidRDefault="00C079F4" w:rsidP="00791BB5">
            <w:pPr>
              <w:ind w:left="8"/>
              <w:jc w:val="both"/>
              <w:rPr>
                <w:rFonts w:asciiTheme="minorBidi" w:hAnsiTheme="minorBidi"/>
                <w:sz w:val="20"/>
                <w:szCs w:val="20"/>
              </w:rPr>
            </w:pPr>
            <w:r w:rsidRPr="0049510E">
              <w:rPr>
                <w:rFonts w:asciiTheme="minorBidi" w:hAnsiTheme="minorBidi"/>
                <w:b/>
                <w:sz w:val="20"/>
                <w:szCs w:val="20"/>
              </w:rPr>
              <w:t xml:space="preserve">Affected </w:t>
            </w:r>
          </w:p>
          <w:p w14:paraId="606C0375" w14:textId="77777777" w:rsidR="00C079F4" w:rsidRPr="0049510E" w:rsidRDefault="00C079F4" w:rsidP="00791BB5">
            <w:pPr>
              <w:ind w:left="229"/>
              <w:jc w:val="both"/>
              <w:rPr>
                <w:rFonts w:asciiTheme="minorBidi" w:hAnsiTheme="minorBidi"/>
                <w:sz w:val="20"/>
                <w:szCs w:val="20"/>
              </w:rPr>
            </w:pPr>
            <w:r w:rsidRPr="0049510E">
              <w:rPr>
                <w:rFonts w:asciiTheme="minorBidi" w:hAnsiTheme="minorBidi"/>
                <w:b/>
                <w:sz w:val="20"/>
                <w:szCs w:val="20"/>
              </w:rPr>
              <w:t xml:space="preserve">Cropped </w:t>
            </w:r>
          </w:p>
          <w:p w14:paraId="2ACD8303" w14:textId="77777777" w:rsidR="00C079F4" w:rsidRPr="0049510E" w:rsidRDefault="00C079F4" w:rsidP="00791BB5">
            <w:pPr>
              <w:ind w:left="6"/>
              <w:jc w:val="both"/>
              <w:rPr>
                <w:rFonts w:asciiTheme="minorBidi" w:hAnsiTheme="minorBidi"/>
                <w:sz w:val="20"/>
                <w:szCs w:val="20"/>
              </w:rPr>
            </w:pPr>
            <w:r w:rsidRPr="0049510E">
              <w:rPr>
                <w:rFonts w:asciiTheme="minorBidi" w:hAnsiTheme="minorBidi"/>
                <w:b/>
                <w:sz w:val="20"/>
                <w:szCs w:val="20"/>
              </w:rPr>
              <w:t>(</w:t>
            </w:r>
            <w:proofErr w:type="spellStart"/>
            <w:r w:rsidRPr="0049510E">
              <w:rPr>
                <w:rFonts w:asciiTheme="minorBidi" w:hAnsiTheme="minorBidi"/>
                <w:b/>
                <w:sz w:val="20"/>
                <w:szCs w:val="20"/>
              </w:rPr>
              <w:t>Kanal</w:t>
            </w:r>
            <w:proofErr w:type="spellEnd"/>
            <w:r w:rsidRPr="0049510E">
              <w:rPr>
                <w:rFonts w:asciiTheme="minorBidi" w:hAnsiTheme="minorBidi"/>
                <w:b/>
                <w:sz w:val="20"/>
                <w:szCs w:val="20"/>
              </w:rPr>
              <w:t xml:space="preserve">)  </w:t>
            </w:r>
          </w:p>
        </w:tc>
        <w:tc>
          <w:tcPr>
            <w:tcW w:w="913" w:type="pct"/>
            <w:tcBorders>
              <w:top w:val="single" w:sz="8" w:space="0" w:color="000000"/>
              <w:left w:val="single" w:sz="8" w:space="0" w:color="000000"/>
              <w:bottom w:val="single" w:sz="8" w:space="0" w:color="000000"/>
              <w:right w:val="single" w:sz="8" w:space="0" w:color="000000"/>
            </w:tcBorders>
            <w:vAlign w:val="center"/>
          </w:tcPr>
          <w:p w14:paraId="2927C5F6" w14:textId="77777777" w:rsidR="00C079F4" w:rsidRPr="0049510E" w:rsidRDefault="00C079F4" w:rsidP="00791BB5">
            <w:pPr>
              <w:ind w:left="1"/>
              <w:jc w:val="both"/>
              <w:rPr>
                <w:rFonts w:asciiTheme="minorBidi" w:hAnsiTheme="minorBidi"/>
                <w:sz w:val="20"/>
                <w:szCs w:val="20"/>
              </w:rPr>
            </w:pPr>
            <w:proofErr w:type="spellStart"/>
            <w:r w:rsidRPr="0049510E">
              <w:rPr>
                <w:rFonts w:asciiTheme="minorBidi" w:hAnsiTheme="minorBidi"/>
                <w:b/>
                <w:sz w:val="20"/>
                <w:szCs w:val="20"/>
              </w:rPr>
              <w:t>Maund</w:t>
            </w:r>
            <w:proofErr w:type="spellEnd"/>
            <w:r w:rsidRPr="0049510E">
              <w:rPr>
                <w:rFonts w:asciiTheme="minorBidi" w:hAnsiTheme="minorBidi"/>
                <w:b/>
                <w:sz w:val="20"/>
                <w:szCs w:val="20"/>
              </w:rPr>
              <w:t xml:space="preserve"> (Two Crops) </w:t>
            </w:r>
          </w:p>
        </w:tc>
        <w:tc>
          <w:tcPr>
            <w:tcW w:w="1049" w:type="pct"/>
            <w:tcBorders>
              <w:top w:val="single" w:sz="8" w:space="0" w:color="000000"/>
              <w:left w:val="single" w:sz="8" w:space="0" w:color="000000"/>
              <w:bottom w:val="single" w:sz="8" w:space="0" w:color="000000"/>
              <w:right w:val="single" w:sz="8" w:space="0" w:color="000000"/>
            </w:tcBorders>
            <w:vAlign w:val="center"/>
          </w:tcPr>
          <w:p w14:paraId="75E226DC" w14:textId="77777777" w:rsidR="00C079F4" w:rsidRPr="0049510E" w:rsidRDefault="00C079F4" w:rsidP="00791BB5">
            <w:pPr>
              <w:ind w:left="103"/>
              <w:jc w:val="both"/>
              <w:rPr>
                <w:rFonts w:asciiTheme="minorBidi" w:hAnsiTheme="minorBidi"/>
                <w:sz w:val="20"/>
                <w:szCs w:val="20"/>
              </w:rPr>
            </w:pPr>
            <w:r w:rsidRPr="0049510E">
              <w:rPr>
                <w:rFonts w:asciiTheme="minorBidi" w:hAnsiTheme="minorBidi"/>
                <w:b/>
                <w:sz w:val="20"/>
                <w:szCs w:val="20"/>
              </w:rPr>
              <w:t xml:space="preserve">Unit Rate (Rs) </w:t>
            </w:r>
          </w:p>
        </w:tc>
        <w:tc>
          <w:tcPr>
            <w:tcW w:w="1086" w:type="pct"/>
            <w:tcBorders>
              <w:top w:val="single" w:sz="8" w:space="0" w:color="000000"/>
              <w:left w:val="single" w:sz="8" w:space="0" w:color="000000"/>
              <w:bottom w:val="single" w:sz="8" w:space="0" w:color="000000"/>
              <w:right w:val="single" w:sz="8" w:space="0" w:color="000000"/>
            </w:tcBorders>
            <w:vAlign w:val="bottom"/>
          </w:tcPr>
          <w:p w14:paraId="7FF9C479" w14:textId="77777777" w:rsidR="00C079F4" w:rsidRPr="0049510E" w:rsidRDefault="00C079F4" w:rsidP="00791BB5">
            <w:pPr>
              <w:ind w:left="77"/>
              <w:jc w:val="both"/>
              <w:rPr>
                <w:rFonts w:asciiTheme="minorBidi" w:hAnsiTheme="minorBidi"/>
                <w:sz w:val="20"/>
                <w:szCs w:val="20"/>
              </w:rPr>
            </w:pPr>
            <w:r w:rsidRPr="0049510E">
              <w:rPr>
                <w:rFonts w:asciiTheme="minorBidi" w:hAnsiTheme="minorBidi"/>
                <w:b/>
                <w:sz w:val="20"/>
                <w:szCs w:val="20"/>
              </w:rPr>
              <w:t xml:space="preserve">Compensation </w:t>
            </w:r>
          </w:p>
          <w:p w14:paraId="2BF34E38" w14:textId="77777777" w:rsidR="00C079F4" w:rsidRPr="0049510E" w:rsidRDefault="00C079F4" w:rsidP="00791BB5">
            <w:pPr>
              <w:ind w:left="6"/>
              <w:jc w:val="both"/>
              <w:rPr>
                <w:rFonts w:asciiTheme="minorBidi" w:hAnsiTheme="minorBidi"/>
                <w:sz w:val="20"/>
                <w:szCs w:val="20"/>
              </w:rPr>
            </w:pPr>
            <w:r w:rsidRPr="0049510E">
              <w:rPr>
                <w:rFonts w:asciiTheme="minorBidi" w:hAnsiTheme="minorBidi"/>
                <w:b/>
                <w:sz w:val="20"/>
                <w:szCs w:val="20"/>
              </w:rPr>
              <w:t xml:space="preserve">(Rs) </w:t>
            </w:r>
          </w:p>
        </w:tc>
      </w:tr>
      <w:tr w:rsidR="00C079F4" w:rsidRPr="0049510E" w14:paraId="0940E9EF" w14:textId="77777777" w:rsidTr="00791BB5">
        <w:trPr>
          <w:trHeight w:val="20"/>
        </w:trPr>
        <w:tc>
          <w:tcPr>
            <w:tcW w:w="535" w:type="pct"/>
            <w:tcBorders>
              <w:top w:val="single" w:sz="8" w:space="0" w:color="000000"/>
              <w:left w:val="single" w:sz="8" w:space="0" w:color="000000"/>
              <w:bottom w:val="single" w:sz="8" w:space="0" w:color="000000"/>
              <w:right w:val="single" w:sz="8" w:space="0" w:color="000000"/>
            </w:tcBorders>
          </w:tcPr>
          <w:p w14:paraId="6AF17F86" w14:textId="77777777" w:rsidR="00C079F4" w:rsidRPr="008E55F1" w:rsidRDefault="00C079F4" w:rsidP="00791BB5">
            <w:pPr>
              <w:ind w:left="5"/>
              <w:jc w:val="center"/>
              <w:rPr>
                <w:rFonts w:asciiTheme="minorBidi" w:hAnsiTheme="minorBidi"/>
                <w:bCs/>
                <w:sz w:val="20"/>
                <w:szCs w:val="20"/>
              </w:rPr>
            </w:pPr>
            <w:r w:rsidRPr="008E55F1">
              <w:rPr>
                <w:rFonts w:asciiTheme="minorBidi" w:hAnsiTheme="minorBidi"/>
                <w:bCs/>
                <w:sz w:val="20"/>
                <w:szCs w:val="20"/>
              </w:rPr>
              <w:t>1</w:t>
            </w:r>
          </w:p>
        </w:tc>
        <w:tc>
          <w:tcPr>
            <w:tcW w:w="550" w:type="pct"/>
            <w:tcBorders>
              <w:top w:val="single" w:sz="8" w:space="0" w:color="000000"/>
              <w:left w:val="single" w:sz="8" w:space="0" w:color="000000"/>
              <w:bottom w:val="single" w:sz="8" w:space="0" w:color="000000"/>
              <w:right w:val="single" w:sz="8" w:space="0" w:color="000000"/>
            </w:tcBorders>
          </w:tcPr>
          <w:p w14:paraId="4DB626CC" w14:textId="77777777" w:rsidR="00C079F4" w:rsidRPr="0049510E" w:rsidRDefault="00C079F4" w:rsidP="00791BB5">
            <w:pPr>
              <w:ind w:left="77"/>
              <w:jc w:val="center"/>
              <w:rPr>
                <w:rFonts w:asciiTheme="minorBidi" w:hAnsiTheme="minorBidi"/>
                <w:sz w:val="20"/>
                <w:szCs w:val="20"/>
              </w:rPr>
            </w:pPr>
            <w:r w:rsidRPr="0049510E">
              <w:rPr>
                <w:rFonts w:asciiTheme="minorBidi" w:hAnsiTheme="minorBidi"/>
                <w:sz w:val="20"/>
                <w:szCs w:val="20"/>
              </w:rPr>
              <w:t>Maize</w:t>
            </w:r>
          </w:p>
        </w:tc>
        <w:tc>
          <w:tcPr>
            <w:tcW w:w="867" w:type="pct"/>
            <w:tcBorders>
              <w:top w:val="single" w:sz="8" w:space="0" w:color="000000"/>
              <w:left w:val="single" w:sz="8" w:space="0" w:color="000000"/>
              <w:bottom w:val="single" w:sz="8" w:space="0" w:color="000000"/>
              <w:right w:val="single" w:sz="8" w:space="0" w:color="000000"/>
            </w:tcBorders>
          </w:tcPr>
          <w:p w14:paraId="5FFB4855" w14:textId="77777777" w:rsidR="00C079F4" w:rsidRPr="0049510E" w:rsidRDefault="00C079F4" w:rsidP="00791BB5">
            <w:pPr>
              <w:ind w:right="67"/>
              <w:jc w:val="center"/>
              <w:rPr>
                <w:rFonts w:asciiTheme="minorBidi" w:hAnsiTheme="minorBidi"/>
                <w:sz w:val="20"/>
                <w:szCs w:val="20"/>
              </w:rPr>
            </w:pPr>
            <w:r w:rsidRPr="0049510E">
              <w:rPr>
                <w:rFonts w:asciiTheme="minorBidi" w:hAnsiTheme="minorBidi"/>
                <w:sz w:val="20"/>
                <w:szCs w:val="20"/>
              </w:rPr>
              <w:t>137.44</w:t>
            </w:r>
          </w:p>
        </w:tc>
        <w:tc>
          <w:tcPr>
            <w:tcW w:w="913" w:type="pct"/>
            <w:tcBorders>
              <w:top w:val="single" w:sz="8" w:space="0" w:color="000000"/>
              <w:left w:val="single" w:sz="8" w:space="0" w:color="000000"/>
              <w:bottom w:val="single" w:sz="8" w:space="0" w:color="000000"/>
              <w:right w:val="single" w:sz="8" w:space="0" w:color="000000"/>
            </w:tcBorders>
          </w:tcPr>
          <w:p w14:paraId="4612D81E" w14:textId="77777777" w:rsidR="00C079F4" w:rsidRPr="0049510E" w:rsidRDefault="00C079F4" w:rsidP="00791BB5">
            <w:pPr>
              <w:ind w:right="69"/>
              <w:jc w:val="center"/>
              <w:rPr>
                <w:rFonts w:asciiTheme="minorBidi" w:hAnsiTheme="minorBidi"/>
                <w:sz w:val="20"/>
                <w:szCs w:val="20"/>
              </w:rPr>
            </w:pPr>
            <w:r w:rsidRPr="0049510E">
              <w:rPr>
                <w:rFonts w:asciiTheme="minorBidi" w:hAnsiTheme="minorBidi"/>
                <w:sz w:val="20"/>
                <w:szCs w:val="20"/>
              </w:rPr>
              <w:t>8246*2=16492</w:t>
            </w:r>
          </w:p>
        </w:tc>
        <w:tc>
          <w:tcPr>
            <w:tcW w:w="1049" w:type="pct"/>
            <w:tcBorders>
              <w:top w:val="single" w:sz="8" w:space="0" w:color="000000"/>
              <w:left w:val="single" w:sz="8" w:space="0" w:color="000000"/>
              <w:bottom w:val="single" w:sz="8" w:space="0" w:color="000000"/>
              <w:right w:val="single" w:sz="8" w:space="0" w:color="000000"/>
            </w:tcBorders>
          </w:tcPr>
          <w:p w14:paraId="5BF9DEAC" w14:textId="77777777" w:rsidR="00C079F4" w:rsidRPr="0049510E" w:rsidRDefault="00C079F4" w:rsidP="00791BB5">
            <w:pPr>
              <w:ind w:right="66"/>
              <w:jc w:val="center"/>
              <w:rPr>
                <w:rFonts w:asciiTheme="minorBidi" w:hAnsiTheme="minorBidi"/>
                <w:sz w:val="20"/>
                <w:szCs w:val="20"/>
              </w:rPr>
            </w:pPr>
            <w:r w:rsidRPr="0049510E">
              <w:rPr>
                <w:rFonts w:asciiTheme="minorBidi" w:hAnsiTheme="minorBidi"/>
                <w:sz w:val="20"/>
                <w:szCs w:val="20"/>
              </w:rPr>
              <w:t>1800</w:t>
            </w:r>
          </w:p>
        </w:tc>
        <w:tc>
          <w:tcPr>
            <w:tcW w:w="1086" w:type="pct"/>
            <w:tcBorders>
              <w:top w:val="single" w:sz="8" w:space="0" w:color="000000"/>
              <w:left w:val="single" w:sz="8" w:space="0" w:color="000000"/>
              <w:bottom w:val="single" w:sz="8" w:space="0" w:color="000000"/>
              <w:right w:val="single" w:sz="8" w:space="0" w:color="000000"/>
            </w:tcBorders>
          </w:tcPr>
          <w:p w14:paraId="1BE05C48" w14:textId="77777777" w:rsidR="00C079F4" w:rsidRPr="0049510E" w:rsidRDefault="00C079F4" w:rsidP="00791BB5">
            <w:pPr>
              <w:ind w:right="68"/>
              <w:jc w:val="center"/>
              <w:rPr>
                <w:rFonts w:asciiTheme="minorBidi" w:hAnsiTheme="minorBidi"/>
                <w:sz w:val="20"/>
                <w:szCs w:val="20"/>
              </w:rPr>
            </w:pPr>
            <w:r w:rsidRPr="0049510E">
              <w:rPr>
                <w:rFonts w:asciiTheme="minorBidi" w:hAnsiTheme="minorBidi"/>
                <w:sz w:val="20"/>
                <w:szCs w:val="20"/>
              </w:rPr>
              <w:t>29,685,600</w:t>
            </w:r>
          </w:p>
        </w:tc>
      </w:tr>
      <w:tr w:rsidR="00C079F4" w:rsidRPr="0049510E" w14:paraId="01E17348" w14:textId="77777777" w:rsidTr="00791BB5">
        <w:trPr>
          <w:trHeight w:val="20"/>
        </w:trPr>
        <w:tc>
          <w:tcPr>
            <w:tcW w:w="535" w:type="pct"/>
            <w:tcBorders>
              <w:top w:val="single" w:sz="8" w:space="0" w:color="000000"/>
              <w:left w:val="single" w:sz="8" w:space="0" w:color="000000"/>
              <w:bottom w:val="single" w:sz="8" w:space="0" w:color="000000"/>
              <w:right w:val="single" w:sz="8" w:space="0" w:color="000000"/>
            </w:tcBorders>
          </w:tcPr>
          <w:p w14:paraId="1A5B3D02" w14:textId="77777777" w:rsidR="00C079F4" w:rsidRPr="0049510E" w:rsidRDefault="00C079F4" w:rsidP="00791BB5">
            <w:pPr>
              <w:ind w:left="73"/>
              <w:jc w:val="both"/>
              <w:rPr>
                <w:rFonts w:asciiTheme="minorBidi" w:hAnsiTheme="minorBidi"/>
                <w:sz w:val="20"/>
                <w:szCs w:val="20"/>
              </w:rPr>
            </w:pPr>
            <w:r w:rsidRPr="0049510E">
              <w:rPr>
                <w:rFonts w:asciiTheme="minorBidi" w:hAnsiTheme="minorBidi"/>
                <w:sz w:val="20"/>
                <w:szCs w:val="20"/>
              </w:rPr>
              <w:t xml:space="preserve">  </w:t>
            </w:r>
          </w:p>
        </w:tc>
        <w:tc>
          <w:tcPr>
            <w:tcW w:w="550" w:type="pct"/>
            <w:tcBorders>
              <w:top w:val="single" w:sz="8" w:space="0" w:color="000000"/>
              <w:left w:val="single" w:sz="8" w:space="0" w:color="000000"/>
              <w:bottom w:val="single" w:sz="8" w:space="0" w:color="000000"/>
              <w:right w:val="single" w:sz="8" w:space="0" w:color="000000"/>
            </w:tcBorders>
          </w:tcPr>
          <w:p w14:paraId="39403EA2" w14:textId="77777777" w:rsidR="00C079F4" w:rsidRPr="0049510E" w:rsidRDefault="00C079F4" w:rsidP="00791BB5">
            <w:pPr>
              <w:ind w:right="69"/>
              <w:jc w:val="center"/>
              <w:rPr>
                <w:rFonts w:asciiTheme="minorBidi" w:hAnsiTheme="minorBidi"/>
                <w:sz w:val="20"/>
                <w:szCs w:val="20"/>
              </w:rPr>
            </w:pPr>
            <w:r w:rsidRPr="0049510E">
              <w:rPr>
                <w:rFonts w:asciiTheme="minorBidi" w:hAnsiTheme="minorBidi"/>
                <w:b/>
                <w:sz w:val="20"/>
                <w:szCs w:val="20"/>
              </w:rPr>
              <w:t>Total</w:t>
            </w:r>
          </w:p>
        </w:tc>
        <w:tc>
          <w:tcPr>
            <w:tcW w:w="867" w:type="pct"/>
            <w:tcBorders>
              <w:top w:val="single" w:sz="8" w:space="0" w:color="000000"/>
              <w:left w:val="single" w:sz="8" w:space="0" w:color="000000"/>
              <w:bottom w:val="single" w:sz="8" w:space="0" w:color="000000"/>
              <w:right w:val="single" w:sz="8" w:space="0" w:color="000000"/>
            </w:tcBorders>
          </w:tcPr>
          <w:p w14:paraId="70AF9C93" w14:textId="77777777" w:rsidR="00C079F4" w:rsidRPr="0049510E" w:rsidRDefault="00C079F4" w:rsidP="00791BB5">
            <w:pPr>
              <w:ind w:left="77"/>
              <w:jc w:val="center"/>
              <w:rPr>
                <w:rFonts w:asciiTheme="minorBidi" w:hAnsiTheme="minorBidi"/>
                <w:sz w:val="20"/>
                <w:szCs w:val="20"/>
              </w:rPr>
            </w:pPr>
          </w:p>
        </w:tc>
        <w:tc>
          <w:tcPr>
            <w:tcW w:w="913" w:type="pct"/>
            <w:tcBorders>
              <w:top w:val="single" w:sz="8" w:space="0" w:color="000000"/>
              <w:left w:val="single" w:sz="8" w:space="0" w:color="000000"/>
              <w:bottom w:val="single" w:sz="8" w:space="0" w:color="000000"/>
              <w:right w:val="single" w:sz="8" w:space="0" w:color="000000"/>
            </w:tcBorders>
          </w:tcPr>
          <w:p w14:paraId="1C16976F" w14:textId="77777777" w:rsidR="00C079F4" w:rsidRPr="0049510E" w:rsidRDefault="00C079F4" w:rsidP="00791BB5">
            <w:pPr>
              <w:ind w:left="77"/>
              <w:jc w:val="center"/>
              <w:rPr>
                <w:rFonts w:asciiTheme="minorBidi" w:hAnsiTheme="minorBidi"/>
                <w:sz w:val="20"/>
                <w:szCs w:val="20"/>
              </w:rPr>
            </w:pPr>
          </w:p>
        </w:tc>
        <w:tc>
          <w:tcPr>
            <w:tcW w:w="1049" w:type="pct"/>
            <w:tcBorders>
              <w:top w:val="single" w:sz="8" w:space="0" w:color="000000"/>
              <w:left w:val="single" w:sz="8" w:space="0" w:color="000000"/>
              <w:bottom w:val="single" w:sz="8" w:space="0" w:color="000000"/>
              <w:right w:val="single" w:sz="8" w:space="0" w:color="000000"/>
            </w:tcBorders>
          </w:tcPr>
          <w:p w14:paraId="29BC43AF" w14:textId="77777777" w:rsidR="00C079F4" w:rsidRPr="0049510E" w:rsidRDefault="00C079F4" w:rsidP="00791BB5">
            <w:pPr>
              <w:ind w:left="77"/>
              <w:jc w:val="center"/>
              <w:rPr>
                <w:rFonts w:asciiTheme="minorBidi" w:hAnsiTheme="minorBidi"/>
                <w:sz w:val="20"/>
                <w:szCs w:val="20"/>
              </w:rPr>
            </w:pPr>
          </w:p>
        </w:tc>
        <w:tc>
          <w:tcPr>
            <w:tcW w:w="1086" w:type="pct"/>
            <w:tcBorders>
              <w:top w:val="single" w:sz="8" w:space="0" w:color="000000"/>
              <w:left w:val="single" w:sz="8" w:space="0" w:color="000000"/>
              <w:bottom w:val="single" w:sz="8" w:space="0" w:color="000000"/>
              <w:right w:val="single" w:sz="8" w:space="0" w:color="000000"/>
            </w:tcBorders>
          </w:tcPr>
          <w:p w14:paraId="367D598E" w14:textId="77777777" w:rsidR="00C079F4" w:rsidRPr="0049510E" w:rsidRDefault="00C079F4" w:rsidP="00791BB5">
            <w:pPr>
              <w:ind w:right="68"/>
              <w:jc w:val="center"/>
              <w:rPr>
                <w:rFonts w:asciiTheme="minorBidi" w:hAnsiTheme="minorBidi"/>
                <w:b/>
                <w:sz w:val="20"/>
                <w:szCs w:val="20"/>
              </w:rPr>
            </w:pPr>
            <w:r w:rsidRPr="0049510E">
              <w:rPr>
                <w:rFonts w:asciiTheme="minorBidi" w:hAnsiTheme="minorBidi"/>
                <w:b/>
                <w:sz w:val="20"/>
                <w:szCs w:val="20"/>
              </w:rPr>
              <w:t>29,685,600</w:t>
            </w:r>
          </w:p>
        </w:tc>
      </w:tr>
    </w:tbl>
    <w:p w14:paraId="41104AB4"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b/>
        </w:rPr>
        <w:t xml:space="preserve"> </w:t>
      </w:r>
    </w:p>
    <w:p w14:paraId="290EA20D" w14:textId="77777777" w:rsidR="00C079F4" w:rsidRPr="00E1542C" w:rsidRDefault="00C079F4" w:rsidP="00C079F4">
      <w:pPr>
        <w:pStyle w:val="Heading3"/>
        <w:rPr>
          <w:rFonts w:asciiTheme="minorBidi" w:hAnsiTheme="minorBidi" w:cstheme="minorBidi"/>
        </w:rPr>
      </w:pPr>
      <w:bookmarkStart w:id="1200" w:name="_Toc80693507"/>
      <w:r>
        <w:rPr>
          <w:rFonts w:asciiTheme="minorBidi" w:hAnsiTheme="minorBidi" w:cstheme="minorBidi"/>
        </w:rPr>
        <w:t>Compensation Cost f</w:t>
      </w:r>
      <w:r w:rsidRPr="0049510E">
        <w:rPr>
          <w:rFonts w:asciiTheme="minorBidi" w:hAnsiTheme="minorBidi" w:cstheme="minorBidi"/>
        </w:rPr>
        <w:t>or Trees</w:t>
      </w:r>
      <w:bookmarkEnd w:id="1200"/>
      <w:r w:rsidRPr="004066A4">
        <w:rPr>
          <w:rFonts w:asciiTheme="minorBidi" w:eastAsia="Arial" w:hAnsiTheme="minorBidi" w:cstheme="minorBidi"/>
        </w:rPr>
        <w:t xml:space="preserve"> </w:t>
      </w:r>
    </w:p>
    <w:p w14:paraId="316BA238" w14:textId="77777777" w:rsidR="00C079F4" w:rsidRPr="004066A4" w:rsidRDefault="00C079F4" w:rsidP="00C079F4">
      <w:pPr>
        <w:pStyle w:val="Heading2"/>
        <w:numPr>
          <w:ilvl w:val="0"/>
          <w:numId w:val="0"/>
        </w:numPr>
        <w:ind w:left="576" w:hanging="576"/>
        <w:rPr>
          <w:rFonts w:asciiTheme="minorBidi" w:hAnsiTheme="minorBidi" w:cstheme="minorBidi"/>
        </w:rPr>
      </w:pPr>
      <w:r w:rsidRPr="004066A4">
        <w:rPr>
          <w:rFonts w:asciiTheme="minorBidi" w:hAnsiTheme="minorBidi" w:cstheme="minorBidi"/>
        </w:rPr>
        <w:t xml:space="preserve"> </w:t>
      </w:r>
    </w:p>
    <w:p w14:paraId="093AFB7D"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The survey has revealed that 450 timber wood trees and fruit trees will have to be removed. All the affected trees are mostly at the mature stage. For cost estimate in RAP for affected private and Government owned trees enumerated during the census survey, the market value assessed following prevailing rates of timber and fire wood. Moreover, there is no forest boundary existed which bifurcate private and government owned trees. In this regard, the complete bifurcation of trees will be done after the detailed assessment of land and </w:t>
      </w:r>
      <w:r w:rsidRPr="00E1542C">
        <w:rPr>
          <w:rFonts w:asciiTheme="minorBidi" w:hAnsiTheme="minorBidi"/>
        </w:rPr>
        <w:lastRenderedPageBreak/>
        <w:t xml:space="preserve">identification of forest boundary. Total compensation for these affected trees comes to be </w:t>
      </w:r>
      <w:proofErr w:type="gramStart"/>
      <w:r w:rsidRPr="00E1542C">
        <w:rPr>
          <w:rFonts w:asciiTheme="minorBidi" w:hAnsiTheme="minorBidi"/>
        </w:rPr>
        <w:t>Rs..</w:t>
      </w:r>
      <w:proofErr w:type="gramEnd"/>
      <w:r w:rsidRPr="00E1542C">
        <w:rPr>
          <w:rFonts w:asciiTheme="minorBidi" w:hAnsiTheme="minorBidi"/>
        </w:rPr>
        <w:t xml:space="preserve"> D</w:t>
      </w:r>
      <w:r>
        <w:rPr>
          <w:rFonts w:asciiTheme="minorBidi" w:hAnsiTheme="minorBidi"/>
        </w:rPr>
        <w:t xml:space="preserve">etails are provided in </w:t>
      </w:r>
      <w:r w:rsidRPr="0049510E">
        <w:rPr>
          <w:rFonts w:asciiTheme="minorBidi" w:hAnsiTheme="minorBidi"/>
          <w:b/>
          <w:bCs/>
        </w:rPr>
        <w:t>Table 9.6</w:t>
      </w:r>
      <w:r w:rsidRPr="00E1542C">
        <w:rPr>
          <w:rFonts w:asciiTheme="minorBidi" w:hAnsiTheme="minorBidi"/>
        </w:rPr>
        <w:t xml:space="preserve">. </w:t>
      </w:r>
    </w:p>
    <w:p w14:paraId="36CEA647"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b/>
        </w:rPr>
        <w:t xml:space="preserve"> </w:t>
      </w:r>
    </w:p>
    <w:p w14:paraId="30CDD0A7" w14:textId="77777777" w:rsidR="00C079F4" w:rsidRPr="00E1542C" w:rsidRDefault="00C079F4" w:rsidP="00C079F4">
      <w:pPr>
        <w:pStyle w:val="Caption"/>
        <w:jc w:val="center"/>
        <w:rPr>
          <w:rFonts w:asciiTheme="minorBidi" w:hAnsiTheme="minorBidi"/>
        </w:rPr>
      </w:pPr>
      <w:bookmarkStart w:id="1201" w:name="_Toc61083737"/>
      <w:r>
        <w:t xml:space="preserve">Table </w:t>
      </w:r>
      <w:r>
        <w:fldChar w:fldCharType="begin"/>
      </w:r>
      <w:r>
        <w:instrText xml:space="preserve"> STYLEREF 1 \s </w:instrText>
      </w:r>
      <w:r>
        <w:fldChar w:fldCharType="separate"/>
      </w:r>
      <w:r>
        <w:rPr>
          <w:noProof/>
          <w:cs/>
        </w:rPr>
        <w:t>‎</w:t>
      </w:r>
      <w:r>
        <w:rPr>
          <w:noProof/>
        </w:rPr>
        <w:t>9</w:t>
      </w:r>
      <w:r>
        <w:rPr>
          <w:noProof/>
        </w:rPr>
        <w:fldChar w:fldCharType="end"/>
      </w:r>
      <w:r>
        <w:noBreakHyphen/>
      </w:r>
      <w:r>
        <w:fldChar w:fldCharType="begin"/>
      </w:r>
      <w:r>
        <w:instrText xml:space="preserve"> SEQ Table \* ARABIC \s 1 </w:instrText>
      </w:r>
      <w:r>
        <w:fldChar w:fldCharType="separate"/>
      </w:r>
      <w:r>
        <w:rPr>
          <w:noProof/>
        </w:rPr>
        <w:t>6</w:t>
      </w:r>
      <w:r>
        <w:rPr>
          <w:noProof/>
        </w:rPr>
        <w:fldChar w:fldCharType="end"/>
      </w:r>
      <w:r w:rsidRPr="00E1542C">
        <w:rPr>
          <w:rFonts w:asciiTheme="minorBidi" w:hAnsiTheme="minorBidi"/>
        </w:rPr>
        <w:t>: Summary of Cost for Compensation of Trees</w:t>
      </w:r>
      <w:bookmarkEnd w:id="1201"/>
    </w:p>
    <w:tbl>
      <w:tblPr>
        <w:tblStyle w:val="TableGrid0"/>
        <w:tblW w:w="5000" w:type="pct"/>
        <w:tblInd w:w="0" w:type="dxa"/>
        <w:tblCellMar>
          <w:top w:w="13" w:type="dxa"/>
          <w:left w:w="77" w:type="dxa"/>
          <w:bottom w:w="5" w:type="dxa"/>
          <w:right w:w="6" w:type="dxa"/>
        </w:tblCellMar>
        <w:tblLook w:val="04A0" w:firstRow="1" w:lastRow="0" w:firstColumn="1" w:lastColumn="0" w:noHBand="0" w:noVBand="1"/>
      </w:tblPr>
      <w:tblGrid>
        <w:gridCol w:w="975"/>
        <w:gridCol w:w="2996"/>
        <w:gridCol w:w="1635"/>
        <w:gridCol w:w="1491"/>
        <w:gridCol w:w="2248"/>
      </w:tblGrid>
      <w:tr w:rsidR="00C079F4" w:rsidRPr="0049510E" w14:paraId="7B3113A6" w14:textId="77777777" w:rsidTr="00791BB5">
        <w:trPr>
          <w:trHeight w:val="20"/>
        </w:trPr>
        <w:tc>
          <w:tcPr>
            <w:tcW w:w="521" w:type="pct"/>
            <w:tcBorders>
              <w:top w:val="single" w:sz="8" w:space="0" w:color="000000"/>
              <w:left w:val="single" w:sz="8" w:space="0" w:color="000000"/>
              <w:bottom w:val="single" w:sz="4" w:space="0" w:color="000000"/>
              <w:right w:val="single" w:sz="8" w:space="0" w:color="000000"/>
            </w:tcBorders>
            <w:vAlign w:val="center"/>
          </w:tcPr>
          <w:p w14:paraId="62CA6EDB" w14:textId="77777777" w:rsidR="00C079F4" w:rsidRPr="0049510E" w:rsidRDefault="00C079F4" w:rsidP="00791BB5">
            <w:pPr>
              <w:jc w:val="both"/>
              <w:rPr>
                <w:rFonts w:asciiTheme="minorBidi" w:hAnsiTheme="minorBidi"/>
                <w:sz w:val="20"/>
                <w:szCs w:val="20"/>
              </w:rPr>
            </w:pPr>
            <w:r w:rsidRPr="0049510E">
              <w:rPr>
                <w:rFonts w:asciiTheme="minorBidi" w:hAnsiTheme="minorBidi"/>
                <w:b/>
                <w:sz w:val="20"/>
                <w:szCs w:val="20"/>
              </w:rPr>
              <w:t>Sr. No.</w:t>
            </w:r>
          </w:p>
        </w:tc>
        <w:tc>
          <w:tcPr>
            <w:tcW w:w="1603" w:type="pct"/>
            <w:tcBorders>
              <w:top w:val="single" w:sz="8" w:space="0" w:color="000000"/>
              <w:left w:val="single" w:sz="8" w:space="0" w:color="000000"/>
              <w:bottom w:val="single" w:sz="4" w:space="0" w:color="000000"/>
              <w:right w:val="single" w:sz="8" w:space="0" w:color="000000"/>
            </w:tcBorders>
            <w:vAlign w:val="center"/>
          </w:tcPr>
          <w:p w14:paraId="0B0BBFBF" w14:textId="77777777" w:rsidR="00C079F4" w:rsidRPr="0049510E" w:rsidRDefault="00C079F4" w:rsidP="00791BB5">
            <w:pPr>
              <w:ind w:right="73"/>
              <w:jc w:val="both"/>
              <w:rPr>
                <w:rFonts w:asciiTheme="minorBidi" w:hAnsiTheme="minorBidi"/>
                <w:sz w:val="20"/>
                <w:szCs w:val="20"/>
              </w:rPr>
            </w:pPr>
            <w:r w:rsidRPr="0049510E">
              <w:rPr>
                <w:rFonts w:asciiTheme="minorBidi" w:hAnsiTheme="minorBidi"/>
                <w:b/>
                <w:sz w:val="20"/>
                <w:szCs w:val="20"/>
              </w:rPr>
              <w:t xml:space="preserve">Type of Tree </w:t>
            </w:r>
          </w:p>
        </w:tc>
        <w:tc>
          <w:tcPr>
            <w:tcW w:w="875" w:type="pct"/>
            <w:tcBorders>
              <w:top w:val="single" w:sz="8" w:space="0" w:color="000000"/>
              <w:left w:val="single" w:sz="8" w:space="0" w:color="000000"/>
              <w:bottom w:val="single" w:sz="4" w:space="0" w:color="000000"/>
              <w:right w:val="single" w:sz="4" w:space="0" w:color="000000"/>
            </w:tcBorders>
          </w:tcPr>
          <w:p w14:paraId="5CC7C359" w14:textId="77777777" w:rsidR="00C079F4" w:rsidRPr="0049510E" w:rsidRDefault="00C079F4" w:rsidP="00791BB5">
            <w:pPr>
              <w:ind w:right="75"/>
              <w:jc w:val="both"/>
              <w:rPr>
                <w:rFonts w:asciiTheme="minorBidi" w:hAnsiTheme="minorBidi"/>
                <w:sz w:val="20"/>
                <w:szCs w:val="20"/>
              </w:rPr>
            </w:pPr>
            <w:r w:rsidRPr="0049510E">
              <w:rPr>
                <w:rFonts w:asciiTheme="minorBidi" w:hAnsiTheme="minorBidi"/>
                <w:b/>
                <w:sz w:val="20"/>
                <w:szCs w:val="20"/>
              </w:rPr>
              <w:t xml:space="preserve">Total </w:t>
            </w:r>
          </w:p>
          <w:p w14:paraId="769E19AD" w14:textId="77777777" w:rsidR="00C079F4" w:rsidRPr="0049510E" w:rsidRDefault="00C079F4" w:rsidP="00791BB5">
            <w:pPr>
              <w:jc w:val="both"/>
              <w:rPr>
                <w:rFonts w:asciiTheme="minorBidi" w:hAnsiTheme="minorBidi"/>
                <w:sz w:val="20"/>
                <w:szCs w:val="20"/>
              </w:rPr>
            </w:pPr>
            <w:r w:rsidRPr="0049510E">
              <w:rPr>
                <w:rFonts w:asciiTheme="minorBidi" w:hAnsiTheme="minorBidi"/>
                <w:b/>
                <w:sz w:val="20"/>
                <w:szCs w:val="20"/>
              </w:rPr>
              <w:t xml:space="preserve">Affected Trees </w:t>
            </w:r>
          </w:p>
        </w:tc>
        <w:tc>
          <w:tcPr>
            <w:tcW w:w="798" w:type="pct"/>
            <w:tcBorders>
              <w:top w:val="single" w:sz="4" w:space="0" w:color="000000"/>
              <w:left w:val="single" w:sz="4" w:space="0" w:color="000000"/>
              <w:bottom w:val="single" w:sz="4" w:space="0" w:color="000000"/>
              <w:right w:val="single" w:sz="4" w:space="0" w:color="000000"/>
            </w:tcBorders>
          </w:tcPr>
          <w:p w14:paraId="2A4BF4B7" w14:textId="77777777" w:rsidR="00C079F4" w:rsidRPr="0049510E" w:rsidRDefault="00C079F4" w:rsidP="00791BB5">
            <w:pPr>
              <w:ind w:left="50"/>
              <w:jc w:val="both"/>
              <w:rPr>
                <w:rFonts w:asciiTheme="minorBidi" w:hAnsiTheme="minorBidi"/>
                <w:sz w:val="20"/>
                <w:szCs w:val="20"/>
              </w:rPr>
            </w:pPr>
            <w:r w:rsidRPr="0049510E">
              <w:rPr>
                <w:rFonts w:asciiTheme="minorBidi" w:hAnsiTheme="minorBidi"/>
                <w:b/>
                <w:sz w:val="20"/>
                <w:szCs w:val="20"/>
              </w:rPr>
              <w:t xml:space="preserve">Unit Rate </w:t>
            </w:r>
          </w:p>
        </w:tc>
        <w:tc>
          <w:tcPr>
            <w:tcW w:w="1204" w:type="pct"/>
            <w:tcBorders>
              <w:top w:val="single" w:sz="4" w:space="0" w:color="000000"/>
              <w:left w:val="single" w:sz="4" w:space="0" w:color="000000"/>
              <w:bottom w:val="single" w:sz="4" w:space="0" w:color="000000"/>
              <w:right w:val="single" w:sz="4" w:space="0" w:color="000000"/>
            </w:tcBorders>
            <w:vAlign w:val="center"/>
          </w:tcPr>
          <w:p w14:paraId="3EF7D57D" w14:textId="77777777" w:rsidR="00C079F4" w:rsidRPr="0049510E" w:rsidRDefault="00C079F4" w:rsidP="00791BB5">
            <w:pPr>
              <w:ind w:left="80"/>
              <w:jc w:val="both"/>
              <w:rPr>
                <w:rFonts w:asciiTheme="minorBidi" w:hAnsiTheme="minorBidi"/>
                <w:sz w:val="20"/>
                <w:szCs w:val="20"/>
              </w:rPr>
            </w:pPr>
            <w:r w:rsidRPr="0049510E">
              <w:rPr>
                <w:rFonts w:asciiTheme="minorBidi" w:hAnsiTheme="minorBidi"/>
                <w:b/>
                <w:sz w:val="20"/>
                <w:szCs w:val="20"/>
              </w:rPr>
              <w:t xml:space="preserve">Compensation </w:t>
            </w:r>
          </w:p>
          <w:p w14:paraId="44C6016A" w14:textId="77777777" w:rsidR="00C079F4" w:rsidRPr="0049510E" w:rsidRDefault="00C079F4" w:rsidP="00791BB5">
            <w:pPr>
              <w:ind w:right="72"/>
              <w:jc w:val="both"/>
              <w:rPr>
                <w:rFonts w:asciiTheme="minorBidi" w:hAnsiTheme="minorBidi"/>
                <w:sz w:val="20"/>
                <w:szCs w:val="20"/>
              </w:rPr>
            </w:pPr>
            <w:r w:rsidRPr="0049510E">
              <w:rPr>
                <w:rFonts w:asciiTheme="minorBidi" w:hAnsiTheme="minorBidi"/>
                <w:b/>
                <w:sz w:val="20"/>
                <w:szCs w:val="20"/>
              </w:rPr>
              <w:t xml:space="preserve">(Rs.) </w:t>
            </w:r>
          </w:p>
        </w:tc>
      </w:tr>
      <w:tr w:rsidR="00C079F4" w:rsidRPr="0049510E" w14:paraId="328C74F0" w14:textId="77777777" w:rsidTr="00791BB5">
        <w:trPr>
          <w:trHeight w:val="20"/>
        </w:trPr>
        <w:tc>
          <w:tcPr>
            <w:tcW w:w="521" w:type="pct"/>
            <w:tcBorders>
              <w:top w:val="single" w:sz="4" w:space="0" w:color="000000"/>
              <w:left w:val="single" w:sz="4" w:space="0" w:color="000000"/>
              <w:bottom w:val="single" w:sz="4" w:space="0" w:color="000000"/>
              <w:right w:val="single" w:sz="4" w:space="0" w:color="000000"/>
            </w:tcBorders>
          </w:tcPr>
          <w:p w14:paraId="24CBC6D6" w14:textId="77777777" w:rsidR="00C079F4" w:rsidRPr="0049510E" w:rsidRDefault="00C079F4" w:rsidP="00791BB5">
            <w:pPr>
              <w:ind w:left="31"/>
              <w:jc w:val="both"/>
              <w:rPr>
                <w:rFonts w:asciiTheme="minorBidi" w:hAnsiTheme="minorBidi"/>
                <w:sz w:val="20"/>
                <w:szCs w:val="20"/>
              </w:rPr>
            </w:pPr>
            <w:r w:rsidRPr="0049510E">
              <w:rPr>
                <w:rFonts w:asciiTheme="minorBidi" w:hAnsiTheme="minorBidi"/>
                <w:sz w:val="20"/>
                <w:szCs w:val="20"/>
              </w:rPr>
              <w:t xml:space="preserve">1 </w:t>
            </w:r>
          </w:p>
        </w:tc>
        <w:tc>
          <w:tcPr>
            <w:tcW w:w="1603" w:type="pct"/>
            <w:tcBorders>
              <w:top w:val="single" w:sz="4" w:space="0" w:color="000000"/>
              <w:left w:val="single" w:sz="4" w:space="0" w:color="000000"/>
              <w:bottom w:val="single" w:sz="4" w:space="0" w:color="000000"/>
              <w:right w:val="single" w:sz="4" w:space="0" w:color="000000"/>
            </w:tcBorders>
          </w:tcPr>
          <w:p w14:paraId="3897B937" w14:textId="77777777" w:rsidR="00C079F4" w:rsidRPr="0049510E" w:rsidRDefault="00C079F4" w:rsidP="00791BB5">
            <w:pPr>
              <w:ind w:left="31"/>
              <w:jc w:val="both"/>
              <w:rPr>
                <w:rFonts w:asciiTheme="minorBidi" w:hAnsiTheme="minorBidi"/>
                <w:sz w:val="20"/>
                <w:szCs w:val="20"/>
              </w:rPr>
            </w:pPr>
            <w:r w:rsidRPr="0049510E">
              <w:rPr>
                <w:rFonts w:asciiTheme="minorBidi" w:hAnsiTheme="minorBidi"/>
                <w:sz w:val="20"/>
                <w:szCs w:val="20"/>
              </w:rPr>
              <w:t xml:space="preserve">Tree (Wood/Timber) </w:t>
            </w:r>
          </w:p>
        </w:tc>
        <w:tc>
          <w:tcPr>
            <w:tcW w:w="875" w:type="pct"/>
            <w:tcBorders>
              <w:top w:val="single" w:sz="4" w:space="0" w:color="000000"/>
              <w:left w:val="single" w:sz="4" w:space="0" w:color="000000"/>
              <w:bottom w:val="single" w:sz="4" w:space="0" w:color="000000"/>
              <w:right w:val="single" w:sz="4" w:space="0" w:color="000000"/>
            </w:tcBorders>
            <w:vAlign w:val="bottom"/>
          </w:tcPr>
          <w:p w14:paraId="2FA932AC" w14:textId="77777777" w:rsidR="00C079F4" w:rsidRPr="0049510E" w:rsidRDefault="00C079F4" w:rsidP="00791BB5">
            <w:pPr>
              <w:ind w:right="101"/>
              <w:jc w:val="both"/>
              <w:rPr>
                <w:rFonts w:asciiTheme="minorBidi" w:hAnsiTheme="minorBidi"/>
                <w:sz w:val="20"/>
                <w:szCs w:val="20"/>
              </w:rPr>
            </w:pPr>
            <w:r w:rsidRPr="0049510E">
              <w:rPr>
                <w:rFonts w:asciiTheme="minorBidi" w:hAnsiTheme="minorBidi"/>
                <w:sz w:val="20"/>
                <w:szCs w:val="20"/>
              </w:rPr>
              <w:t>333</w:t>
            </w:r>
          </w:p>
        </w:tc>
        <w:tc>
          <w:tcPr>
            <w:tcW w:w="798" w:type="pct"/>
            <w:tcBorders>
              <w:top w:val="single" w:sz="4" w:space="0" w:color="000000"/>
              <w:left w:val="single" w:sz="4" w:space="0" w:color="000000"/>
              <w:bottom w:val="single" w:sz="4" w:space="0" w:color="000000"/>
              <w:right w:val="single" w:sz="4" w:space="0" w:color="000000"/>
            </w:tcBorders>
          </w:tcPr>
          <w:p w14:paraId="0909B319" w14:textId="77777777" w:rsidR="00C079F4" w:rsidRPr="0049510E" w:rsidRDefault="00C079F4" w:rsidP="00791BB5">
            <w:pPr>
              <w:ind w:right="104"/>
              <w:jc w:val="both"/>
              <w:rPr>
                <w:rFonts w:asciiTheme="minorBidi" w:hAnsiTheme="minorBidi"/>
                <w:sz w:val="20"/>
                <w:szCs w:val="20"/>
              </w:rPr>
            </w:pPr>
            <w:r w:rsidRPr="0049510E">
              <w:rPr>
                <w:rFonts w:asciiTheme="minorBidi" w:hAnsiTheme="minorBidi"/>
                <w:sz w:val="20"/>
                <w:szCs w:val="20"/>
              </w:rPr>
              <w:t>55,000</w:t>
            </w:r>
          </w:p>
        </w:tc>
        <w:tc>
          <w:tcPr>
            <w:tcW w:w="1204" w:type="pct"/>
            <w:tcBorders>
              <w:top w:val="single" w:sz="4" w:space="0" w:color="000000"/>
              <w:left w:val="single" w:sz="4" w:space="0" w:color="000000"/>
              <w:bottom w:val="single" w:sz="4" w:space="0" w:color="000000"/>
              <w:right w:val="single" w:sz="4" w:space="0" w:color="000000"/>
            </w:tcBorders>
            <w:vAlign w:val="bottom"/>
          </w:tcPr>
          <w:p w14:paraId="54288BEA" w14:textId="77777777" w:rsidR="00C079F4" w:rsidRPr="0049510E" w:rsidRDefault="00C079F4" w:rsidP="00791BB5">
            <w:pPr>
              <w:ind w:right="102"/>
              <w:jc w:val="center"/>
              <w:rPr>
                <w:rFonts w:asciiTheme="minorBidi" w:hAnsiTheme="minorBidi"/>
                <w:sz w:val="20"/>
                <w:szCs w:val="20"/>
              </w:rPr>
            </w:pPr>
            <w:r w:rsidRPr="0049510E">
              <w:rPr>
                <w:rFonts w:asciiTheme="minorBidi" w:hAnsiTheme="minorBidi"/>
                <w:sz w:val="20"/>
                <w:szCs w:val="20"/>
              </w:rPr>
              <w:t>18,315,000</w:t>
            </w:r>
          </w:p>
        </w:tc>
      </w:tr>
      <w:tr w:rsidR="00C079F4" w:rsidRPr="0049510E" w14:paraId="4345C54C" w14:textId="77777777" w:rsidTr="00791BB5">
        <w:trPr>
          <w:trHeight w:val="20"/>
        </w:trPr>
        <w:tc>
          <w:tcPr>
            <w:tcW w:w="521" w:type="pct"/>
            <w:tcBorders>
              <w:top w:val="single" w:sz="4" w:space="0" w:color="000000"/>
              <w:left w:val="single" w:sz="4" w:space="0" w:color="000000"/>
              <w:bottom w:val="single" w:sz="4" w:space="0" w:color="000000"/>
              <w:right w:val="single" w:sz="4" w:space="0" w:color="000000"/>
            </w:tcBorders>
          </w:tcPr>
          <w:p w14:paraId="516EE85D" w14:textId="77777777" w:rsidR="00C079F4" w:rsidRPr="0049510E" w:rsidRDefault="00C079F4" w:rsidP="00791BB5">
            <w:pPr>
              <w:ind w:left="31"/>
              <w:jc w:val="both"/>
              <w:rPr>
                <w:rFonts w:asciiTheme="minorBidi" w:hAnsiTheme="minorBidi"/>
                <w:sz w:val="20"/>
                <w:szCs w:val="20"/>
              </w:rPr>
            </w:pPr>
            <w:r w:rsidRPr="0049510E">
              <w:rPr>
                <w:rFonts w:asciiTheme="minorBidi" w:hAnsiTheme="minorBidi"/>
                <w:sz w:val="20"/>
                <w:szCs w:val="20"/>
              </w:rPr>
              <w:t xml:space="preserve">2 </w:t>
            </w:r>
          </w:p>
        </w:tc>
        <w:tc>
          <w:tcPr>
            <w:tcW w:w="1603" w:type="pct"/>
            <w:tcBorders>
              <w:top w:val="single" w:sz="4" w:space="0" w:color="000000"/>
              <w:left w:val="single" w:sz="4" w:space="0" w:color="000000"/>
              <w:bottom w:val="single" w:sz="4" w:space="0" w:color="000000"/>
              <w:right w:val="single" w:sz="4" w:space="0" w:color="000000"/>
            </w:tcBorders>
          </w:tcPr>
          <w:p w14:paraId="26D51513" w14:textId="77777777" w:rsidR="00C079F4" w:rsidRPr="0049510E" w:rsidRDefault="00C079F4" w:rsidP="00791BB5">
            <w:pPr>
              <w:ind w:left="31"/>
              <w:jc w:val="both"/>
              <w:rPr>
                <w:rFonts w:asciiTheme="minorBidi" w:hAnsiTheme="minorBidi"/>
                <w:sz w:val="20"/>
                <w:szCs w:val="20"/>
              </w:rPr>
            </w:pPr>
            <w:r w:rsidRPr="0049510E">
              <w:rPr>
                <w:rFonts w:asciiTheme="minorBidi" w:hAnsiTheme="minorBidi"/>
                <w:sz w:val="20"/>
                <w:szCs w:val="20"/>
              </w:rPr>
              <w:t xml:space="preserve">Tree (Fire Wood) </w:t>
            </w:r>
          </w:p>
        </w:tc>
        <w:tc>
          <w:tcPr>
            <w:tcW w:w="875" w:type="pct"/>
            <w:tcBorders>
              <w:top w:val="single" w:sz="4" w:space="0" w:color="000000"/>
              <w:left w:val="single" w:sz="4" w:space="0" w:color="000000"/>
              <w:bottom w:val="single" w:sz="4" w:space="0" w:color="000000"/>
              <w:right w:val="single" w:sz="4" w:space="0" w:color="000000"/>
            </w:tcBorders>
          </w:tcPr>
          <w:p w14:paraId="579632D9" w14:textId="77777777" w:rsidR="00C079F4" w:rsidRPr="0049510E" w:rsidRDefault="00C079F4" w:rsidP="00791BB5">
            <w:pPr>
              <w:ind w:right="101"/>
              <w:jc w:val="both"/>
              <w:rPr>
                <w:rFonts w:asciiTheme="minorBidi" w:hAnsiTheme="minorBidi"/>
                <w:sz w:val="20"/>
                <w:szCs w:val="20"/>
              </w:rPr>
            </w:pPr>
            <w:r w:rsidRPr="0049510E">
              <w:rPr>
                <w:rFonts w:asciiTheme="minorBidi" w:hAnsiTheme="minorBidi"/>
                <w:sz w:val="20"/>
                <w:szCs w:val="20"/>
              </w:rPr>
              <w:t>92</w:t>
            </w:r>
          </w:p>
        </w:tc>
        <w:tc>
          <w:tcPr>
            <w:tcW w:w="798" w:type="pct"/>
            <w:tcBorders>
              <w:top w:val="single" w:sz="4" w:space="0" w:color="000000"/>
              <w:left w:val="single" w:sz="4" w:space="0" w:color="000000"/>
              <w:bottom w:val="single" w:sz="4" w:space="0" w:color="000000"/>
              <w:right w:val="single" w:sz="4" w:space="0" w:color="000000"/>
            </w:tcBorders>
          </w:tcPr>
          <w:p w14:paraId="38298A78" w14:textId="77777777" w:rsidR="00C079F4" w:rsidRPr="0049510E" w:rsidRDefault="00C079F4" w:rsidP="00791BB5">
            <w:pPr>
              <w:ind w:right="103"/>
              <w:jc w:val="both"/>
              <w:rPr>
                <w:rFonts w:asciiTheme="minorBidi" w:hAnsiTheme="minorBidi"/>
                <w:sz w:val="20"/>
                <w:szCs w:val="20"/>
              </w:rPr>
            </w:pPr>
            <w:r w:rsidRPr="0049510E">
              <w:rPr>
                <w:rFonts w:asciiTheme="minorBidi" w:hAnsiTheme="minorBidi"/>
                <w:sz w:val="20"/>
                <w:szCs w:val="20"/>
              </w:rPr>
              <w:t>5,500</w:t>
            </w:r>
          </w:p>
        </w:tc>
        <w:tc>
          <w:tcPr>
            <w:tcW w:w="1204" w:type="pct"/>
            <w:tcBorders>
              <w:top w:val="single" w:sz="4" w:space="0" w:color="000000"/>
              <w:left w:val="single" w:sz="4" w:space="0" w:color="000000"/>
              <w:bottom w:val="single" w:sz="4" w:space="0" w:color="000000"/>
              <w:right w:val="single" w:sz="4" w:space="0" w:color="000000"/>
            </w:tcBorders>
          </w:tcPr>
          <w:p w14:paraId="2CB1FD0E" w14:textId="77777777" w:rsidR="00C079F4" w:rsidRPr="0049510E" w:rsidRDefault="00C079F4" w:rsidP="00791BB5">
            <w:pPr>
              <w:ind w:right="102"/>
              <w:jc w:val="center"/>
              <w:rPr>
                <w:rFonts w:asciiTheme="minorBidi" w:hAnsiTheme="minorBidi"/>
                <w:sz w:val="20"/>
                <w:szCs w:val="20"/>
              </w:rPr>
            </w:pPr>
            <w:r w:rsidRPr="0049510E">
              <w:rPr>
                <w:rFonts w:asciiTheme="minorBidi" w:hAnsiTheme="minorBidi"/>
                <w:sz w:val="20"/>
                <w:szCs w:val="20"/>
              </w:rPr>
              <w:t>506,000</w:t>
            </w:r>
          </w:p>
        </w:tc>
      </w:tr>
      <w:tr w:rsidR="00C079F4" w:rsidRPr="0049510E" w14:paraId="6BFC63BE" w14:textId="77777777" w:rsidTr="00791BB5">
        <w:trPr>
          <w:trHeight w:val="20"/>
        </w:trPr>
        <w:tc>
          <w:tcPr>
            <w:tcW w:w="521" w:type="pct"/>
            <w:tcBorders>
              <w:top w:val="single" w:sz="4" w:space="0" w:color="000000"/>
              <w:left w:val="single" w:sz="4" w:space="0" w:color="000000"/>
              <w:bottom w:val="single" w:sz="4" w:space="0" w:color="000000"/>
              <w:right w:val="single" w:sz="4" w:space="0" w:color="000000"/>
            </w:tcBorders>
          </w:tcPr>
          <w:p w14:paraId="66AECBD3" w14:textId="77777777" w:rsidR="00C079F4" w:rsidRPr="0049510E" w:rsidRDefault="00C079F4" w:rsidP="00791BB5">
            <w:pPr>
              <w:ind w:left="31"/>
              <w:jc w:val="both"/>
              <w:rPr>
                <w:rFonts w:asciiTheme="minorBidi" w:hAnsiTheme="minorBidi"/>
                <w:sz w:val="20"/>
                <w:szCs w:val="20"/>
              </w:rPr>
            </w:pPr>
          </w:p>
        </w:tc>
        <w:tc>
          <w:tcPr>
            <w:tcW w:w="1603" w:type="pct"/>
            <w:tcBorders>
              <w:top w:val="single" w:sz="4" w:space="0" w:color="000000"/>
              <w:left w:val="single" w:sz="4" w:space="0" w:color="000000"/>
              <w:bottom w:val="single" w:sz="4" w:space="0" w:color="000000"/>
              <w:right w:val="single" w:sz="4" w:space="0" w:color="000000"/>
            </w:tcBorders>
          </w:tcPr>
          <w:p w14:paraId="5ACE47F9" w14:textId="77777777" w:rsidR="00C079F4" w:rsidRPr="0049510E" w:rsidRDefault="00C079F4" w:rsidP="00791BB5">
            <w:pPr>
              <w:ind w:left="31"/>
              <w:jc w:val="both"/>
              <w:rPr>
                <w:rFonts w:asciiTheme="minorBidi" w:hAnsiTheme="minorBidi"/>
                <w:sz w:val="20"/>
                <w:szCs w:val="20"/>
              </w:rPr>
            </w:pPr>
            <w:r w:rsidRPr="0049510E">
              <w:rPr>
                <w:rFonts w:asciiTheme="minorBidi" w:hAnsiTheme="minorBidi"/>
                <w:sz w:val="20"/>
                <w:szCs w:val="20"/>
              </w:rPr>
              <w:t>Trees (Fruits)</w:t>
            </w:r>
          </w:p>
        </w:tc>
        <w:tc>
          <w:tcPr>
            <w:tcW w:w="875" w:type="pct"/>
            <w:tcBorders>
              <w:top w:val="single" w:sz="4" w:space="0" w:color="000000"/>
              <w:left w:val="single" w:sz="4" w:space="0" w:color="000000"/>
              <w:bottom w:val="single" w:sz="4" w:space="0" w:color="000000"/>
              <w:right w:val="single" w:sz="4" w:space="0" w:color="000000"/>
            </w:tcBorders>
          </w:tcPr>
          <w:p w14:paraId="36AC11FF" w14:textId="77777777" w:rsidR="00C079F4" w:rsidRPr="0049510E" w:rsidRDefault="00C079F4" w:rsidP="00791BB5">
            <w:pPr>
              <w:ind w:right="101"/>
              <w:jc w:val="both"/>
              <w:rPr>
                <w:rFonts w:asciiTheme="minorBidi" w:hAnsiTheme="minorBidi"/>
                <w:sz w:val="20"/>
                <w:szCs w:val="20"/>
              </w:rPr>
            </w:pPr>
            <w:r w:rsidRPr="0049510E">
              <w:rPr>
                <w:rFonts w:asciiTheme="minorBidi" w:hAnsiTheme="minorBidi"/>
                <w:sz w:val="20"/>
                <w:szCs w:val="20"/>
              </w:rPr>
              <w:t>25</w:t>
            </w:r>
          </w:p>
        </w:tc>
        <w:tc>
          <w:tcPr>
            <w:tcW w:w="798" w:type="pct"/>
            <w:tcBorders>
              <w:top w:val="single" w:sz="4" w:space="0" w:color="000000"/>
              <w:left w:val="single" w:sz="4" w:space="0" w:color="000000"/>
              <w:bottom w:val="single" w:sz="4" w:space="0" w:color="000000"/>
              <w:right w:val="single" w:sz="4" w:space="0" w:color="000000"/>
            </w:tcBorders>
          </w:tcPr>
          <w:p w14:paraId="023B24C1" w14:textId="77777777" w:rsidR="00C079F4" w:rsidRPr="0049510E" w:rsidRDefault="00C079F4" w:rsidP="00791BB5">
            <w:pPr>
              <w:ind w:right="103"/>
              <w:jc w:val="both"/>
              <w:rPr>
                <w:rFonts w:asciiTheme="minorBidi" w:hAnsiTheme="minorBidi"/>
                <w:sz w:val="20"/>
                <w:szCs w:val="20"/>
              </w:rPr>
            </w:pPr>
            <w:r w:rsidRPr="0049510E">
              <w:rPr>
                <w:rFonts w:asciiTheme="minorBidi" w:hAnsiTheme="minorBidi"/>
                <w:sz w:val="20"/>
                <w:szCs w:val="20"/>
              </w:rPr>
              <w:t>213,600</w:t>
            </w:r>
          </w:p>
        </w:tc>
        <w:tc>
          <w:tcPr>
            <w:tcW w:w="1204" w:type="pct"/>
            <w:tcBorders>
              <w:top w:val="single" w:sz="4" w:space="0" w:color="000000"/>
              <w:left w:val="single" w:sz="4" w:space="0" w:color="000000"/>
              <w:bottom w:val="single" w:sz="4" w:space="0" w:color="000000"/>
              <w:right w:val="single" w:sz="4" w:space="0" w:color="000000"/>
            </w:tcBorders>
          </w:tcPr>
          <w:p w14:paraId="31FDADAC" w14:textId="77777777" w:rsidR="00C079F4" w:rsidRPr="0049510E" w:rsidRDefault="00C079F4" w:rsidP="00791BB5">
            <w:pPr>
              <w:ind w:right="102"/>
              <w:jc w:val="center"/>
              <w:rPr>
                <w:rFonts w:asciiTheme="minorBidi" w:hAnsiTheme="minorBidi"/>
                <w:sz w:val="20"/>
                <w:szCs w:val="20"/>
              </w:rPr>
            </w:pPr>
            <w:r w:rsidRPr="0049510E">
              <w:rPr>
                <w:rFonts w:asciiTheme="minorBidi" w:hAnsiTheme="minorBidi"/>
                <w:sz w:val="20"/>
                <w:szCs w:val="20"/>
              </w:rPr>
              <w:t>5,340,000</w:t>
            </w:r>
          </w:p>
        </w:tc>
      </w:tr>
      <w:tr w:rsidR="00C079F4" w:rsidRPr="0049510E" w14:paraId="68183883" w14:textId="77777777" w:rsidTr="00791BB5">
        <w:trPr>
          <w:trHeight w:val="20"/>
        </w:trPr>
        <w:tc>
          <w:tcPr>
            <w:tcW w:w="521" w:type="pct"/>
            <w:tcBorders>
              <w:top w:val="single" w:sz="4" w:space="0" w:color="000000"/>
              <w:left w:val="single" w:sz="4" w:space="0" w:color="000000"/>
              <w:bottom w:val="single" w:sz="4" w:space="0" w:color="000000"/>
              <w:right w:val="nil"/>
            </w:tcBorders>
          </w:tcPr>
          <w:p w14:paraId="4C8B7313" w14:textId="77777777" w:rsidR="00C079F4" w:rsidRPr="0049510E" w:rsidRDefault="00C079F4" w:rsidP="00791BB5">
            <w:pPr>
              <w:jc w:val="both"/>
              <w:rPr>
                <w:rFonts w:asciiTheme="minorBidi" w:hAnsiTheme="minorBidi"/>
                <w:sz w:val="20"/>
                <w:szCs w:val="20"/>
              </w:rPr>
            </w:pPr>
          </w:p>
        </w:tc>
        <w:tc>
          <w:tcPr>
            <w:tcW w:w="1603" w:type="pct"/>
            <w:tcBorders>
              <w:top w:val="single" w:sz="4" w:space="0" w:color="000000"/>
              <w:left w:val="nil"/>
              <w:bottom w:val="single" w:sz="4" w:space="0" w:color="000000"/>
              <w:right w:val="single" w:sz="4" w:space="0" w:color="000000"/>
            </w:tcBorders>
          </w:tcPr>
          <w:p w14:paraId="1CCA6DE8" w14:textId="77777777" w:rsidR="00C079F4" w:rsidRPr="0049510E" w:rsidRDefault="00C079F4" w:rsidP="00791BB5">
            <w:pPr>
              <w:ind w:left="528"/>
              <w:jc w:val="both"/>
              <w:rPr>
                <w:rFonts w:asciiTheme="minorBidi" w:hAnsiTheme="minorBidi"/>
                <w:sz w:val="20"/>
                <w:szCs w:val="20"/>
              </w:rPr>
            </w:pPr>
            <w:r w:rsidRPr="0049510E">
              <w:rPr>
                <w:rFonts w:asciiTheme="minorBidi" w:hAnsiTheme="minorBidi"/>
                <w:b/>
                <w:sz w:val="20"/>
                <w:szCs w:val="20"/>
              </w:rPr>
              <w:t xml:space="preserve">Total </w:t>
            </w:r>
          </w:p>
        </w:tc>
        <w:tc>
          <w:tcPr>
            <w:tcW w:w="875" w:type="pct"/>
            <w:tcBorders>
              <w:top w:val="single" w:sz="4" w:space="0" w:color="000000"/>
              <w:left w:val="single" w:sz="4" w:space="0" w:color="000000"/>
              <w:bottom w:val="single" w:sz="4" w:space="0" w:color="000000"/>
              <w:right w:val="single" w:sz="4" w:space="0" w:color="000000"/>
            </w:tcBorders>
          </w:tcPr>
          <w:p w14:paraId="1CE71422" w14:textId="77777777" w:rsidR="00C079F4" w:rsidRPr="0049510E" w:rsidRDefault="00C079F4" w:rsidP="00791BB5">
            <w:pPr>
              <w:ind w:right="101"/>
              <w:jc w:val="both"/>
              <w:rPr>
                <w:rFonts w:asciiTheme="minorBidi" w:hAnsiTheme="minorBidi"/>
                <w:sz w:val="20"/>
                <w:szCs w:val="20"/>
              </w:rPr>
            </w:pPr>
            <w:r w:rsidRPr="0049510E">
              <w:rPr>
                <w:rFonts w:asciiTheme="minorBidi" w:hAnsiTheme="minorBidi"/>
                <w:b/>
                <w:sz w:val="20"/>
                <w:szCs w:val="20"/>
              </w:rPr>
              <w:t xml:space="preserve">450 </w:t>
            </w:r>
          </w:p>
        </w:tc>
        <w:tc>
          <w:tcPr>
            <w:tcW w:w="798" w:type="pct"/>
            <w:tcBorders>
              <w:top w:val="single" w:sz="4" w:space="0" w:color="000000"/>
              <w:left w:val="single" w:sz="4" w:space="0" w:color="000000"/>
              <w:bottom w:val="single" w:sz="4" w:space="0" w:color="000000"/>
              <w:right w:val="single" w:sz="4" w:space="0" w:color="000000"/>
            </w:tcBorders>
          </w:tcPr>
          <w:p w14:paraId="67FC0E54" w14:textId="77777777" w:rsidR="00C079F4" w:rsidRPr="0049510E" w:rsidRDefault="00C079F4" w:rsidP="00791BB5">
            <w:pPr>
              <w:ind w:right="38"/>
              <w:jc w:val="both"/>
              <w:rPr>
                <w:rFonts w:asciiTheme="minorBidi" w:hAnsiTheme="minorBidi"/>
                <w:sz w:val="20"/>
                <w:szCs w:val="20"/>
              </w:rPr>
            </w:pPr>
            <w:r w:rsidRPr="0049510E">
              <w:rPr>
                <w:rFonts w:asciiTheme="minorBidi" w:hAnsiTheme="minorBidi"/>
                <w:b/>
                <w:sz w:val="20"/>
                <w:szCs w:val="20"/>
              </w:rPr>
              <w:t xml:space="preserve"> </w:t>
            </w:r>
          </w:p>
        </w:tc>
        <w:tc>
          <w:tcPr>
            <w:tcW w:w="1204" w:type="pct"/>
            <w:tcBorders>
              <w:top w:val="single" w:sz="4" w:space="0" w:color="000000"/>
              <w:left w:val="single" w:sz="4" w:space="0" w:color="000000"/>
              <w:bottom w:val="single" w:sz="4" w:space="0" w:color="000000"/>
              <w:right w:val="single" w:sz="4" w:space="0" w:color="000000"/>
            </w:tcBorders>
          </w:tcPr>
          <w:p w14:paraId="4BBE8C46" w14:textId="77777777" w:rsidR="00C079F4" w:rsidRPr="0049510E" w:rsidRDefault="00C079F4" w:rsidP="00791BB5">
            <w:pPr>
              <w:ind w:right="102"/>
              <w:jc w:val="center"/>
              <w:rPr>
                <w:rFonts w:asciiTheme="minorBidi" w:hAnsiTheme="minorBidi"/>
                <w:b/>
                <w:sz w:val="20"/>
                <w:szCs w:val="20"/>
              </w:rPr>
            </w:pPr>
            <w:r w:rsidRPr="0049510E">
              <w:rPr>
                <w:rFonts w:asciiTheme="minorBidi" w:hAnsiTheme="minorBidi"/>
                <w:b/>
                <w:sz w:val="20"/>
                <w:szCs w:val="20"/>
              </w:rPr>
              <w:t>24,161,000</w:t>
            </w:r>
          </w:p>
        </w:tc>
      </w:tr>
    </w:tbl>
    <w:p w14:paraId="043CE6B0"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b/>
        </w:rPr>
        <w:t xml:space="preserve"> </w:t>
      </w:r>
    </w:p>
    <w:p w14:paraId="2F6AB366" w14:textId="77777777" w:rsidR="00C079F4" w:rsidRPr="00E1542C" w:rsidRDefault="00C079F4" w:rsidP="00C079F4">
      <w:pPr>
        <w:pStyle w:val="Heading3"/>
        <w:rPr>
          <w:rFonts w:asciiTheme="minorBidi" w:hAnsiTheme="minorBidi" w:cstheme="minorBidi"/>
        </w:rPr>
      </w:pPr>
      <w:bookmarkStart w:id="1202" w:name="_Toc80693508"/>
      <w:r>
        <w:rPr>
          <w:rFonts w:asciiTheme="minorBidi" w:hAnsiTheme="minorBidi" w:cstheme="minorBidi"/>
        </w:rPr>
        <w:t>Loss o</w:t>
      </w:r>
      <w:r w:rsidRPr="0049510E">
        <w:rPr>
          <w:rFonts w:asciiTheme="minorBidi" w:hAnsiTheme="minorBidi" w:cstheme="minorBidi"/>
        </w:rPr>
        <w:t>f Structures</w:t>
      </w:r>
      <w:bookmarkEnd w:id="1202"/>
      <w:r w:rsidRPr="00E1542C">
        <w:rPr>
          <w:rFonts w:asciiTheme="minorBidi" w:hAnsiTheme="minorBidi" w:cstheme="minorBidi"/>
        </w:rPr>
        <w:t xml:space="preserve"> </w:t>
      </w:r>
    </w:p>
    <w:p w14:paraId="2B711225"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2BD1D0DC"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The loss of structures includes residential, commercial and community structures. Structures are valued at replacement value/ cost based on cost of materials, type of construction, labor, transport and other construction costs, if structure becomes functionally unviable, cash compensation will be computed for the entire structure. The total cost for structures has been calculated in the tune of Rs. 22,509,260. The details of the affected structures are summarized in </w:t>
      </w:r>
      <w:r w:rsidRPr="0049510E">
        <w:rPr>
          <w:rFonts w:asciiTheme="minorBidi" w:hAnsiTheme="minorBidi"/>
          <w:b/>
          <w:bCs/>
        </w:rPr>
        <w:t>Table 9.7</w:t>
      </w:r>
      <w:r w:rsidRPr="00E1542C">
        <w:rPr>
          <w:rFonts w:asciiTheme="minorBidi" w:hAnsiTheme="minorBidi"/>
        </w:rPr>
        <w:t xml:space="preserve">. </w:t>
      </w:r>
    </w:p>
    <w:p w14:paraId="2B466356" w14:textId="77777777" w:rsidR="00C079F4" w:rsidRPr="00E1542C" w:rsidRDefault="00C079F4" w:rsidP="00C079F4">
      <w:pPr>
        <w:spacing w:after="0" w:line="240" w:lineRule="auto"/>
        <w:ind w:left="370" w:right="105"/>
        <w:jc w:val="both"/>
        <w:rPr>
          <w:rFonts w:asciiTheme="minorBidi" w:hAnsiTheme="minorBidi"/>
        </w:rPr>
      </w:pPr>
    </w:p>
    <w:p w14:paraId="465DA4CC" w14:textId="77777777" w:rsidR="00C079F4" w:rsidRPr="00E1542C" w:rsidRDefault="00C079F4" w:rsidP="00C079F4">
      <w:pPr>
        <w:pStyle w:val="Caption"/>
        <w:jc w:val="center"/>
        <w:rPr>
          <w:rFonts w:asciiTheme="minorBidi" w:hAnsiTheme="minorBidi"/>
        </w:rPr>
      </w:pPr>
      <w:bookmarkStart w:id="1203" w:name="_Toc61083738"/>
      <w:r>
        <w:t xml:space="preserve">Table </w:t>
      </w:r>
      <w:r>
        <w:fldChar w:fldCharType="begin"/>
      </w:r>
      <w:r>
        <w:instrText xml:space="preserve"> STYLEREF 1 \s </w:instrText>
      </w:r>
      <w:r>
        <w:fldChar w:fldCharType="separate"/>
      </w:r>
      <w:r>
        <w:rPr>
          <w:noProof/>
          <w:cs/>
        </w:rPr>
        <w:t>‎</w:t>
      </w:r>
      <w:r>
        <w:rPr>
          <w:noProof/>
        </w:rPr>
        <w:t>9</w:t>
      </w:r>
      <w:r>
        <w:rPr>
          <w:noProof/>
        </w:rPr>
        <w:fldChar w:fldCharType="end"/>
      </w:r>
      <w:r>
        <w:noBreakHyphen/>
      </w:r>
      <w:r>
        <w:fldChar w:fldCharType="begin"/>
      </w:r>
      <w:r>
        <w:instrText xml:space="preserve"> SEQ Table \* ARABIC \s 1 </w:instrText>
      </w:r>
      <w:r>
        <w:fldChar w:fldCharType="separate"/>
      </w:r>
      <w:r>
        <w:rPr>
          <w:noProof/>
        </w:rPr>
        <w:t>7</w:t>
      </w:r>
      <w:r>
        <w:rPr>
          <w:noProof/>
        </w:rPr>
        <w:fldChar w:fldCharType="end"/>
      </w:r>
      <w:r w:rsidRPr="00E1542C">
        <w:rPr>
          <w:rFonts w:asciiTheme="minorBidi" w:hAnsiTheme="minorBidi"/>
        </w:rPr>
        <w:t>: Summary of Cost for Affected Structures</w:t>
      </w:r>
      <w:bookmarkEnd w:id="1203"/>
    </w:p>
    <w:tbl>
      <w:tblPr>
        <w:tblStyle w:val="TableGrid0"/>
        <w:tblW w:w="5000" w:type="pct"/>
        <w:tblInd w:w="0" w:type="dxa"/>
        <w:tblLook w:val="04A0" w:firstRow="1" w:lastRow="0" w:firstColumn="1" w:lastColumn="0" w:noHBand="0" w:noVBand="1"/>
      </w:tblPr>
      <w:tblGrid>
        <w:gridCol w:w="859"/>
        <w:gridCol w:w="3607"/>
        <w:gridCol w:w="789"/>
        <w:gridCol w:w="1137"/>
        <w:gridCol w:w="770"/>
        <w:gridCol w:w="2188"/>
      </w:tblGrid>
      <w:tr w:rsidR="00C079F4" w:rsidRPr="0049510E" w14:paraId="4B1172D1" w14:textId="77777777" w:rsidTr="00791BB5">
        <w:trPr>
          <w:trHeight w:val="20"/>
          <w:tblHeader/>
        </w:trPr>
        <w:tc>
          <w:tcPr>
            <w:tcW w:w="459" w:type="pct"/>
            <w:tcBorders>
              <w:top w:val="single" w:sz="4" w:space="0" w:color="000000"/>
              <w:left w:val="single" w:sz="4" w:space="0" w:color="000000"/>
              <w:bottom w:val="single" w:sz="4" w:space="0" w:color="000000"/>
              <w:right w:val="single" w:sz="4" w:space="0" w:color="000000"/>
            </w:tcBorders>
            <w:vAlign w:val="center"/>
          </w:tcPr>
          <w:p w14:paraId="1187F5B0" w14:textId="77777777" w:rsidR="00C079F4" w:rsidRPr="0049510E" w:rsidRDefault="00C079F4" w:rsidP="00791BB5">
            <w:pPr>
              <w:ind w:left="139"/>
              <w:jc w:val="center"/>
              <w:rPr>
                <w:rFonts w:asciiTheme="minorBidi" w:hAnsiTheme="minorBidi"/>
                <w:sz w:val="20"/>
                <w:szCs w:val="20"/>
              </w:rPr>
            </w:pPr>
            <w:proofErr w:type="spellStart"/>
            <w:r w:rsidRPr="0049510E">
              <w:rPr>
                <w:rFonts w:asciiTheme="minorBidi" w:hAnsiTheme="minorBidi"/>
                <w:b/>
                <w:sz w:val="20"/>
                <w:szCs w:val="20"/>
              </w:rPr>
              <w:t>Sr.No</w:t>
            </w:r>
            <w:proofErr w:type="spellEnd"/>
            <w:r w:rsidRPr="0049510E">
              <w:rPr>
                <w:rFonts w:asciiTheme="minorBidi" w:hAnsiTheme="minorBidi"/>
                <w:b/>
                <w:sz w:val="20"/>
                <w:szCs w:val="20"/>
              </w:rPr>
              <w:t>.</w:t>
            </w:r>
          </w:p>
        </w:tc>
        <w:tc>
          <w:tcPr>
            <w:tcW w:w="1929" w:type="pct"/>
            <w:tcBorders>
              <w:top w:val="single" w:sz="4" w:space="0" w:color="000000"/>
              <w:left w:val="single" w:sz="4" w:space="0" w:color="000000"/>
              <w:bottom w:val="single" w:sz="4" w:space="0" w:color="000000"/>
              <w:right w:val="single" w:sz="4" w:space="0" w:color="000000"/>
            </w:tcBorders>
            <w:vAlign w:val="center"/>
          </w:tcPr>
          <w:p w14:paraId="27E910AB" w14:textId="77777777" w:rsidR="00C079F4" w:rsidRPr="0049510E" w:rsidRDefault="00C079F4" w:rsidP="00791BB5">
            <w:pPr>
              <w:ind w:left="106"/>
              <w:jc w:val="center"/>
              <w:rPr>
                <w:rFonts w:asciiTheme="minorBidi" w:hAnsiTheme="minorBidi"/>
                <w:sz w:val="20"/>
                <w:szCs w:val="20"/>
              </w:rPr>
            </w:pPr>
            <w:r w:rsidRPr="0049510E">
              <w:rPr>
                <w:rFonts w:asciiTheme="minorBidi" w:hAnsiTheme="minorBidi"/>
                <w:b/>
                <w:sz w:val="20"/>
                <w:szCs w:val="20"/>
              </w:rPr>
              <w:t>Description</w:t>
            </w:r>
          </w:p>
        </w:tc>
        <w:tc>
          <w:tcPr>
            <w:tcW w:w="422" w:type="pct"/>
            <w:tcBorders>
              <w:top w:val="single" w:sz="4" w:space="0" w:color="000000"/>
              <w:left w:val="single" w:sz="4" w:space="0" w:color="000000"/>
              <w:bottom w:val="single" w:sz="4" w:space="0" w:color="000000"/>
              <w:right w:val="single" w:sz="4" w:space="0" w:color="000000"/>
            </w:tcBorders>
            <w:vAlign w:val="center"/>
          </w:tcPr>
          <w:p w14:paraId="33313EA6" w14:textId="77777777" w:rsidR="00C079F4" w:rsidRPr="0049510E" w:rsidRDefault="00C079F4" w:rsidP="00791BB5">
            <w:pPr>
              <w:ind w:left="62"/>
              <w:jc w:val="center"/>
              <w:rPr>
                <w:rFonts w:asciiTheme="minorBidi" w:hAnsiTheme="minorBidi"/>
                <w:sz w:val="20"/>
                <w:szCs w:val="20"/>
              </w:rPr>
            </w:pPr>
          </w:p>
          <w:p w14:paraId="033D2792" w14:textId="77777777" w:rsidR="00C079F4" w:rsidRPr="0049510E" w:rsidRDefault="00C079F4" w:rsidP="00791BB5">
            <w:pPr>
              <w:ind w:left="240"/>
              <w:jc w:val="center"/>
              <w:rPr>
                <w:rFonts w:asciiTheme="minorBidi" w:hAnsiTheme="minorBidi"/>
                <w:sz w:val="20"/>
                <w:szCs w:val="20"/>
              </w:rPr>
            </w:pPr>
            <w:r w:rsidRPr="0049510E">
              <w:rPr>
                <w:rFonts w:asciiTheme="minorBidi" w:hAnsiTheme="minorBidi"/>
                <w:b/>
                <w:sz w:val="20"/>
                <w:szCs w:val="20"/>
              </w:rPr>
              <w:t>No</w:t>
            </w:r>
          </w:p>
        </w:tc>
        <w:tc>
          <w:tcPr>
            <w:tcW w:w="608" w:type="pct"/>
            <w:tcBorders>
              <w:top w:val="single" w:sz="4" w:space="0" w:color="000000"/>
              <w:left w:val="single" w:sz="4" w:space="0" w:color="000000"/>
              <w:bottom w:val="single" w:sz="4" w:space="0" w:color="000000"/>
              <w:right w:val="single" w:sz="4" w:space="0" w:color="000000"/>
            </w:tcBorders>
            <w:vAlign w:val="center"/>
          </w:tcPr>
          <w:p w14:paraId="5C23C788" w14:textId="77777777" w:rsidR="00C079F4" w:rsidRPr="0049510E" w:rsidRDefault="00C079F4" w:rsidP="00791BB5">
            <w:pPr>
              <w:ind w:right="116"/>
              <w:jc w:val="center"/>
              <w:rPr>
                <w:rFonts w:asciiTheme="minorBidi" w:hAnsiTheme="minorBidi"/>
                <w:sz w:val="20"/>
                <w:szCs w:val="20"/>
              </w:rPr>
            </w:pPr>
            <w:r w:rsidRPr="0049510E">
              <w:rPr>
                <w:rFonts w:asciiTheme="minorBidi" w:hAnsiTheme="minorBidi"/>
                <w:b/>
                <w:sz w:val="20"/>
                <w:szCs w:val="20"/>
              </w:rPr>
              <w:t>Total</w:t>
            </w:r>
          </w:p>
          <w:p w14:paraId="63AA8ECA" w14:textId="77777777" w:rsidR="00C079F4" w:rsidRPr="0049510E" w:rsidRDefault="00C079F4" w:rsidP="00791BB5">
            <w:pPr>
              <w:ind w:left="50"/>
              <w:jc w:val="center"/>
              <w:rPr>
                <w:rFonts w:asciiTheme="minorBidi" w:hAnsiTheme="minorBidi"/>
                <w:sz w:val="20"/>
                <w:szCs w:val="20"/>
              </w:rPr>
            </w:pPr>
            <w:r w:rsidRPr="0049510E">
              <w:rPr>
                <w:rFonts w:asciiTheme="minorBidi" w:hAnsiTheme="minorBidi"/>
                <w:b/>
                <w:sz w:val="20"/>
                <w:szCs w:val="20"/>
              </w:rPr>
              <w:t>Affected</w:t>
            </w:r>
          </w:p>
          <w:p w14:paraId="2134B8D2" w14:textId="77777777" w:rsidR="00C079F4" w:rsidRPr="0049510E" w:rsidRDefault="00C079F4" w:rsidP="00791BB5">
            <w:pPr>
              <w:ind w:left="60"/>
              <w:jc w:val="center"/>
              <w:rPr>
                <w:rFonts w:asciiTheme="minorBidi" w:hAnsiTheme="minorBidi"/>
                <w:sz w:val="20"/>
                <w:szCs w:val="20"/>
              </w:rPr>
            </w:pPr>
            <w:r w:rsidRPr="0049510E">
              <w:rPr>
                <w:rFonts w:asciiTheme="minorBidi" w:hAnsiTheme="minorBidi"/>
                <w:b/>
                <w:sz w:val="20"/>
                <w:szCs w:val="20"/>
              </w:rPr>
              <w:t>Area(ft</w:t>
            </w:r>
            <w:r w:rsidRPr="0049510E">
              <w:rPr>
                <w:rFonts w:asciiTheme="minorBidi" w:hAnsiTheme="minorBidi"/>
                <w:b/>
                <w:sz w:val="20"/>
                <w:szCs w:val="20"/>
                <w:vertAlign w:val="superscript"/>
              </w:rPr>
              <w:t>2</w:t>
            </w:r>
            <w:r w:rsidRPr="0049510E">
              <w:rPr>
                <w:rFonts w:asciiTheme="minorBidi" w:hAnsiTheme="minorBidi"/>
                <w:b/>
                <w:sz w:val="20"/>
                <w:szCs w:val="20"/>
              </w:rPr>
              <w:t>)</w:t>
            </w:r>
          </w:p>
        </w:tc>
        <w:tc>
          <w:tcPr>
            <w:tcW w:w="412" w:type="pct"/>
            <w:tcBorders>
              <w:top w:val="single" w:sz="4" w:space="0" w:color="000000"/>
              <w:left w:val="single" w:sz="4" w:space="0" w:color="000000"/>
              <w:bottom w:val="single" w:sz="4" w:space="0" w:color="000000"/>
              <w:right w:val="single" w:sz="4" w:space="0" w:color="000000"/>
            </w:tcBorders>
          </w:tcPr>
          <w:p w14:paraId="7EA3172B" w14:textId="77777777" w:rsidR="00C079F4" w:rsidRPr="0049510E" w:rsidRDefault="00C079F4" w:rsidP="00791BB5">
            <w:pPr>
              <w:ind w:left="77" w:firstLine="29"/>
              <w:jc w:val="center"/>
              <w:rPr>
                <w:rFonts w:asciiTheme="minorBidi" w:hAnsiTheme="minorBidi"/>
                <w:sz w:val="20"/>
                <w:szCs w:val="20"/>
              </w:rPr>
            </w:pPr>
            <w:r w:rsidRPr="0049510E">
              <w:rPr>
                <w:rFonts w:asciiTheme="minorBidi" w:hAnsiTheme="minorBidi"/>
                <w:b/>
                <w:sz w:val="20"/>
                <w:szCs w:val="20"/>
              </w:rPr>
              <w:t>Unit Rate</w:t>
            </w:r>
          </w:p>
        </w:tc>
        <w:tc>
          <w:tcPr>
            <w:tcW w:w="1170" w:type="pct"/>
            <w:tcBorders>
              <w:top w:val="single" w:sz="4" w:space="0" w:color="000000"/>
              <w:left w:val="single" w:sz="4" w:space="0" w:color="000000"/>
              <w:bottom w:val="single" w:sz="4" w:space="0" w:color="000000"/>
              <w:right w:val="single" w:sz="4" w:space="0" w:color="000000"/>
            </w:tcBorders>
          </w:tcPr>
          <w:p w14:paraId="51BCC661" w14:textId="77777777" w:rsidR="00C079F4" w:rsidRPr="0049510E" w:rsidRDefault="00C079F4" w:rsidP="00791BB5">
            <w:pPr>
              <w:ind w:right="1"/>
              <w:jc w:val="center"/>
              <w:rPr>
                <w:rFonts w:asciiTheme="minorBidi" w:hAnsiTheme="minorBidi"/>
                <w:sz w:val="20"/>
                <w:szCs w:val="20"/>
              </w:rPr>
            </w:pPr>
            <w:r w:rsidRPr="0049510E">
              <w:rPr>
                <w:rFonts w:asciiTheme="minorBidi" w:hAnsiTheme="minorBidi"/>
                <w:b/>
                <w:sz w:val="20"/>
                <w:szCs w:val="20"/>
              </w:rPr>
              <w:t>Total</w:t>
            </w:r>
          </w:p>
          <w:p w14:paraId="52135785" w14:textId="77777777" w:rsidR="00C079F4" w:rsidRPr="0049510E" w:rsidRDefault="00C079F4" w:rsidP="00791BB5">
            <w:pPr>
              <w:ind w:right="5"/>
              <w:jc w:val="center"/>
              <w:rPr>
                <w:rFonts w:asciiTheme="minorBidi" w:hAnsiTheme="minorBidi"/>
                <w:sz w:val="20"/>
                <w:szCs w:val="20"/>
              </w:rPr>
            </w:pPr>
            <w:r w:rsidRPr="0049510E">
              <w:rPr>
                <w:rFonts w:asciiTheme="minorBidi" w:hAnsiTheme="minorBidi"/>
                <w:b/>
                <w:sz w:val="20"/>
                <w:szCs w:val="20"/>
              </w:rPr>
              <w:t>Compensation</w:t>
            </w:r>
          </w:p>
        </w:tc>
      </w:tr>
      <w:tr w:rsidR="00C079F4" w:rsidRPr="0049510E" w14:paraId="267F9444" w14:textId="77777777" w:rsidTr="00791BB5">
        <w:trPr>
          <w:trHeight w:val="20"/>
        </w:trPr>
        <w:tc>
          <w:tcPr>
            <w:tcW w:w="459" w:type="pct"/>
            <w:tcBorders>
              <w:top w:val="single" w:sz="4" w:space="0" w:color="000000"/>
              <w:left w:val="single" w:sz="4" w:space="0" w:color="000000"/>
              <w:bottom w:val="single" w:sz="4" w:space="0" w:color="000000"/>
              <w:right w:val="single" w:sz="4" w:space="0" w:color="000000"/>
            </w:tcBorders>
          </w:tcPr>
          <w:p w14:paraId="776E8C2C" w14:textId="77777777" w:rsidR="00C079F4" w:rsidRPr="0049510E" w:rsidRDefault="00C079F4" w:rsidP="00791BB5">
            <w:pPr>
              <w:ind w:left="167"/>
              <w:jc w:val="both"/>
              <w:rPr>
                <w:rFonts w:asciiTheme="minorBidi" w:hAnsiTheme="minorBidi"/>
                <w:sz w:val="20"/>
                <w:szCs w:val="20"/>
              </w:rPr>
            </w:pPr>
            <w:r w:rsidRPr="0049510E">
              <w:rPr>
                <w:rFonts w:asciiTheme="minorBidi" w:hAnsiTheme="minorBidi"/>
                <w:b/>
                <w:sz w:val="20"/>
                <w:szCs w:val="20"/>
              </w:rPr>
              <w:t xml:space="preserve"> 1-:</w:t>
            </w:r>
          </w:p>
        </w:tc>
        <w:tc>
          <w:tcPr>
            <w:tcW w:w="1929" w:type="pct"/>
            <w:tcBorders>
              <w:top w:val="single" w:sz="4" w:space="0" w:color="000000"/>
              <w:left w:val="single" w:sz="4" w:space="0" w:color="000000"/>
              <w:bottom w:val="single" w:sz="4" w:space="0" w:color="000000"/>
              <w:right w:val="nil"/>
            </w:tcBorders>
          </w:tcPr>
          <w:p w14:paraId="6704626D" w14:textId="77777777" w:rsidR="00C079F4" w:rsidRPr="0049510E" w:rsidRDefault="00C079F4" w:rsidP="00791BB5">
            <w:pPr>
              <w:jc w:val="both"/>
              <w:rPr>
                <w:rFonts w:asciiTheme="minorBidi" w:hAnsiTheme="minorBidi"/>
                <w:sz w:val="20"/>
                <w:szCs w:val="20"/>
              </w:rPr>
            </w:pPr>
            <w:r w:rsidRPr="0049510E">
              <w:rPr>
                <w:rFonts w:asciiTheme="minorBidi" w:hAnsiTheme="minorBidi"/>
                <w:b/>
                <w:sz w:val="20"/>
                <w:szCs w:val="20"/>
              </w:rPr>
              <w:t xml:space="preserve">Residential Structures </w:t>
            </w:r>
          </w:p>
        </w:tc>
        <w:tc>
          <w:tcPr>
            <w:tcW w:w="1442" w:type="pct"/>
            <w:gridSpan w:val="3"/>
            <w:tcBorders>
              <w:top w:val="single" w:sz="4" w:space="0" w:color="000000"/>
              <w:left w:val="nil"/>
              <w:bottom w:val="single" w:sz="4" w:space="0" w:color="000000"/>
              <w:right w:val="nil"/>
            </w:tcBorders>
          </w:tcPr>
          <w:p w14:paraId="2E40E5E9" w14:textId="77777777" w:rsidR="00C079F4" w:rsidRPr="0049510E" w:rsidRDefault="00C079F4" w:rsidP="00791BB5">
            <w:pPr>
              <w:jc w:val="both"/>
              <w:rPr>
                <w:rFonts w:asciiTheme="minorBidi" w:hAnsiTheme="minorBidi"/>
                <w:sz w:val="20"/>
                <w:szCs w:val="20"/>
              </w:rPr>
            </w:pPr>
          </w:p>
        </w:tc>
        <w:tc>
          <w:tcPr>
            <w:tcW w:w="1170" w:type="pct"/>
            <w:tcBorders>
              <w:top w:val="single" w:sz="4" w:space="0" w:color="000000"/>
              <w:left w:val="nil"/>
              <w:bottom w:val="single" w:sz="4" w:space="0" w:color="000000"/>
              <w:right w:val="single" w:sz="4" w:space="0" w:color="000000"/>
            </w:tcBorders>
          </w:tcPr>
          <w:p w14:paraId="0AC0EE38" w14:textId="77777777" w:rsidR="00C079F4" w:rsidRPr="0049510E" w:rsidRDefault="00C079F4" w:rsidP="00791BB5">
            <w:pPr>
              <w:ind w:left="60"/>
              <w:jc w:val="both"/>
              <w:rPr>
                <w:rFonts w:asciiTheme="minorBidi" w:hAnsiTheme="minorBidi"/>
                <w:sz w:val="20"/>
                <w:szCs w:val="20"/>
              </w:rPr>
            </w:pPr>
            <w:r w:rsidRPr="0049510E">
              <w:rPr>
                <w:rFonts w:asciiTheme="minorBidi" w:hAnsiTheme="minorBidi"/>
                <w:b/>
                <w:sz w:val="20"/>
                <w:szCs w:val="20"/>
              </w:rPr>
              <w:t xml:space="preserve"> </w:t>
            </w:r>
          </w:p>
        </w:tc>
      </w:tr>
      <w:tr w:rsidR="00C079F4" w:rsidRPr="0049510E" w14:paraId="216EB506" w14:textId="77777777" w:rsidTr="00791BB5">
        <w:trPr>
          <w:trHeight w:val="20"/>
        </w:trPr>
        <w:tc>
          <w:tcPr>
            <w:tcW w:w="459" w:type="pct"/>
            <w:tcBorders>
              <w:top w:val="single" w:sz="4" w:space="0" w:color="000000"/>
              <w:left w:val="single" w:sz="4" w:space="0" w:color="000000"/>
              <w:bottom w:val="single" w:sz="4" w:space="0" w:color="000000"/>
              <w:right w:val="single" w:sz="4" w:space="0" w:color="000000"/>
            </w:tcBorders>
          </w:tcPr>
          <w:p w14:paraId="0767B7D8" w14:textId="77777777" w:rsidR="00C079F4" w:rsidRPr="0049510E" w:rsidRDefault="00C079F4" w:rsidP="00791BB5">
            <w:pPr>
              <w:ind w:left="100"/>
              <w:jc w:val="both"/>
              <w:rPr>
                <w:rFonts w:asciiTheme="minorBidi" w:hAnsiTheme="minorBidi"/>
                <w:sz w:val="20"/>
                <w:szCs w:val="20"/>
              </w:rPr>
            </w:pPr>
          </w:p>
        </w:tc>
        <w:tc>
          <w:tcPr>
            <w:tcW w:w="1929" w:type="pct"/>
            <w:tcBorders>
              <w:top w:val="single" w:sz="4" w:space="0" w:color="000000"/>
              <w:left w:val="single" w:sz="4" w:space="0" w:color="000000"/>
              <w:bottom w:val="single" w:sz="4" w:space="0" w:color="000000"/>
              <w:right w:val="single" w:sz="4" w:space="0" w:color="000000"/>
            </w:tcBorders>
          </w:tcPr>
          <w:p w14:paraId="3104835B"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Construction Category 1 </w:t>
            </w:r>
          </w:p>
        </w:tc>
        <w:tc>
          <w:tcPr>
            <w:tcW w:w="422" w:type="pct"/>
            <w:tcBorders>
              <w:top w:val="single" w:sz="4" w:space="0" w:color="000000"/>
              <w:left w:val="single" w:sz="4" w:space="0" w:color="000000"/>
              <w:bottom w:val="single" w:sz="4" w:space="0" w:color="000000"/>
              <w:right w:val="single" w:sz="4" w:space="0" w:color="000000"/>
            </w:tcBorders>
          </w:tcPr>
          <w:p w14:paraId="15300224" w14:textId="77777777" w:rsidR="00C079F4" w:rsidRPr="0049510E" w:rsidRDefault="00C079F4" w:rsidP="00791BB5">
            <w:pPr>
              <w:ind w:right="1"/>
              <w:jc w:val="center"/>
              <w:rPr>
                <w:rFonts w:asciiTheme="minorBidi" w:hAnsiTheme="minorBidi"/>
                <w:sz w:val="20"/>
                <w:szCs w:val="20"/>
              </w:rPr>
            </w:pPr>
            <w:r w:rsidRPr="0049510E">
              <w:rPr>
                <w:rFonts w:asciiTheme="minorBidi" w:hAnsiTheme="minorBidi"/>
                <w:sz w:val="20"/>
                <w:szCs w:val="20"/>
              </w:rPr>
              <w:t>02</w:t>
            </w:r>
          </w:p>
        </w:tc>
        <w:tc>
          <w:tcPr>
            <w:tcW w:w="608" w:type="pct"/>
            <w:tcBorders>
              <w:top w:val="single" w:sz="4" w:space="0" w:color="000000"/>
              <w:left w:val="single" w:sz="4" w:space="0" w:color="000000"/>
              <w:bottom w:val="single" w:sz="4" w:space="0" w:color="000000"/>
              <w:right w:val="single" w:sz="4" w:space="0" w:color="000000"/>
            </w:tcBorders>
          </w:tcPr>
          <w:p w14:paraId="6DCEEEE0" w14:textId="77777777" w:rsidR="00C079F4" w:rsidRPr="0049510E" w:rsidRDefault="00C079F4" w:rsidP="00791BB5">
            <w:pPr>
              <w:ind w:right="2"/>
              <w:jc w:val="center"/>
              <w:rPr>
                <w:rFonts w:asciiTheme="minorBidi" w:hAnsiTheme="minorBidi"/>
                <w:sz w:val="20"/>
                <w:szCs w:val="20"/>
              </w:rPr>
            </w:pPr>
            <w:r w:rsidRPr="0049510E">
              <w:rPr>
                <w:rFonts w:asciiTheme="minorBidi" w:hAnsiTheme="minorBidi"/>
                <w:sz w:val="20"/>
                <w:szCs w:val="20"/>
              </w:rPr>
              <w:t>3178</w:t>
            </w:r>
          </w:p>
        </w:tc>
        <w:tc>
          <w:tcPr>
            <w:tcW w:w="412" w:type="pct"/>
            <w:tcBorders>
              <w:top w:val="single" w:sz="4" w:space="0" w:color="000000"/>
              <w:left w:val="single" w:sz="4" w:space="0" w:color="000000"/>
              <w:bottom w:val="single" w:sz="4" w:space="0" w:color="000000"/>
              <w:right w:val="single" w:sz="4" w:space="0" w:color="000000"/>
            </w:tcBorders>
          </w:tcPr>
          <w:p w14:paraId="36AEF260" w14:textId="77777777" w:rsidR="00C079F4" w:rsidRPr="0049510E" w:rsidRDefault="00C079F4" w:rsidP="00791BB5">
            <w:pPr>
              <w:jc w:val="center"/>
              <w:rPr>
                <w:rFonts w:asciiTheme="minorBidi" w:hAnsiTheme="minorBidi"/>
                <w:sz w:val="20"/>
                <w:szCs w:val="20"/>
              </w:rPr>
            </w:pPr>
            <w:r w:rsidRPr="0049510E">
              <w:rPr>
                <w:rFonts w:asciiTheme="minorBidi" w:hAnsiTheme="minorBidi"/>
                <w:sz w:val="20"/>
                <w:szCs w:val="20"/>
              </w:rPr>
              <w:t>1500</w:t>
            </w:r>
          </w:p>
        </w:tc>
        <w:tc>
          <w:tcPr>
            <w:tcW w:w="1170" w:type="pct"/>
            <w:tcBorders>
              <w:top w:val="single" w:sz="4" w:space="0" w:color="000000"/>
              <w:left w:val="single" w:sz="4" w:space="0" w:color="000000"/>
              <w:bottom w:val="single" w:sz="4" w:space="0" w:color="000000"/>
              <w:right w:val="single" w:sz="4" w:space="0" w:color="000000"/>
            </w:tcBorders>
          </w:tcPr>
          <w:p w14:paraId="70950F09" w14:textId="77777777" w:rsidR="00C079F4" w:rsidRPr="0049510E" w:rsidRDefault="00C079F4" w:rsidP="00791BB5">
            <w:pPr>
              <w:ind w:right="94"/>
              <w:jc w:val="center"/>
              <w:rPr>
                <w:rFonts w:asciiTheme="minorBidi" w:hAnsiTheme="minorBidi"/>
                <w:sz w:val="20"/>
                <w:szCs w:val="20"/>
              </w:rPr>
            </w:pPr>
            <w:r w:rsidRPr="0049510E">
              <w:rPr>
                <w:rFonts w:asciiTheme="minorBidi" w:hAnsiTheme="minorBidi"/>
                <w:sz w:val="20"/>
                <w:szCs w:val="20"/>
              </w:rPr>
              <w:t>4,767,000</w:t>
            </w:r>
          </w:p>
        </w:tc>
      </w:tr>
      <w:tr w:rsidR="00C079F4" w:rsidRPr="0049510E" w14:paraId="19EBADEA" w14:textId="77777777" w:rsidTr="00791BB5">
        <w:trPr>
          <w:trHeight w:val="20"/>
        </w:trPr>
        <w:tc>
          <w:tcPr>
            <w:tcW w:w="459" w:type="pct"/>
            <w:tcBorders>
              <w:top w:val="single" w:sz="4" w:space="0" w:color="000000"/>
              <w:left w:val="single" w:sz="4" w:space="0" w:color="000000"/>
              <w:bottom w:val="single" w:sz="4" w:space="0" w:color="000000"/>
              <w:right w:val="single" w:sz="4" w:space="0" w:color="000000"/>
            </w:tcBorders>
          </w:tcPr>
          <w:p w14:paraId="2F235842" w14:textId="77777777" w:rsidR="00C079F4" w:rsidRPr="0049510E" w:rsidRDefault="00C079F4" w:rsidP="00791BB5">
            <w:pPr>
              <w:ind w:left="100"/>
              <w:jc w:val="both"/>
              <w:rPr>
                <w:rFonts w:asciiTheme="minorBidi" w:hAnsiTheme="minorBidi"/>
                <w:b/>
                <w:sz w:val="20"/>
                <w:szCs w:val="20"/>
              </w:rPr>
            </w:pPr>
          </w:p>
        </w:tc>
        <w:tc>
          <w:tcPr>
            <w:tcW w:w="1929" w:type="pct"/>
            <w:tcBorders>
              <w:top w:val="single" w:sz="4" w:space="0" w:color="000000"/>
              <w:left w:val="single" w:sz="4" w:space="0" w:color="000000"/>
              <w:bottom w:val="single" w:sz="4" w:space="0" w:color="000000"/>
              <w:right w:val="single" w:sz="4" w:space="0" w:color="000000"/>
            </w:tcBorders>
          </w:tcPr>
          <w:p w14:paraId="79FDB4D7"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Construction Category 2 </w:t>
            </w:r>
          </w:p>
        </w:tc>
        <w:tc>
          <w:tcPr>
            <w:tcW w:w="422" w:type="pct"/>
            <w:tcBorders>
              <w:top w:val="single" w:sz="4" w:space="0" w:color="000000"/>
              <w:left w:val="single" w:sz="4" w:space="0" w:color="000000"/>
              <w:bottom w:val="single" w:sz="4" w:space="0" w:color="000000"/>
              <w:right w:val="single" w:sz="4" w:space="0" w:color="000000"/>
            </w:tcBorders>
          </w:tcPr>
          <w:p w14:paraId="150F8648" w14:textId="77777777" w:rsidR="00C079F4" w:rsidRPr="0049510E" w:rsidRDefault="00C079F4" w:rsidP="00791BB5">
            <w:pPr>
              <w:ind w:right="1"/>
              <w:jc w:val="center"/>
              <w:rPr>
                <w:rFonts w:asciiTheme="minorBidi" w:hAnsiTheme="minorBidi"/>
                <w:sz w:val="20"/>
                <w:szCs w:val="20"/>
              </w:rPr>
            </w:pPr>
            <w:r w:rsidRPr="0049510E">
              <w:rPr>
                <w:rFonts w:asciiTheme="minorBidi" w:hAnsiTheme="minorBidi"/>
                <w:sz w:val="20"/>
                <w:szCs w:val="20"/>
              </w:rPr>
              <w:t>04</w:t>
            </w:r>
          </w:p>
        </w:tc>
        <w:tc>
          <w:tcPr>
            <w:tcW w:w="608" w:type="pct"/>
            <w:tcBorders>
              <w:top w:val="single" w:sz="4" w:space="0" w:color="000000"/>
              <w:left w:val="single" w:sz="4" w:space="0" w:color="000000"/>
              <w:bottom w:val="single" w:sz="4" w:space="0" w:color="000000"/>
              <w:right w:val="single" w:sz="4" w:space="0" w:color="000000"/>
            </w:tcBorders>
          </w:tcPr>
          <w:p w14:paraId="0F9F3A79" w14:textId="77777777" w:rsidR="00C079F4" w:rsidRPr="0049510E" w:rsidRDefault="00C079F4" w:rsidP="00791BB5">
            <w:pPr>
              <w:ind w:right="2"/>
              <w:jc w:val="center"/>
              <w:rPr>
                <w:rFonts w:asciiTheme="minorBidi" w:hAnsiTheme="minorBidi"/>
                <w:sz w:val="20"/>
                <w:szCs w:val="20"/>
              </w:rPr>
            </w:pPr>
            <w:r w:rsidRPr="0049510E">
              <w:rPr>
                <w:rFonts w:asciiTheme="minorBidi" w:hAnsiTheme="minorBidi"/>
                <w:sz w:val="20"/>
                <w:szCs w:val="20"/>
              </w:rPr>
              <w:t>1370</w:t>
            </w:r>
          </w:p>
        </w:tc>
        <w:tc>
          <w:tcPr>
            <w:tcW w:w="412" w:type="pct"/>
            <w:tcBorders>
              <w:top w:val="single" w:sz="4" w:space="0" w:color="000000"/>
              <w:left w:val="single" w:sz="4" w:space="0" w:color="000000"/>
              <w:bottom w:val="single" w:sz="4" w:space="0" w:color="000000"/>
              <w:right w:val="single" w:sz="4" w:space="0" w:color="000000"/>
            </w:tcBorders>
          </w:tcPr>
          <w:p w14:paraId="6A92DDEA" w14:textId="77777777" w:rsidR="00C079F4" w:rsidRPr="0049510E" w:rsidRDefault="00C079F4" w:rsidP="00791BB5">
            <w:pPr>
              <w:ind w:left="22"/>
              <w:jc w:val="center"/>
              <w:rPr>
                <w:rFonts w:asciiTheme="minorBidi" w:hAnsiTheme="minorBidi"/>
                <w:sz w:val="20"/>
                <w:szCs w:val="20"/>
              </w:rPr>
            </w:pPr>
            <w:r w:rsidRPr="0049510E">
              <w:rPr>
                <w:rFonts w:asciiTheme="minorBidi" w:hAnsiTheme="minorBidi"/>
                <w:sz w:val="20"/>
                <w:szCs w:val="20"/>
              </w:rPr>
              <w:t>1200</w:t>
            </w:r>
          </w:p>
        </w:tc>
        <w:tc>
          <w:tcPr>
            <w:tcW w:w="1170" w:type="pct"/>
            <w:tcBorders>
              <w:top w:val="single" w:sz="4" w:space="0" w:color="000000"/>
              <w:left w:val="single" w:sz="4" w:space="0" w:color="000000"/>
              <w:bottom w:val="single" w:sz="4" w:space="0" w:color="000000"/>
              <w:right w:val="single" w:sz="4" w:space="0" w:color="000000"/>
            </w:tcBorders>
          </w:tcPr>
          <w:p w14:paraId="1F584F6C" w14:textId="77777777" w:rsidR="00C079F4" w:rsidRPr="0049510E" w:rsidRDefault="00C079F4" w:rsidP="00791BB5">
            <w:pPr>
              <w:ind w:right="94"/>
              <w:jc w:val="center"/>
              <w:rPr>
                <w:rFonts w:asciiTheme="minorBidi" w:hAnsiTheme="minorBidi"/>
                <w:sz w:val="20"/>
                <w:szCs w:val="20"/>
              </w:rPr>
            </w:pPr>
            <w:r w:rsidRPr="0049510E">
              <w:rPr>
                <w:rFonts w:asciiTheme="minorBidi" w:hAnsiTheme="minorBidi"/>
                <w:sz w:val="20"/>
                <w:szCs w:val="20"/>
              </w:rPr>
              <w:t>1,644,000</w:t>
            </w:r>
          </w:p>
        </w:tc>
      </w:tr>
      <w:tr w:rsidR="00C079F4" w:rsidRPr="0049510E" w14:paraId="04788707" w14:textId="77777777" w:rsidTr="00791BB5">
        <w:trPr>
          <w:trHeight w:val="20"/>
        </w:trPr>
        <w:tc>
          <w:tcPr>
            <w:tcW w:w="459" w:type="pct"/>
            <w:tcBorders>
              <w:top w:val="single" w:sz="4" w:space="0" w:color="000000"/>
              <w:left w:val="single" w:sz="4" w:space="0" w:color="000000"/>
              <w:bottom w:val="single" w:sz="4" w:space="0" w:color="000000"/>
              <w:right w:val="single" w:sz="4" w:space="0" w:color="000000"/>
            </w:tcBorders>
          </w:tcPr>
          <w:p w14:paraId="017BAF05" w14:textId="77777777" w:rsidR="00C079F4" w:rsidRPr="0049510E" w:rsidRDefault="00C079F4" w:rsidP="00791BB5">
            <w:pPr>
              <w:ind w:left="100"/>
              <w:jc w:val="both"/>
              <w:rPr>
                <w:rFonts w:asciiTheme="minorBidi" w:hAnsiTheme="minorBidi"/>
                <w:b/>
                <w:sz w:val="20"/>
                <w:szCs w:val="20"/>
              </w:rPr>
            </w:pPr>
          </w:p>
        </w:tc>
        <w:tc>
          <w:tcPr>
            <w:tcW w:w="1929" w:type="pct"/>
            <w:tcBorders>
              <w:top w:val="single" w:sz="4" w:space="0" w:color="000000"/>
              <w:left w:val="single" w:sz="4" w:space="0" w:color="000000"/>
              <w:bottom w:val="single" w:sz="4" w:space="0" w:color="000000"/>
              <w:right w:val="single" w:sz="4" w:space="0" w:color="000000"/>
            </w:tcBorders>
          </w:tcPr>
          <w:p w14:paraId="00F61176"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Construction Category 3 </w:t>
            </w:r>
          </w:p>
        </w:tc>
        <w:tc>
          <w:tcPr>
            <w:tcW w:w="422" w:type="pct"/>
            <w:tcBorders>
              <w:top w:val="single" w:sz="4" w:space="0" w:color="000000"/>
              <w:left w:val="single" w:sz="4" w:space="0" w:color="000000"/>
              <w:bottom w:val="single" w:sz="4" w:space="0" w:color="000000"/>
              <w:right w:val="single" w:sz="4" w:space="0" w:color="000000"/>
            </w:tcBorders>
          </w:tcPr>
          <w:p w14:paraId="7B0889A5" w14:textId="77777777" w:rsidR="00C079F4" w:rsidRPr="0049510E" w:rsidRDefault="00C079F4" w:rsidP="00791BB5">
            <w:pPr>
              <w:ind w:right="1"/>
              <w:jc w:val="center"/>
              <w:rPr>
                <w:rFonts w:asciiTheme="minorBidi" w:hAnsiTheme="minorBidi"/>
                <w:sz w:val="20"/>
                <w:szCs w:val="20"/>
              </w:rPr>
            </w:pPr>
            <w:r w:rsidRPr="0049510E">
              <w:rPr>
                <w:rFonts w:asciiTheme="minorBidi" w:hAnsiTheme="minorBidi"/>
                <w:sz w:val="20"/>
                <w:szCs w:val="20"/>
              </w:rPr>
              <w:t>N/A</w:t>
            </w:r>
          </w:p>
        </w:tc>
        <w:tc>
          <w:tcPr>
            <w:tcW w:w="608" w:type="pct"/>
            <w:tcBorders>
              <w:top w:val="single" w:sz="4" w:space="0" w:color="000000"/>
              <w:left w:val="single" w:sz="4" w:space="0" w:color="000000"/>
              <w:bottom w:val="single" w:sz="4" w:space="0" w:color="000000"/>
              <w:right w:val="single" w:sz="4" w:space="0" w:color="000000"/>
            </w:tcBorders>
          </w:tcPr>
          <w:p w14:paraId="119589F9" w14:textId="77777777" w:rsidR="00C079F4" w:rsidRPr="0049510E" w:rsidRDefault="00C079F4" w:rsidP="00791BB5">
            <w:pPr>
              <w:ind w:right="2"/>
              <w:jc w:val="center"/>
              <w:rPr>
                <w:rFonts w:asciiTheme="minorBidi" w:hAnsiTheme="minorBidi"/>
                <w:sz w:val="20"/>
                <w:szCs w:val="20"/>
              </w:rPr>
            </w:pPr>
            <w:r w:rsidRPr="0049510E">
              <w:rPr>
                <w:rFonts w:asciiTheme="minorBidi" w:hAnsiTheme="minorBidi"/>
                <w:sz w:val="20"/>
                <w:szCs w:val="20"/>
              </w:rPr>
              <w:t>-----</w:t>
            </w:r>
          </w:p>
        </w:tc>
        <w:tc>
          <w:tcPr>
            <w:tcW w:w="412" w:type="pct"/>
            <w:tcBorders>
              <w:top w:val="single" w:sz="4" w:space="0" w:color="000000"/>
              <w:left w:val="single" w:sz="4" w:space="0" w:color="000000"/>
              <w:bottom w:val="single" w:sz="4" w:space="0" w:color="000000"/>
              <w:right w:val="single" w:sz="4" w:space="0" w:color="000000"/>
            </w:tcBorders>
          </w:tcPr>
          <w:p w14:paraId="30DAC689" w14:textId="77777777" w:rsidR="00C079F4" w:rsidRPr="0049510E" w:rsidRDefault="00C079F4" w:rsidP="00791BB5">
            <w:pPr>
              <w:ind w:left="22"/>
              <w:jc w:val="center"/>
              <w:rPr>
                <w:rFonts w:asciiTheme="minorBidi" w:hAnsiTheme="minorBidi"/>
                <w:sz w:val="20"/>
                <w:szCs w:val="20"/>
              </w:rPr>
            </w:pPr>
            <w:r w:rsidRPr="0049510E">
              <w:rPr>
                <w:rFonts w:asciiTheme="minorBidi" w:hAnsiTheme="minorBidi"/>
                <w:sz w:val="20"/>
                <w:szCs w:val="20"/>
              </w:rPr>
              <w:t>1000</w:t>
            </w:r>
          </w:p>
        </w:tc>
        <w:tc>
          <w:tcPr>
            <w:tcW w:w="1170" w:type="pct"/>
            <w:tcBorders>
              <w:top w:val="single" w:sz="4" w:space="0" w:color="000000"/>
              <w:left w:val="single" w:sz="4" w:space="0" w:color="000000"/>
              <w:bottom w:val="single" w:sz="4" w:space="0" w:color="000000"/>
              <w:right w:val="single" w:sz="4" w:space="0" w:color="000000"/>
            </w:tcBorders>
          </w:tcPr>
          <w:p w14:paraId="53FF4EA2" w14:textId="77777777" w:rsidR="00C079F4" w:rsidRPr="0049510E" w:rsidRDefault="00C079F4" w:rsidP="00791BB5">
            <w:pPr>
              <w:ind w:right="94"/>
              <w:jc w:val="center"/>
              <w:rPr>
                <w:rFonts w:asciiTheme="minorBidi" w:hAnsiTheme="minorBidi"/>
                <w:sz w:val="20"/>
                <w:szCs w:val="20"/>
              </w:rPr>
            </w:pPr>
            <w:r w:rsidRPr="0049510E">
              <w:rPr>
                <w:rFonts w:asciiTheme="minorBidi" w:hAnsiTheme="minorBidi"/>
                <w:sz w:val="20"/>
                <w:szCs w:val="20"/>
              </w:rPr>
              <w:t>------</w:t>
            </w:r>
          </w:p>
        </w:tc>
      </w:tr>
      <w:tr w:rsidR="00C079F4" w:rsidRPr="0049510E" w14:paraId="78212142" w14:textId="77777777" w:rsidTr="00791BB5">
        <w:trPr>
          <w:trHeight w:val="20"/>
        </w:trPr>
        <w:tc>
          <w:tcPr>
            <w:tcW w:w="459" w:type="pct"/>
            <w:tcBorders>
              <w:top w:val="single" w:sz="4" w:space="0" w:color="000000"/>
              <w:left w:val="single" w:sz="4" w:space="0" w:color="000000"/>
              <w:bottom w:val="single" w:sz="4" w:space="0" w:color="000000"/>
              <w:right w:val="single" w:sz="4" w:space="0" w:color="000000"/>
            </w:tcBorders>
          </w:tcPr>
          <w:p w14:paraId="1EE0D9C8" w14:textId="77777777" w:rsidR="00C079F4" w:rsidRPr="0049510E" w:rsidRDefault="00C079F4" w:rsidP="00791BB5">
            <w:pPr>
              <w:ind w:left="100"/>
              <w:jc w:val="both"/>
              <w:rPr>
                <w:rFonts w:asciiTheme="minorBidi" w:hAnsiTheme="minorBidi"/>
                <w:b/>
                <w:sz w:val="20"/>
                <w:szCs w:val="20"/>
              </w:rPr>
            </w:pPr>
          </w:p>
        </w:tc>
        <w:tc>
          <w:tcPr>
            <w:tcW w:w="4541" w:type="pct"/>
            <w:gridSpan w:val="5"/>
            <w:tcBorders>
              <w:top w:val="single" w:sz="4" w:space="0" w:color="000000"/>
              <w:left w:val="single" w:sz="4" w:space="0" w:color="000000"/>
              <w:bottom w:val="single" w:sz="4" w:space="0" w:color="000000"/>
              <w:right w:val="single" w:sz="4" w:space="0" w:color="000000"/>
            </w:tcBorders>
          </w:tcPr>
          <w:p w14:paraId="330F9703" w14:textId="77777777" w:rsidR="00C079F4" w:rsidRPr="0049510E" w:rsidRDefault="00C079F4" w:rsidP="00791BB5">
            <w:pPr>
              <w:jc w:val="both"/>
              <w:rPr>
                <w:rFonts w:asciiTheme="minorBidi" w:hAnsiTheme="minorBidi"/>
                <w:sz w:val="20"/>
                <w:szCs w:val="20"/>
              </w:rPr>
            </w:pPr>
            <w:r w:rsidRPr="0049510E">
              <w:rPr>
                <w:rFonts w:asciiTheme="minorBidi" w:hAnsiTheme="minorBidi"/>
                <w:b/>
                <w:sz w:val="20"/>
                <w:szCs w:val="20"/>
              </w:rPr>
              <w:t>Boundary Walls</w:t>
            </w:r>
            <w:r w:rsidRPr="0049510E">
              <w:rPr>
                <w:rFonts w:asciiTheme="minorBidi" w:hAnsiTheme="minorBidi"/>
                <w:sz w:val="20"/>
                <w:szCs w:val="20"/>
              </w:rPr>
              <w:t xml:space="preserve"> </w:t>
            </w:r>
          </w:p>
        </w:tc>
      </w:tr>
      <w:tr w:rsidR="00C079F4" w:rsidRPr="0049510E" w14:paraId="36A8B6C4" w14:textId="77777777" w:rsidTr="00791BB5">
        <w:trPr>
          <w:trHeight w:val="20"/>
        </w:trPr>
        <w:tc>
          <w:tcPr>
            <w:tcW w:w="459" w:type="pct"/>
            <w:tcBorders>
              <w:top w:val="single" w:sz="4" w:space="0" w:color="000000"/>
              <w:left w:val="single" w:sz="4" w:space="0" w:color="000000"/>
              <w:bottom w:val="single" w:sz="4" w:space="0" w:color="000000"/>
              <w:right w:val="single" w:sz="4" w:space="0" w:color="000000"/>
            </w:tcBorders>
          </w:tcPr>
          <w:p w14:paraId="2A05D2A5" w14:textId="77777777" w:rsidR="00C079F4" w:rsidRPr="0049510E" w:rsidRDefault="00C079F4" w:rsidP="00791BB5">
            <w:pPr>
              <w:ind w:left="100"/>
              <w:jc w:val="both"/>
              <w:rPr>
                <w:rFonts w:asciiTheme="minorBidi" w:hAnsiTheme="minorBidi"/>
                <w:b/>
                <w:sz w:val="20"/>
                <w:szCs w:val="20"/>
              </w:rPr>
            </w:pPr>
          </w:p>
        </w:tc>
        <w:tc>
          <w:tcPr>
            <w:tcW w:w="1929" w:type="pct"/>
            <w:tcBorders>
              <w:top w:val="single" w:sz="4" w:space="0" w:color="000000"/>
              <w:left w:val="single" w:sz="4" w:space="0" w:color="000000"/>
              <w:bottom w:val="single" w:sz="4" w:space="0" w:color="000000"/>
              <w:right w:val="single" w:sz="4" w:space="0" w:color="000000"/>
            </w:tcBorders>
          </w:tcPr>
          <w:p w14:paraId="3C6ECC8C"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Pacca Construction </w:t>
            </w:r>
          </w:p>
        </w:tc>
        <w:tc>
          <w:tcPr>
            <w:tcW w:w="422" w:type="pct"/>
            <w:tcBorders>
              <w:top w:val="single" w:sz="4" w:space="0" w:color="000000"/>
              <w:left w:val="single" w:sz="4" w:space="0" w:color="000000"/>
              <w:bottom w:val="single" w:sz="4" w:space="0" w:color="000000"/>
              <w:right w:val="single" w:sz="4" w:space="0" w:color="000000"/>
            </w:tcBorders>
          </w:tcPr>
          <w:p w14:paraId="01A9F114" w14:textId="77777777" w:rsidR="00C079F4" w:rsidRPr="0049510E" w:rsidRDefault="00C079F4" w:rsidP="00791BB5">
            <w:pPr>
              <w:ind w:right="1"/>
              <w:jc w:val="center"/>
              <w:rPr>
                <w:rFonts w:asciiTheme="minorBidi" w:hAnsiTheme="minorBidi"/>
                <w:sz w:val="20"/>
                <w:szCs w:val="20"/>
              </w:rPr>
            </w:pPr>
            <w:r w:rsidRPr="0049510E">
              <w:rPr>
                <w:rFonts w:asciiTheme="minorBidi" w:hAnsiTheme="minorBidi"/>
                <w:sz w:val="20"/>
                <w:szCs w:val="20"/>
              </w:rPr>
              <w:t>N/A</w:t>
            </w:r>
          </w:p>
        </w:tc>
        <w:tc>
          <w:tcPr>
            <w:tcW w:w="608" w:type="pct"/>
            <w:tcBorders>
              <w:top w:val="single" w:sz="4" w:space="0" w:color="000000"/>
              <w:left w:val="single" w:sz="4" w:space="0" w:color="000000"/>
              <w:bottom w:val="single" w:sz="4" w:space="0" w:color="000000"/>
              <w:right w:val="single" w:sz="4" w:space="0" w:color="000000"/>
            </w:tcBorders>
          </w:tcPr>
          <w:p w14:paraId="6F92340D" w14:textId="77777777" w:rsidR="00C079F4" w:rsidRPr="0049510E" w:rsidRDefault="00C079F4" w:rsidP="00791BB5">
            <w:pPr>
              <w:ind w:right="2"/>
              <w:jc w:val="center"/>
              <w:rPr>
                <w:rFonts w:asciiTheme="minorBidi" w:hAnsiTheme="minorBidi"/>
                <w:sz w:val="20"/>
                <w:szCs w:val="20"/>
              </w:rPr>
            </w:pPr>
            <w:r w:rsidRPr="0049510E">
              <w:rPr>
                <w:rFonts w:asciiTheme="minorBidi" w:hAnsiTheme="minorBidi"/>
                <w:sz w:val="20"/>
                <w:szCs w:val="20"/>
              </w:rPr>
              <w:t>-----</w:t>
            </w:r>
          </w:p>
        </w:tc>
        <w:tc>
          <w:tcPr>
            <w:tcW w:w="412" w:type="pct"/>
            <w:tcBorders>
              <w:top w:val="single" w:sz="4" w:space="0" w:color="000000"/>
              <w:left w:val="single" w:sz="4" w:space="0" w:color="000000"/>
              <w:bottom w:val="single" w:sz="4" w:space="0" w:color="000000"/>
              <w:right w:val="single" w:sz="4" w:space="0" w:color="000000"/>
            </w:tcBorders>
          </w:tcPr>
          <w:p w14:paraId="56E3C1DF" w14:textId="77777777" w:rsidR="00C079F4" w:rsidRPr="0049510E" w:rsidRDefault="00C079F4" w:rsidP="00791BB5">
            <w:pPr>
              <w:ind w:left="22"/>
              <w:jc w:val="center"/>
              <w:rPr>
                <w:rFonts w:asciiTheme="minorBidi" w:hAnsiTheme="minorBidi"/>
                <w:sz w:val="20"/>
                <w:szCs w:val="20"/>
              </w:rPr>
            </w:pPr>
            <w:r w:rsidRPr="0049510E">
              <w:rPr>
                <w:rFonts w:asciiTheme="minorBidi" w:hAnsiTheme="minorBidi"/>
                <w:sz w:val="20"/>
                <w:szCs w:val="20"/>
              </w:rPr>
              <w:t>1000</w:t>
            </w:r>
          </w:p>
        </w:tc>
        <w:tc>
          <w:tcPr>
            <w:tcW w:w="1170" w:type="pct"/>
            <w:tcBorders>
              <w:top w:val="single" w:sz="4" w:space="0" w:color="000000"/>
              <w:left w:val="single" w:sz="4" w:space="0" w:color="000000"/>
              <w:bottom w:val="single" w:sz="4" w:space="0" w:color="000000"/>
              <w:right w:val="single" w:sz="4" w:space="0" w:color="000000"/>
            </w:tcBorders>
          </w:tcPr>
          <w:p w14:paraId="7A9163A5" w14:textId="77777777" w:rsidR="00C079F4" w:rsidRPr="0049510E" w:rsidRDefault="00C079F4" w:rsidP="00791BB5">
            <w:pPr>
              <w:ind w:right="94"/>
              <w:jc w:val="center"/>
              <w:rPr>
                <w:rFonts w:asciiTheme="minorBidi" w:hAnsiTheme="minorBidi"/>
                <w:sz w:val="20"/>
                <w:szCs w:val="20"/>
              </w:rPr>
            </w:pPr>
            <w:r w:rsidRPr="0049510E">
              <w:rPr>
                <w:rFonts w:asciiTheme="minorBidi" w:hAnsiTheme="minorBidi"/>
                <w:sz w:val="20"/>
                <w:szCs w:val="20"/>
              </w:rPr>
              <w:t>-----</w:t>
            </w:r>
          </w:p>
        </w:tc>
      </w:tr>
      <w:tr w:rsidR="00C079F4" w:rsidRPr="0049510E" w14:paraId="56E6D969" w14:textId="77777777" w:rsidTr="00791BB5">
        <w:trPr>
          <w:trHeight w:val="20"/>
        </w:trPr>
        <w:tc>
          <w:tcPr>
            <w:tcW w:w="459" w:type="pct"/>
            <w:tcBorders>
              <w:top w:val="single" w:sz="4" w:space="0" w:color="000000"/>
              <w:left w:val="single" w:sz="4" w:space="0" w:color="000000"/>
              <w:bottom w:val="single" w:sz="4" w:space="0" w:color="000000"/>
              <w:right w:val="single" w:sz="4" w:space="0" w:color="000000"/>
            </w:tcBorders>
          </w:tcPr>
          <w:p w14:paraId="01784091" w14:textId="77777777" w:rsidR="00C079F4" w:rsidRPr="0049510E" w:rsidRDefault="00C079F4" w:rsidP="00791BB5">
            <w:pPr>
              <w:ind w:left="100"/>
              <w:jc w:val="both"/>
              <w:rPr>
                <w:rFonts w:asciiTheme="minorBidi" w:hAnsiTheme="minorBidi"/>
                <w:b/>
                <w:sz w:val="20"/>
                <w:szCs w:val="20"/>
              </w:rPr>
            </w:pPr>
          </w:p>
        </w:tc>
        <w:tc>
          <w:tcPr>
            <w:tcW w:w="1929" w:type="pct"/>
            <w:tcBorders>
              <w:top w:val="single" w:sz="4" w:space="0" w:color="000000"/>
              <w:left w:val="single" w:sz="4" w:space="0" w:color="000000"/>
              <w:bottom w:val="single" w:sz="4" w:space="0" w:color="000000"/>
              <w:right w:val="single" w:sz="4" w:space="0" w:color="000000"/>
            </w:tcBorders>
          </w:tcPr>
          <w:p w14:paraId="7D51B976"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Semi-</w:t>
            </w:r>
            <w:proofErr w:type="spellStart"/>
            <w:r w:rsidRPr="0049510E">
              <w:rPr>
                <w:rFonts w:asciiTheme="minorBidi" w:hAnsiTheme="minorBidi"/>
                <w:sz w:val="20"/>
                <w:szCs w:val="20"/>
              </w:rPr>
              <w:t>pacca</w:t>
            </w:r>
            <w:proofErr w:type="spellEnd"/>
            <w:r w:rsidRPr="0049510E">
              <w:rPr>
                <w:rFonts w:asciiTheme="minorBidi" w:hAnsiTheme="minorBidi"/>
                <w:sz w:val="20"/>
                <w:szCs w:val="20"/>
              </w:rPr>
              <w:t xml:space="preserve"> Construction </w:t>
            </w:r>
          </w:p>
        </w:tc>
        <w:tc>
          <w:tcPr>
            <w:tcW w:w="422" w:type="pct"/>
            <w:tcBorders>
              <w:top w:val="single" w:sz="4" w:space="0" w:color="000000"/>
              <w:left w:val="single" w:sz="4" w:space="0" w:color="000000"/>
              <w:bottom w:val="single" w:sz="4" w:space="0" w:color="000000"/>
              <w:right w:val="single" w:sz="4" w:space="0" w:color="000000"/>
            </w:tcBorders>
          </w:tcPr>
          <w:p w14:paraId="4344EC50" w14:textId="77777777" w:rsidR="00C079F4" w:rsidRPr="0049510E" w:rsidRDefault="00C079F4" w:rsidP="00791BB5">
            <w:pPr>
              <w:ind w:right="1"/>
              <w:jc w:val="center"/>
              <w:rPr>
                <w:rFonts w:asciiTheme="minorBidi" w:hAnsiTheme="minorBidi"/>
                <w:sz w:val="20"/>
                <w:szCs w:val="20"/>
              </w:rPr>
            </w:pPr>
            <w:r w:rsidRPr="0049510E">
              <w:rPr>
                <w:rFonts w:asciiTheme="minorBidi" w:hAnsiTheme="minorBidi"/>
                <w:sz w:val="20"/>
                <w:szCs w:val="20"/>
              </w:rPr>
              <w:t>02</w:t>
            </w:r>
          </w:p>
        </w:tc>
        <w:tc>
          <w:tcPr>
            <w:tcW w:w="608" w:type="pct"/>
            <w:tcBorders>
              <w:top w:val="single" w:sz="4" w:space="0" w:color="000000"/>
              <w:left w:val="single" w:sz="4" w:space="0" w:color="000000"/>
              <w:bottom w:val="single" w:sz="4" w:space="0" w:color="000000"/>
              <w:right w:val="single" w:sz="4" w:space="0" w:color="000000"/>
            </w:tcBorders>
          </w:tcPr>
          <w:p w14:paraId="462A9599" w14:textId="77777777" w:rsidR="00C079F4" w:rsidRPr="0049510E" w:rsidRDefault="00C079F4" w:rsidP="00791BB5">
            <w:pPr>
              <w:ind w:right="2"/>
              <w:jc w:val="center"/>
              <w:rPr>
                <w:rFonts w:asciiTheme="minorBidi" w:hAnsiTheme="minorBidi"/>
                <w:sz w:val="20"/>
                <w:szCs w:val="20"/>
              </w:rPr>
            </w:pPr>
            <w:r w:rsidRPr="0049510E">
              <w:rPr>
                <w:rFonts w:asciiTheme="minorBidi" w:hAnsiTheme="minorBidi"/>
                <w:sz w:val="20"/>
                <w:szCs w:val="20"/>
              </w:rPr>
              <w:t>252</w:t>
            </w:r>
          </w:p>
        </w:tc>
        <w:tc>
          <w:tcPr>
            <w:tcW w:w="412" w:type="pct"/>
            <w:tcBorders>
              <w:top w:val="single" w:sz="4" w:space="0" w:color="000000"/>
              <w:left w:val="single" w:sz="4" w:space="0" w:color="000000"/>
              <w:bottom w:val="single" w:sz="4" w:space="0" w:color="000000"/>
              <w:right w:val="single" w:sz="4" w:space="0" w:color="000000"/>
            </w:tcBorders>
          </w:tcPr>
          <w:p w14:paraId="6AB9F4EF" w14:textId="77777777" w:rsidR="00C079F4" w:rsidRPr="0049510E" w:rsidRDefault="00C079F4" w:rsidP="00791BB5">
            <w:pPr>
              <w:ind w:left="22"/>
              <w:jc w:val="center"/>
              <w:rPr>
                <w:rFonts w:asciiTheme="minorBidi" w:hAnsiTheme="minorBidi"/>
                <w:sz w:val="20"/>
                <w:szCs w:val="20"/>
              </w:rPr>
            </w:pPr>
            <w:r w:rsidRPr="0049510E">
              <w:rPr>
                <w:rFonts w:asciiTheme="minorBidi" w:hAnsiTheme="minorBidi"/>
                <w:sz w:val="20"/>
                <w:szCs w:val="20"/>
              </w:rPr>
              <w:t>800</w:t>
            </w:r>
          </w:p>
        </w:tc>
        <w:tc>
          <w:tcPr>
            <w:tcW w:w="1170" w:type="pct"/>
            <w:tcBorders>
              <w:top w:val="single" w:sz="4" w:space="0" w:color="000000"/>
              <w:left w:val="single" w:sz="4" w:space="0" w:color="000000"/>
              <w:bottom w:val="single" w:sz="4" w:space="0" w:color="000000"/>
              <w:right w:val="single" w:sz="4" w:space="0" w:color="000000"/>
            </w:tcBorders>
          </w:tcPr>
          <w:p w14:paraId="7AF6534E" w14:textId="77777777" w:rsidR="00C079F4" w:rsidRPr="0049510E" w:rsidRDefault="00C079F4" w:rsidP="00791BB5">
            <w:pPr>
              <w:ind w:right="94"/>
              <w:jc w:val="center"/>
              <w:rPr>
                <w:rFonts w:asciiTheme="minorBidi" w:hAnsiTheme="minorBidi"/>
                <w:sz w:val="20"/>
                <w:szCs w:val="20"/>
              </w:rPr>
            </w:pPr>
            <w:r w:rsidRPr="0049510E">
              <w:rPr>
                <w:rFonts w:asciiTheme="minorBidi" w:hAnsiTheme="minorBidi"/>
                <w:sz w:val="20"/>
                <w:szCs w:val="20"/>
              </w:rPr>
              <w:t>201600</w:t>
            </w:r>
          </w:p>
        </w:tc>
      </w:tr>
      <w:tr w:rsidR="00C079F4" w:rsidRPr="0049510E" w14:paraId="782D038A" w14:textId="77777777" w:rsidTr="00791BB5">
        <w:trPr>
          <w:trHeight w:val="20"/>
        </w:trPr>
        <w:tc>
          <w:tcPr>
            <w:tcW w:w="459" w:type="pct"/>
            <w:tcBorders>
              <w:top w:val="single" w:sz="4" w:space="0" w:color="000000"/>
              <w:left w:val="single" w:sz="4" w:space="0" w:color="000000"/>
              <w:bottom w:val="single" w:sz="4" w:space="0" w:color="000000"/>
              <w:right w:val="single" w:sz="4" w:space="0" w:color="000000"/>
            </w:tcBorders>
          </w:tcPr>
          <w:p w14:paraId="712F7792" w14:textId="77777777" w:rsidR="00C079F4" w:rsidRPr="0049510E" w:rsidRDefault="00C079F4" w:rsidP="00791BB5">
            <w:pPr>
              <w:ind w:left="100"/>
              <w:jc w:val="both"/>
              <w:rPr>
                <w:rFonts w:asciiTheme="minorBidi" w:hAnsiTheme="minorBidi"/>
                <w:b/>
                <w:sz w:val="20"/>
                <w:szCs w:val="20"/>
              </w:rPr>
            </w:pPr>
          </w:p>
        </w:tc>
        <w:tc>
          <w:tcPr>
            <w:tcW w:w="1929" w:type="pct"/>
            <w:tcBorders>
              <w:top w:val="single" w:sz="4" w:space="0" w:color="000000"/>
              <w:left w:val="single" w:sz="4" w:space="0" w:color="000000"/>
              <w:bottom w:val="single" w:sz="4" w:space="0" w:color="000000"/>
              <w:right w:val="single" w:sz="4" w:space="0" w:color="000000"/>
            </w:tcBorders>
          </w:tcPr>
          <w:p w14:paraId="450B017E" w14:textId="77777777" w:rsidR="00C079F4" w:rsidRPr="0049510E" w:rsidRDefault="00C079F4" w:rsidP="00791BB5">
            <w:pPr>
              <w:jc w:val="both"/>
              <w:rPr>
                <w:rFonts w:asciiTheme="minorBidi" w:hAnsiTheme="minorBidi"/>
                <w:sz w:val="20"/>
                <w:szCs w:val="20"/>
              </w:rPr>
            </w:pPr>
            <w:proofErr w:type="spellStart"/>
            <w:r w:rsidRPr="0049510E">
              <w:rPr>
                <w:rFonts w:asciiTheme="minorBidi" w:hAnsiTheme="minorBidi"/>
                <w:sz w:val="20"/>
                <w:szCs w:val="20"/>
              </w:rPr>
              <w:t>Kacha</w:t>
            </w:r>
            <w:proofErr w:type="spellEnd"/>
            <w:r w:rsidRPr="0049510E">
              <w:rPr>
                <w:rFonts w:asciiTheme="minorBidi" w:hAnsiTheme="minorBidi"/>
                <w:sz w:val="20"/>
                <w:szCs w:val="20"/>
              </w:rPr>
              <w:t xml:space="preserve">/wood Construction </w:t>
            </w:r>
          </w:p>
        </w:tc>
        <w:tc>
          <w:tcPr>
            <w:tcW w:w="422" w:type="pct"/>
            <w:tcBorders>
              <w:top w:val="single" w:sz="4" w:space="0" w:color="000000"/>
              <w:left w:val="single" w:sz="4" w:space="0" w:color="000000"/>
              <w:bottom w:val="single" w:sz="4" w:space="0" w:color="000000"/>
              <w:right w:val="single" w:sz="4" w:space="0" w:color="000000"/>
            </w:tcBorders>
          </w:tcPr>
          <w:p w14:paraId="52451684" w14:textId="77777777" w:rsidR="00C079F4" w:rsidRPr="0049510E" w:rsidRDefault="00C079F4" w:rsidP="00791BB5">
            <w:pPr>
              <w:ind w:right="1"/>
              <w:jc w:val="center"/>
              <w:rPr>
                <w:rFonts w:asciiTheme="minorBidi" w:hAnsiTheme="minorBidi"/>
                <w:sz w:val="20"/>
                <w:szCs w:val="20"/>
              </w:rPr>
            </w:pPr>
            <w:r w:rsidRPr="0049510E">
              <w:rPr>
                <w:rFonts w:asciiTheme="minorBidi" w:hAnsiTheme="minorBidi"/>
                <w:sz w:val="20"/>
                <w:szCs w:val="20"/>
              </w:rPr>
              <w:t>N/A</w:t>
            </w:r>
          </w:p>
        </w:tc>
        <w:tc>
          <w:tcPr>
            <w:tcW w:w="608" w:type="pct"/>
            <w:tcBorders>
              <w:top w:val="single" w:sz="4" w:space="0" w:color="000000"/>
              <w:left w:val="single" w:sz="4" w:space="0" w:color="000000"/>
              <w:bottom w:val="single" w:sz="4" w:space="0" w:color="000000"/>
              <w:right w:val="single" w:sz="4" w:space="0" w:color="000000"/>
            </w:tcBorders>
          </w:tcPr>
          <w:p w14:paraId="3F7D9454" w14:textId="77777777" w:rsidR="00C079F4" w:rsidRPr="0049510E" w:rsidRDefault="00C079F4" w:rsidP="00791BB5">
            <w:pPr>
              <w:ind w:right="2"/>
              <w:jc w:val="center"/>
              <w:rPr>
                <w:rFonts w:asciiTheme="minorBidi" w:hAnsiTheme="minorBidi"/>
                <w:sz w:val="20"/>
                <w:szCs w:val="20"/>
              </w:rPr>
            </w:pPr>
            <w:r w:rsidRPr="0049510E">
              <w:rPr>
                <w:rFonts w:asciiTheme="minorBidi" w:hAnsiTheme="minorBidi"/>
                <w:sz w:val="20"/>
                <w:szCs w:val="20"/>
              </w:rPr>
              <w:t>-----</w:t>
            </w:r>
          </w:p>
        </w:tc>
        <w:tc>
          <w:tcPr>
            <w:tcW w:w="412" w:type="pct"/>
            <w:tcBorders>
              <w:top w:val="single" w:sz="4" w:space="0" w:color="000000"/>
              <w:left w:val="single" w:sz="4" w:space="0" w:color="000000"/>
              <w:bottom w:val="single" w:sz="4" w:space="0" w:color="000000"/>
              <w:right w:val="single" w:sz="4" w:space="0" w:color="000000"/>
            </w:tcBorders>
          </w:tcPr>
          <w:p w14:paraId="4FB03434" w14:textId="77777777" w:rsidR="00C079F4" w:rsidRPr="0049510E" w:rsidRDefault="00C079F4" w:rsidP="00791BB5">
            <w:pPr>
              <w:ind w:left="22"/>
              <w:jc w:val="center"/>
              <w:rPr>
                <w:rFonts w:asciiTheme="minorBidi" w:hAnsiTheme="minorBidi"/>
                <w:sz w:val="20"/>
                <w:szCs w:val="20"/>
              </w:rPr>
            </w:pPr>
            <w:r w:rsidRPr="0049510E">
              <w:rPr>
                <w:rFonts w:asciiTheme="minorBidi" w:hAnsiTheme="minorBidi"/>
                <w:sz w:val="20"/>
                <w:szCs w:val="20"/>
              </w:rPr>
              <w:t>500</w:t>
            </w:r>
          </w:p>
        </w:tc>
        <w:tc>
          <w:tcPr>
            <w:tcW w:w="1170" w:type="pct"/>
            <w:tcBorders>
              <w:top w:val="single" w:sz="4" w:space="0" w:color="000000"/>
              <w:left w:val="single" w:sz="4" w:space="0" w:color="000000"/>
              <w:bottom w:val="single" w:sz="4" w:space="0" w:color="000000"/>
              <w:right w:val="single" w:sz="4" w:space="0" w:color="000000"/>
            </w:tcBorders>
          </w:tcPr>
          <w:p w14:paraId="35CF98FD" w14:textId="77777777" w:rsidR="00C079F4" w:rsidRPr="0049510E" w:rsidRDefault="00C079F4" w:rsidP="00791BB5">
            <w:pPr>
              <w:ind w:right="94"/>
              <w:jc w:val="center"/>
              <w:rPr>
                <w:rFonts w:asciiTheme="minorBidi" w:hAnsiTheme="minorBidi"/>
                <w:sz w:val="20"/>
                <w:szCs w:val="20"/>
              </w:rPr>
            </w:pPr>
            <w:r w:rsidRPr="0049510E">
              <w:rPr>
                <w:rFonts w:asciiTheme="minorBidi" w:hAnsiTheme="minorBidi"/>
                <w:sz w:val="20"/>
                <w:szCs w:val="20"/>
              </w:rPr>
              <w:t>-----</w:t>
            </w:r>
          </w:p>
        </w:tc>
      </w:tr>
      <w:tr w:rsidR="00C079F4" w:rsidRPr="0049510E" w14:paraId="4D1CB157" w14:textId="77777777" w:rsidTr="00791BB5">
        <w:trPr>
          <w:trHeight w:val="20"/>
        </w:trPr>
        <w:tc>
          <w:tcPr>
            <w:tcW w:w="459" w:type="pct"/>
            <w:tcBorders>
              <w:top w:val="single" w:sz="4" w:space="0" w:color="000000"/>
              <w:left w:val="single" w:sz="4" w:space="0" w:color="000000"/>
              <w:bottom w:val="single" w:sz="4" w:space="0" w:color="000000"/>
              <w:right w:val="single" w:sz="4" w:space="0" w:color="000000"/>
            </w:tcBorders>
          </w:tcPr>
          <w:p w14:paraId="71EDB8F8" w14:textId="77777777" w:rsidR="00C079F4" w:rsidRPr="0049510E" w:rsidRDefault="00C079F4" w:rsidP="00791BB5">
            <w:pPr>
              <w:ind w:left="100"/>
              <w:jc w:val="both"/>
              <w:rPr>
                <w:rFonts w:asciiTheme="minorBidi" w:hAnsiTheme="minorBidi"/>
                <w:b/>
                <w:sz w:val="20"/>
                <w:szCs w:val="20"/>
              </w:rPr>
            </w:pPr>
          </w:p>
        </w:tc>
        <w:tc>
          <w:tcPr>
            <w:tcW w:w="1929" w:type="pct"/>
            <w:tcBorders>
              <w:top w:val="single" w:sz="4" w:space="0" w:color="000000"/>
              <w:left w:val="single" w:sz="4" w:space="0" w:color="000000"/>
              <w:bottom w:val="single" w:sz="4" w:space="0" w:color="000000"/>
              <w:right w:val="single" w:sz="4" w:space="0" w:color="000000"/>
            </w:tcBorders>
          </w:tcPr>
          <w:p w14:paraId="47DDFB67" w14:textId="77777777" w:rsidR="00C079F4" w:rsidRPr="0049510E" w:rsidRDefault="00C079F4" w:rsidP="00791BB5">
            <w:pPr>
              <w:jc w:val="both"/>
              <w:rPr>
                <w:rFonts w:asciiTheme="minorBidi" w:hAnsiTheme="minorBidi"/>
                <w:b/>
                <w:sz w:val="20"/>
                <w:szCs w:val="20"/>
              </w:rPr>
            </w:pPr>
            <w:r w:rsidRPr="0049510E">
              <w:rPr>
                <w:rFonts w:asciiTheme="minorBidi" w:hAnsiTheme="minorBidi"/>
                <w:b/>
                <w:sz w:val="20"/>
                <w:szCs w:val="20"/>
              </w:rPr>
              <w:t>Sub Total-1</w:t>
            </w:r>
          </w:p>
        </w:tc>
        <w:tc>
          <w:tcPr>
            <w:tcW w:w="422" w:type="pct"/>
            <w:tcBorders>
              <w:top w:val="single" w:sz="4" w:space="0" w:color="000000"/>
              <w:left w:val="single" w:sz="4" w:space="0" w:color="000000"/>
              <w:bottom w:val="single" w:sz="4" w:space="0" w:color="000000"/>
              <w:right w:val="single" w:sz="4" w:space="0" w:color="000000"/>
            </w:tcBorders>
          </w:tcPr>
          <w:p w14:paraId="2A027B41" w14:textId="77777777" w:rsidR="00C079F4" w:rsidRPr="0049510E" w:rsidRDefault="00C079F4" w:rsidP="00791BB5">
            <w:pPr>
              <w:ind w:right="1"/>
              <w:jc w:val="center"/>
              <w:rPr>
                <w:rFonts w:asciiTheme="minorBidi" w:hAnsiTheme="minorBidi"/>
                <w:b/>
                <w:sz w:val="20"/>
                <w:szCs w:val="20"/>
              </w:rPr>
            </w:pPr>
            <w:r w:rsidRPr="0049510E">
              <w:rPr>
                <w:rFonts w:asciiTheme="minorBidi" w:hAnsiTheme="minorBidi"/>
                <w:b/>
                <w:sz w:val="20"/>
                <w:szCs w:val="20"/>
              </w:rPr>
              <w:t>08</w:t>
            </w:r>
          </w:p>
        </w:tc>
        <w:tc>
          <w:tcPr>
            <w:tcW w:w="608" w:type="pct"/>
            <w:tcBorders>
              <w:top w:val="single" w:sz="4" w:space="0" w:color="000000"/>
              <w:left w:val="single" w:sz="4" w:space="0" w:color="000000"/>
              <w:bottom w:val="single" w:sz="4" w:space="0" w:color="000000"/>
              <w:right w:val="single" w:sz="4" w:space="0" w:color="000000"/>
            </w:tcBorders>
          </w:tcPr>
          <w:p w14:paraId="3C3F487A" w14:textId="77777777" w:rsidR="00C079F4" w:rsidRPr="0049510E" w:rsidRDefault="00C079F4" w:rsidP="00791BB5">
            <w:pPr>
              <w:ind w:right="2"/>
              <w:jc w:val="center"/>
              <w:rPr>
                <w:rFonts w:asciiTheme="minorBidi" w:hAnsiTheme="minorBidi"/>
                <w:b/>
                <w:sz w:val="20"/>
                <w:szCs w:val="20"/>
              </w:rPr>
            </w:pPr>
            <w:r w:rsidRPr="0049510E">
              <w:rPr>
                <w:rFonts w:asciiTheme="minorBidi" w:hAnsiTheme="minorBidi"/>
                <w:b/>
                <w:sz w:val="20"/>
                <w:szCs w:val="20"/>
              </w:rPr>
              <w:t>4,800</w:t>
            </w:r>
          </w:p>
        </w:tc>
        <w:tc>
          <w:tcPr>
            <w:tcW w:w="412" w:type="pct"/>
            <w:tcBorders>
              <w:top w:val="single" w:sz="4" w:space="0" w:color="000000"/>
              <w:left w:val="single" w:sz="4" w:space="0" w:color="000000"/>
              <w:bottom w:val="single" w:sz="4" w:space="0" w:color="000000"/>
              <w:right w:val="single" w:sz="4" w:space="0" w:color="000000"/>
            </w:tcBorders>
          </w:tcPr>
          <w:p w14:paraId="62CC3E52" w14:textId="77777777" w:rsidR="00C079F4" w:rsidRPr="0049510E" w:rsidRDefault="00C079F4" w:rsidP="00791BB5">
            <w:pPr>
              <w:ind w:left="22"/>
              <w:jc w:val="center"/>
              <w:rPr>
                <w:rFonts w:asciiTheme="minorBidi" w:hAnsiTheme="minorBidi"/>
                <w:sz w:val="20"/>
                <w:szCs w:val="20"/>
              </w:rPr>
            </w:pPr>
          </w:p>
        </w:tc>
        <w:tc>
          <w:tcPr>
            <w:tcW w:w="1170" w:type="pct"/>
            <w:tcBorders>
              <w:top w:val="single" w:sz="4" w:space="0" w:color="000000"/>
              <w:left w:val="single" w:sz="4" w:space="0" w:color="000000"/>
              <w:bottom w:val="single" w:sz="4" w:space="0" w:color="000000"/>
              <w:right w:val="single" w:sz="4" w:space="0" w:color="000000"/>
            </w:tcBorders>
          </w:tcPr>
          <w:p w14:paraId="507FAD00" w14:textId="77777777" w:rsidR="00C079F4" w:rsidRPr="0049510E" w:rsidRDefault="00C079F4" w:rsidP="00791BB5">
            <w:pPr>
              <w:ind w:right="94"/>
              <w:jc w:val="center"/>
              <w:rPr>
                <w:rFonts w:asciiTheme="minorBidi" w:hAnsiTheme="minorBidi"/>
                <w:b/>
                <w:sz w:val="20"/>
                <w:szCs w:val="20"/>
              </w:rPr>
            </w:pPr>
            <w:r w:rsidRPr="0049510E">
              <w:rPr>
                <w:rFonts w:asciiTheme="minorBidi" w:hAnsiTheme="minorBidi"/>
                <w:b/>
                <w:sz w:val="20"/>
                <w:szCs w:val="20"/>
              </w:rPr>
              <w:t>6,612,600</w:t>
            </w:r>
          </w:p>
        </w:tc>
      </w:tr>
      <w:tr w:rsidR="00C079F4" w:rsidRPr="0049510E" w14:paraId="7CB36DBE" w14:textId="77777777" w:rsidTr="00791BB5">
        <w:trPr>
          <w:trHeight w:val="20"/>
        </w:trPr>
        <w:tc>
          <w:tcPr>
            <w:tcW w:w="459" w:type="pct"/>
            <w:tcBorders>
              <w:top w:val="single" w:sz="4" w:space="0" w:color="000000"/>
              <w:left w:val="single" w:sz="4" w:space="0" w:color="000000"/>
              <w:bottom w:val="single" w:sz="4" w:space="0" w:color="000000"/>
              <w:right w:val="single" w:sz="4" w:space="0" w:color="000000"/>
            </w:tcBorders>
          </w:tcPr>
          <w:p w14:paraId="60CC365D" w14:textId="77777777" w:rsidR="00C079F4" w:rsidRPr="0049510E" w:rsidRDefault="00C079F4" w:rsidP="00791BB5">
            <w:pPr>
              <w:ind w:left="100"/>
              <w:jc w:val="both"/>
              <w:rPr>
                <w:rFonts w:asciiTheme="minorBidi" w:hAnsiTheme="minorBidi"/>
                <w:b/>
                <w:sz w:val="20"/>
                <w:szCs w:val="20"/>
              </w:rPr>
            </w:pPr>
            <w:r w:rsidRPr="0049510E">
              <w:rPr>
                <w:rFonts w:asciiTheme="minorBidi" w:hAnsiTheme="minorBidi"/>
                <w:b/>
                <w:sz w:val="20"/>
                <w:szCs w:val="20"/>
              </w:rPr>
              <w:t>2-:</w:t>
            </w:r>
          </w:p>
        </w:tc>
        <w:tc>
          <w:tcPr>
            <w:tcW w:w="4541" w:type="pct"/>
            <w:gridSpan w:val="5"/>
            <w:tcBorders>
              <w:top w:val="single" w:sz="4" w:space="0" w:color="000000"/>
              <w:left w:val="single" w:sz="4" w:space="0" w:color="000000"/>
              <w:bottom w:val="single" w:sz="4" w:space="0" w:color="000000"/>
              <w:right w:val="single" w:sz="4" w:space="0" w:color="000000"/>
            </w:tcBorders>
          </w:tcPr>
          <w:p w14:paraId="154E6CDF" w14:textId="77777777" w:rsidR="00C079F4" w:rsidRPr="0049510E" w:rsidRDefault="00C079F4" w:rsidP="00791BB5">
            <w:pPr>
              <w:ind w:right="94"/>
              <w:jc w:val="both"/>
              <w:rPr>
                <w:rFonts w:asciiTheme="minorBidi" w:hAnsiTheme="minorBidi"/>
                <w:sz w:val="20"/>
                <w:szCs w:val="20"/>
              </w:rPr>
            </w:pPr>
            <w:r w:rsidRPr="0049510E">
              <w:rPr>
                <w:rFonts w:asciiTheme="minorBidi" w:hAnsiTheme="minorBidi"/>
                <w:b/>
                <w:sz w:val="20"/>
                <w:szCs w:val="20"/>
              </w:rPr>
              <w:t>Commercial Structures/Shops</w:t>
            </w:r>
          </w:p>
        </w:tc>
      </w:tr>
      <w:tr w:rsidR="00C079F4" w:rsidRPr="0049510E" w14:paraId="543608E1" w14:textId="77777777" w:rsidTr="00791BB5">
        <w:trPr>
          <w:trHeight w:val="20"/>
        </w:trPr>
        <w:tc>
          <w:tcPr>
            <w:tcW w:w="459" w:type="pct"/>
            <w:tcBorders>
              <w:top w:val="single" w:sz="4" w:space="0" w:color="000000"/>
              <w:left w:val="single" w:sz="4" w:space="0" w:color="000000"/>
              <w:bottom w:val="single" w:sz="4" w:space="0" w:color="000000"/>
              <w:right w:val="single" w:sz="4" w:space="0" w:color="000000"/>
            </w:tcBorders>
          </w:tcPr>
          <w:p w14:paraId="0A85FDD9" w14:textId="77777777" w:rsidR="00C079F4" w:rsidRPr="0049510E" w:rsidRDefault="00C079F4" w:rsidP="00791BB5">
            <w:pPr>
              <w:ind w:left="100"/>
              <w:jc w:val="both"/>
              <w:rPr>
                <w:rFonts w:asciiTheme="minorBidi" w:hAnsiTheme="minorBidi"/>
                <w:b/>
                <w:sz w:val="20"/>
                <w:szCs w:val="20"/>
              </w:rPr>
            </w:pPr>
          </w:p>
        </w:tc>
        <w:tc>
          <w:tcPr>
            <w:tcW w:w="1929" w:type="pct"/>
            <w:tcBorders>
              <w:top w:val="single" w:sz="4" w:space="0" w:color="000000"/>
              <w:left w:val="single" w:sz="4" w:space="0" w:color="000000"/>
              <w:bottom w:val="single" w:sz="4" w:space="0" w:color="000000"/>
              <w:right w:val="single" w:sz="4" w:space="0" w:color="000000"/>
            </w:tcBorders>
          </w:tcPr>
          <w:p w14:paraId="51682FFE"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Construction Category 1 </w:t>
            </w:r>
          </w:p>
        </w:tc>
        <w:tc>
          <w:tcPr>
            <w:tcW w:w="422" w:type="pct"/>
            <w:tcBorders>
              <w:top w:val="single" w:sz="4" w:space="0" w:color="000000"/>
              <w:left w:val="single" w:sz="4" w:space="0" w:color="000000"/>
              <w:bottom w:val="single" w:sz="4" w:space="0" w:color="000000"/>
              <w:right w:val="single" w:sz="4" w:space="0" w:color="000000"/>
            </w:tcBorders>
          </w:tcPr>
          <w:p w14:paraId="25060C06" w14:textId="77777777" w:rsidR="00C079F4" w:rsidRPr="0049510E" w:rsidRDefault="00C079F4" w:rsidP="00791BB5">
            <w:pPr>
              <w:ind w:right="1"/>
              <w:jc w:val="center"/>
              <w:rPr>
                <w:rFonts w:asciiTheme="minorBidi" w:hAnsiTheme="minorBidi"/>
                <w:sz w:val="20"/>
                <w:szCs w:val="20"/>
              </w:rPr>
            </w:pPr>
            <w:r w:rsidRPr="0049510E">
              <w:rPr>
                <w:rFonts w:asciiTheme="minorBidi" w:hAnsiTheme="minorBidi"/>
                <w:sz w:val="20"/>
                <w:szCs w:val="20"/>
              </w:rPr>
              <w:t>N/A</w:t>
            </w:r>
          </w:p>
        </w:tc>
        <w:tc>
          <w:tcPr>
            <w:tcW w:w="608" w:type="pct"/>
            <w:tcBorders>
              <w:top w:val="single" w:sz="4" w:space="0" w:color="000000"/>
              <w:left w:val="single" w:sz="4" w:space="0" w:color="000000"/>
              <w:bottom w:val="single" w:sz="4" w:space="0" w:color="000000"/>
              <w:right w:val="single" w:sz="4" w:space="0" w:color="000000"/>
            </w:tcBorders>
          </w:tcPr>
          <w:p w14:paraId="74081978" w14:textId="77777777" w:rsidR="00C079F4" w:rsidRPr="0049510E" w:rsidRDefault="00C079F4" w:rsidP="00791BB5">
            <w:pPr>
              <w:ind w:right="2"/>
              <w:jc w:val="center"/>
              <w:rPr>
                <w:rFonts w:asciiTheme="minorBidi" w:hAnsiTheme="minorBidi"/>
                <w:sz w:val="20"/>
                <w:szCs w:val="20"/>
              </w:rPr>
            </w:pPr>
            <w:r w:rsidRPr="0049510E">
              <w:rPr>
                <w:rFonts w:asciiTheme="minorBidi" w:hAnsiTheme="minorBidi"/>
                <w:sz w:val="20"/>
                <w:szCs w:val="20"/>
              </w:rPr>
              <w:t>-----</w:t>
            </w:r>
          </w:p>
        </w:tc>
        <w:tc>
          <w:tcPr>
            <w:tcW w:w="412" w:type="pct"/>
            <w:tcBorders>
              <w:top w:val="single" w:sz="4" w:space="0" w:color="000000"/>
              <w:left w:val="single" w:sz="4" w:space="0" w:color="000000"/>
              <w:bottom w:val="single" w:sz="4" w:space="0" w:color="000000"/>
              <w:right w:val="single" w:sz="4" w:space="0" w:color="000000"/>
            </w:tcBorders>
          </w:tcPr>
          <w:p w14:paraId="75C601E2" w14:textId="77777777" w:rsidR="00C079F4" w:rsidRPr="0049510E" w:rsidRDefault="00C079F4" w:rsidP="00791BB5">
            <w:pPr>
              <w:ind w:left="22"/>
              <w:jc w:val="center"/>
              <w:rPr>
                <w:rFonts w:asciiTheme="minorBidi" w:hAnsiTheme="minorBidi"/>
                <w:sz w:val="20"/>
                <w:szCs w:val="20"/>
              </w:rPr>
            </w:pPr>
            <w:r w:rsidRPr="0049510E">
              <w:rPr>
                <w:rFonts w:asciiTheme="minorBidi" w:hAnsiTheme="minorBidi"/>
                <w:sz w:val="20"/>
                <w:szCs w:val="20"/>
              </w:rPr>
              <w:t>1500</w:t>
            </w:r>
          </w:p>
        </w:tc>
        <w:tc>
          <w:tcPr>
            <w:tcW w:w="1170" w:type="pct"/>
            <w:tcBorders>
              <w:top w:val="single" w:sz="4" w:space="0" w:color="000000"/>
              <w:left w:val="single" w:sz="4" w:space="0" w:color="000000"/>
              <w:bottom w:val="single" w:sz="4" w:space="0" w:color="000000"/>
              <w:right w:val="single" w:sz="4" w:space="0" w:color="000000"/>
            </w:tcBorders>
          </w:tcPr>
          <w:p w14:paraId="48432D84" w14:textId="77777777" w:rsidR="00C079F4" w:rsidRPr="0049510E" w:rsidRDefault="00C079F4" w:rsidP="00791BB5">
            <w:pPr>
              <w:ind w:right="94"/>
              <w:jc w:val="center"/>
              <w:rPr>
                <w:rFonts w:asciiTheme="minorBidi" w:hAnsiTheme="minorBidi"/>
                <w:sz w:val="20"/>
                <w:szCs w:val="20"/>
              </w:rPr>
            </w:pPr>
            <w:r w:rsidRPr="0049510E">
              <w:rPr>
                <w:rFonts w:asciiTheme="minorBidi" w:hAnsiTheme="minorBidi"/>
                <w:sz w:val="20"/>
                <w:szCs w:val="20"/>
              </w:rPr>
              <w:t>-----</w:t>
            </w:r>
          </w:p>
        </w:tc>
      </w:tr>
      <w:tr w:rsidR="00C079F4" w:rsidRPr="0049510E" w14:paraId="72C56299" w14:textId="77777777" w:rsidTr="00791BB5">
        <w:trPr>
          <w:trHeight w:val="20"/>
        </w:trPr>
        <w:tc>
          <w:tcPr>
            <w:tcW w:w="459" w:type="pct"/>
            <w:tcBorders>
              <w:top w:val="single" w:sz="4" w:space="0" w:color="000000"/>
              <w:left w:val="single" w:sz="4" w:space="0" w:color="000000"/>
              <w:bottom w:val="single" w:sz="4" w:space="0" w:color="000000"/>
              <w:right w:val="single" w:sz="4" w:space="0" w:color="000000"/>
            </w:tcBorders>
          </w:tcPr>
          <w:p w14:paraId="37FF771B" w14:textId="77777777" w:rsidR="00C079F4" w:rsidRPr="0049510E" w:rsidRDefault="00C079F4" w:rsidP="00791BB5">
            <w:pPr>
              <w:ind w:left="100"/>
              <w:jc w:val="both"/>
              <w:rPr>
                <w:rFonts w:asciiTheme="minorBidi" w:hAnsiTheme="minorBidi"/>
                <w:b/>
                <w:sz w:val="20"/>
                <w:szCs w:val="20"/>
              </w:rPr>
            </w:pPr>
          </w:p>
        </w:tc>
        <w:tc>
          <w:tcPr>
            <w:tcW w:w="1929" w:type="pct"/>
            <w:tcBorders>
              <w:top w:val="single" w:sz="4" w:space="0" w:color="000000"/>
              <w:left w:val="single" w:sz="4" w:space="0" w:color="000000"/>
              <w:bottom w:val="single" w:sz="4" w:space="0" w:color="000000"/>
              <w:right w:val="single" w:sz="4" w:space="0" w:color="000000"/>
            </w:tcBorders>
          </w:tcPr>
          <w:p w14:paraId="5E8918B4"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Construction Category 2 </w:t>
            </w:r>
          </w:p>
        </w:tc>
        <w:tc>
          <w:tcPr>
            <w:tcW w:w="422" w:type="pct"/>
            <w:tcBorders>
              <w:top w:val="single" w:sz="4" w:space="0" w:color="000000"/>
              <w:left w:val="single" w:sz="4" w:space="0" w:color="000000"/>
              <w:bottom w:val="single" w:sz="4" w:space="0" w:color="000000"/>
              <w:right w:val="single" w:sz="4" w:space="0" w:color="000000"/>
            </w:tcBorders>
          </w:tcPr>
          <w:p w14:paraId="4C859FAF" w14:textId="77777777" w:rsidR="00C079F4" w:rsidRPr="0049510E" w:rsidRDefault="00C079F4" w:rsidP="00791BB5">
            <w:pPr>
              <w:ind w:right="1"/>
              <w:jc w:val="center"/>
              <w:rPr>
                <w:rFonts w:asciiTheme="minorBidi" w:hAnsiTheme="minorBidi"/>
                <w:sz w:val="20"/>
                <w:szCs w:val="20"/>
              </w:rPr>
            </w:pPr>
            <w:r w:rsidRPr="0049510E">
              <w:rPr>
                <w:rFonts w:asciiTheme="minorBidi" w:hAnsiTheme="minorBidi"/>
                <w:sz w:val="20"/>
                <w:szCs w:val="20"/>
              </w:rPr>
              <w:t>06</w:t>
            </w:r>
          </w:p>
        </w:tc>
        <w:tc>
          <w:tcPr>
            <w:tcW w:w="608" w:type="pct"/>
            <w:tcBorders>
              <w:top w:val="single" w:sz="4" w:space="0" w:color="000000"/>
              <w:left w:val="single" w:sz="4" w:space="0" w:color="000000"/>
              <w:bottom w:val="single" w:sz="4" w:space="0" w:color="000000"/>
              <w:right w:val="single" w:sz="4" w:space="0" w:color="000000"/>
            </w:tcBorders>
          </w:tcPr>
          <w:p w14:paraId="3D4BE4CD" w14:textId="77777777" w:rsidR="00C079F4" w:rsidRPr="0049510E" w:rsidRDefault="00C079F4" w:rsidP="00791BB5">
            <w:pPr>
              <w:ind w:right="2"/>
              <w:jc w:val="center"/>
              <w:rPr>
                <w:rFonts w:asciiTheme="minorBidi" w:hAnsiTheme="minorBidi"/>
                <w:sz w:val="20"/>
                <w:szCs w:val="20"/>
              </w:rPr>
            </w:pPr>
            <w:r w:rsidRPr="0049510E">
              <w:rPr>
                <w:rFonts w:asciiTheme="minorBidi" w:hAnsiTheme="minorBidi"/>
                <w:sz w:val="20"/>
                <w:szCs w:val="20"/>
              </w:rPr>
              <w:t>4,454</w:t>
            </w:r>
          </w:p>
        </w:tc>
        <w:tc>
          <w:tcPr>
            <w:tcW w:w="412" w:type="pct"/>
            <w:tcBorders>
              <w:top w:val="single" w:sz="4" w:space="0" w:color="000000"/>
              <w:left w:val="single" w:sz="4" w:space="0" w:color="000000"/>
              <w:bottom w:val="single" w:sz="4" w:space="0" w:color="000000"/>
              <w:right w:val="single" w:sz="4" w:space="0" w:color="000000"/>
            </w:tcBorders>
          </w:tcPr>
          <w:p w14:paraId="2395595A" w14:textId="77777777" w:rsidR="00C079F4" w:rsidRPr="0049510E" w:rsidRDefault="00C079F4" w:rsidP="00791BB5">
            <w:pPr>
              <w:ind w:left="22"/>
              <w:jc w:val="center"/>
              <w:rPr>
                <w:rFonts w:asciiTheme="minorBidi" w:hAnsiTheme="minorBidi"/>
                <w:sz w:val="20"/>
                <w:szCs w:val="20"/>
              </w:rPr>
            </w:pPr>
            <w:r w:rsidRPr="0049510E">
              <w:rPr>
                <w:rFonts w:asciiTheme="minorBidi" w:hAnsiTheme="minorBidi"/>
                <w:sz w:val="20"/>
                <w:szCs w:val="20"/>
              </w:rPr>
              <w:t>1200</w:t>
            </w:r>
          </w:p>
        </w:tc>
        <w:tc>
          <w:tcPr>
            <w:tcW w:w="1170" w:type="pct"/>
            <w:tcBorders>
              <w:top w:val="single" w:sz="4" w:space="0" w:color="000000"/>
              <w:left w:val="single" w:sz="4" w:space="0" w:color="000000"/>
              <w:bottom w:val="single" w:sz="4" w:space="0" w:color="000000"/>
              <w:right w:val="single" w:sz="4" w:space="0" w:color="000000"/>
            </w:tcBorders>
          </w:tcPr>
          <w:p w14:paraId="3391931C" w14:textId="77777777" w:rsidR="00C079F4" w:rsidRPr="0049510E" w:rsidRDefault="00C079F4" w:rsidP="00791BB5">
            <w:pPr>
              <w:ind w:right="94"/>
              <w:jc w:val="center"/>
              <w:rPr>
                <w:rFonts w:asciiTheme="minorBidi" w:hAnsiTheme="minorBidi"/>
                <w:sz w:val="20"/>
                <w:szCs w:val="20"/>
              </w:rPr>
            </w:pPr>
            <w:r w:rsidRPr="0049510E">
              <w:rPr>
                <w:rFonts w:asciiTheme="minorBidi" w:hAnsiTheme="minorBidi"/>
                <w:sz w:val="20"/>
                <w:szCs w:val="20"/>
              </w:rPr>
              <w:t>5344800</w:t>
            </w:r>
          </w:p>
        </w:tc>
      </w:tr>
      <w:tr w:rsidR="00C079F4" w:rsidRPr="0049510E" w14:paraId="2F64484A" w14:textId="77777777" w:rsidTr="00791BB5">
        <w:trPr>
          <w:trHeight w:val="20"/>
        </w:trPr>
        <w:tc>
          <w:tcPr>
            <w:tcW w:w="459" w:type="pct"/>
            <w:tcBorders>
              <w:top w:val="single" w:sz="4" w:space="0" w:color="000000"/>
              <w:left w:val="single" w:sz="4" w:space="0" w:color="000000"/>
              <w:bottom w:val="single" w:sz="4" w:space="0" w:color="000000"/>
              <w:right w:val="single" w:sz="4" w:space="0" w:color="000000"/>
            </w:tcBorders>
          </w:tcPr>
          <w:p w14:paraId="19648816" w14:textId="77777777" w:rsidR="00C079F4" w:rsidRPr="0049510E" w:rsidRDefault="00C079F4" w:rsidP="00791BB5">
            <w:pPr>
              <w:ind w:left="100"/>
              <w:jc w:val="both"/>
              <w:rPr>
                <w:rFonts w:asciiTheme="minorBidi" w:hAnsiTheme="minorBidi"/>
                <w:b/>
                <w:sz w:val="20"/>
                <w:szCs w:val="20"/>
              </w:rPr>
            </w:pPr>
          </w:p>
        </w:tc>
        <w:tc>
          <w:tcPr>
            <w:tcW w:w="1929" w:type="pct"/>
            <w:tcBorders>
              <w:top w:val="single" w:sz="4" w:space="0" w:color="000000"/>
              <w:left w:val="single" w:sz="4" w:space="0" w:color="000000"/>
              <w:bottom w:val="single" w:sz="4" w:space="0" w:color="000000"/>
              <w:right w:val="single" w:sz="4" w:space="0" w:color="000000"/>
            </w:tcBorders>
          </w:tcPr>
          <w:p w14:paraId="40C57B40"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Construction Category 3 </w:t>
            </w:r>
          </w:p>
        </w:tc>
        <w:tc>
          <w:tcPr>
            <w:tcW w:w="422" w:type="pct"/>
            <w:tcBorders>
              <w:top w:val="single" w:sz="4" w:space="0" w:color="000000"/>
              <w:left w:val="single" w:sz="4" w:space="0" w:color="000000"/>
              <w:bottom w:val="single" w:sz="4" w:space="0" w:color="000000"/>
              <w:right w:val="single" w:sz="4" w:space="0" w:color="000000"/>
            </w:tcBorders>
          </w:tcPr>
          <w:p w14:paraId="7316161F" w14:textId="77777777" w:rsidR="00C079F4" w:rsidRPr="0049510E" w:rsidRDefault="00C079F4" w:rsidP="00791BB5">
            <w:pPr>
              <w:ind w:right="1"/>
              <w:jc w:val="center"/>
              <w:rPr>
                <w:rFonts w:asciiTheme="minorBidi" w:hAnsiTheme="minorBidi"/>
                <w:sz w:val="20"/>
                <w:szCs w:val="20"/>
              </w:rPr>
            </w:pPr>
            <w:r w:rsidRPr="0049510E">
              <w:rPr>
                <w:rFonts w:asciiTheme="minorBidi" w:hAnsiTheme="minorBidi"/>
                <w:sz w:val="20"/>
                <w:szCs w:val="20"/>
              </w:rPr>
              <w:t>37</w:t>
            </w:r>
          </w:p>
        </w:tc>
        <w:tc>
          <w:tcPr>
            <w:tcW w:w="608" w:type="pct"/>
            <w:tcBorders>
              <w:top w:val="single" w:sz="4" w:space="0" w:color="000000"/>
              <w:left w:val="single" w:sz="4" w:space="0" w:color="000000"/>
              <w:bottom w:val="single" w:sz="4" w:space="0" w:color="000000"/>
              <w:right w:val="single" w:sz="4" w:space="0" w:color="000000"/>
            </w:tcBorders>
          </w:tcPr>
          <w:p w14:paraId="315B953B" w14:textId="77777777" w:rsidR="00C079F4" w:rsidRPr="0049510E" w:rsidRDefault="00C079F4" w:rsidP="00791BB5">
            <w:pPr>
              <w:ind w:right="2"/>
              <w:jc w:val="center"/>
              <w:rPr>
                <w:rFonts w:asciiTheme="minorBidi" w:hAnsiTheme="minorBidi"/>
                <w:sz w:val="20"/>
                <w:szCs w:val="20"/>
              </w:rPr>
            </w:pPr>
            <w:r w:rsidRPr="0049510E">
              <w:rPr>
                <w:rFonts w:asciiTheme="minorBidi" w:hAnsiTheme="minorBidi"/>
                <w:sz w:val="20"/>
                <w:szCs w:val="20"/>
              </w:rPr>
              <w:t>8789.76</w:t>
            </w:r>
          </w:p>
        </w:tc>
        <w:tc>
          <w:tcPr>
            <w:tcW w:w="412" w:type="pct"/>
            <w:tcBorders>
              <w:top w:val="single" w:sz="4" w:space="0" w:color="000000"/>
              <w:left w:val="single" w:sz="4" w:space="0" w:color="000000"/>
              <w:bottom w:val="single" w:sz="4" w:space="0" w:color="000000"/>
              <w:right w:val="single" w:sz="4" w:space="0" w:color="000000"/>
            </w:tcBorders>
          </w:tcPr>
          <w:p w14:paraId="2178B68D" w14:textId="77777777" w:rsidR="00C079F4" w:rsidRPr="0049510E" w:rsidRDefault="00C079F4" w:rsidP="00791BB5">
            <w:pPr>
              <w:ind w:left="22"/>
              <w:jc w:val="center"/>
              <w:rPr>
                <w:rFonts w:asciiTheme="minorBidi" w:hAnsiTheme="minorBidi"/>
                <w:sz w:val="20"/>
                <w:szCs w:val="20"/>
              </w:rPr>
            </w:pPr>
            <w:r w:rsidRPr="0049510E">
              <w:rPr>
                <w:rFonts w:asciiTheme="minorBidi" w:hAnsiTheme="minorBidi"/>
                <w:sz w:val="20"/>
                <w:szCs w:val="20"/>
              </w:rPr>
              <w:t>1000</w:t>
            </w:r>
          </w:p>
        </w:tc>
        <w:tc>
          <w:tcPr>
            <w:tcW w:w="1170" w:type="pct"/>
            <w:tcBorders>
              <w:top w:val="single" w:sz="4" w:space="0" w:color="000000"/>
              <w:left w:val="single" w:sz="4" w:space="0" w:color="000000"/>
              <w:bottom w:val="single" w:sz="4" w:space="0" w:color="000000"/>
              <w:right w:val="single" w:sz="4" w:space="0" w:color="000000"/>
            </w:tcBorders>
          </w:tcPr>
          <w:p w14:paraId="2F0008F4" w14:textId="77777777" w:rsidR="00C079F4" w:rsidRPr="0049510E" w:rsidRDefault="00C079F4" w:rsidP="00791BB5">
            <w:pPr>
              <w:ind w:right="94"/>
              <w:jc w:val="center"/>
              <w:rPr>
                <w:rFonts w:asciiTheme="minorBidi" w:hAnsiTheme="minorBidi"/>
                <w:sz w:val="20"/>
                <w:szCs w:val="20"/>
              </w:rPr>
            </w:pPr>
            <w:r w:rsidRPr="0049510E">
              <w:rPr>
                <w:rFonts w:asciiTheme="minorBidi" w:hAnsiTheme="minorBidi"/>
                <w:sz w:val="20"/>
                <w:szCs w:val="20"/>
              </w:rPr>
              <w:t>8,789,760</w:t>
            </w:r>
          </w:p>
        </w:tc>
      </w:tr>
      <w:tr w:rsidR="00C079F4" w:rsidRPr="0049510E" w14:paraId="2269546E" w14:textId="77777777" w:rsidTr="00791BB5">
        <w:trPr>
          <w:trHeight w:val="20"/>
        </w:trPr>
        <w:tc>
          <w:tcPr>
            <w:tcW w:w="459" w:type="pct"/>
            <w:tcBorders>
              <w:top w:val="single" w:sz="4" w:space="0" w:color="000000"/>
              <w:left w:val="single" w:sz="4" w:space="0" w:color="000000"/>
              <w:bottom w:val="single" w:sz="4" w:space="0" w:color="000000"/>
              <w:right w:val="single" w:sz="4" w:space="0" w:color="000000"/>
            </w:tcBorders>
          </w:tcPr>
          <w:p w14:paraId="35361BF2" w14:textId="77777777" w:rsidR="00C079F4" w:rsidRPr="0049510E" w:rsidRDefault="00C079F4" w:rsidP="00791BB5">
            <w:pPr>
              <w:ind w:left="100"/>
              <w:jc w:val="both"/>
              <w:rPr>
                <w:rFonts w:asciiTheme="minorBidi" w:hAnsiTheme="minorBidi"/>
                <w:b/>
                <w:sz w:val="20"/>
                <w:szCs w:val="20"/>
              </w:rPr>
            </w:pPr>
          </w:p>
        </w:tc>
        <w:tc>
          <w:tcPr>
            <w:tcW w:w="4541" w:type="pct"/>
            <w:gridSpan w:val="5"/>
            <w:tcBorders>
              <w:top w:val="single" w:sz="4" w:space="0" w:color="000000"/>
              <w:left w:val="single" w:sz="4" w:space="0" w:color="000000"/>
              <w:bottom w:val="single" w:sz="4" w:space="0" w:color="000000"/>
              <w:right w:val="single" w:sz="4" w:space="0" w:color="000000"/>
            </w:tcBorders>
          </w:tcPr>
          <w:p w14:paraId="77DADD51" w14:textId="77777777" w:rsidR="00C079F4" w:rsidRPr="0049510E" w:rsidRDefault="00C079F4" w:rsidP="00791BB5">
            <w:pPr>
              <w:ind w:right="94"/>
              <w:jc w:val="both"/>
              <w:rPr>
                <w:rFonts w:asciiTheme="minorBidi" w:hAnsiTheme="minorBidi"/>
                <w:sz w:val="20"/>
                <w:szCs w:val="20"/>
              </w:rPr>
            </w:pPr>
            <w:r w:rsidRPr="0049510E">
              <w:rPr>
                <w:rFonts w:asciiTheme="minorBidi" w:hAnsiTheme="minorBidi"/>
                <w:b/>
                <w:sz w:val="20"/>
                <w:szCs w:val="20"/>
              </w:rPr>
              <w:t>Boundary Walls</w:t>
            </w:r>
            <w:r w:rsidRPr="0049510E">
              <w:rPr>
                <w:rFonts w:asciiTheme="minorBidi" w:hAnsiTheme="minorBidi"/>
                <w:sz w:val="20"/>
                <w:szCs w:val="20"/>
              </w:rPr>
              <w:t xml:space="preserve"> </w:t>
            </w:r>
          </w:p>
        </w:tc>
      </w:tr>
      <w:tr w:rsidR="00C079F4" w:rsidRPr="0049510E" w14:paraId="19D49775" w14:textId="77777777" w:rsidTr="00791BB5">
        <w:trPr>
          <w:trHeight w:val="20"/>
        </w:trPr>
        <w:tc>
          <w:tcPr>
            <w:tcW w:w="459" w:type="pct"/>
            <w:tcBorders>
              <w:top w:val="single" w:sz="4" w:space="0" w:color="000000"/>
              <w:left w:val="single" w:sz="4" w:space="0" w:color="000000"/>
              <w:bottom w:val="single" w:sz="4" w:space="0" w:color="000000"/>
              <w:right w:val="single" w:sz="4" w:space="0" w:color="000000"/>
            </w:tcBorders>
          </w:tcPr>
          <w:p w14:paraId="3DD8B7EF" w14:textId="77777777" w:rsidR="00C079F4" w:rsidRPr="0049510E" w:rsidRDefault="00C079F4" w:rsidP="00791BB5">
            <w:pPr>
              <w:ind w:left="100"/>
              <w:jc w:val="both"/>
              <w:rPr>
                <w:rFonts w:asciiTheme="minorBidi" w:hAnsiTheme="minorBidi"/>
                <w:b/>
                <w:sz w:val="20"/>
                <w:szCs w:val="20"/>
              </w:rPr>
            </w:pPr>
          </w:p>
        </w:tc>
        <w:tc>
          <w:tcPr>
            <w:tcW w:w="1929" w:type="pct"/>
            <w:tcBorders>
              <w:top w:val="single" w:sz="4" w:space="0" w:color="000000"/>
              <w:left w:val="single" w:sz="4" w:space="0" w:color="000000"/>
              <w:bottom w:val="single" w:sz="4" w:space="0" w:color="000000"/>
              <w:right w:val="single" w:sz="4" w:space="0" w:color="000000"/>
            </w:tcBorders>
          </w:tcPr>
          <w:p w14:paraId="3E15199A"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Pacca Construction </w:t>
            </w:r>
          </w:p>
        </w:tc>
        <w:tc>
          <w:tcPr>
            <w:tcW w:w="422" w:type="pct"/>
            <w:tcBorders>
              <w:top w:val="single" w:sz="4" w:space="0" w:color="000000"/>
              <w:left w:val="single" w:sz="4" w:space="0" w:color="000000"/>
              <w:bottom w:val="single" w:sz="4" w:space="0" w:color="000000"/>
              <w:right w:val="single" w:sz="4" w:space="0" w:color="000000"/>
            </w:tcBorders>
          </w:tcPr>
          <w:p w14:paraId="4A83F140" w14:textId="77777777" w:rsidR="00C079F4" w:rsidRPr="0049510E" w:rsidRDefault="00C079F4" w:rsidP="00791BB5">
            <w:pPr>
              <w:ind w:right="1"/>
              <w:jc w:val="center"/>
              <w:rPr>
                <w:rFonts w:asciiTheme="minorBidi" w:hAnsiTheme="minorBidi"/>
                <w:sz w:val="20"/>
                <w:szCs w:val="20"/>
              </w:rPr>
            </w:pPr>
            <w:r w:rsidRPr="0049510E">
              <w:rPr>
                <w:rFonts w:asciiTheme="minorBidi" w:hAnsiTheme="minorBidi"/>
                <w:sz w:val="20"/>
                <w:szCs w:val="20"/>
              </w:rPr>
              <w:t>N/A</w:t>
            </w:r>
          </w:p>
        </w:tc>
        <w:tc>
          <w:tcPr>
            <w:tcW w:w="608" w:type="pct"/>
            <w:tcBorders>
              <w:top w:val="single" w:sz="4" w:space="0" w:color="000000"/>
              <w:left w:val="single" w:sz="4" w:space="0" w:color="000000"/>
              <w:bottom w:val="single" w:sz="4" w:space="0" w:color="000000"/>
              <w:right w:val="single" w:sz="4" w:space="0" w:color="000000"/>
            </w:tcBorders>
          </w:tcPr>
          <w:p w14:paraId="42CB08F4" w14:textId="77777777" w:rsidR="00C079F4" w:rsidRPr="0049510E" w:rsidRDefault="00C079F4" w:rsidP="00791BB5">
            <w:pPr>
              <w:ind w:right="2"/>
              <w:jc w:val="center"/>
              <w:rPr>
                <w:rFonts w:asciiTheme="minorBidi" w:hAnsiTheme="minorBidi"/>
                <w:sz w:val="20"/>
                <w:szCs w:val="20"/>
              </w:rPr>
            </w:pPr>
            <w:r w:rsidRPr="0049510E">
              <w:rPr>
                <w:rFonts w:asciiTheme="minorBidi" w:hAnsiTheme="minorBidi"/>
                <w:sz w:val="20"/>
                <w:szCs w:val="20"/>
              </w:rPr>
              <w:t>-----</w:t>
            </w:r>
          </w:p>
        </w:tc>
        <w:tc>
          <w:tcPr>
            <w:tcW w:w="412" w:type="pct"/>
            <w:tcBorders>
              <w:top w:val="single" w:sz="4" w:space="0" w:color="000000"/>
              <w:left w:val="single" w:sz="4" w:space="0" w:color="000000"/>
              <w:bottom w:val="single" w:sz="4" w:space="0" w:color="000000"/>
              <w:right w:val="single" w:sz="4" w:space="0" w:color="000000"/>
            </w:tcBorders>
          </w:tcPr>
          <w:p w14:paraId="02235747" w14:textId="77777777" w:rsidR="00C079F4" w:rsidRPr="0049510E" w:rsidRDefault="00C079F4" w:rsidP="00791BB5">
            <w:pPr>
              <w:ind w:left="22"/>
              <w:jc w:val="center"/>
              <w:rPr>
                <w:rFonts w:asciiTheme="minorBidi" w:hAnsiTheme="minorBidi"/>
                <w:sz w:val="20"/>
                <w:szCs w:val="20"/>
              </w:rPr>
            </w:pPr>
            <w:r w:rsidRPr="0049510E">
              <w:rPr>
                <w:rFonts w:asciiTheme="minorBidi" w:hAnsiTheme="minorBidi"/>
                <w:sz w:val="20"/>
                <w:szCs w:val="20"/>
              </w:rPr>
              <w:t>1000</w:t>
            </w:r>
          </w:p>
        </w:tc>
        <w:tc>
          <w:tcPr>
            <w:tcW w:w="1170" w:type="pct"/>
            <w:tcBorders>
              <w:top w:val="single" w:sz="4" w:space="0" w:color="000000"/>
              <w:left w:val="single" w:sz="4" w:space="0" w:color="000000"/>
              <w:bottom w:val="single" w:sz="4" w:space="0" w:color="000000"/>
              <w:right w:val="single" w:sz="4" w:space="0" w:color="000000"/>
            </w:tcBorders>
          </w:tcPr>
          <w:p w14:paraId="20D80215" w14:textId="77777777" w:rsidR="00C079F4" w:rsidRPr="0049510E" w:rsidRDefault="00C079F4" w:rsidP="00791BB5">
            <w:pPr>
              <w:ind w:right="94"/>
              <w:jc w:val="center"/>
              <w:rPr>
                <w:rFonts w:asciiTheme="minorBidi" w:hAnsiTheme="minorBidi"/>
                <w:sz w:val="20"/>
                <w:szCs w:val="20"/>
              </w:rPr>
            </w:pPr>
            <w:r w:rsidRPr="0049510E">
              <w:rPr>
                <w:rFonts w:asciiTheme="minorBidi" w:hAnsiTheme="minorBidi"/>
                <w:sz w:val="20"/>
                <w:szCs w:val="20"/>
              </w:rPr>
              <w:t>-----</w:t>
            </w:r>
          </w:p>
        </w:tc>
      </w:tr>
      <w:tr w:rsidR="00C079F4" w:rsidRPr="0049510E" w14:paraId="0DB53095" w14:textId="77777777" w:rsidTr="00791BB5">
        <w:trPr>
          <w:trHeight w:val="20"/>
        </w:trPr>
        <w:tc>
          <w:tcPr>
            <w:tcW w:w="459" w:type="pct"/>
            <w:tcBorders>
              <w:top w:val="single" w:sz="4" w:space="0" w:color="000000"/>
              <w:left w:val="single" w:sz="4" w:space="0" w:color="000000"/>
              <w:bottom w:val="single" w:sz="4" w:space="0" w:color="000000"/>
              <w:right w:val="single" w:sz="4" w:space="0" w:color="000000"/>
            </w:tcBorders>
          </w:tcPr>
          <w:p w14:paraId="0BC313FC" w14:textId="77777777" w:rsidR="00C079F4" w:rsidRPr="0049510E" w:rsidRDefault="00C079F4" w:rsidP="00791BB5">
            <w:pPr>
              <w:ind w:left="100"/>
              <w:jc w:val="both"/>
              <w:rPr>
                <w:rFonts w:asciiTheme="minorBidi" w:hAnsiTheme="minorBidi"/>
                <w:b/>
                <w:sz w:val="20"/>
                <w:szCs w:val="20"/>
              </w:rPr>
            </w:pPr>
          </w:p>
        </w:tc>
        <w:tc>
          <w:tcPr>
            <w:tcW w:w="1929" w:type="pct"/>
            <w:tcBorders>
              <w:top w:val="single" w:sz="4" w:space="0" w:color="000000"/>
              <w:left w:val="single" w:sz="4" w:space="0" w:color="000000"/>
              <w:bottom w:val="single" w:sz="4" w:space="0" w:color="000000"/>
              <w:right w:val="single" w:sz="4" w:space="0" w:color="000000"/>
            </w:tcBorders>
          </w:tcPr>
          <w:p w14:paraId="55E27207"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Semi-</w:t>
            </w:r>
            <w:proofErr w:type="spellStart"/>
            <w:r w:rsidRPr="0049510E">
              <w:rPr>
                <w:rFonts w:asciiTheme="minorBidi" w:hAnsiTheme="minorBidi"/>
                <w:sz w:val="20"/>
                <w:szCs w:val="20"/>
              </w:rPr>
              <w:t>pacca</w:t>
            </w:r>
            <w:proofErr w:type="spellEnd"/>
            <w:r w:rsidRPr="0049510E">
              <w:rPr>
                <w:rFonts w:asciiTheme="minorBidi" w:hAnsiTheme="minorBidi"/>
                <w:sz w:val="20"/>
                <w:szCs w:val="20"/>
              </w:rPr>
              <w:t xml:space="preserve"> Construction </w:t>
            </w:r>
          </w:p>
        </w:tc>
        <w:tc>
          <w:tcPr>
            <w:tcW w:w="422" w:type="pct"/>
            <w:tcBorders>
              <w:top w:val="single" w:sz="4" w:space="0" w:color="000000"/>
              <w:left w:val="single" w:sz="4" w:space="0" w:color="000000"/>
              <w:bottom w:val="single" w:sz="4" w:space="0" w:color="000000"/>
              <w:right w:val="single" w:sz="4" w:space="0" w:color="000000"/>
            </w:tcBorders>
          </w:tcPr>
          <w:p w14:paraId="6B3D5B52" w14:textId="77777777" w:rsidR="00C079F4" w:rsidRPr="0049510E" w:rsidRDefault="00C079F4" w:rsidP="00791BB5">
            <w:pPr>
              <w:ind w:right="1"/>
              <w:jc w:val="center"/>
              <w:rPr>
                <w:rFonts w:asciiTheme="minorBidi" w:hAnsiTheme="minorBidi"/>
                <w:sz w:val="20"/>
                <w:szCs w:val="20"/>
              </w:rPr>
            </w:pPr>
            <w:r w:rsidRPr="0049510E">
              <w:rPr>
                <w:rFonts w:asciiTheme="minorBidi" w:hAnsiTheme="minorBidi"/>
                <w:sz w:val="20"/>
                <w:szCs w:val="20"/>
              </w:rPr>
              <w:t>04</w:t>
            </w:r>
          </w:p>
        </w:tc>
        <w:tc>
          <w:tcPr>
            <w:tcW w:w="608" w:type="pct"/>
            <w:tcBorders>
              <w:top w:val="single" w:sz="4" w:space="0" w:color="000000"/>
              <w:left w:val="single" w:sz="4" w:space="0" w:color="000000"/>
              <w:bottom w:val="single" w:sz="4" w:space="0" w:color="000000"/>
              <w:right w:val="single" w:sz="4" w:space="0" w:color="000000"/>
            </w:tcBorders>
          </w:tcPr>
          <w:p w14:paraId="2BE53E65" w14:textId="77777777" w:rsidR="00C079F4" w:rsidRPr="0049510E" w:rsidRDefault="00C079F4" w:rsidP="00791BB5">
            <w:pPr>
              <w:ind w:right="2"/>
              <w:jc w:val="center"/>
              <w:rPr>
                <w:rFonts w:asciiTheme="minorBidi" w:hAnsiTheme="minorBidi"/>
                <w:sz w:val="20"/>
                <w:szCs w:val="20"/>
              </w:rPr>
            </w:pPr>
            <w:r w:rsidRPr="0049510E">
              <w:rPr>
                <w:rFonts w:asciiTheme="minorBidi" w:hAnsiTheme="minorBidi"/>
                <w:sz w:val="20"/>
                <w:szCs w:val="20"/>
              </w:rPr>
              <w:t>972</w:t>
            </w:r>
          </w:p>
        </w:tc>
        <w:tc>
          <w:tcPr>
            <w:tcW w:w="412" w:type="pct"/>
            <w:tcBorders>
              <w:top w:val="single" w:sz="4" w:space="0" w:color="000000"/>
              <w:left w:val="single" w:sz="4" w:space="0" w:color="000000"/>
              <w:bottom w:val="single" w:sz="4" w:space="0" w:color="000000"/>
              <w:right w:val="single" w:sz="4" w:space="0" w:color="000000"/>
            </w:tcBorders>
          </w:tcPr>
          <w:p w14:paraId="149767DC" w14:textId="77777777" w:rsidR="00C079F4" w:rsidRPr="0049510E" w:rsidRDefault="00C079F4" w:rsidP="00791BB5">
            <w:pPr>
              <w:ind w:left="22"/>
              <w:jc w:val="center"/>
              <w:rPr>
                <w:rFonts w:asciiTheme="minorBidi" w:hAnsiTheme="minorBidi"/>
                <w:sz w:val="20"/>
                <w:szCs w:val="20"/>
              </w:rPr>
            </w:pPr>
            <w:r w:rsidRPr="0049510E">
              <w:rPr>
                <w:rFonts w:asciiTheme="minorBidi" w:hAnsiTheme="minorBidi"/>
                <w:sz w:val="20"/>
                <w:szCs w:val="20"/>
              </w:rPr>
              <w:t>800</w:t>
            </w:r>
          </w:p>
        </w:tc>
        <w:tc>
          <w:tcPr>
            <w:tcW w:w="1170" w:type="pct"/>
            <w:tcBorders>
              <w:top w:val="single" w:sz="4" w:space="0" w:color="000000"/>
              <w:left w:val="single" w:sz="4" w:space="0" w:color="000000"/>
              <w:bottom w:val="single" w:sz="4" w:space="0" w:color="000000"/>
              <w:right w:val="single" w:sz="4" w:space="0" w:color="000000"/>
            </w:tcBorders>
          </w:tcPr>
          <w:p w14:paraId="0F781B1F" w14:textId="77777777" w:rsidR="00C079F4" w:rsidRPr="0049510E" w:rsidRDefault="00C079F4" w:rsidP="00791BB5">
            <w:pPr>
              <w:ind w:right="94"/>
              <w:jc w:val="center"/>
              <w:rPr>
                <w:rFonts w:asciiTheme="minorBidi" w:hAnsiTheme="minorBidi"/>
                <w:sz w:val="20"/>
                <w:szCs w:val="20"/>
              </w:rPr>
            </w:pPr>
            <w:r w:rsidRPr="0049510E">
              <w:rPr>
                <w:rFonts w:asciiTheme="minorBidi" w:hAnsiTheme="minorBidi"/>
                <w:sz w:val="20"/>
                <w:szCs w:val="20"/>
              </w:rPr>
              <w:t>777,600</w:t>
            </w:r>
          </w:p>
        </w:tc>
      </w:tr>
      <w:tr w:rsidR="00C079F4" w:rsidRPr="0049510E" w14:paraId="62DB4BA3" w14:textId="77777777" w:rsidTr="00791BB5">
        <w:trPr>
          <w:trHeight w:val="20"/>
        </w:trPr>
        <w:tc>
          <w:tcPr>
            <w:tcW w:w="459" w:type="pct"/>
            <w:tcBorders>
              <w:top w:val="single" w:sz="4" w:space="0" w:color="000000"/>
              <w:left w:val="single" w:sz="4" w:space="0" w:color="000000"/>
              <w:bottom w:val="single" w:sz="4" w:space="0" w:color="000000"/>
              <w:right w:val="single" w:sz="4" w:space="0" w:color="000000"/>
            </w:tcBorders>
          </w:tcPr>
          <w:p w14:paraId="7B158011" w14:textId="77777777" w:rsidR="00C079F4" w:rsidRPr="0049510E" w:rsidRDefault="00C079F4" w:rsidP="00791BB5">
            <w:pPr>
              <w:ind w:left="100"/>
              <w:jc w:val="both"/>
              <w:rPr>
                <w:rFonts w:asciiTheme="minorBidi" w:hAnsiTheme="minorBidi"/>
                <w:b/>
                <w:sz w:val="20"/>
                <w:szCs w:val="20"/>
              </w:rPr>
            </w:pPr>
          </w:p>
        </w:tc>
        <w:tc>
          <w:tcPr>
            <w:tcW w:w="1929" w:type="pct"/>
            <w:tcBorders>
              <w:top w:val="single" w:sz="4" w:space="0" w:color="000000"/>
              <w:left w:val="single" w:sz="4" w:space="0" w:color="000000"/>
              <w:bottom w:val="single" w:sz="4" w:space="0" w:color="000000"/>
              <w:right w:val="single" w:sz="4" w:space="0" w:color="000000"/>
            </w:tcBorders>
          </w:tcPr>
          <w:p w14:paraId="02DF185F" w14:textId="77777777" w:rsidR="00C079F4" w:rsidRPr="0049510E" w:rsidRDefault="00C079F4" w:rsidP="00791BB5">
            <w:pPr>
              <w:jc w:val="both"/>
              <w:rPr>
                <w:rFonts w:asciiTheme="minorBidi" w:hAnsiTheme="minorBidi"/>
                <w:sz w:val="20"/>
                <w:szCs w:val="20"/>
              </w:rPr>
            </w:pPr>
            <w:proofErr w:type="spellStart"/>
            <w:r w:rsidRPr="0049510E">
              <w:rPr>
                <w:rFonts w:asciiTheme="minorBidi" w:hAnsiTheme="minorBidi"/>
                <w:sz w:val="20"/>
                <w:szCs w:val="20"/>
              </w:rPr>
              <w:t>Kacha</w:t>
            </w:r>
            <w:proofErr w:type="spellEnd"/>
            <w:r w:rsidRPr="0049510E">
              <w:rPr>
                <w:rFonts w:asciiTheme="minorBidi" w:hAnsiTheme="minorBidi"/>
                <w:sz w:val="20"/>
                <w:szCs w:val="20"/>
              </w:rPr>
              <w:t xml:space="preserve">/wood Construction </w:t>
            </w:r>
          </w:p>
        </w:tc>
        <w:tc>
          <w:tcPr>
            <w:tcW w:w="422" w:type="pct"/>
            <w:tcBorders>
              <w:top w:val="single" w:sz="4" w:space="0" w:color="000000"/>
              <w:left w:val="single" w:sz="4" w:space="0" w:color="000000"/>
              <w:bottom w:val="single" w:sz="4" w:space="0" w:color="000000"/>
              <w:right w:val="single" w:sz="4" w:space="0" w:color="000000"/>
            </w:tcBorders>
          </w:tcPr>
          <w:p w14:paraId="43B6A24B" w14:textId="77777777" w:rsidR="00C079F4" w:rsidRPr="0049510E" w:rsidRDefault="00C079F4" w:rsidP="00791BB5">
            <w:pPr>
              <w:ind w:right="1"/>
              <w:jc w:val="center"/>
              <w:rPr>
                <w:rFonts w:asciiTheme="minorBidi" w:hAnsiTheme="minorBidi"/>
                <w:sz w:val="20"/>
                <w:szCs w:val="20"/>
              </w:rPr>
            </w:pPr>
            <w:r w:rsidRPr="0049510E">
              <w:rPr>
                <w:rFonts w:asciiTheme="minorBidi" w:hAnsiTheme="minorBidi"/>
                <w:sz w:val="20"/>
                <w:szCs w:val="20"/>
              </w:rPr>
              <w:t>02</w:t>
            </w:r>
          </w:p>
        </w:tc>
        <w:tc>
          <w:tcPr>
            <w:tcW w:w="608" w:type="pct"/>
            <w:tcBorders>
              <w:top w:val="single" w:sz="4" w:space="0" w:color="000000"/>
              <w:left w:val="single" w:sz="4" w:space="0" w:color="000000"/>
              <w:bottom w:val="single" w:sz="4" w:space="0" w:color="000000"/>
              <w:right w:val="single" w:sz="4" w:space="0" w:color="000000"/>
            </w:tcBorders>
          </w:tcPr>
          <w:p w14:paraId="507CF06A" w14:textId="77777777" w:rsidR="00C079F4" w:rsidRPr="0049510E" w:rsidRDefault="00C079F4" w:rsidP="00791BB5">
            <w:pPr>
              <w:ind w:right="2"/>
              <w:jc w:val="center"/>
              <w:rPr>
                <w:rFonts w:asciiTheme="minorBidi" w:hAnsiTheme="minorBidi"/>
                <w:sz w:val="20"/>
                <w:szCs w:val="20"/>
              </w:rPr>
            </w:pPr>
            <w:r w:rsidRPr="0049510E">
              <w:rPr>
                <w:rFonts w:asciiTheme="minorBidi" w:hAnsiTheme="minorBidi"/>
                <w:sz w:val="20"/>
                <w:szCs w:val="20"/>
              </w:rPr>
              <w:t>577</w:t>
            </w:r>
          </w:p>
        </w:tc>
        <w:tc>
          <w:tcPr>
            <w:tcW w:w="412" w:type="pct"/>
            <w:tcBorders>
              <w:top w:val="single" w:sz="4" w:space="0" w:color="000000"/>
              <w:left w:val="single" w:sz="4" w:space="0" w:color="000000"/>
              <w:bottom w:val="single" w:sz="4" w:space="0" w:color="000000"/>
              <w:right w:val="single" w:sz="4" w:space="0" w:color="000000"/>
            </w:tcBorders>
          </w:tcPr>
          <w:p w14:paraId="641FE2D4" w14:textId="77777777" w:rsidR="00C079F4" w:rsidRPr="0049510E" w:rsidRDefault="00C079F4" w:rsidP="00791BB5">
            <w:pPr>
              <w:ind w:left="22"/>
              <w:jc w:val="center"/>
              <w:rPr>
                <w:rFonts w:asciiTheme="minorBidi" w:hAnsiTheme="minorBidi"/>
                <w:sz w:val="20"/>
                <w:szCs w:val="20"/>
              </w:rPr>
            </w:pPr>
            <w:r w:rsidRPr="0049510E">
              <w:rPr>
                <w:rFonts w:asciiTheme="minorBidi" w:hAnsiTheme="minorBidi"/>
                <w:sz w:val="20"/>
                <w:szCs w:val="20"/>
              </w:rPr>
              <w:t>500</w:t>
            </w:r>
          </w:p>
        </w:tc>
        <w:tc>
          <w:tcPr>
            <w:tcW w:w="1170" w:type="pct"/>
            <w:tcBorders>
              <w:top w:val="single" w:sz="4" w:space="0" w:color="000000"/>
              <w:left w:val="single" w:sz="4" w:space="0" w:color="000000"/>
              <w:bottom w:val="single" w:sz="4" w:space="0" w:color="000000"/>
              <w:right w:val="single" w:sz="4" w:space="0" w:color="000000"/>
            </w:tcBorders>
          </w:tcPr>
          <w:p w14:paraId="364DD46E" w14:textId="77777777" w:rsidR="00C079F4" w:rsidRPr="0049510E" w:rsidRDefault="00C079F4" w:rsidP="00791BB5">
            <w:pPr>
              <w:ind w:right="94"/>
              <w:jc w:val="center"/>
              <w:rPr>
                <w:rFonts w:asciiTheme="minorBidi" w:hAnsiTheme="minorBidi"/>
                <w:sz w:val="20"/>
                <w:szCs w:val="20"/>
              </w:rPr>
            </w:pPr>
            <w:r w:rsidRPr="0049510E">
              <w:rPr>
                <w:rFonts w:asciiTheme="minorBidi" w:hAnsiTheme="minorBidi"/>
                <w:sz w:val="20"/>
                <w:szCs w:val="20"/>
              </w:rPr>
              <w:t>288,500</w:t>
            </w:r>
          </w:p>
        </w:tc>
      </w:tr>
      <w:tr w:rsidR="00C079F4" w:rsidRPr="0049510E" w14:paraId="7ADE73F5" w14:textId="77777777" w:rsidTr="00791BB5">
        <w:trPr>
          <w:trHeight w:val="20"/>
        </w:trPr>
        <w:tc>
          <w:tcPr>
            <w:tcW w:w="459" w:type="pct"/>
            <w:tcBorders>
              <w:top w:val="single" w:sz="4" w:space="0" w:color="000000"/>
              <w:left w:val="single" w:sz="4" w:space="0" w:color="000000"/>
              <w:bottom w:val="single" w:sz="4" w:space="0" w:color="000000"/>
              <w:right w:val="single" w:sz="4" w:space="0" w:color="000000"/>
            </w:tcBorders>
          </w:tcPr>
          <w:p w14:paraId="11F19797" w14:textId="77777777" w:rsidR="00C079F4" w:rsidRPr="0049510E" w:rsidRDefault="00C079F4" w:rsidP="00791BB5">
            <w:pPr>
              <w:ind w:left="100"/>
              <w:jc w:val="both"/>
              <w:rPr>
                <w:rFonts w:asciiTheme="minorBidi" w:hAnsiTheme="minorBidi"/>
                <w:b/>
                <w:sz w:val="20"/>
                <w:szCs w:val="20"/>
              </w:rPr>
            </w:pPr>
          </w:p>
        </w:tc>
        <w:tc>
          <w:tcPr>
            <w:tcW w:w="1929" w:type="pct"/>
            <w:tcBorders>
              <w:top w:val="single" w:sz="4" w:space="0" w:color="000000"/>
              <w:left w:val="single" w:sz="4" w:space="0" w:color="000000"/>
              <w:bottom w:val="single" w:sz="4" w:space="0" w:color="000000"/>
              <w:right w:val="single" w:sz="4" w:space="0" w:color="000000"/>
            </w:tcBorders>
          </w:tcPr>
          <w:p w14:paraId="7C513A7E" w14:textId="77777777" w:rsidR="00C079F4" w:rsidRPr="0049510E" w:rsidRDefault="00C079F4" w:rsidP="00791BB5">
            <w:pPr>
              <w:jc w:val="both"/>
              <w:rPr>
                <w:rFonts w:asciiTheme="minorBidi" w:hAnsiTheme="minorBidi"/>
                <w:sz w:val="20"/>
                <w:szCs w:val="20"/>
              </w:rPr>
            </w:pPr>
            <w:r w:rsidRPr="0049510E">
              <w:rPr>
                <w:rFonts w:asciiTheme="minorBidi" w:hAnsiTheme="minorBidi"/>
                <w:b/>
                <w:sz w:val="20"/>
                <w:szCs w:val="20"/>
              </w:rPr>
              <w:t>Sub Total-2</w:t>
            </w:r>
          </w:p>
        </w:tc>
        <w:tc>
          <w:tcPr>
            <w:tcW w:w="422" w:type="pct"/>
            <w:tcBorders>
              <w:top w:val="single" w:sz="4" w:space="0" w:color="000000"/>
              <w:left w:val="single" w:sz="4" w:space="0" w:color="000000"/>
              <w:bottom w:val="single" w:sz="4" w:space="0" w:color="000000"/>
              <w:right w:val="single" w:sz="4" w:space="0" w:color="000000"/>
            </w:tcBorders>
          </w:tcPr>
          <w:p w14:paraId="533DEE48" w14:textId="77777777" w:rsidR="00C079F4" w:rsidRPr="0049510E" w:rsidRDefault="00C079F4" w:rsidP="00791BB5">
            <w:pPr>
              <w:ind w:right="1"/>
              <w:jc w:val="center"/>
              <w:rPr>
                <w:rFonts w:asciiTheme="minorBidi" w:hAnsiTheme="minorBidi"/>
                <w:b/>
                <w:sz w:val="20"/>
                <w:szCs w:val="20"/>
              </w:rPr>
            </w:pPr>
            <w:r w:rsidRPr="0049510E">
              <w:rPr>
                <w:rFonts w:asciiTheme="minorBidi" w:hAnsiTheme="minorBidi"/>
                <w:b/>
                <w:sz w:val="20"/>
                <w:szCs w:val="20"/>
              </w:rPr>
              <w:t>49</w:t>
            </w:r>
          </w:p>
        </w:tc>
        <w:tc>
          <w:tcPr>
            <w:tcW w:w="608" w:type="pct"/>
            <w:tcBorders>
              <w:top w:val="single" w:sz="4" w:space="0" w:color="000000"/>
              <w:left w:val="single" w:sz="4" w:space="0" w:color="000000"/>
              <w:bottom w:val="single" w:sz="4" w:space="0" w:color="000000"/>
              <w:right w:val="single" w:sz="4" w:space="0" w:color="000000"/>
            </w:tcBorders>
          </w:tcPr>
          <w:p w14:paraId="09EB1966" w14:textId="77777777" w:rsidR="00C079F4" w:rsidRPr="0049510E" w:rsidRDefault="00C079F4" w:rsidP="00791BB5">
            <w:pPr>
              <w:ind w:right="2"/>
              <w:jc w:val="center"/>
              <w:rPr>
                <w:rFonts w:asciiTheme="minorBidi" w:hAnsiTheme="minorBidi"/>
                <w:b/>
                <w:sz w:val="20"/>
                <w:szCs w:val="20"/>
              </w:rPr>
            </w:pPr>
            <w:r w:rsidRPr="0049510E">
              <w:rPr>
                <w:rFonts w:asciiTheme="minorBidi" w:hAnsiTheme="minorBidi"/>
                <w:b/>
                <w:sz w:val="20"/>
                <w:szCs w:val="20"/>
              </w:rPr>
              <w:t>14792.76</w:t>
            </w:r>
          </w:p>
        </w:tc>
        <w:tc>
          <w:tcPr>
            <w:tcW w:w="412" w:type="pct"/>
            <w:tcBorders>
              <w:top w:val="single" w:sz="4" w:space="0" w:color="000000"/>
              <w:left w:val="single" w:sz="4" w:space="0" w:color="000000"/>
              <w:bottom w:val="single" w:sz="4" w:space="0" w:color="000000"/>
              <w:right w:val="single" w:sz="4" w:space="0" w:color="000000"/>
            </w:tcBorders>
          </w:tcPr>
          <w:p w14:paraId="1B3A1E59" w14:textId="77777777" w:rsidR="00C079F4" w:rsidRPr="0049510E" w:rsidRDefault="00C079F4" w:rsidP="00791BB5">
            <w:pPr>
              <w:ind w:left="22"/>
              <w:jc w:val="center"/>
              <w:rPr>
                <w:rFonts w:asciiTheme="minorBidi" w:hAnsiTheme="minorBidi"/>
                <w:sz w:val="20"/>
                <w:szCs w:val="20"/>
              </w:rPr>
            </w:pPr>
          </w:p>
        </w:tc>
        <w:tc>
          <w:tcPr>
            <w:tcW w:w="1170" w:type="pct"/>
            <w:tcBorders>
              <w:top w:val="single" w:sz="4" w:space="0" w:color="000000"/>
              <w:left w:val="single" w:sz="4" w:space="0" w:color="000000"/>
              <w:bottom w:val="single" w:sz="4" w:space="0" w:color="000000"/>
              <w:right w:val="single" w:sz="4" w:space="0" w:color="000000"/>
            </w:tcBorders>
          </w:tcPr>
          <w:p w14:paraId="1FAAE9F7" w14:textId="77777777" w:rsidR="00C079F4" w:rsidRPr="0049510E" w:rsidRDefault="00C079F4" w:rsidP="00791BB5">
            <w:pPr>
              <w:ind w:right="94"/>
              <w:jc w:val="center"/>
              <w:rPr>
                <w:rFonts w:asciiTheme="minorBidi" w:hAnsiTheme="minorBidi"/>
                <w:b/>
                <w:sz w:val="20"/>
                <w:szCs w:val="20"/>
              </w:rPr>
            </w:pPr>
            <w:r w:rsidRPr="0049510E">
              <w:rPr>
                <w:rFonts w:asciiTheme="minorBidi" w:hAnsiTheme="minorBidi"/>
                <w:b/>
                <w:sz w:val="20"/>
                <w:szCs w:val="20"/>
              </w:rPr>
              <w:t>15,200,660</w:t>
            </w:r>
          </w:p>
        </w:tc>
      </w:tr>
      <w:tr w:rsidR="00C079F4" w:rsidRPr="0049510E" w14:paraId="5EF17C48" w14:textId="77777777" w:rsidTr="00791BB5">
        <w:trPr>
          <w:trHeight w:val="20"/>
        </w:trPr>
        <w:tc>
          <w:tcPr>
            <w:tcW w:w="459" w:type="pct"/>
            <w:tcBorders>
              <w:top w:val="single" w:sz="4" w:space="0" w:color="000000"/>
              <w:left w:val="single" w:sz="4" w:space="0" w:color="000000"/>
              <w:bottom w:val="single" w:sz="4" w:space="0" w:color="000000"/>
              <w:right w:val="single" w:sz="4" w:space="0" w:color="000000"/>
            </w:tcBorders>
          </w:tcPr>
          <w:p w14:paraId="431365EE" w14:textId="77777777" w:rsidR="00C079F4" w:rsidRPr="0049510E" w:rsidRDefault="00C079F4" w:rsidP="00791BB5">
            <w:pPr>
              <w:ind w:left="100"/>
              <w:jc w:val="both"/>
              <w:rPr>
                <w:rFonts w:asciiTheme="minorBidi" w:hAnsiTheme="minorBidi"/>
                <w:b/>
                <w:sz w:val="20"/>
                <w:szCs w:val="20"/>
              </w:rPr>
            </w:pPr>
            <w:r w:rsidRPr="0049510E">
              <w:rPr>
                <w:rFonts w:asciiTheme="minorBidi" w:hAnsiTheme="minorBidi"/>
                <w:b/>
                <w:sz w:val="20"/>
                <w:szCs w:val="20"/>
              </w:rPr>
              <w:t>3-:</w:t>
            </w:r>
          </w:p>
        </w:tc>
        <w:tc>
          <w:tcPr>
            <w:tcW w:w="1929" w:type="pct"/>
            <w:tcBorders>
              <w:top w:val="single" w:sz="4" w:space="0" w:color="000000"/>
              <w:left w:val="single" w:sz="4" w:space="0" w:color="000000"/>
              <w:bottom w:val="single" w:sz="4" w:space="0" w:color="000000"/>
              <w:right w:val="single" w:sz="4" w:space="0" w:color="000000"/>
            </w:tcBorders>
          </w:tcPr>
          <w:p w14:paraId="5A3A32E7" w14:textId="77777777" w:rsidR="00C079F4" w:rsidRPr="0049510E" w:rsidRDefault="00C079F4" w:rsidP="00791BB5">
            <w:pPr>
              <w:jc w:val="both"/>
              <w:rPr>
                <w:rFonts w:asciiTheme="minorBidi" w:hAnsiTheme="minorBidi"/>
                <w:sz w:val="20"/>
                <w:szCs w:val="20"/>
              </w:rPr>
            </w:pPr>
            <w:r w:rsidRPr="0049510E">
              <w:rPr>
                <w:rFonts w:asciiTheme="minorBidi" w:hAnsiTheme="minorBidi"/>
                <w:b/>
                <w:sz w:val="20"/>
                <w:szCs w:val="20"/>
              </w:rPr>
              <w:t>Community and Public Structure</w:t>
            </w:r>
          </w:p>
        </w:tc>
        <w:tc>
          <w:tcPr>
            <w:tcW w:w="422" w:type="pct"/>
            <w:tcBorders>
              <w:top w:val="single" w:sz="4" w:space="0" w:color="000000"/>
              <w:left w:val="single" w:sz="4" w:space="0" w:color="000000"/>
              <w:bottom w:val="single" w:sz="4" w:space="0" w:color="000000"/>
              <w:right w:val="single" w:sz="4" w:space="0" w:color="000000"/>
            </w:tcBorders>
          </w:tcPr>
          <w:p w14:paraId="05BFA0C9" w14:textId="77777777" w:rsidR="00C079F4" w:rsidRPr="0049510E" w:rsidRDefault="00C079F4" w:rsidP="00791BB5">
            <w:pPr>
              <w:ind w:right="1"/>
              <w:jc w:val="center"/>
              <w:rPr>
                <w:rFonts w:asciiTheme="minorBidi" w:hAnsiTheme="minorBidi"/>
                <w:sz w:val="20"/>
                <w:szCs w:val="20"/>
              </w:rPr>
            </w:pPr>
          </w:p>
        </w:tc>
        <w:tc>
          <w:tcPr>
            <w:tcW w:w="608" w:type="pct"/>
            <w:tcBorders>
              <w:top w:val="single" w:sz="4" w:space="0" w:color="000000"/>
              <w:left w:val="single" w:sz="4" w:space="0" w:color="000000"/>
              <w:bottom w:val="single" w:sz="4" w:space="0" w:color="000000"/>
              <w:right w:val="single" w:sz="4" w:space="0" w:color="000000"/>
            </w:tcBorders>
          </w:tcPr>
          <w:p w14:paraId="238802D5" w14:textId="77777777" w:rsidR="00C079F4" w:rsidRPr="0049510E" w:rsidRDefault="00C079F4" w:rsidP="00791BB5">
            <w:pPr>
              <w:ind w:right="2"/>
              <w:jc w:val="center"/>
              <w:rPr>
                <w:rFonts w:asciiTheme="minorBidi" w:hAnsiTheme="minorBidi"/>
                <w:sz w:val="20"/>
                <w:szCs w:val="20"/>
              </w:rPr>
            </w:pPr>
          </w:p>
        </w:tc>
        <w:tc>
          <w:tcPr>
            <w:tcW w:w="412" w:type="pct"/>
            <w:tcBorders>
              <w:top w:val="single" w:sz="4" w:space="0" w:color="000000"/>
              <w:left w:val="single" w:sz="4" w:space="0" w:color="000000"/>
              <w:bottom w:val="single" w:sz="4" w:space="0" w:color="000000"/>
              <w:right w:val="single" w:sz="4" w:space="0" w:color="000000"/>
            </w:tcBorders>
          </w:tcPr>
          <w:p w14:paraId="33E1679E" w14:textId="77777777" w:rsidR="00C079F4" w:rsidRPr="0049510E" w:rsidRDefault="00C079F4" w:rsidP="00791BB5">
            <w:pPr>
              <w:ind w:left="22"/>
              <w:jc w:val="center"/>
              <w:rPr>
                <w:rFonts w:asciiTheme="minorBidi" w:hAnsiTheme="minorBidi"/>
                <w:sz w:val="20"/>
                <w:szCs w:val="20"/>
              </w:rPr>
            </w:pPr>
          </w:p>
        </w:tc>
        <w:tc>
          <w:tcPr>
            <w:tcW w:w="1170" w:type="pct"/>
            <w:tcBorders>
              <w:top w:val="single" w:sz="4" w:space="0" w:color="000000"/>
              <w:left w:val="single" w:sz="4" w:space="0" w:color="000000"/>
              <w:bottom w:val="single" w:sz="4" w:space="0" w:color="000000"/>
              <w:right w:val="single" w:sz="4" w:space="0" w:color="000000"/>
            </w:tcBorders>
          </w:tcPr>
          <w:p w14:paraId="6950E1C0" w14:textId="77777777" w:rsidR="00C079F4" w:rsidRPr="0049510E" w:rsidRDefault="00C079F4" w:rsidP="00791BB5">
            <w:pPr>
              <w:ind w:right="94"/>
              <w:jc w:val="center"/>
              <w:rPr>
                <w:rFonts w:asciiTheme="minorBidi" w:hAnsiTheme="minorBidi"/>
                <w:sz w:val="20"/>
                <w:szCs w:val="20"/>
              </w:rPr>
            </w:pPr>
          </w:p>
        </w:tc>
      </w:tr>
      <w:tr w:rsidR="00C079F4" w:rsidRPr="0049510E" w14:paraId="20B61944" w14:textId="77777777" w:rsidTr="00791BB5">
        <w:trPr>
          <w:trHeight w:val="20"/>
        </w:trPr>
        <w:tc>
          <w:tcPr>
            <w:tcW w:w="459" w:type="pct"/>
            <w:tcBorders>
              <w:top w:val="single" w:sz="4" w:space="0" w:color="000000"/>
              <w:left w:val="single" w:sz="4" w:space="0" w:color="000000"/>
              <w:bottom w:val="single" w:sz="4" w:space="0" w:color="000000"/>
              <w:right w:val="single" w:sz="4" w:space="0" w:color="000000"/>
            </w:tcBorders>
          </w:tcPr>
          <w:p w14:paraId="7139C7D2" w14:textId="77777777" w:rsidR="00C079F4" w:rsidRPr="0049510E" w:rsidRDefault="00C079F4" w:rsidP="00791BB5">
            <w:pPr>
              <w:ind w:left="100"/>
              <w:jc w:val="both"/>
              <w:rPr>
                <w:rFonts w:asciiTheme="minorBidi" w:hAnsiTheme="minorBidi"/>
                <w:b/>
                <w:sz w:val="20"/>
                <w:szCs w:val="20"/>
              </w:rPr>
            </w:pPr>
          </w:p>
        </w:tc>
        <w:tc>
          <w:tcPr>
            <w:tcW w:w="1929" w:type="pct"/>
            <w:tcBorders>
              <w:top w:val="single" w:sz="4" w:space="0" w:color="000000"/>
              <w:left w:val="single" w:sz="4" w:space="0" w:color="000000"/>
              <w:bottom w:val="single" w:sz="4" w:space="0" w:color="000000"/>
              <w:right w:val="single" w:sz="4" w:space="0" w:color="000000"/>
            </w:tcBorders>
          </w:tcPr>
          <w:p w14:paraId="50B3B22F"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Construction Category 3</w:t>
            </w:r>
          </w:p>
        </w:tc>
        <w:tc>
          <w:tcPr>
            <w:tcW w:w="422" w:type="pct"/>
            <w:tcBorders>
              <w:top w:val="single" w:sz="4" w:space="0" w:color="000000"/>
              <w:left w:val="single" w:sz="4" w:space="0" w:color="000000"/>
              <w:bottom w:val="single" w:sz="4" w:space="0" w:color="000000"/>
              <w:right w:val="single" w:sz="4" w:space="0" w:color="000000"/>
            </w:tcBorders>
          </w:tcPr>
          <w:p w14:paraId="18C78853" w14:textId="77777777" w:rsidR="00C079F4" w:rsidRPr="0049510E" w:rsidRDefault="00C079F4" w:rsidP="00791BB5">
            <w:pPr>
              <w:ind w:right="1"/>
              <w:jc w:val="center"/>
              <w:rPr>
                <w:rFonts w:asciiTheme="minorBidi" w:hAnsiTheme="minorBidi"/>
                <w:sz w:val="20"/>
                <w:szCs w:val="20"/>
              </w:rPr>
            </w:pPr>
            <w:r w:rsidRPr="0049510E">
              <w:rPr>
                <w:rFonts w:asciiTheme="minorBidi" w:hAnsiTheme="minorBidi"/>
                <w:sz w:val="20"/>
                <w:szCs w:val="20"/>
              </w:rPr>
              <w:t>01</w:t>
            </w:r>
          </w:p>
        </w:tc>
        <w:tc>
          <w:tcPr>
            <w:tcW w:w="608" w:type="pct"/>
            <w:tcBorders>
              <w:top w:val="single" w:sz="4" w:space="0" w:color="000000"/>
              <w:left w:val="single" w:sz="4" w:space="0" w:color="000000"/>
              <w:bottom w:val="single" w:sz="4" w:space="0" w:color="000000"/>
              <w:right w:val="single" w:sz="4" w:space="0" w:color="000000"/>
            </w:tcBorders>
          </w:tcPr>
          <w:p w14:paraId="39C58410" w14:textId="77777777" w:rsidR="00C079F4" w:rsidRPr="0049510E" w:rsidRDefault="00C079F4" w:rsidP="00791BB5">
            <w:pPr>
              <w:ind w:right="2"/>
              <w:jc w:val="center"/>
              <w:rPr>
                <w:rFonts w:asciiTheme="minorBidi" w:hAnsiTheme="minorBidi"/>
                <w:sz w:val="20"/>
                <w:szCs w:val="20"/>
              </w:rPr>
            </w:pPr>
            <w:r w:rsidRPr="0049510E">
              <w:rPr>
                <w:rFonts w:asciiTheme="minorBidi" w:hAnsiTheme="minorBidi"/>
                <w:sz w:val="20"/>
                <w:szCs w:val="20"/>
              </w:rPr>
              <w:t>568</w:t>
            </w:r>
          </w:p>
        </w:tc>
        <w:tc>
          <w:tcPr>
            <w:tcW w:w="412" w:type="pct"/>
            <w:tcBorders>
              <w:top w:val="single" w:sz="4" w:space="0" w:color="000000"/>
              <w:left w:val="single" w:sz="4" w:space="0" w:color="000000"/>
              <w:bottom w:val="single" w:sz="4" w:space="0" w:color="000000"/>
              <w:right w:val="single" w:sz="4" w:space="0" w:color="000000"/>
            </w:tcBorders>
          </w:tcPr>
          <w:p w14:paraId="69681E38" w14:textId="77777777" w:rsidR="00C079F4" w:rsidRPr="0049510E" w:rsidRDefault="00C079F4" w:rsidP="00791BB5">
            <w:pPr>
              <w:ind w:left="22"/>
              <w:jc w:val="center"/>
              <w:rPr>
                <w:rFonts w:asciiTheme="minorBidi" w:hAnsiTheme="minorBidi"/>
                <w:sz w:val="20"/>
                <w:szCs w:val="20"/>
              </w:rPr>
            </w:pPr>
            <w:r w:rsidRPr="0049510E">
              <w:rPr>
                <w:rFonts w:asciiTheme="minorBidi" w:hAnsiTheme="minorBidi"/>
                <w:sz w:val="20"/>
                <w:szCs w:val="20"/>
              </w:rPr>
              <w:t>1000</w:t>
            </w:r>
          </w:p>
        </w:tc>
        <w:tc>
          <w:tcPr>
            <w:tcW w:w="1170" w:type="pct"/>
            <w:tcBorders>
              <w:top w:val="single" w:sz="4" w:space="0" w:color="000000"/>
              <w:left w:val="single" w:sz="4" w:space="0" w:color="000000"/>
              <w:bottom w:val="single" w:sz="4" w:space="0" w:color="000000"/>
              <w:right w:val="single" w:sz="4" w:space="0" w:color="000000"/>
            </w:tcBorders>
          </w:tcPr>
          <w:p w14:paraId="5A5C4453" w14:textId="77777777" w:rsidR="00C079F4" w:rsidRPr="0049510E" w:rsidRDefault="00C079F4" w:rsidP="00791BB5">
            <w:pPr>
              <w:ind w:right="94"/>
              <w:jc w:val="center"/>
              <w:rPr>
                <w:rFonts w:asciiTheme="minorBidi" w:hAnsiTheme="minorBidi"/>
                <w:sz w:val="20"/>
                <w:szCs w:val="20"/>
              </w:rPr>
            </w:pPr>
            <w:r w:rsidRPr="0049510E">
              <w:rPr>
                <w:rFonts w:asciiTheme="minorBidi" w:hAnsiTheme="minorBidi"/>
                <w:sz w:val="20"/>
                <w:szCs w:val="20"/>
              </w:rPr>
              <w:t>568,000</w:t>
            </w:r>
          </w:p>
        </w:tc>
      </w:tr>
      <w:tr w:rsidR="00C079F4" w:rsidRPr="0049510E" w14:paraId="19894541" w14:textId="77777777" w:rsidTr="00791BB5">
        <w:trPr>
          <w:trHeight w:val="20"/>
        </w:trPr>
        <w:tc>
          <w:tcPr>
            <w:tcW w:w="459" w:type="pct"/>
            <w:tcBorders>
              <w:top w:val="single" w:sz="4" w:space="0" w:color="000000"/>
              <w:left w:val="single" w:sz="4" w:space="0" w:color="000000"/>
              <w:bottom w:val="single" w:sz="4" w:space="0" w:color="000000"/>
              <w:right w:val="single" w:sz="4" w:space="0" w:color="000000"/>
            </w:tcBorders>
          </w:tcPr>
          <w:p w14:paraId="04F41BE0" w14:textId="77777777" w:rsidR="00C079F4" w:rsidRPr="0049510E" w:rsidRDefault="00C079F4" w:rsidP="00791BB5">
            <w:pPr>
              <w:ind w:left="100"/>
              <w:jc w:val="both"/>
              <w:rPr>
                <w:rFonts w:asciiTheme="minorBidi" w:hAnsiTheme="minorBidi"/>
                <w:b/>
                <w:sz w:val="20"/>
                <w:szCs w:val="20"/>
              </w:rPr>
            </w:pPr>
          </w:p>
        </w:tc>
        <w:tc>
          <w:tcPr>
            <w:tcW w:w="1929" w:type="pct"/>
            <w:tcBorders>
              <w:top w:val="single" w:sz="4" w:space="0" w:color="000000"/>
              <w:left w:val="single" w:sz="4" w:space="0" w:color="000000"/>
              <w:bottom w:val="single" w:sz="4" w:space="0" w:color="000000"/>
              <w:right w:val="single" w:sz="4" w:space="0" w:color="000000"/>
            </w:tcBorders>
          </w:tcPr>
          <w:p w14:paraId="23DE0F82" w14:textId="732383BF" w:rsidR="00C079F4" w:rsidRPr="0049510E" w:rsidRDefault="00C079F4" w:rsidP="00791BB5">
            <w:pPr>
              <w:jc w:val="both"/>
              <w:rPr>
                <w:rFonts w:asciiTheme="minorBidi" w:hAnsiTheme="minorBidi"/>
                <w:sz w:val="20"/>
                <w:szCs w:val="20"/>
              </w:rPr>
            </w:pPr>
            <w:proofErr w:type="gramStart"/>
            <w:r w:rsidRPr="0049510E">
              <w:rPr>
                <w:rFonts w:asciiTheme="minorBidi" w:hAnsiTheme="minorBidi"/>
                <w:sz w:val="20"/>
                <w:szCs w:val="20"/>
              </w:rPr>
              <w:t>V</w:t>
            </w:r>
            <w:r>
              <w:rPr>
                <w:rFonts w:asciiTheme="minorBidi" w:hAnsiTheme="minorBidi"/>
                <w:sz w:val="20"/>
                <w:szCs w:val="20"/>
              </w:rPr>
              <w:t>e</w:t>
            </w:r>
            <w:r w:rsidRPr="0049510E">
              <w:rPr>
                <w:rFonts w:asciiTheme="minorBidi" w:hAnsiTheme="minorBidi"/>
                <w:sz w:val="20"/>
                <w:szCs w:val="20"/>
              </w:rPr>
              <w:t>randa  (</w:t>
            </w:r>
            <w:proofErr w:type="gramEnd"/>
            <w:r w:rsidRPr="0049510E">
              <w:rPr>
                <w:rFonts w:asciiTheme="minorBidi" w:hAnsiTheme="minorBidi"/>
                <w:sz w:val="20"/>
                <w:szCs w:val="20"/>
              </w:rPr>
              <w:t>Wall-Semi Pacca)</w:t>
            </w:r>
          </w:p>
        </w:tc>
        <w:tc>
          <w:tcPr>
            <w:tcW w:w="422" w:type="pct"/>
            <w:tcBorders>
              <w:top w:val="single" w:sz="4" w:space="0" w:color="000000"/>
              <w:left w:val="single" w:sz="4" w:space="0" w:color="000000"/>
              <w:bottom w:val="single" w:sz="4" w:space="0" w:color="000000"/>
              <w:right w:val="single" w:sz="4" w:space="0" w:color="000000"/>
            </w:tcBorders>
          </w:tcPr>
          <w:p w14:paraId="1905AB5F" w14:textId="77777777" w:rsidR="00C079F4" w:rsidRPr="0049510E" w:rsidRDefault="00C079F4" w:rsidP="00791BB5">
            <w:pPr>
              <w:ind w:right="1"/>
              <w:jc w:val="center"/>
              <w:rPr>
                <w:rFonts w:asciiTheme="minorBidi" w:hAnsiTheme="minorBidi"/>
                <w:sz w:val="20"/>
                <w:szCs w:val="20"/>
              </w:rPr>
            </w:pPr>
            <w:r w:rsidRPr="0049510E">
              <w:rPr>
                <w:rFonts w:asciiTheme="minorBidi" w:hAnsiTheme="minorBidi"/>
                <w:sz w:val="20"/>
                <w:szCs w:val="20"/>
              </w:rPr>
              <w:t>01</w:t>
            </w:r>
          </w:p>
        </w:tc>
        <w:tc>
          <w:tcPr>
            <w:tcW w:w="608" w:type="pct"/>
            <w:tcBorders>
              <w:top w:val="single" w:sz="4" w:space="0" w:color="000000"/>
              <w:left w:val="single" w:sz="4" w:space="0" w:color="000000"/>
              <w:bottom w:val="single" w:sz="4" w:space="0" w:color="000000"/>
              <w:right w:val="single" w:sz="4" w:space="0" w:color="000000"/>
            </w:tcBorders>
          </w:tcPr>
          <w:p w14:paraId="098C1762" w14:textId="77777777" w:rsidR="00C079F4" w:rsidRPr="0049510E" w:rsidRDefault="00C079F4" w:rsidP="00791BB5">
            <w:pPr>
              <w:ind w:right="2"/>
              <w:jc w:val="center"/>
              <w:rPr>
                <w:rFonts w:asciiTheme="minorBidi" w:hAnsiTheme="minorBidi"/>
                <w:sz w:val="20"/>
                <w:szCs w:val="20"/>
              </w:rPr>
            </w:pPr>
            <w:r w:rsidRPr="0049510E">
              <w:rPr>
                <w:rFonts w:asciiTheme="minorBidi" w:hAnsiTheme="minorBidi"/>
                <w:sz w:val="20"/>
                <w:szCs w:val="20"/>
              </w:rPr>
              <w:t>160</w:t>
            </w:r>
          </w:p>
        </w:tc>
        <w:tc>
          <w:tcPr>
            <w:tcW w:w="412" w:type="pct"/>
            <w:tcBorders>
              <w:top w:val="single" w:sz="4" w:space="0" w:color="000000"/>
              <w:left w:val="single" w:sz="4" w:space="0" w:color="000000"/>
              <w:bottom w:val="single" w:sz="4" w:space="0" w:color="000000"/>
              <w:right w:val="single" w:sz="4" w:space="0" w:color="000000"/>
            </w:tcBorders>
          </w:tcPr>
          <w:p w14:paraId="5E69C319" w14:textId="77777777" w:rsidR="00C079F4" w:rsidRPr="0049510E" w:rsidRDefault="00C079F4" w:rsidP="00791BB5">
            <w:pPr>
              <w:ind w:left="22"/>
              <w:jc w:val="center"/>
              <w:rPr>
                <w:rFonts w:asciiTheme="minorBidi" w:hAnsiTheme="minorBidi"/>
                <w:sz w:val="20"/>
                <w:szCs w:val="20"/>
              </w:rPr>
            </w:pPr>
            <w:r w:rsidRPr="0049510E">
              <w:rPr>
                <w:rFonts w:asciiTheme="minorBidi" w:hAnsiTheme="minorBidi"/>
                <w:sz w:val="20"/>
                <w:szCs w:val="20"/>
              </w:rPr>
              <w:t>800</w:t>
            </w:r>
          </w:p>
        </w:tc>
        <w:tc>
          <w:tcPr>
            <w:tcW w:w="1170" w:type="pct"/>
            <w:tcBorders>
              <w:top w:val="single" w:sz="4" w:space="0" w:color="000000"/>
              <w:left w:val="single" w:sz="4" w:space="0" w:color="000000"/>
              <w:bottom w:val="single" w:sz="4" w:space="0" w:color="000000"/>
              <w:right w:val="single" w:sz="4" w:space="0" w:color="000000"/>
            </w:tcBorders>
          </w:tcPr>
          <w:p w14:paraId="1A6E6E46" w14:textId="77777777" w:rsidR="00C079F4" w:rsidRPr="0049510E" w:rsidRDefault="00C079F4" w:rsidP="00791BB5">
            <w:pPr>
              <w:ind w:right="94"/>
              <w:jc w:val="center"/>
              <w:rPr>
                <w:rFonts w:asciiTheme="minorBidi" w:hAnsiTheme="minorBidi"/>
                <w:sz w:val="20"/>
                <w:szCs w:val="20"/>
              </w:rPr>
            </w:pPr>
            <w:r w:rsidRPr="0049510E">
              <w:rPr>
                <w:rFonts w:asciiTheme="minorBidi" w:hAnsiTheme="minorBidi"/>
                <w:sz w:val="20"/>
                <w:szCs w:val="20"/>
              </w:rPr>
              <w:t>128,000</w:t>
            </w:r>
          </w:p>
        </w:tc>
      </w:tr>
      <w:tr w:rsidR="00C079F4" w:rsidRPr="0049510E" w14:paraId="20FE884C" w14:textId="77777777" w:rsidTr="00791BB5">
        <w:trPr>
          <w:trHeight w:val="20"/>
        </w:trPr>
        <w:tc>
          <w:tcPr>
            <w:tcW w:w="459" w:type="pct"/>
            <w:tcBorders>
              <w:top w:val="single" w:sz="4" w:space="0" w:color="000000"/>
              <w:left w:val="single" w:sz="4" w:space="0" w:color="000000"/>
              <w:bottom w:val="single" w:sz="4" w:space="0" w:color="000000"/>
              <w:right w:val="single" w:sz="4" w:space="0" w:color="000000"/>
            </w:tcBorders>
          </w:tcPr>
          <w:p w14:paraId="42328F94" w14:textId="77777777" w:rsidR="00C079F4" w:rsidRPr="0049510E" w:rsidRDefault="00C079F4" w:rsidP="00791BB5">
            <w:pPr>
              <w:ind w:left="100"/>
              <w:jc w:val="both"/>
              <w:rPr>
                <w:rFonts w:asciiTheme="minorBidi" w:hAnsiTheme="minorBidi"/>
                <w:b/>
                <w:sz w:val="20"/>
                <w:szCs w:val="20"/>
              </w:rPr>
            </w:pPr>
          </w:p>
        </w:tc>
        <w:tc>
          <w:tcPr>
            <w:tcW w:w="1929" w:type="pct"/>
            <w:tcBorders>
              <w:top w:val="single" w:sz="4" w:space="0" w:color="000000"/>
              <w:left w:val="single" w:sz="4" w:space="0" w:color="000000"/>
              <w:bottom w:val="single" w:sz="4" w:space="0" w:color="000000"/>
              <w:right w:val="single" w:sz="4" w:space="0" w:color="000000"/>
            </w:tcBorders>
          </w:tcPr>
          <w:p w14:paraId="28BAE6C0" w14:textId="77777777" w:rsidR="00C079F4" w:rsidRPr="0049510E" w:rsidRDefault="00C079F4" w:rsidP="00791BB5">
            <w:pPr>
              <w:jc w:val="both"/>
              <w:rPr>
                <w:rFonts w:asciiTheme="minorBidi" w:hAnsiTheme="minorBidi"/>
                <w:sz w:val="20"/>
                <w:szCs w:val="20"/>
              </w:rPr>
            </w:pPr>
            <w:r w:rsidRPr="0049510E">
              <w:rPr>
                <w:rFonts w:asciiTheme="minorBidi" w:hAnsiTheme="minorBidi"/>
                <w:b/>
                <w:sz w:val="20"/>
                <w:szCs w:val="20"/>
              </w:rPr>
              <w:t>Sub Total-3</w:t>
            </w:r>
          </w:p>
        </w:tc>
        <w:tc>
          <w:tcPr>
            <w:tcW w:w="422" w:type="pct"/>
            <w:tcBorders>
              <w:top w:val="single" w:sz="4" w:space="0" w:color="000000"/>
              <w:left w:val="single" w:sz="4" w:space="0" w:color="000000"/>
              <w:bottom w:val="single" w:sz="4" w:space="0" w:color="000000"/>
              <w:right w:val="single" w:sz="4" w:space="0" w:color="000000"/>
            </w:tcBorders>
          </w:tcPr>
          <w:p w14:paraId="25332041" w14:textId="77777777" w:rsidR="00C079F4" w:rsidRPr="0049510E" w:rsidRDefault="00C079F4" w:rsidP="00791BB5">
            <w:pPr>
              <w:ind w:right="1"/>
              <w:jc w:val="center"/>
              <w:rPr>
                <w:rFonts w:asciiTheme="minorBidi" w:hAnsiTheme="minorBidi"/>
                <w:b/>
                <w:sz w:val="20"/>
                <w:szCs w:val="20"/>
              </w:rPr>
            </w:pPr>
            <w:r w:rsidRPr="0049510E">
              <w:rPr>
                <w:rFonts w:asciiTheme="minorBidi" w:hAnsiTheme="minorBidi"/>
                <w:b/>
                <w:sz w:val="20"/>
                <w:szCs w:val="20"/>
              </w:rPr>
              <w:t>02</w:t>
            </w:r>
          </w:p>
        </w:tc>
        <w:tc>
          <w:tcPr>
            <w:tcW w:w="608" w:type="pct"/>
            <w:tcBorders>
              <w:top w:val="single" w:sz="4" w:space="0" w:color="000000"/>
              <w:left w:val="single" w:sz="4" w:space="0" w:color="000000"/>
              <w:bottom w:val="single" w:sz="4" w:space="0" w:color="000000"/>
              <w:right w:val="single" w:sz="4" w:space="0" w:color="000000"/>
            </w:tcBorders>
          </w:tcPr>
          <w:p w14:paraId="3569228C" w14:textId="77777777" w:rsidR="00C079F4" w:rsidRPr="0049510E" w:rsidRDefault="00C079F4" w:rsidP="00791BB5">
            <w:pPr>
              <w:ind w:right="2"/>
              <w:jc w:val="center"/>
              <w:rPr>
                <w:rFonts w:asciiTheme="minorBidi" w:hAnsiTheme="minorBidi"/>
                <w:b/>
                <w:sz w:val="20"/>
                <w:szCs w:val="20"/>
              </w:rPr>
            </w:pPr>
            <w:r w:rsidRPr="0049510E">
              <w:rPr>
                <w:rFonts w:asciiTheme="minorBidi" w:hAnsiTheme="minorBidi"/>
                <w:b/>
                <w:sz w:val="20"/>
                <w:szCs w:val="20"/>
              </w:rPr>
              <w:t>728</w:t>
            </w:r>
          </w:p>
        </w:tc>
        <w:tc>
          <w:tcPr>
            <w:tcW w:w="412" w:type="pct"/>
            <w:tcBorders>
              <w:top w:val="single" w:sz="4" w:space="0" w:color="000000"/>
              <w:left w:val="single" w:sz="4" w:space="0" w:color="000000"/>
              <w:bottom w:val="single" w:sz="4" w:space="0" w:color="000000"/>
              <w:right w:val="single" w:sz="4" w:space="0" w:color="000000"/>
            </w:tcBorders>
          </w:tcPr>
          <w:p w14:paraId="1D5F32E6" w14:textId="77777777" w:rsidR="00C079F4" w:rsidRPr="0049510E" w:rsidRDefault="00C079F4" w:rsidP="00791BB5">
            <w:pPr>
              <w:ind w:left="22"/>
              <w:jc w:val="both"/>
              <w:rPr>
                <w:rFonts w:asciiTheme="minorBidi" w:hAnsiTheme="minorBidi"/>
                <w:sz w:val="20"/>
                <w:szCs w:val="20"/>
              </w:rPr>
            </w:pPr>
          </w:p>
        </w:tc>
        <w:tc>
          <w:tcPr>
            <w:tcW w:w="1170" w:type="pct"/>
            <w:tcBorders>
              <w:top w:val="single" w:sz="4" w:space="0" w:color="000000"/>
              <w:left w:val="single" w:sz="4" w:space="0" w:color="000000"/>
              <w:bottom w:val="single" w:sz="4" w:space="0" w:color="000000"/>
              <w:right w:val="single" w:sz="4" w:space="0" w:color="000000"/>
            </w:tcBorders>
          </w:tcPr>
          <w:p w14:paraId="68305374" w14:textId="77777777" w:rsidR="00C079F4" w:rsidRPr="0049510E" w:rsidRDefault="00C079F4" w:rsidP="00791BB5">
            <w:pPr>
              <w:ind w:right="94"/>
              <w:jc w:val="center"/>
              <w:rPr>
                <w:rFonts w:asciiTheme="minorBidi" w:hAnsiTheme="minorBidi"/>
                <w:b/>
                <w:sz w:val="20"/>
                <w:szCs w:val="20"/>
              </w:rPr>
            </w:pPr>
            <w:r w:rsidRPr="0049510E">
              <w:rPr>
                <w:rFonts w:asciiTheme="minorBidi" w:hAnsiTheme="minorBidi"/>
                <w:b/>
                <w:sz w:val="20"/>
                <w:szCs w:val="20"/>
              </w:rPr>
              <w:t>696,000</w:t>
            </w:r>
          </w:p>
        </w:tc>
      </w:tr>
      <w:tr w:rsidR="00C079F4" w:rsidRPr="0049510E" w14:paraId="329E8E98" w14:textId="77777777" w:rsidTr="00791BB5">
        <w:trPr>
          <w:trHeight w:val="20"/>
        </w:trPr>
        <w:tc>
          <w:tcPr>
            <w:tcW w:w="459" w:type="pct"/>
            <w:tcBorders>
              <w:top w:val="single" w:sz="4" w:space="0" w:color="000000"/>
              <w:left w:val="single" w:sz="4" w:space="0" w:color="000000"/>
              <w:bottom w:val="single" w:sz="4" w:space="0" w:color="000000"/>
              <w:right w:val="single" w:sz="4" w:space="0" w:color="000000"/>
            </w:tcBorders>
          </w:tcPr>
          <w:p w14:paraId="5FBF8873" w14:textId="77777777" w:rsidR="00C079F4" w:rsidRPr="0049510E" w:rsidRDefault="00C079F4" w:rsidP="00791BB5">
            <w:pPr>
              <w:ind w:left="100"/>
              <w:jc w:val="both"/>
              <w:rPr>
                <w:rFonts w:asciiTheme="minorBidi" w:hAnsiTheme="minorBidi"/>
                <w:b/>
                <w:sz w:val="20"/>
                <w:szCs w:val="20"/>
              </w:rPr>
            </w:pPr>
          </w:p>
        </w:tc>
        <w:tc>
          <w:tcPr>
            <w:tcW w:w="1929" w:type="pct"/>
            <w:tcBorders>
              <w:top w:val="single" w:sz="4" w:space="0" w:color="000000"/>
              <w:left w:val="single" w:sz="4" w:space="0" w:color="000000"/>
              <w:bottom w:val="single" w:sz="4" w:space="0" w:color="000000"/>
              <w:right w:val="single" w:sz="4" w:space="0" w:color="000000"/>
            </w:tcBorders>
          </w:tcPr>
          <w:p w14:paraId="51E2907F" w14:textId="77777777" w:rsidR="00C079F4" w:rsidRPr="0049510E" w:rsidRDefault="00C079F4" w:rsidP="00791BB5">
            <w:pPr>
              <w:jc w:val="both"/>
              <w:rPr>
                <w:rFonts w:asciiTheme="minorBidi" w:hAnsiTheme="minorBidi"/>
                <w:b/>
                <w:sz w:val="20"/>
                <w:szCs w:val="20"/>
              </w:rPr>
            </w:pPr>
            <w:r w:rsidRPr="0049510E">
              <w:rPr>
                <w:rFonts w:asciiTheme="minorBidi" w:hAnsiTheme="minorBidi"/>
                <w:b/>
                <w:sz w:val="20"/>
                <w:szCs w:val="20"/>
              </w:rPr>
              <w:t>Grand Total: (Subtotals 1+2+3)</w:t>
            </w:r>
          </w:p>
        </w:tc>
        <w:tc>
          <w:tcPr>
            <w:tcW w:w="422" w:type="pct"/>
            <w:tcBorders>
              <w:top w:val="single" w:sz="4" w:space="0" w:color="000000"/>
              <w:left w:val="single" w:sz="4" w:space="0" w:color="000000"/>
              <w:bottom w:val="single" w:sz="4" w:space="0" w:color="000000"/>
              <w:right w:val="single" w:sz="4" w:space="0" w:color="000000"/>
            </w:tcBorders>
          </w:tcPr>
          <w:p w14:paraId="7BCE477A" w14:textId="77777777" w:rsidR="00C079F4" w:rsidRPr="0049510E" w:rsidRDefault="00C079F4" w:rsidP="00791BB5">
            <w:pPr>
              <w:ind w:right="1"/>
              <w:jc w:val="center"/>
              <w:rPr>
                <w:rFonts w:asciiTheme="minorBidi" w:hAnsiTheme="minorBidi"/>
                <w:b/>
                <w:sz w:val="20"/>
                <w:szCs w:val="20"/>
              </w:rPr>
            </w:pPr>
            <w:r w:rsidRPr="0049510E">
              <w:rPr>
                <w:rFonts w:asciiTheme="minorBidi" w:hAnsiTheme="minorBidi"/>
                <w:b/>
                <w:sz w:val="20"/>
                <w:szCs w:val="20"/>
              </w:rPr>
              <w:t>59</w:t>
            </w:r>
          </w:p>
        </w:tc>
        <w:tc>
          <w:tcPr>
            <w:tcW w:w="608" w:type="pct"/>
            <w:tcBorders>
              <w:top w:val="single" w:sz="4" w:space="0" w:color="000000"/>
              <w:left w:val="single" w:sz="4" w:space="0" w:color="000000"/>
              <w:bottom w:val="single" w:sz="4" w:space="0" w:color="000000"/>
              <w:right w:val="single" w:sz="4" w:space="0" w:color="000000"/>
            </w:tcBorders>
          </w:tcPr>
          <w:p w14:paraId="33991060" w14:textId="77777777" w:rsidR="00C079F4" w:rsidRPr="0049510E" w:rsidRDefault="00C079F4" w:rsidP="00791BB5">
            <w:pPr>
              <w:ind w:right="2"/>
              <w:jc w:val="center"/>
              <w:rPr>
                <w:rFonts w:asciiTheme="minorBidi" w:hAnsiTheme="minorBidi"/>
                <w:b/>
                <w:sz w:val="20"/>
                <w:szCs w:val="20"/>
              </w:rPr>
            </w:pPr>
            <w:r w:rsidRPr="0049510E">
              <w:rPr>
                <w:rFonts w:asciiTheme="minorBidi" w:hAnsiTheme="minorBidi"/>
                <w:b/>
                <w:sz w:val="20"/>
                <w:szCs w:val="20"/>
              </w:rPr>
              <w:t>20320.76</w:t>
            </w:r>
          </w:p>
        </w:tc>
        <w:tc>
          <w:tcPr>
            <w:tcW w:w="412" w:type="pct"/>
            <w:tcBorders>
              <w:top w:val="single" w:sz="4" w:space="0" w:color="000000"/>
              <w:left w:val="single" w:sz="4" w:space="0" w:color="000000"/>
              <w:bottom w:val="single" w:sz="4" w:space="0" w:color="000000"/>
              <w:right w:val="single" w:sz="4" w:space="0" w:color="000000"/>
            </w:tcBorders>
          </w:tcPr>
          <w:p w14:paraId="121612DC" w14:textId="77777777" w:rsidR="00C079F4" w:rsidRPr="0049510E" w:rsidRDefault="00C079F4" w:rsidP="00791BB5">
            <w:pPr>
              <w:ind w:left="22"/>
              <w:jc w:val="both"/>
              <w:rPr>
                <w:rFonts w:asciiTheme="minorBidi" w:hAnsiTheme="minorBidi"/>
                <w:sz w:val="20"/>
                <w:szCs w:val="20"/>
              </w:rPr>
            </w:pPr>
          </w:p>
        </w:tc>
        <w:tc>
          <w:tcPr>
            <w:tcW w:w="1170" w:type="pct"/>
            <w:tcBorders>
              <w:top w:val="single" w:sz="4" w:space="0" w:color="000000"/>
              <w:left w:val="single" w:sz="4" w:space="0" w:color="000000"/>
              <w:bottom w:val="single" w:sz="4" w:space="0" w:color="000000"/>
              <w:right w:val="single" w:sz="4" w:space="0" w:color="000000"/>
            </w:tcBorders>
          </w:tcPr>
          <w:p w14:paraId="73DE4F8B" w14:textId="77777777" w:rsidR="00C079F4" w:rsidRPr="0049510E" w:rsidRDefault="00C079F4" w:rsidP="00791BB5">
            <w:pPr>
              <w:ind w:right="94"/>
              <w:jc w:val="center"/>
              <w:rPr>
                <w:rFonts w:asciiTheme="minorBidi" w:hAnsiTheme="minorBidi"/>
                <w:b/>
                <w:sz w:val="20"/>
                <w:szCs w:val="20"/>
              </w:rPr>
            </w:pPr>
            <w:r w:rsidRPr="0049510E">
              <w:rPr>
                <w:rFonts w:asciiTheme="minorBidi" w:hAnsiTheme="minorBidi"/>
                <w:b/>
                <w:sz w:val="20"/>
                <w:szCs w:val="20"/>
              </w:rPr>
              <w:t>22,509,260</w:t>
            </w:r>
          </w:p>
        </w:tc>
      </w:tr>
    </w:tbl>
    <w:p w14:paraId="07D123E1" w14:textId="77777777" w:rsidR="00C079F4" w:rsidRPr="00E1542C" w:rsidRDefault="00C079F4" w:rsidP="00C079F4">
      <w:pPr>
        <w:spacing w:after="0" w:line="240" w:lineRule="auto"/>
        <w:ind w:left="360"/>
        <w:jc w:val="both"/>
        <w:rPr>
          <w:rFonts w:asciiTheme="minorBidi" w:hAnsiTheme="minorBidi"/>
        </w:rPr>
      </w:pPr>
      <w:r>
        <w:rPr>
          <w:rFonts w:asciiTheme="minorBidi" w:hAnsiTheme="minorBidi"/>
          <w:b/>
        </w:rPr>
        <w:t xml:space="preserve"> </w:t>
      </w:r>
    </w:p>
    <w:p w14:paraId="7D5A2D3A" w14:textId="77777777" w:rsidR="00C079F4" w:rsidRPr="00E1542C" w:rsidRDefault="00C079F4" w:rsidP="00C079F4">
      <w:pPr>
        <w:pStyle w:val="Heading3"/>
        <w:rPr>
          <w:rFonts w:asciiTheme="minorBidi" w:hAnsiTheme="minorBidi" w:cstheme="minorBidi"/>
        </w:rPr>
      </w:pPr>
      <w:bookmarkStart w:id="1204" w:name="_Toc80693509"/>
      <w:r w:rsidRPr="0049510E">
        <w:rPr>
          <w:rFonts w:asciiTheme="minorBidi" w:hAnsiTheme="minorBidi" w:cstheme="minorBidi"/>
        </w:rPr>
        <w:t>Temporary Losses</w:t>
      </w:r>
      <w:bookmarkEnd w:id="1204"/>
      <w:r w:rsidRPr="00E1542C">
        <w:rPr>
          <w:rFonts w:asciiTheme="minorBidi" w:hAnsiTheme="minorBidi" w:cstheme="minorBidi"/>
        </w:rPr>
        <w:t xml:space="preserve"> </w:t>
      </w:r>
    </w:p>
    <w:p w14:paraId="0785F6A5"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3953D310" w14:textId="34821C71" w:rsidR="00C079F4" w:rsidRPr="00E1542C" w:rsidRDefault="00C079F4" w:rsidP="00C079F4">
      <w:pPr>
        <w:spacing w:after="0"/>
        <w:jc w:val="both"/>
        <w:rPr>
          <w:rFonts w:asciiTheme="minorBidi" w:hAnsiTheme="minorBidi"/>
        </w:rPr>
      </w:pPr>
      <w:r w:rsidRPr="00E1542C">
        <w:rPr>
          <w:rFonts w:asciiTheme="minorBidi" w:hAnsiTheme="minorBidi"/>
        </w:rPr>
        <w:t xml:space="preserve">Although temporary occupation of land could not be envisaged at </w:t>
      </w:r>
      <w:proofErr w:type="gramStart"/>
      <w:r>
        <w:rPr>
          <w:rFonts w:asciiTheme="minorBidi" w:hAnsiTheme="minorBidi"/>
        </w:rPr>
        <w:t xml:space="preserve">detailed </w:t>
      </w:r>
      <w:r w:rsidRPr="00E1542C">
        <w:rPr>
          <w:rFonts w:asciiTheme="minorBidi" w:hAnsiTheme="minorBidi"/>
        </w:rPr>
        <w:t xml:space="preserve"> design</w:t>
      </w:r>
      <w:proofErr w:type="gramEnd"/>
      <w:r w:rsidRPr="00E1542C">
        <w:rPr>
          <w:rFonts w:asciiTheme="minorBidi" w:hAnsiTheme="minorBidi"/>
        </w:rPr>
        <w:t xml:space="preserve"> and feasibility level of project design, however, it is likely that execution of some of the project works may require temporary occupation of land with variable timeframe. Such temporary occupation could be for diversions, campsites or storage places for equipment and borrow areas etc. The construction contractor will be responsible for making arrangement for hiring of the land for temporary use and / or payment of the compensation of this land or land-based infrastructure as applicable under intimation and approval of the C&amp;W Department. The contractor will restore the land to its original condition before handing over to the owner. </w:t>
      </w:r>
    </w:p>
    <w:p w14:paraId="5FD4CC5A" w14:textId="77777777" w:rsidR="00C079F4" w:rsidRPr="004066A4" w:rsidRDefault="00C079F4" w:rsidP="00C079F4">
      <w:pPr>
        <w:pStyle w:val="Heading2"/>
        <w:numPr>
          <w:ilvl w:val="0"/>
          <w:numId w:val="0"/>
        </w:numPr>
        <w:ind w:left="576" w:hanging="576"/>
        <w:rPr>
          <w:rFonts w:asciiTheme="minorBidi" w:hAnsiTheme="minorBidi" w:cstheme="minorBidi"/>
        </w:rPr>
      </w:pPr>
    </w:p>
    <w:p w14:paraId="01B073BD" w14:textId="77777777" w:rsidR="00C079F4" w:rsidRPr="00E1542C" w:rsidRDefault="00C079F4" w:rsidP="00C079F4">
      <w:pPr>
        <w:pStyle w:val="Heading3"/>
        <w:rPr>
          <w:rFonts w:asciiTheme="minorBidi" w:hAnsiTheme="minorBidi" w:cstheme="minorBidi"/>
        </w:rPr>
      </w:pPr>
      <w:bookmarkStart w:id="1205" w:name="_Toc80693510"/>
      <w:r w:rsidRPr="0049510E">
        <w:rPr>
          <w:rFonts w:asciiTheme="minorBidi" w:hAnsiTheme="minorBidi" w:cstheme="minorBidi"/>
        </w:rPr>
        <w:t xml:space="preserve">Resettlement </w:t>
      </w:r>
      <w:r>
        <w:rPr>
          <w:rFonts w:asciiTheme="minorBidi" w:hAnsiTheme="minorBidi" w:cstheme="minorBidi"/>
        </w:rPr>
        <w:t>a</w:t>
      </w:r>
      <w:r w:rsidRPr="0049510E">
        <w:rPr>
          <w:rFonts w:asciiTheme="minorBidi" w:hAnsiTheme="minorBidi" w:cstheme="minorBidi"/>
        </w:rPr>
        <w:t>nd Rehabilitation Assistance</w:t>
      </w:r>
      <w:bookmarkEnd w:id="1205"/>
      <w:r w:rsidRPr="0049510E">
        <w:rPr>
          <w:rFonts w:asciiTheme="minorBidi" w:hAnsiTheme="minorBidi" w:cstheme="minorBidi"/>
        </w:rPr>
        <w:t xml:space="preserve"> </w:t>
      </w:r>
    </w:p>
    <w:p w14:paraId="6954C15F" w14:textId="77777777" w:rsidR="00C079F4" w:rsidRPr="00E1542C" w:rsidRDefault="00C079F4" w:rsidP="00C079F4">
      <w:pPr>
        <w:spacing w:after="0"/>
        <w:rPr>
          <w:rFonts w:asciiTheme="minorBidi" w:hAnsiTheme="minorBidi"/>
          <w:sz w:val="6"/>
        </w:rPr>
      </w:pPr>
    </w:p>
    <w:p w14:paraId="738B3DB1" w14:textId="77777777" w:rsidR="00C079F4" w:rsidRDefault="00C079F4" w:rsidP="00C079F4">
      <w:pPr>
        <w:spacing w:after="0"/>
        <w:jc w:val="both"/>
        <w:rPr>
          <w:rFonts w:asciiTheme="minorBidi" w:hAnsiTheme="minorBidi"/>
        </w:rPr>
      </w:pPr>
    </w:p>
    <w:p w14:paraId="3FCA9A86" w14:textId="7E89DDCF" w:rsidR="00C079F4" w:rsidRPr="00E1542C" w:rsidRDefault="00C079F4" w:rsidP="00C079F4">
      <w:pPr>
        <w:spacing w:after="0"/>
        <w:jc w:val="both"/>
        <w:rPr>
          <w:rFonts w:asciiTheme="minorBidi" w:hAnsiTheme="minorBidi"/>
        </w:rPr>
      </w:pPr>
      <w:r w:rsidRPr="00E1542C">
        <w:rPr>
          <w:rFonts w:asciiTheme="minorBidi" w:hAnsiTheme="minorBidi"/>
        </w:rPr>
        <w:lastRenderedPageBreak/>
        <w:t xml:space="preserve">The PAPs will be entitled for the allowance. The total resettlement and rehabilitation assistance for all affected assets has been computed Rs. </w:t>
      </w:r>
      <w:r>
        <w:rPr>
          <w:rFonts w:asciiTheme="minorBidi" w:hAnsiTheme="minorBidi"/>
        </w:rPr>
        <w:t>11,826,862</w:t>
      </w:r>
      <w:r w:rsidRPr="00E1542C">
        <w:rPr>
          <w:rFonts w:asciiTheme="minorBidi" w:hAnsiTheme="minorBidi"/>
        </w:rPr>
        <w:t>. The detai</w:t>
      </w:r>
      <w:r>
        <w:rPr>
          <w:rFonts w:asciiTheme="minorBidi" w:hAnsiTheme="minorBidi"/>
        </w:rPr>
        <w:t xml:space="preserve">ls are provided in the </w:t>
      </w:r>
      <w:r w:rsidRPr="0049510E">
        <w:rPr>
          <w:rFonts w:asciiTheme="minorBidi" w:hAnsiTheme="minorBidi"/>
          <w:b/>
          <w:bCs/>
        </w:rPr>
        <w:t>Table 9.8</w:t>
      </w:r>
      <w:r w:rsidRPr="00E1542C">
        <w:rPr>
          <w:rFonts w:asciiTheme="minorBidi" w:hAnsiTheme="minorBidi"/>
        </w:rPr>
        <w:t xml:space="preserve">. </w:t>
      </w:r>
    </w:p>
    <w:p w14:paraId="5A96DDD2" w14:textId="77777777" w:rsidR="00C079F4" w:rsidRPr="00E1542C" w:rsidRDefault="00C079F4" w:rsidP="00C079F4">
      <w:pPr>
        <w:spacing w:after="0" w:line="240" w:lineRule="auto"/>
        <w:ind w:left="370" w:right="401"/>
        <w:jc w:val="both"/>
        <w:rPr>
          <w:rFonts w:asciiTheme="minorBidi" w:hAnsiTheme="minorBidi"/>
        </w:rPr>
      </w:pPr>
    </w:p>
    <w:p w14:paraId="68C8A4A4" w14:textId="77777777" w:rsidR="00C079F4" w:rsidRPr="00E1542C" w:rsidRDefault="00C079F4" w:rsidP="00C079F4">
      <w:pPr>
        <w:pStyle w:val="Caption"/>
        <w:jc w:val="center"/>
        <w:rPr>
          <w:rFonts w:asciiTheme="minorBidi" w:hAnsiTheme="minorBidi"/>
        </w:rPr>
      </w:pPr>
      <w:bookmarkStart w:id="1206" w:name="_Toc61083739"/>
      <w:r>
        <w:t xml:space="preserve">Table </w:t>
      </w:r>
      <w:r>
        <w:fldChar w:fldCharType="begin"/>
      </w:r>
      <w:r>
        <w:instrText xml:space="preserve"> STYLEREF 1 \s </w:instrText>
      </w:r>
      <w:r>
        <w:fldChar w:fldCharType="separate"/>
      </w:r>
      <w:r>
        <w:rPr>
          <w:noProof/>
          <w:cs/>
        </w:rPr>
        <w:t>‎</w:t>
      </w:r>
      <w:r>
        <w:rPr>
          <w:noProof/>
        </w:rPr>
        <w:t>9</w:t>
      </w:r>
      <w:r>
        <w:rPr>
          <w:noProof/>
        </w:rPr>
        <w:fldChar w:fldCharType="end"/>
      </w:r>
      <w:r>
        <w:noBreakHyphen/>
      </w:r>
      <w:r>
        <w:fldChar w:fldCharType="begin"/>
      </w:r>
      <w:r>
        <w:instrText xml:space="preserve"> SEQ Table \* ARABIC \s 1 </w:instrText>
      </w:r>
      <w:r>
        <w:fldChar w:fldCharType="separate"/>
      </w:r>
      <w:r>
        <w:rPr>
          <w:noProof/>
        </w:rPr>
        <w:t>8</w:t>
      </w:r>
      <w:r>
        <w:rPr>
          <w:noProof/>
        </w:rPr>
        <w:fldChar w:fldCharType="end"/>
      </w:r>
      <w:r w:rsidRPr="00E1542C">
        <w:rPr>
          <w:rFonts w:asciiTheme="minorBidi" w:hAnsiTheme="minorBidi"/>
        </w:rPr>
        <w:t>: Summary of Cost for Relocatio</w:t>
      </w:r>
      <w:r>
        <w:rPr>
          <w:rFonts w:asciiTheme="minorBidi" w:hAnsiTheme="minorBidi"/>
        </w:rPr>
        <w:t>n and Rehabilitation Assistance</w:t>
      </w:r>
      <w:bookmarkEnd w:id="1206"/>
    </w:p>
    <w:tbl>
      <w:tblPr>
        <w:tblStyle w:val="TableGrid0"/>
        <w:tblW w:w="5000" w:type="pct"/>
        <w:jc w:val="center"/>
        <w:tblInd w:w="0" w:type="dxa"/>
        <w:tblCellMar>
          <w:top w:w="11" w:type="dxa"/>
          <w:left w:w="106" w:type="dxa"/>
          <w:bottom w:w="42" w:type="dxa"/>
          <w:right w:w="39" w:type="dxa"/>
        </w:tblCellMar>
        <w:tblLook w:val="04A0" w:firstRow="1" w:lastRow="0" w:firstColumn="1" w:lastColumn="0" w:noHBand="0" w:noVBand="1"/>
      </w:tblPr>
      <w:tblGrid>
        <w:gridCol w:w="658"/>
        <w:gridCol w:w="3018"/>
        <w:gridCol w:w="1008"/>
        <w:gridCol w:w="1457"/>
        <w:gridCol w:w="1298"/>
        <w:gridCol w:w="1911"/>
      </w:tblGrid>
      <w:tr w:rsidR="00C079F4" w:rsidRPr="0049510E" w14:paraId="1A631C52" w14:textId="77777777" w:rsidTr="00791BB5">
        <w:trPr>
          <w:trHeight w:val="20"/>
          <w:tblHeader/>
          <w:jc w:val="center"/>
        </w:trPr>
        <w:tc>
          <w:tcPr>
            <w:tcW w:w="352" w:type="pct"/>
            <w:tcBorders>
              <w:top w:val="single" w:sz="4" w:space="0" w:color="000000"/>
              <w:left w:val="single" w:sz="4" w:space="0" w:color="000000"/>
              <w:bottom w:val="single" w:sz="4" w:space="0" w:color="000000"/>
              <w:right w:val="single" w:sz="4" w:space="0" w:color="000000"/>
            </w:tcBorders>
          </w:tcPr>
          <w:p w14:paraId="7461223C" w14:textId="77777777" w:rsidR="00C079F4" w:rsidRPr="0049510E" w:rsidRDefault="00C079F4" w:rsidP="00791BB5">
            <w:pPr>
              <w:jc w:val="center"/>
              <w:rPr>
                <w:rFonts w:asciiTheme="minorBidi" w:hAnsiTheme="minorBidi"/>
                <w:sz w:val="20"/>
                <w:szCs w:val="20"/>
              </w:rPr>
            </w:pPr>
            <w:r w:rsidRPr="0049510E">
              <w:rPr>
                <w:rFonts w:asciiTheme="minorBidi" w:hAnsiTheme="minorBidi"/>
                <w:b/>
                <w:sz w:val="20"/>
                <w:szCs w:val="20"/>
              </w:rPr>
              <w:t>Sr. No.</w:t>
            </w:r>
          </w:p>
        </w:tc>
        <w:tc>
          <w:tcPr>
            <w:tcW w:w="1613" w:type="pct"/>
            <w:tcBorders>
              <w:top w:val="single" w:sz="4" w:space="0" w:color="000000"/>
              <w:left w:val="single" w:sz="4" w:space="0" w:color="000000"/>
              <w:bottom w:val="single" w:sz="4" w:space="0" w:color="000000"/>
              <w:right w:val="single" w:sz="4" w:space="0" w:color="000000"/>
            </w:tcBorders>
          </w:tcPr>
          <w:p w14:paraId="4D6B3EE6" w14:textId="77777777" w:rsidR="00C079F4" w:rsidRPr="0049510E" w:rsidRDefault="00C079F4" w:rsidP="00791BB5">
            <w:pPr>
              <w:ind w:right="71"/>
              <w:jc w:val="center"/>
              <w:rPr>
                <w:rFonts w:asciiTheme="minorBidi" w:hAnsiTheme="minorBidi"/>
                <w:sz w:val="20"/>
                <w:szCs w:val="20"/>
              </w:rPr>
            </w:pPr>
            <w:r w:rsidRPr="0049510E">
              <w:rPr>
                <w:rFonts w:asciiTheme="minorBidi" w:hAnsiTheme="minorBidi"/>
                <w:b/>
                <w:sz w:val="20"/>
                <w:szCs w:val="20"/>
              </w:rPr>
              <w:t>Description</w:t>
            </w:r>
          </w:p>
        </w:tc>
        <w:tc>
          <w:tcPr>
            <w:tcW w:w="539" w:type="pct"/>
            <w:tcBorders>
              <w:top w:val="single" w:sz="4" w:space="0" w:color="000000"/>
              <w:left w:val="single" w:sz="4" w:space="0" w:color="000000"/>
              <w:bottom w:val="single" w:sz="4" w:space="0" w:color="000000"/>
              <w:right w:val="single" w:sz="4" w:space="0" w:color="000000"/>
            </w:tcBorders>
          </w:tcPr>
          <w:p w14:paraId="2658D4FF" w14:textId="77777777" w:rsidR="00C079F4" w:rsidRPr="0049510E" w:rsidRDefault="00C079F4" w:rsidP="00791BB5">
            <w:pPr>
              <w:jc w:val="center"/>
              <w:rPr>
                <w:rFonts w:asciiTheme="minorBidi" w:hAnsiTheme="minorBidi"/>
                <w:sz w:val="20"/>
                <w:szCs w:val="20"/>
              </w:rPr>
            </w:pPr>
            <w:r w:rsidRPr="0049510E">
              <w:rPr>
                <w:rFonts w:asciiTheme="minorBidi" w:hAnsiTheme="minorBidi"/>
                <w:b/>
                <w:sz w:val="20"/>
                <w:szCs w:val="20"/>
              </w:rPr>
              <w:t>No. of PAFs</w:t>
            </w:r>
          </w:p>
        </w:tc>
        <w:tc>
          <w:tcPr>
            <w:tcW w:w="779" w:type="pct"/>
            <w:tcBorders>
              <w:top w:val="single" w:sz="4" w:space="0" w:color="000000"/>
              <w:left w:val="single" w:sz="4" w:space="0" w:color="000000"/>
              <w:bottom w:val="single" w:sz="4" w:space="0" w:color="000000"/>
              <w:right w:val="single" w:sz="4" w:space="0" w:color="000000"/>
            </w:tcBorders>
          </w:tcPr>
          <w:p w14:paraId="38F01381" w14:textId="77777777" w:rsidR="00C079F4" w:rsidRPr="0049510E" w:rsidRDefault="00C079F4" w:rsidP="00791BB5">
            <w:pPr>
              <w:jc w:val="center"/>
              <w:rPr>
                <w:rFonts w:asciiTheme="minorBidi" w:hAnsiTheme="minorBidi"/>
                <w:sz w:val="20"/>
                <w:szCs w:val="20"/>
              </w:rPr>
            </w:pPr>
            <w:r w:rsidRPr="0049510E">
              <w:rPr>
                <w:rFonts w:asciiTheme="minorBidi" w:hAnsiTheme="minorBidi"/>
                <w:b/>
                <w:sz w:val="20"/>
                <w:szCs w:val="20"/>
              </w:rPr>
              <w:t>No. of Structures</w:t>
            </w:r>
          </w:p>
        </w:tc>
        <w:tc>
          <w:tcPr>
            <w:tcW w:w="694" w:type="pct"/>
            <w:tcBorders>
              <w:top w:val="single" w:sz="4" w:space="0" w:color="000000"/>
              <w:left w:val="single" w:sz="4" w:space="0" w:color="000000"/>
              <w:bottom w:val="single" w:sz="4" w:space="0" w:color="000000"/>
              <w:right w:val="single" w:sz="4" w:space="0" w:color="000000"/>
            </w:tcBorders>
          </w:tcPr>
          <w:p w14:paraId="6D28FFAC" w14:textId="77777777" w:rsidR="00C079F4" w:rsidRPr="0049510E" w:rsidRDefault="00C079F4" w:rsidP="00791BB5">
            <w:pPr>
              <w:ind w:right="70"/>
              <w:jc w:val="center"/>
              <w:rPr>
                <w:rFonts w:asciiTheme="minorBidi" w:hAnsiTheme="minorBidi"/>
                <w:sz w:val="20"/>
                <w:szCs w:val="20"/>
              </w:rPr>
            </w:pPr>
            <w:r w:rsidRPr="0049510E">
              <w:rPr>
                <w:rFonts w:asciiTheme="minorBidi" w:hAnsiTheme="minorBidi"/>
                <w:b/>
                <w:sz w:val="20"/>
                <w:szCs w:val="20"/>
              </w:rPr>
              <w:t>Rate</w:t>
            </w:r>
          </w:p>
        </w:tc>
        <w:tc>
          <w:tcPr>
            <w:tcW w:w="1023" w:type="pct"/>
            <w:tcBorders>
              <w:top w:val="single" w:sz="4" w:space="0" w:color="000000"/>
              <w:left w:val="single" w:sz="4" w:space="0" w:color="000000"/>
              <w:bottom w:val="single" w:sz="4" w:space="0" w:color="000000"/>
              <w:right w:val="single" w:sz="4" w:space="0" w:color="000000"/>
            </w:tcBorders>
          </w:tcPr>
          <w:p w14:paraId="58E55215" w14:textId="77777777" w:rsidR="00C079F4" w:rsidRPr="0049510E" w:rsidRDefault="00C079F4" w:rsidP="00791BB5">
            <w:pPr>
              <w:ind w:right="65"/>
              <w:jc w:val="center"/>
              <w:rPr>
                <w:rFonts w:asciiTheme="minorBidi" w:hAnsiTheme="minorBidi"/>
                <w:sz w:val="20"/>
                <w:szCs w:val="20"/>
              </w:rPr>
            </w:pPr>
            <w:r w:rsidRPr="0049510E">
              <w:rPr>
                <w:rFonts w:asciiTheme="minorBidi" w:hAnsiTheme="minorBidi"/>
                <w:b/>
                <w:sz w:val="20"/>
                <w:szCs w:val="20"/>
              </w:rPr>
              <w:t>Total</w:t>
            </w:r>
          </w:p>
          <w:p w14:paraId="708ADF58" w14:textId="77777777" w:rsidR="00C079F4" w:rsidRPr="0049510E" w:rsidRDefault="00C079F4" w:rsidP="00791BB5">
            <w:pPr>
              <w:ind w:left="2"/>
              <w:jc w:val="center"/>
              <w:rPr>
                <w:rFonts w:asciiTheme="minorBidi" w:hAnsiTheme="minorBidi"/>
                <w:sz w:val="20"/>
                <w:szCs w:val="20"/>
              </w:rPr>
            </w:pPr>
            <w:r w:rsidRPr="0049510E">
              <w:rPr>
                <w:rFonts w:asciiTheme="minorBidi" w:hAnsiTheme="minorBidi"/>
                <w:b/>
                <w:sz w:val="20"/>
                <w:szCs w:val="20"/>
              </w:rPr>
              <w:t>Compensation</w:t>
            </w:r>
          </w:p>
          <w:p w14:paraId="1AA72C81" w14:textId="77777777" w:rsidR="00C079F4" w:rsidRPr="0049510E" w:rsidRDefault="00C079F4" w:rsidP="00791BB5">
            <w:pPr>
              <w:ind w:left="89"/>
              <w:jc w:val="center"/>
              <w:rPr>
                <w:rFonts w:asciiTheme="minorBidi" w:hAnsiTheme="minorBidi"/>
                <w:sz w:val="20"/>
                <w:szCs w:val="20"/>
              </w:rPr>
            </w:pPr>
            <w:r w:rsidRPr="0049510E">
              <w:rPr>
                <w:rFonts w:asciiTheme="minorBidi" w:hAnsiTheme="minorBidi"/>
                <w:b/>
                <w:sz w:val="20"/>
                <w:szCs w:val="20"/>
              </w:rPr>
              <w:t>(Rs. Millions)</w:t>
            </w:r>
          </w:p>
        </w:tc>
      </w:tr>
      <w:tr w:rsidR="00C079F4" w:rsidRPr="0049510E" w14:paraId="7C998A2E" w14:textId="77777777" w:rsidTr="00791BB5">
        <w:trPr>
          <w:trHeight w:val="20"/>
          <w:jc w:val="center"/>
        </w:trPr>
        <w:tc>
          <w:tcPr>
            <w:tcW w:w="352" w:type="pct"/>
            <w:tcBorders>
              <w:top w:val="single" w:sz="4" w:space="0" w:color="000000"/>
              <w:left w:val="single" w:sz="4" w:space="0" w:color="000000"/>
              <w:bottom w:val="single" w:sz="4" w:space="0" w:color="000000"/>
              <w:right w:val="single" w:sz="4" w:space="0" w:color="000000"/>
            </w:tcBorders>
          </w:tcPr>
          <w:p w14:paraId="674225E4" w14:textId="77777777" w:rsidR="00C079F4" w:rsidRPr="0049510E" w:rsidRDefault="00C079F4" w:rsidP="00791BB5">
            <w:pPr>
              <w:ind w:right="68"/>
              <w:jc w:val="both"/>
              <w:rPr>
                <w:rFonts w:asciiTheme="minorBidi" w:hAnsiTheme="minorBidi"/>
                <w:sz w:val="20"/>
                <w:szCs w:val="20"/>
              </w:rPr>
            </w:pPr>
            <w:r w:rsidRPr="0049510E">
              <w:rPr>
                <w:rFonts w:asciiTheme="minorBidi" w:hAnsiTheme="minorBidi"/>
                <w:b/>
                <w:sz w:val="20"/>
                <w:szCs w:val="20"/>
              </w:rPr>
              <w:t xml:space="preserve">1. </w:t>
            </w:r>
          </w:p>
        </w:tc>
        <w:tc>
          <w:tcPr>
            <w:tcW w:w="4648" w:type="pct"/>
            <w:gridSpan w:val="5"/>
            <w:tcBorders>
              <w:top w:val="single" w:sz="4" w:space="0" w:color="000000"/>
              <w:left w:val="single" w:sz="4" w:space="0" w:color="000000"/>
              <w:bottom w:val="single" w:sz="4" w:space="0" w:color="000000"/>
              <w:right w:val="single" w:sz="4" w:space="0" w:color="000000"/>
            </w:tcBorders>
          </w:tcPr>
          <w:p w14:paraId="6FB48D31" w14:textId="77777777" w:rsidR="00C079F4" w:rsidRPr="0049510E" w:rsidRDefault="00C079F4" w:rsidP="00791BB5">
            <w:pPr>
              <w:jc w:val="both"/>
              <w:rPr>
                <w:rFonts w:asciiTheme="minorBidi" w:hAnsiTheme="minorBidi"/>
                <w:sz w:val="20"/>
                <w:szCs w:val="20"/>
              </w:rPr>
            </w:pPr>
            <w:r w:rsidRPr="0049510E">
              <w:rPr>
                <w:rFonts w:asciiTheme="minorBidi" w:hAnsiTheme="minorBidi"/>
                <w:b/>
                <w:sz w:val="20"/>
                <w:szCs w:val="20"/>
              </w:rPr>
              <w:t xml:space="preserve">Residential </w:t>
            </w:r>
            <w:r w:rsidRPr="0049510E">
              <w:rPr>
                <w:rFonts w:asciiTheme="minorBidi" w:hAnsiTheme="minorBidi"/>
                <w:sz w:val="20"/>
                <w:szCs w:val="20"/>
              </w:rPr>
              <w:t xml:space="preserve">  </w:t>
            </w:r>
          </w:p>
        </w:tc>
      </w:tr>
      <w:tr w:rsidR="00C079F4" w:rsidRPr="0049510E" w14:paraId="399C2C65" w14:textId="77777777" w:rsidTr="00791BB5">
        <w:trPr>
          <w:trHeight w:val="20"/>
          <w:jc w:val="center"/>
        </w:trPr>
        <w:tc>
          <w:tcPr>
            <w:tcW w:w="352" w:type="pct"/>
            <w:tcBorders>
              <w:top w:val="single" w:sz="4" w:space="0" w:color="000000"/>
              <w:left w:val="single" w:sz="4" w:space="0" w:color="000000"/>
              <w:bottom w:val="single" w:sz="4" w:space="0" w:color="000000"/>
              <w:right w:val="single" w:sz="4" w:space="0" w:color="000000"/>
            </w:tcBorders>
          </w:tcPr>
          <w:p w14:paraId="295710CE" w14:textId="77777777" w:rsidR="00C079F4" w:rsidRPr="0049510E" w:rsidRDefault="00C079F4" w:rsidP="00791BB5">
            <w:pPr>
              <w:ind w:left="50"/>
              <w:jc w:val="both"/>
              <w:rPr>
                <w:rFonts w:asciiTheme="minorBidi" w:hAnsiTheme="minorBidi"/>
                <w:sz w:val="20"/>
                <w:szCs w:val="20"/>
              </w:rPr>
            </w:pPr>
            <w:r w:rsidRPr="0049510E">
              <w:rPr>
                <w:rFonts w:asciiTheme="minorBidi" w:hAnsiTheme="minorBidi"/>
                <w:sz w:val="20"/>
                <w:szCs w:val="20"/>
              </w:rPr>
              <w:t xml:space="preserve">1.1 </w:t>
            </w:r>
          </w:p>
        </w:tc>
        <w:tc>
          <w:tcPr>
            <w:tcW w:w="1613" w:type="pct"/>
            <w:tcBorders>
              <w:top w:val="single" w:sz="4" w:space="0" w:color="000000"/>
              <w:left w:val="single" w:sz="4" w:space="0" w:color="000000"/>
              <w:bottom w:val="single" w:sz="4" w:space="0" w:color="000000"/>
              <w:right w:val="single" w:sz="4" w:space="0" w:color="000000"/>
            </w:tcBorders>
          </w:tcPr>
          <w:p w14:paraId="0C2C7FB0"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Severity Allowance </w:t>
            </w:r>
          </w:p>
        </w:tc>
        <w:tc>
          <w:tcPr>
            <w:tcW w:w="539" w:type="pct"/>
            <w:tcBorders>
              <w:top w:val="single" w:sz="4" w:space="0" w:color="000000"/>
              <w:left w:val="single" w:sz="4" w:space="0" w:color="000000"/>
              <w:bottom w:val="single" w:sz="4" w:space="0" w:color="000000"/>
              <w:right w:val="single" w:sz="4" w:space="0" w:color="000000"/>
            </w:tcBorders>
            <w:vAlign w:val="center"/>
          </w:tcPr>
          <w:p w14:paraId="222B360A" w14:textId="77777777" w:rsidR="00C079F4" w:rsidRPr="0049510E" w:rsidRDefault="00C079F4" w:rsidP="00791BB5">
            <w:pPr>
              <w:ind w:right="11"/>
              <w:jc w:val="center"/>
              <w:rPr>
                <w:rFonts w:asciiTheme="minorBidi" w:hAnsiTheme="minorBidi"/>
                <w:sz w:val="20"/>
                <w:szCs w:val="20"/>
              </w:rPr>
            </w:pPr>
            <w:r w:rsidRPr="0049510E">
              <w:rPr>
                <w:rFonts w:asciiTheme="minorBidi" w:hAnsiTheme="minorBidi"/>
                <w:sz w:val="20"/>
                <w:szCs w:val="20"/>
              </w:rPr>
              <w:t>03</w:t>
            </w:r>
          </w:p>
        </w:tc>
        <w:tc>
          <w:tcPr>
            <w:tcW w:w="779" w:type="pct"/>
            <w:tcBorders>
              <w:top w:val="single" w:sz="4" w:space="0" w:color="000000"/>
              <w:left w:val="single" w:sz="4" w:space="0" w:color="000000"/>
              <w:bottom w:val="single" w:sz="4" w:space="0" w:color="000000"/>
              <w:right w:val="single" w:sz="4" w:space="0" w:color="000000"/>
            </w:tcBorders>
            <w:vAlign w:val="center"/>
          </w:tcPr>
          <w:p w14:paraId="6EC4F2D3" w14:textId="77777777" w:rsidR="00C079F4" w:rsidRPr="0049510E" w:rsidRDefault="00C079F4" w:rsidP="00791BB5">
            <w:pPr>
              <w:ind w:right="70"/>
              <w:jc w:val="center"/>
              <w:rPr>
                <w:rFonts w:asciiTheme="minorBidi" w:hAnsiTheme="minorBidi"/>
                <w:sz w:val="20"/>
                <w:szCs w:val="20"/>
              </w:rPr>
            </w:pPr>
            <w:r w:rsidRPr="0049510E">
              <w:rPr>
                <w:rFonts w:asciiTheme="minorBidi" w:hAnsiTheme="minorBidi"/>
                <w:sz w:val="20"/>
                <w:szCs w:val="20"/>
              </w:rPr>
              <w:t>03</w:t>
            </w:r>
          </w:p>
        </w:tc>
        <w:tc>
          <w:tcPr>
            <w:tcW w:w="694" w:type="pct"/>
            <w:tcBorders>
              <w:top w:val="single" w:sz="4" w:space="0" w:color="000000"/>
              <w:left w:val="single" w:sz="4" w:space="0" w:color="000000"/>
              <w:bottom w:val="single" w:sz="4" w:space="0" w:color="000000"/>
              <w:right w:val="single" w:sz="4" w:space="0" w:color="000000"/>
            </w:tcBorders>
            <w:vAlign w:val="center"/>
          </w:tcPr>
          <w:p w14:paraId="14A476A6" w14:textId="4206AEF8" w:rsidR="00C079F4" w:rsidRPr="0049510E" w:rsidRDefault="00C079F4" w:rsidP="00791BB5">
            <w:pPr>
              <w:ind w:right="70"/>
              <w:jc w:val="center"/>
              <w:rPr>
                <w:rFonts w:asciiTheme="minorBidi" w:hAnsiTheme="minorBidi"/>
                <w:sz w:val="20"/>
                <w:szCs w:val="20"/>
              </w:rPr>
            </w:pPr>
            <w:r>
              <w:rPr>
                <w:rFonts w:asciiTheme="minorBidi" w:hAnsiTheme="minorBidi"/>
                <w:sz w:val="20"/>
                <w:szCs w:val="20"/>
              </w:rPr>
              <w:t>71,366</w:t>
            </w:r>
          </w:p>
        </w:tc>
        <w:tc>
          <w:tcPr>
            <w:tcW w:w="1023" w:type="pct"/>
            <w:tcBorders>
              <w:top w:val="single" w:sz="4" w:space="0" w:color="000000"/>
              <w:left w:val="single" w:sz="4" w:space="0" w:color="000000"/>
              <w:bottom w:val="single" w:sz="4" w:space="0" w:color="000000"/>
              <w:right w:val="single" w:sz="4" w:space="0" w:color="000000"/>
            </w:tcBorders>
            <w:vAlign w:val="center"/>
          </w:tcPr>
          <w:p w14:paraId="04688AA9" w14:textId="4F172E65" w:rsidR="00C079F4" w:rsidRPr="0049510E" w:rsidRDefault="00C079F4" w:rsidP="00791BB5">
            <w:pPr>
              <w:ind w:right="66"/>
              <w:jc w:val="center"/>
              <w:rPr>
                <w:rFonts w:asciiTheme="minorBidi" w:hAnsiTheme="minorBidi"/>
                <w:sz w:val="20"/>
                <w:szCs w:val="20"/>
              </w:rPr>
            </w:pPr>
            <w:r>
              <w:rPr>
                <w:rFonts w:asciiTheme="minorBidi" w:hAnsiTheme="minorBidi"/>
                <w:sz w:val="20"/>
                <w:szCs w:val="20"/>
              </w:rPr>
              <w:t>214,098</w:t>
            </w:r>
          </w:p>
        </w:tc>
      </w:tr>
      <w:tr w:rsidR="00C079F4" w:rsidRPr="0049510E" w14:paraId="3609684A" w14:textId="77777777" w:rsidTr="00791BB5">
        <w:trPr>
          <w:trHeight w:val="20"/>
          <w:jc w:val="center"/>
        </w:trPr>
        <w:tc>
          <w:tcPr>
            <w:tcW w:w="352" w:type="pct"/>
            <w:tcBorders>
              <w:top w:val="single" w:sz="4" w:space="0" w:color="000000"/>
              <w:left w:val="single" w:sz="4" w:space="0" w:color="000000"/>
              <w:bottom w:val="single" w:sz="4" w:space="0" w:color="000000"/>
              <w:right w:val="single" w:sz="4" w:space="0" w:color="000000"/>
            </w:tcBorders>
          </w:tcPr>
          <w:p w14:paraId="375FDE9B" w14:textId="77777777" w:rsidR="00C079F4" w:rsidRPr="0049510E" w:rsidRDefault="00C079F4" w:rsidP="00791BB5">
            <w:pPr>
              <w:ind w:left="50"/>
              <w:jc w:val="both"/>
              <w:rPr>
                <w:rFonts w:asciiTheme="minorBidi" w:hAnsiTheme="minorBidi"/>
                <w:sz w:val="20"/>
                <w:szCs w:val="20"/>
              </w:rPr>
            </w:pPr>
            <w:r w:rsidRPr="0049510E">
              <w:rPr>
                <w:rFonts w:asciiTheme="minorBidi" w:hAnsiTheme="minorBidi"/>
                <w:sz w:val="20"/>
                <w:szCs w:val="20"/>
              </w:rPr>
              <w:t xml:space="preserve">1.2 </w:t>
            </w:r>
          </w:p>
        </w:tc>
        <w:tc>
          <w:tcPr>
            <w:tcW w:w="1613" w:type="pct"/>
            <w:tcBorders>
              <w:top w:val="single" w:sz="4" w:space="0" w:color="000000"/>
              <w:left w:val="single" w:sz="4" w:space="0" w:color="000000"/>
              <w:bottom w:val="single" w:sz="4" w:space="0" w:color="000000"/>
              <w:right w:val="single" w:sz="4" w:space="0" w:color="000000"/>
            </w:tcBorders>
          </w:tcPr>
          <w:p w14:paraId="73EBB7D2"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Transitional Assistance </w:t>
            </w:r>
          </w:p>
        </w:tc>
        <w:tc>
          <w:tcPr>
            <w:tcW w:w="539" w:type="pct"/>
            <w:tcBorders>
              <w:top w:val="single" w:sz="4" w:space="0" w:color="000000"/>
              <w:left w:val="single" w:sz="4" w:space="0" w:color="000000"/>
              <w:bottom w:val="single" w:sz="4" w:space="0" w:color="000000"/>
              <w:right w:val="single" w:sz="4" w:space="0" w:color="000000"/>
            </w:tcBorders>
            <w:vAlign w:val="center"/>
          </w:tcPr>
          <w:p w14:paraId="34F7F97D" w14:textId="77777777" w:rsidR="00C079F4" w:rsidRPr="0049510E" w:rsidRDefault="00C079F4" w:rsidP="00791BB5">
            <w:pPr>
              <w:ind w:right="11"/>
              <w:jc w:val="center"/>
              <w:rPr>
                <w:rFonts w:asciiTheme="minorBidi" w:hAnsiTheme="minorBidi"/>
                <w:sz w:val="20"/>
                <w:szCs w:val="20"/>
              </w:rPr>
            </w:pPr>
            <w:r w:rsidRPr="0049510E">
              <w:rPr>
                <w:rFonts w:asciiTheme="minorBidi" w:hAnsiTheme="minorBidi"/>
                <w:sz w:val="20"/>
                <w:szCs w:val="20"/>
              </w:rPr>
              <w:t>03</w:t>
            </w:r>
          </w:p>
        </w:tc>
        <w:tc>
          <w:tcPr>
            <w:tcW w:w="779" w:type="pct"/>
            <w:tcBorders>
              <w:top w:val="single" w:sz="4" w:space="0" w:color="000000"/>
              <w:left w:val="single" w:sz="4" w:space="0" w:color="000000"/>
              <w:bottom w:val="single" w:sz="4" w:space="0" w:color="000000"/>
              <w:right w:val="single" w:sz="4" w:space="0" w:color="000000"/>
            </w:tcBorders>
            <w:vAlign w:val="center"/>
          </w:tcPr>
          <w:p w14:paraId="282AF02D" w14:textId="77777777" w:rsidR="00C079F4" w:rsidRPr="0049510E" w:rsidRDefault="00C079F4" w:rsidP="00791BB5">
            <w:pPr>
              <w:ind w:right="70"/>
              <w:jc w:val="center"/>
              <w:rPr>
                <w:rFonts w:asciiTheme="minorBidi" w:hAnsiTheme="minorBidi"/>
                <w:sz w:val="20"/>
                <w:szCs w:val="20"/>
              </w:rPr>
            </w:pPr>
            <w:r w:rsidRPr="0049510E">
              <w:rPr>
                <w:rFonts w:asciiTheme="minorBidi" w:hAnsiTheme="minorBidi"/>
                <w:sz w:val="20"/>
                <w:szCs w:val="20"/>
              </w:rPr>
              <w:t>03</w:t>
            </w:r>
          </w:p>
        </w:tc>
        <w:tc>
          <w:tcPr>
            <w:tcW w:w="694" w:type="pct"/>
            <w:tcBorders>
              <w:top w:val="single" w:sz="4" w:space="0" w:color="000000"/>
              <w:left w:val="single" w:sz="4" w:space="0" w:color="000000"/>
              <w:bottom w:val="single" w:sz="4" w:space="0" w:color="000000"/>
              <w:right w:val="single" w:sz="4" w:space="0" w:color="000000"/>
            </w:tcBorders>
            <w:vAlign w:val="center"/>
          </w:tcPr>
          <w:p w14:paraId="124CB7EE" w14:textId="2B4BA519" w:rsidR="00C079F4" w:rsidRPr="0049510E" w:rsidRDefault="00C079F4" w:rsidP="00791BB5">
            <w:pPr>
              <w:ind w:right="70"/>
              <w:jc w:val="center"/>
              <w:rPr>
                <w:rFonts w:asciiTheme="minorBidi" w:hAnsiTheme="minorBidi"/>
                <w:sz w:val="20"/>
                <w:szCs w:val="20"/>
              </w:rPr>
            </w:pPr>
            <w:r>
              <w:rPr>
                <w:rFonts w:asciiTheme="minorBidi" w:hAnsiTheme="minorBidi"/>
                <w:sz w:val="20"/>
                <w:szCs w:val="20"/>
              </w:rPr>
              <w:t>142,728</w:t>
            </w:r>
          </w:p>
        </w:tc>
        <w:tc>
          <w:tcPr>
            <w:tcW w:w="1023" w:type="pct"/>
            <w:tcBorders>
              <w:top w:val="single" w:sz="4" w:space="0" w:color="000000"/>
              <w:left w:val="single" w:sz="4" w:space="0" w:color="000000"/>
              <w:bottom w:val="single" w:sz="4" w:space="0" w:color="000000"/>
              <w:right w:val="single" w:sz="4" w:space="0" w:color="000000"/>
            </w:tcBorders>
            <w:vAlign w:val="center"/>
          </w:tcPr>
          <w:p w14:paraId="2438E72D" w14:textId="53DE2F61" w:rsidR="00C079F4" w:rsidRPr="0049510E" w:rsidRDefault="00C079F4" w:rsidP="00791BB5">
            <w:pPr>
              <w:ind w:right="66"/>
              <w:jc w:val="center"/>
              <w:rPr>
                <w:rFonts w:asciiTheme="minorBidi" w:hAnsiTheme="minorBidi"/>
                <w:sz w:val="20"/>
                <w:szCs w:val="20"/>
              </w:rPr>
            </w:pPr>
            <w:r>
              <w:rPr>
                <w:rFonts w:asciiTheme="minorBidi" w:hAnsiTheme="minorBidi"/>
                <w:sz w:val="20"/>
                <w:szCs w:val="20"/>
              </w:rPr>
              <w:t>428,184</w:t>
            </w:r>
          </w:p>
        </w:tc>
      </w:tr>
      <w:tr w:rsidR="00C079F4" w:rsidRPr="0049510E" w14:paraId="40849127" w14:textId="77777777" w:rsidTr="00791BB5">
        <w:trPr>
          <w:trHeight w:val="20"/>
          <w:jc w:val="center"/>
        </w:trPr>
        <w:tc>
          <w:tcPr>
            <w:tcW w:w="352" w:type="pct"/>
            <w:tcBorders>
              <w:top w:val="single" w:sz="4" w:space="0" w:color="000000"/>
              <w:left w:val="single" w:sz="4" w:space="0" w:color="000000"/>
              <w:bottom w:val="single" w:sz="4" w:space="0" w:color="000000"/>
              <w:right w:val="single" w:sz="4" w:space="0" w:color="000000"/>
            </w:tcBorders>
          </w:tcPr>
          <w:p w14:paraId="21F2A88A" w14:textId="77777777" w:rsidR="00C079F4" w:rsidRPr="0049510E" w:rsidRDefault="00C079F4" w:rsidP="00791BB5">
            <w:pPr>
              <w:ind w:left="50"/>
              <w:jc w:val="both"/>
              <w:rPr>
                <w:rFonts w:asciiTheme="minorBidi" w:hAnsiTheme="minorBidi"/>
                <w:sz w:val="20"/>
                <w:szCs w:val="20"/>
              </w:rPr>
            </w:pPr>
            <w:r w:rsidRPr="0049510E">
              <w:rPr>
                <w:rFonts w:asciiTheme="minorBidi" w:hAnsiTheme="minorBidi"/>
                <w:sz w:val="20"/>
                <w:szCs w:val="20"/>
              </w:rPr>
              <w:t xml:space="preserve">1.3 </w:t>
            </w:r>
          </w:p>
        </w:tc>
        <w:tc>
          <w:tcPr>
            <w:tcW w:w="1613" w:type="pct"/>
            <w:tcBorders>
              <w:top w:val="single" w:sz="4" w:space="0" w:color="000000"/>
              <w:left w:val="single" w:sz="4" w:space="0" w:color="000000"/>
              <w:bottom w:val="single" w:sz="4" w:space="0" w:color="000000"/>
              <w:right w:val="single" w:sz="4" w:space="0" w:color="000000"/>
            </w:tcBorders>
          </w:tcPr>
          <w:p w14:paraId="75387ECF"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Rental Assistance </w:t>
            </w:r>
          </w:p>
        </w:tc>
        <w:tc>
          <w:tcPr>
            <w:tcW w:w="539" w:type="pct"/>
            <w:tcBorders>
              <w:top w:val="single" w:sz="4" w:space="0" w:color="000000"/>
              <w:left w:val="single" w:sz="4" w:space="0" w:color="000000"/>
              <w:bottom w:val="single" w:sz="4" w:space="0" w:color="000000"/>
              <w:right w:val="single" w:sz="4" w:space="0" w:color="000000"/>
            </w:tcBorders>
            <w:vAlign w:val="center"/>
          </w:tcPr>
          <w:p w14:paraId="1365D2BF" w14:textId="77777777" w:rsidR="00C079F4" w:rsidRPr="0049510E" w:rsidRDefault="00C079F4" w:rsidP="00791BB5">
            <w:pPr>
              <w:ind w:right="69"/>
              <w:jc w:val="center"/>
              <w:rPr>
                <w:rFonts w:asciiTheme="minorBidi" w:hAnsiTheme="minorBidi"/>
                <w:sz w:val="20"/>
                <w:szCs w:val="20"/>
              </w:rPr>
            </w:pPr>
            <w:r w:rsidRPr="0049510E">
              <w:rPr>
                <w:rFonts w:asciiTheme="minorBidi" w:hAnsiTheme="minorBidi"/>
                <w:sz w:val="20"/>
                <w:szCs w:val="20"/>
              </w:rPr>
              <w:t>03</w:t>
            </w:r>
          </w:p>
        </w:tc>
        <w:tc>
          <w:tcPr>
            <w:tcW w:w="779" w:type="pct"/>
            <w:tcBorders>
              <w:top w:val="single" w:sz="4" w:space="0" w:color="000000"/>
              <w:left w:val="single" w:sz="4" w:space="0" w:color="000000"/>
              <w:bottom w:val="single" w:sz="4" w:space="0" w:color="000000"/>
              <w:right w:val="single" w:sz="4" w:space="0" w:color="000000"/>
            </w:tcBorders>
            <w:vAlign w:val="center"/>
          </w:tcPr>
          <w:p w14:paraId="4452B37E" w14:textId="77777777" w:rsidR="00C079F4" w:rsidRPr="0049510E" w:rsidRDefault="00C079F4" w:rsidP="00791BB5">
            <w:pPr>
              <w:ind w:right="70"/>
              <w:jc w:val="center"/>
              <w:rPr>
                <w:rFonts w:asciiTheme="minorBidi" w:hAnsiTheme="minorBidi"/>
                <w:sz w:val="20"/>
                <w:szCs w:val="20"/>
              </w:rPr>
            </w:pPr>
            <w:r w:rsidRPr="0049510E">
              <w:rPr>
                <w:rFonts w:asciiTheme="minorBidi" w:hAnsiTheme="minorBidi"/>
                <w:sz w:val="20"/>
                <w:szCs w:val="20"/>
              </w:rPr>
              <w:t>03</w:t>
            </w:r>
          </w:p>
        </w:tc>
        <w:tc>
          <w:tcPr>
            <w:tcW w:w="694" w:type="pct"/>
            <w:tcBorders>
              <w:top w:val="single" w:sz="4" w:space="0" w:color="000000"/>
              <w:left w:val="single" w:sz="4" w:space="0" w:color="000000"/>
              <w:bottom w:val="single" w:sz="4" w:space="0" w:color="000000"/>
              <w:right w:val="single" w:sz="4" w:space="0" w:color="000000"/>
            </w:tcBorders>
            <w:vAlign w:val="center"/>
          </w:tcPr>
          <w:p w14:paraId="33BCB4E7" w14:textId="77777777" w:rsidR="00C079F4" w:rsidRPr="0049510E" w:rsidRDefault="00C079F4" w:rsidP="00C079F4">
            <w:pPr>
              <w:ind w:right="70"/>
              <w:rPr>
                <w:rFonts w:asciiTheme="minorBidi" w:hAnsiTheme="minorBidi"/>
                <w:sz w:val="20"/>
                <w:szCs w:val="20"/>
              </w:rPr>
            </w:pPr>
            <w:r w:rsidRPr="0049510E">
              <w:rPr>
                <w:rFonts w:asciiTheme="minorBidi" w:hAnsiTheme="minorBidi"/>
                <w:sz w:val="20"/>
                <w:szCs w:val="20"/>
              </w:rPr>
              <w:t>24,000</w:t>
            </w:r>
          </w:p>
        </w:tc>
        <w:tc>
          <w:tcPr>
            <w:tcW w:w="1023" w:type="pct"/>
            <w:tcBorders>
              <w:top w:val="single" w:sz="4" w:space="0" w:color="000000"/>
              <w:left w:val="single" w:sz="4" w:space="0" w:color="000000"/>
              <w:bottom w:val="single" w:sz="4" w:space="0" w:color="000000"/>
              <w:right w:val="single" w:sz="4" w:space="0" w:color="000000"/>
            </w:tcBorders>
            <w:vAlign w:val="center"/>
          </w:tcPr>
          <w:p w14:paraId="6974CA5F" w14:textId="77777777" w:rsidR="00C079F4" w:rsidRPr="0049510E" w:rsidRDefault="00C079F4" w:rsidP="00791BB5">
            <w:pPr>
              <w:ind w:right="66"/>
              <w:jc w:val="center"/>
              <w:rPr>
                <w:rFonts w:asciiTheme="minorBidi" w:hAnsiTheme="minorBidi"/>
                <w:sz w:val="20"/>
                <w:szCs w:val="20"/>
              </w:rPr>
            </w:pPr>
            <w:r w:rsidRPr="0049510E">
              <w:rPr>
                <w:rFonts w:asciiTheme="minorBidi" w:hAnsiTheme="minorBidi"/>
                <w:sz w:val="20"/>
                <w:szCs w:val="20"/>
              </w:rPr>
              <w:t>72,000</w:t>
            </w:r>
          </w:p>
        </w:tc>
      </w:tr>
      <w:tr w:rsidR="00C079F4" w:rsidRPr="0049510E" w14:paraId="2D82B88A" w14:textId="77777777" w:rsidTr="00791BB5">
        <w:trPr>
          <w:trHeight w:val="20"/>
          <w:jc w:val="center"/>
        </w:trPr>
        <w:tc>
          <w:tcPr>
            <w:tcW w:w="352" w:type="pct"/>
            <w:tcBorders>
              <w:top w:val="single" w:sz="4" w:space="0" w:color="000000"/>
              <w:left w:val="single" w:sz="4" w:space="0" w:color="000000"/>
              <w:bottom w:val="single" w:sz="4" w:space="0" w:color="000000"/>
              <w:right w:val="single" w:sz="4" w:space="0" w:color="000000"/>
            </w:tcBorders>
          </w:tcPr>
          <w:p w14:paraId="38C15B90" w14:textId="77777777" w:rsidR="00C079F4" w:rsidRPr="0049510E" w:rsidRDefault="00C079F4" w:rsidP="00791BB5">
            <w:pPr>
              <w:ind w:left="50"/>
              <w:jc w:val="both"/>
              <w:rPr>
                <w:rFonts w:asciiTheme="minorBidi" w:hAnsiTheme="minorBidi"/>
                <w:sz w:val="20"/>
                <w:szCs w:val="20"/>
              </w:rPr>
            </w:pPr>
            <w:r w:rsidRPr="0049510E">
              <w:rPr>
                <w:rFonts w:asciiTheme="minorBidi" w:hAnsiTheme="minorBidi"/>
                <w:sz w:val="20"/>
                <w:szCs w:val="20"/>
              </w:rPr>
              <w:t>1.4</w:t>
            </w:r>
          </w:p>
        </w:tc>
        <w:tc>
          <w:tcPr>
            <w:tcW w:w="1613" w:type="pct"/>
            <w:tcBorders>
              <w:top w:val="single" w:sz="4" w:space="0" w:color="000000"/>
              <w:left w:val="single" w:sz="4" w:space="0" w:color="000000"/>
              <w:bottom w:val="single" w:sz="4" w:space="0" w:color="000000"/>
              <w:right w:val="single" w:sz="4" w:space="0" w:color="000000"/>
            </w:tcBorders>
          </w:tcPr>
          <w:p w14:paraId="6CE26758"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Electrification</w:t>
            </w:r>
          </w:p>
        </w:tc>
        <w:tc>
          <w:tcPr>
            <w:tcW w:w="539" w:type="pct"/>
            <w:tcBorders>
              <w:top w:val="single" w:sz="4" w:space="0" w:color="000000"/>
              <w:left w:val="single" w:sz="4" w:space="0" w:color="000000"/>
              <w:bottom w:val="single" w:sz="4" w:space="0" w:color="000000"/>
              <w:right w:val="single" w:sz="4" w:space="0" w:color="000000"/>
            </w:tcBorders>
            <w:vAlign w:val="center"/>
          </w:tcPr>
          <w:p w14:paraId="44A39879" w14:textId="77777777" w:rsidR="00C079F4" w:rsidRPr="0049510E" w:rsidRDefault="00C079F4" w:rsidP="00791BB5">
            <w:pPr>
              <w:ind w:right="69"/>
              <w:jc w:val="center"/>
              <w:rPr>
                <w:rFonts w:asciiTheme="minorBidi" w:hAnsiTheme="minorBidi"/>
                <w:sz w:val="20"/>
                <w:szCs w:val="20"/>
              </w:rPr>
            </w:pPr>
            <w:r w:rsidRPr="0049510E">
              <w:rPr>
                <w:rFonts w:asciiTheme="minorBidi" w:hAnsiTheme="minorBidi"/>
                <w:sz w:val="20"/>
                <w:szCs w:val="20"/>
              </w:rPr>
              <w:t>03</w:t>
            </w:r>
          </w:p>
        </w:tc>
        <w:tc>
          <w:tcPr>
            <w:tcW w:w="779" w:type="pct"/>
            <w:tcBorders>
              <w:top w:val="single" w:sz="4" w:space="0" w:color="000000"/>
              <w:left w:val="single" w:sz="4" w:space="0" w:color="000000"/>
              <w:bottom w:val="single" w:sz="4" w:space="0" w:color="000000"/>
              <w:right w:val="single" w:sz="4" w:space="0" w:color="000000"/>
            </w:tcBorders>
            <w:vAlign w:val="center"/>
          </w:tcPr>
          <w:p w14:paraId="531D3D63" w14:textId="77777777" w:rsidR="00C079F4" w:rsidRPr="0049510E" w:rsidRDefault="00C079F4" w:rsidP="00791BB5">
            <w:pPr>
              <w:ind w:right="70"/>
              <w:jc w:val="center"/>
              <w:rPr>
                <w:rFonts w:asciiTheme="minorBidi" w:hAnsiTheme="minorBidi"/>
                <w:sz w:val="20"/>
                <w:szCs w:val="20"/>
              </w:rPr>
            </w:pPr>
            <w:r w:rsidRPr="0049510E">
              <w:rPr>
                <w:rFonts w:asciiTheme="minorBidi" w:hAnsiTheme="minorBidi"/>
                <w:sz w:val="20"/>
                <w:szCs w:val="20"/>
              </w:rPr>
              <w:t>03</w:t>
            </w:r>
          </w:p>
        </w:tc>
        <w:tc>
          <w:tcPr>
            <w:tcW w:w="694" w:type="pct"/>
            <w:tcBorders>
              <w:top w:val="single" w:sz="4" w:space="0" w:color="000000"/>
              <w:left w:val="single" w:sz="4" w:space="0" w:color="000000"/>
              <w:bottom w:val="single" w:sz="4" w:space="0" w:color="000000"/>
              <w:right w:val="single" w:sz="4" w:space="0" w:color="000000"/>
            </w:tcBorders>
            <w:vAlign w:val="center"/>
          </w:tcPr>
          <w:p w14:paraId="23C8DA3B" w14:textId="77777777" w:rsidR="00C079F4" w:rsidRPr="0049510E" w:rsidRDefault="00C079F4" w:rsidP="00791BB5">
            <w:pPr>
              <w:ind w:right="70"/>
              <w:jc w:val="both"/>
              <w:rPr>
                <w:rFonts w:asciiTheme="minorBidi" w:hAnsiTheme="minorBidi"/>
                <w:sz w:val="20"/>
                <w:szCs w:val="20"/>
              </w:rPr>
            </w:pPr>
            <w:r w:rsidRPr="0049510E">
              <w:rPr>
                <w:rFonts w:asciiTheme="minorBidi" w:hAnsiTheme="minorBidi"/>
                <w:sz w:val="20"/>
                <w:szCs w:val="20"/>
              </w:rPr>
              <w:t>20,000</w:t>
            </w:r>
          </w:p>
        </w:tc>
        <w:tc>
          <w:tcPr>
            <w:tcW w:w="1023" w:type="pct"/>
            <w:tcBorders>
              <w:top w:val="single" w:sz="4" w:space="0" w:color="000000"/>
              <w:left w:val="single" w:sz="4" w:space="0" w:color="000000"/>
              <w:bottom w:val="single" w:sz="4" w:space="0" w:color="000000"/>
              <w:right w:val="single" w:sz="4" w:space="0" w:color="000000"/>
            </w:tcBorders>
            <w:vAlign w:val="center"/>
          </w:tcPr>
          <w:p w14:paraId="6B68C60C" w14:textId="77777777" w:rsidR="00C079F4" w:rsidRPr="0049510E" w:rsidRDefault="00C079F4" w:rsidP="00791BB5">
            <w:pPr>
              <w:ind w:right="66"/>
              <w:jc w:val="center"/>
              <w:rPr>
                <w:rFonts w:asciiTheme="minorBidi" w:hAnsiTheme="minorBidi"/>
                <w:sz w:val="20"/>
                <w:szCs w:val="20"/>
              </w:rPr>
            </w:pPr>
            <w:r w:rsidRPr="0049510E">
              <w:rPr>
                <w:rFonts w:asciiTheme="minorBidi" w:hAnsiTheme="minorBidi"/>
                <w:sz w:val="20"/>
                <w:szCs w:val="20"/>
              </w:rPr>
              <w:t>60,000</w:t>
            </w:r>
          </w:p>
        </w:tc>
      </w:tr>
      <w:tr w:rsidR="00C079F4" w:rsidRPr="0049510E" w14:paraId="5DE0FE7F" w14:textId="77777777" w:rsidTr="00791BB5">
        <w:trPr>
          <w:trHeight w:val="20"/>
          <w:jc w:val="center"/>
        </w:trPr>
        <w:tc>
          <w:tcPr>
            <w:tcW w:w="352" w:type="pct"/>
            <w:tcBorders>
              <w:top w:val="single" w:sz="4" w:space="0" w:color="000000"/>
              <w:left w:val="single" w:sz="4" w:space="0" w:color="000000"/>
              <w:bottom w:val="single" w:sz="4" w:space="0" w:color="000000"/>
              <w:right w:val="single" w:sz="4" w:space="0" w:color="000000"/>
            </w:tcBorders>
          </w:tcPr>
          <w:p w14:paraId="0AEE5B7B" w14:textId="77777777" w:rsidR="00C079F4" w:rsidRPr="0049510E" w:rsidRDefault="00C079F4" w:rsidP="00791BB5">
            <w:pPr>
              <w:ind w:left="50"/>
              <w:jc w:val="both"/>
              <w:rPr>
                <w:rFonts w:asciiTheme="minorBidi" w:hAnsiTheme="minorBidi"/>
                <w:sz w:val="20"/>
                <w:szCs w:val="20"/>
              </w:rPr>
            </w:pPr>
            <w:r w:rsidRPr="0049510E">
              <w:rPr>
                <w:rFonts w:asciiTheme="minorBidi" w:hAnsiTheme="minorBidi"/>
                <w:sz w:val="20"/>
                <w:szCs w:val="20"/>
              </w:rPr>
              <w:t>1.5</w:t>
            </w:r>
          </w:p>
        </w:tc>
        <w:tc>
          <w:tcPr>
            <w:tcW w:w="1613" w:type="pct"/>
            <w:tcBorders>
              <w:top w:val="single" w:sz="4" w:space="0" w:color="000000"/>
              <w:left w:val="single" w:sz="4" w:space="0" w:color="000000"/>
              <w:bottom w:val="single" w:sz="4" w:space="0" w:color="000000"/>
              <w:right w:val="single" w:sz="4" w:space="0" w:color="000000"/>
            </w:tcBorders>
          </w:tcPr>
          <w:p w14:paraId="75382CE3"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Transport Allowance </w:t>
            </w:r>
          </w:p>
        </w:tc>
        <w:tc>
          <w:tcPr>
            <w:tcW w:w="539" w:type="pct"/>
            <w:tcBorders>
              <w:top w:val="single" w:sz="4" w:space="0" w:color="000000"/>
              <w:left w:val="single" w:sz="4" w:space="0" w:color="000000"/>
              <w:bottom w:val="single" w:sz="4" w:space="0" w:color="000000"/>
              <w:right w:val="single" w:sz="4" w:space="0" w:color="000000"/>
            </w:tcBorders>
            <w:vAlign w:val="center"/>
          </w:tcPr>
          <w:p w14:paraId="071EEAF1" w14:textId="77777777" w:rsidR="00C079F4" w:rsidRPr="0049510E" w:rsidRDefault="00C079F4" w:rsidP="00791BB5">
            <w:pPr>
              <w:ind w:right="69"/>
              <w:jc w:val="center"/>
              <w:rPr>
                <w:rFonts w:asciiTheme="minorBidi" w:hAnsiTheme="minorBidi"/>
                <w:sz w:val="20"/>
                <w:szCs w:val="20"/>
              </w:rPr>
            </w:pPr>
            <w:r w:rsidRPr="0049510E">
              <w:rPr>
                <w:rFonts w:asciiTheme="minorBidi" w:hAnsiTheme="minorBidi"/>
                <w:sz w:val="20"/>
                <w:szCs w:val="20"/>
              </w:rPr>
              <w:t>03</w:t>
            </w:r>
          </w:p>
        </w:tc>
        <w:tc>
          <w:tcPr>
            <w:tcW w:w="779" w:type="pct"/>
            <w:tcBorders>
              <w:top w:val="single" w:sz="4" w:space="0" w:color="000000"/>
              <w:left w:val="single" w:sz="4" w:space="0" w:color="000000"/>
              <w:bottom w:val="single" w:sz="4" w:space="0" w:color="000000"/>
              <w:right w:val="single" w:sz="4" w:space="0" w:color="000000"/>
            </w:tcBorders>
            <w:vAlign w:val="center"/>
          </w:tcPr>
          <w:p w14:paraId="4827D75F" w14:textId="77777777" w:rsidR="00C079F4" w:rsidRPr="0049510E" w:rsidRDefault="00C079F4" w:rsidP="00791BB5">
            <w:pPr>
              <w:ind w:right="70"/>
              <w:jc w:val="center"/>
              <w:rPr>
                <w:rFonts w:asciiTheme="minorBidi" w:hAnsiTheme="minorBidi"/>
                <w:sz w:val="20"/>
                <w:szCs w:val="20"/>
              </w:rPr>
            </w:pPr>
            <w:r w:rsidRPr="0049510E">
              <w:rPr>
                <w:rFonts w:asciiTheme="minorBidi" w:hAnsiTheme="minorBidi"/>
                <w:sz w:val="20"/>
                <w:szCs w:val="20"/>
              </w:rPr>
              <w:t>03</w:t>
            </w:r>
          </w:p>
        </w:tc>
        <w:tc>
          <w:tcPr>
            <w:tcW w:w="694" w:type="pct"/>
            <w:tcBorders>
              <w:top w:val="single" w:sz="4" w:space="0" w:color="000000"/>
              <w:left w:val="single" w:sz="4" w:space="0" w:color="000000"/>
              <w:bottom w:val="single" w:sz="4" w:space="0" w:color="000000"/>
              <w:right w:val="single" w:sz="4" w:space="0" w:color="000000"/>
            </w:tcBorders>
            <w:vAlign w:val="center"/>
          </w:tcPr>
          <w:p w14:paraId="3B7E3DB7" w14:textId="77777777" w:rsidR="00C079F4" w:rsidRPr="0049510E" w:rsidRDefault="00C079F4" w:rsidP="00791BB5">
            <w:pPr>
              <w:ind w:right="70"/>
              <w:jc w:val="both"/>
              <w:rPr>
                <w:rFonts w:asciiTheme="minorBidi" w:hAnsiTheme="minorBidi"/>
                <w:sz w:val="20"/>
                <w:szCs w:val="20"/>
              </w:rPr>
            </w:pPr>
            <w:r w:rsidRPr="0049510E">
              <w:rPr>
                <w:rFonts w:asciiTheme="minorBidi" w:hAnsiTheme="minorBidi"/>
                <w:sz w:val="20"/>
                <w:szCs w:val="20"/>
              </w:rPr>
              <w:t>20,000</w:t>
            </w:r>
          </w:p>
        </w:tc>
        <w:tc>
          <w:tcPr>
            <w:tcW w:w="1023" w:type="pct"/>
            <w:tcBorders>
              <w:top w:val="single" w:sz="4" w:space="0" w:color="000000"/>
              <w:left w:val="single" w:sz="4" w:space="0" w:color="000000"/>
              <w:bottom w:val="single" w:sz="4" w:space="0" w:color="000000"/>
              <w:right w:val="single" w:sz="4" w:space="0" w:color="000000"/>
            </w:tcBorders>
            <w:vAlign w:val="center"/>
          </w:tcPr>
          <w:p w14:paraId="75126607" w14:textId="77777777" w:rsidR="00C079F4" w:rsidRPr="0049510E" w:rsidRDefault="00C079F4" w:rsidP="00791BB5">
            <w:pPr>
              <w:ind w:right="66"/>
              <w:jc w:val="center"/>
              <w:rPr>
                <w:rFonts w:asciiTheme="minorBidi" w:hAnsiTheme="minorBidi"/>
                <w:sz w:val="20"/>
                <w:szCs w:val="20"/>
              </w:rPr>
            </w:pPr>
            <w:r w:rsidRPr="0049510E">
              <w:rPr>
                <w:rFonts w:asciiTheme="minorBidi" w:hAnsiTheme="minorBidi"/>
                <w:sz w:val="20"/>
                <w:szCs w:val="20"/>
              </w:rPr>
              <w:t>60,000</w:t>
            </w:r>
          </w:p>
        </w:tc>
      </w:tr>
      <w:tr w:rsidR="00C079F4" w:rsidRPr="0049510E" w14:paraId="39F973ED" w14:textId="77777777" w:rsidTr="00791BB5">
        <w:trPr>
          <w:trHeight w:val="20"/>
          <w:jc w:val="center"/>
        </w:trPr>
        <w:tc>
          <w:tcPr>
            <w:tcW w:w="352" w:type="pct"/>
            <w:tcBorders>
              <w:top w:val="single" w:sz="4" w:space="0" w:color="000000"/>
              <w:left w:val="single" w:sz="4" w:space="0" w:color="000000"/>
              <w:bottom w:val="single" w:sz="4" w:space="0" w:color="000000"/>
              <w:right w:val="single" w:sz="4" w:space="0" w:color="000000"/>
            </w:tcBorders>
          </w:tcPr>
          <w:p w14:paraId="1B9033F8"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  </w:t>
            </w:r>
          </w:p>
        </w:tc>
        <w:tc>
          <w:tcPr>
            <w:tcW w:w="3625" w:type="pct"/>
            <w:gridSpan w:val="4"/>
            <w:tcBorders>
              <w:top w:val="single" w:sz="4" w:space="0" w:color="000000"/>
              <w:left w:val="single" w:sz="4" w:space="0" w:color="000000"/>
              <w:bottom w:val="single" w:sz="4" w:space="0" w:color="000000"/>
              <w:right w:val="single" w:sz="4" w:space="0" w:color="000000"/>
            </w:tcBorders>
          </w:tcPr>
          <w:p w14:paraId="06265ECE" w14:textId="77777777" w:rsidR="00C079F4" w:rsidRPr="0049510E" w:rsidRDefault="00C079F4" w:rsidP="00791BB5">
            <w:pPr>
              <w:jc w:val="both"/>
              <w:rPr>
                <w:rFonts w:asciiTheme="minorBidi" w:hAnsiTheme="minorBidi"/>
                <w:sz w:val="20"/>
                <w:szCs w:val="20"/>
              </w:rPr>
            </w:pPr>
            <w:r w:rsidRPr="0049510E">
              <w:rPr>
                <w:rFonts w:asciiTheme="minorBidi" w:hAnsiTheme="minorBidi"/>
                <w:b/>
                <w:sz w:val="20"/>
                <w:szCs w:val="20"/>
              </w:rPr>
              <w:t xml:space="preserve">Sub-total </w:t>
            </w:r>
            <w:r w:rsidRPr="0049510E">
              <w:rPr>
                <w:rFonts w:asciiTheme="minorBidi" w:hAnsiTheme="minorBidi"/>
                <w:sz w:val="20"/>
                <w:szCs w:val="20"/>
              </w:rPr>
              <w:t xml:space="preserve"> </w:t>
            </w:r>
          </w:p>
        </w:tc>
        <w:tc>
          <w:tcPr>
            <w:tcW w:w="1023" w:type="pct"/>
            <w:tcBorders>
              <w:top w:val="single" w:sz="4" w:space="0" w:color="000000"/>
              <w:left w:val="single" w:sz="4" w:space="0" w:color="000000"/>
              <w:bottom w:val="single" w:sz="4" w:space="0" w:color="000000"/>
              <w:right w:val="single" w:sz="4" w:space="0" w:color="000000"/>
            </w:tcBorders>
            <w:vAlign w:val="center"/>
          </w:tcPr>
          <w:p w14:paraId="090FB0AC" w14:textId="0DCC7508" w:rsidR="00C079F4" w:rsidRPr="0049510E" w:rsidRDefault="00C079F4" w:rsidP="00791BB5">
            <w:pPr>
              <w:ind w:right="66"/>
              <w:jc w:val="center"/>
              <w:rPr>
                <w:rFonts w:asciiTheme="minorBidi" w:hAnsiTheme="minorBidi"/>
                <w:sz w:val="20"/>
                <w:szCs w:val="20"/>
              </w:rPr>
            </w:pPr>
            <w:r>
              <w:rPr>
                <w:rFonts w:asciiTheme="minorBidi" w:hAnsiTheme="minorBidi"/>
                <w:b/>
                <w:sz w:val="20"/>
                <w:szCs w:val="20"/>
              </w:rPr>
              <w:t>834,282</w:t>
            </w:r>
          </w:p>
        </w:tc>
      </w:tr>
      <w:tr w:rsidR="00C079F4" w:rsidRPr="0049510E" w14:paraId="733D9F5B" w14:textId="77777777" w:rsidTr="00791BB5">
        <w:trPr>
          <w:trHeight w:val="20"/>
          <w:jc w:val="center"/>
        </w:trPr>
        <w:tc>
          <w:tcPr>
            <w:tcW w:w="352" w:type="pct"/>
            <w:tcBorders>
              <w:top w:val="single" w:sz="4" w:space="0" w:color="000000"/>
              <w:left w:val="single" w:sz="4" w:space="0" w:color="000000"/>
              <w:bottom w:val="single" w:sz="4" w:space="0" w:color="000000"/>
              <w:right w:val="single" w:sz="4" w:space="0" w:color="000000"/>
            </w:tcBorders>
          </w:tcPr>
          <w:p w14:paraId="31E122D7" w14:textId="77777777" w:rsidR="00C079F4" w:rsidRPr="0049510E" w:rsidRDefault="00C079F4" w:rsidP="00791BB5">
            <w:pPr>
              <w:ind w:right="68"/>
              <w:jc w:val="both"/>
              <w:rPr>
                <w:rFonts w:asciiTheme="minorBidi" w:hAnsiTheme="minorBidi"/>
                <w:sz w:val="20"/>
                <w:szCs w:val="20"/>
              </w:rPr>
            </w:pPr>
            <w:r w:rsidRPr="0049510E">
              <w:rPr>
                <w:rFonts w:asciiTheme="minorBidi" w:hAnsiTheme="minorBidi"/>
                <w:b/>
                <w:sz w:val="20"/>
                <w:szCs w:val="20"/>
              </w:rPr>
              <w:t>2.</w:t>
            </w:r>
          </w:p>
        </w:tc>
        <w:tc>
          <w:tcPr>
            <w:tcW w:w="1613" w:type="pct"/>
            <w:tcBorders>
              <w:top w:val="single" w:sz="4" w:space="0" w:color="000000"/>
              <w:left w:val="single" w:sz="4" w:space="0" w:color="000000"/>
              <w:bottom w:val="single" w:sz="4" w:space="0" w:color="000000"/>
              <w:right w:val="single" w:sz="4" w:space="0" w:color="000000"/>
            </w:tcBorders>
          </w:tcPr>
          <w:p w14:paraId="2502607C" w14:textId="77777777" w:rsidR="00C079F4" w:rsidRPr="0049510E" w:rsidRDefault="00C079F4" w:rsidP="00791BB5">
            <w:pPr>
              <w:jc w:val="both"/>
              <w:rPr>
                <w:rFonts w:asciiTheme="minorBidi" w:hAnsiTheme="minorBidi"/>
                <w:sz w:val="20"/>
                <w:szCs w:val="20"/>
              </w:rPr>
            </w:pPr>
            <w:r w:rsidRPr="0049510E">
              <w:rPr>
                <w:rFonts w:asciiTheme="minorBidi" w:hAnsiTheme="minorBidi"/>
                <w:b/>
                <w:sz w:val="20"/>
                <w:szCs w:val="20"/>
              </w:rPr>
              <w:t xml:space="preserve">Commercial  </w:t>
            </w:r>
          </w:p>
        </w:tc>
        <w:tc>
          <w:tcPr>
            <w:tcW w:w="539" w:type="pct"/>
            <w:tcBorders>
              <w:top w:val="single" w:sz="4" w:space="0" w:color="000000"/>
              <w:left w:val="single" w:sz="4" w:space="0" w:color="000000"/>
              <w:bottom w:val="single" w:sz="4" w:space="0" w:color="000000"/>
              <w:right w:val="single" w:sz="4" w:space="0" w:color="000000"/>
            </w:tcBorders>
            <w:vAlign w:val="center"/>
          </w:tcPr>
          <w:p w14:paraId="673C285F" w14:textId="77777777" w:rsidR="00C079F4" w:rsidRPr="0049510E" w:rsidRDefault="00C079F4" w:rsidP="00791BB5">
            <w:pPr>
              <w:ind w:right="3"/>
              <w:jc w:val="both"/>
              <w:rPr>
                <w:rFonts w:asciiTheme="minorBidi" w:hAnsiTheme="minorBidi"/>
                <w:sz w:val="20"/>
                <w:szCs w:val="20"/>
              </w:rPr>
            </w:pPr>
            <w:r w:rsidRPr="0049510E">
              <w:rPr>
                <w:rFonts w:asciiTheme="minorBidi" w:hAnsiTheme="minorBidi"/>
                <w:sz w:val="20"/>
                <w:szCs w:val="20"/>
              </w:rPr>
              <w:t xml:space="preserve">  </w:t>
            </w:r>
          </w:p>
        </w:tc>
        <w:tc>
          <w:tcPr>
            <w:tcW w:w="779" w:type="pct"/>
            <w:tcBorders>
              <w:top w:val="single" w:sz="4" w:space="0" w:color="000000"/>
              <w:left w:val="single" w:sz="4" w:space="0" w:color="000000"/>
              <w:bottom w:val="single" w:sz="4" w:space="0" w:color="000000"/>
              <w:right w:val="single" w:sz="4" w:space="0" w:color="000000"/>
            </w:tcBorders>
            <w:vAlign w:val="center"/>
          </w:tcPr>
          <w:p w14:paraId="09E5AE9D" w14:textId="77777777" w:rsidR="00C079F4" w:rsidRPr="0049510E" w:rsidRDefault="00C079F4" w:rsidP="00791BB5">
            <w:pPr>
              <w:ind w:right="2"/>
              <w:jc w:val="both"/>
              <w:rPr>
                <w:rFonts w:asciiTheme="minorBidi" w:hAnsiTheme="minorBidi"/>
                <w:sz w:val="20"/>
                <w:szCs w:val="20"/>
              </w:rPr>
            </w:pPr>
            <w:r w:rsidRPr="0049510E">
              <w:rPr>
                <w:rFonts w:asciiTheme="minorBidi" w:hAnsiTheme="minorBidi"/>
                <w:sz w:val="20"/>
                <w:szCs w:val="20"/>
              </w:rPr>
              <w:t xml:space="preserve"> </w:t>
            </w:r>
          </w:p>
        </w:tc>
        <w:tc>
          <w:tcPr>
            <w:tcW w:w="694" w:type="pct"/>
            <w:tcBorders>
              <w:top w:val="single" w:sz="4" w:space="0" w:color="000000"/>
              <w:left w:val="single" w:sz="4" w:space="0" w:color="000000"/>
              <w:bottom w:val="single" w:sz="4" w:space="0" w:color="000000"/>
              <w:right w:val="single" w:sz="4" w:space="0" w:color="000000"/>
            </w:tcBorders>
            <w:vAlign w:val="center"/>
          </w:tcPr>
          <w:p w14:paraId="4B68784E" w14:textId="77777777" w:rsidR="00C079F4" w:rsidRPr="0049510E" w:rsidRDefault="00C079F4" w:rsidP="00791BB5">
            <w:pPr>
              <w:ind w:right="5"/>
              <w:jc w:val="both"/>
              <w:rPr>
                <w:rFonts w:asciiTheme="minorBidi" w:hAnsiTheme="minorBidi"/>
                <w:sz w:val="20"/>
                <w:szCs w:val="20"/>
              </w:rPr>
            </w:pPr>
            <w:r w:rsidRPr="0049510E">
              <w:rPr>
                <w:rFonts w:asciiTheme="minorBidi" w:hAnsiTheme="minorBidi"/>
                <w:sz w:val="20"/>
                <w:szCs w:val="20"/>
              </w:rPr>
              <w:t xml:space="preserve">  </w:t>
            </w:r>
          </w:p>
        </w:tc>
        <w:tc>
          <w:tcPr>
            <w:tcW w:w="1023" w:type="pct"/>
            <w:tcBorders>
              <w:top w:val="single" w:sz="4" w:space="0" w:color="000000"/>
              <w:left w:val="single" w:sz="4" w:space="0" w:color="000000"/>
              <w:bottom w:val="single" w:sz="4" w:space="0" w:color="000000"/>
              <w:right w:val="single" w:sz="4" w:space="0" w:color="000000"/>
            </w:tcBorders>
            <w:vAlign w:val="center"/>
          </w:tcPr>
          <w:p w14:paraId="01DC15D1"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  </w:t>
            </w:r>
          </w:p>
        </w:tc>
      </w:tr>
      <w:tr w:rsidR="00C079F4" w:rsidRPr="0049510E" w14:paraId="3156ABB3" w14:textId="77777777" w:rsidTr="00791BB5">
        <w:trPr>
          <w:trHeight w:val="20"/>
          <w:jc w:val="center"/>
        </w:trPr>
        <w:tc>
          <w:tcPr>
            <w:tcW w:w="352" w:type="pct"/>
            <w:tcBorders>
              <w:top w:val="single" w:sz="4" w:space="0" w:color="000000"/>
              <w:left w:val="single" w:sz="4" w:space="0" w:color="000000"/>
              <w:bottom w:val="single" w:sz="4" w:space="0" w:color="000000"/>
              <w:right w:val="single" w:sz="4" w:space="0" w:color="000000"/>
            </w:tcBorders>
          </w:tcPr>
          <w:p w14:paraId="1E175B40" w14:textId="77777777" w:rsidR="00C079F4" w:rsidRPr="0049510E" w:rsidRDefault="00C079F4" w:rsidP="00791BB5">
            <w:pPr>
              <w:ind w:left="50"/>
              <w:jc w:val="both"/>
              <w:rPr>
                <w:rFonts w:asciiTheme="minorBidi" w:hAnsiTheme="minorBidi"/>
                <w:sz w:val="20"/>
                <w:szCs w:val="20"/>
              </w:rPr>
            </w:pPr>
            <w:r w:rsidRPr="0049510E">
              <w:rPr>
                <w:rFonts w:asciiTheme="minorBidi" w:hAnsiTheme="minorBidi"/>
                <w:sz w:val="20"/>
                <w:szCs w:val="20"/>
              </w:rPr>
              <w:t xml:space="preserve">2.1 </w:t>
            </w:r>
          </w:p>
        </w:tc>
        <w:tc>
          <w:tcPr>
            <w:tcW w:w="1613" w:type="pct"/>
            <w:tcBorders>
              <w:top w:val="single" w:sz="4" w:space="0" w:color="000000"/>
              <w:left w:val="single" w:sz="4" w:space="0" w:color="000000"/>
              <w:bottom w:val="single" w:sz="4" w:space="0" w:color="000000"/>
              <w:right w:val="single" w:sz="4" w:space="0" w:color="000000"/>
            </w:tcBorders>
          </w:tcPr>
          <w:p w14:paraId="0114741B"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Severity Allowance </w:t>
            </w:r>
          </w:p>
        </w:tc>
        <w:tc>
          <w:tcPr>
            <w:tcW w:w="539" w:type="pct"/>
            <w:tcBorders>
              <w:top w:val="single" w:sz="4" w:space="0" w:color="000000"/>
              <w:left w:val="single" w:sz="4" w:space="0" w:color="000000"/>
              <w:bottom w:val="single" w:sz="4" w:space="0" w:color="000000"/>
              <w:right w:val="single" w:sz="4" w:space="0" w:color="000000"/>
            </w:tcBorders>
            <w:vAlign w:val="center"/>
          </w:tcPr>
          <w:p w14:paraId="08B6D8B9" w14:textId="77777777" w:rsidR="00C079F4" w:rsidRPr="0049510E" w:rsidRDefault="00C079F4" w:rsidP="00791BB5">
            <w:pPr>
              <w:jc w:val="center"/>
              <w:rPr>
                <w:rFonts w:asciiTheme="minorBidi" w:hAnsiTheme="minorBidi"/>
                <w:sz w:val="20"/>
                <w:szCs w:val="20"/>
              </w:rPr>
            </w:pPr>
            <w:r w:rsidRPr="0049510E">
              <w:rPr>
                <w:rFonts w:asciiTheme="minorBidi" w:hAnsiTheme="minorBidi"/>
                <w:sz w:val="20"/>
                <w:szCs w:val="20"/>
              </w:rPr>
              <w:t>49</w:t>
            </w:r>
          </w:p>
        </w:tc>
        <w:tc>
          <w:tcPr>
            <w:tcW w:w="779" w:type="pct"/>
            <w:tcBorders>
              <w:top w:val="single" w:sz="4" w:space="0" w:color="000000"/>
              <w:left w:val="single" w:sz="4" w:space="0" w:color="000000"/>
              <w:bottom w:val="single" w:sz="4" w:space="0" w:color="000000"/>
              <w:right w:val="single" w:sz="4" w:space="0" w:color="000000"/>
            </w:tcBorders>
            <w:vAlign w:val="center"/>
          </w:tcPr>
          <w:p w14:paraId="69A4EB6D" w14:textId="77777777" w:rsidR="00C079F4" w:rsidRPr="0049510E" w:rsidRDefault="00C079F4" w:rsidP="00791BB5">
            <w:pPr>
              <w:ind w:right="70"/>
              <w:jc w:val="center"/>
              <w:rPr>
                <w:rFonts w:asciiTheme="minorBidi" w:hAnsiTheme="minorBidi"/>
                <w:sz w:val="20"/>
                <w:szCs w:val="20"/>
              </w:rPr>
            </w:pPr>
            <w:r w:rsidRPr="0049510E">
              <w:rPr>
                <w:rFonts w:asciiTheme="minorBidi" w:hAnsiTheme="minorBidi"/>
                <w:sz w:val="20"/>
                <w:szCs w:val="20"/>
              </w:rPr>
              <w:t>49</w:t>
            </w:r>
          </w:p>
        </w:tc>
        <w:tc>
          <w:tcPr>
            <w:tcW w:w="694" w:type="pct"/>
            <w:tcBorders>
              <w:top w:val="single" w:sz="4" w:space="0" w:color="000000"/>
              <w:left w:val="single" w:sz="4" w:space="0" w:color="000000"/>
              <w:bottom w:val="single" w:sz="4" w:space="0" w:color="000000"/>
              <w:right w:val="single" w:sz="4" w:space="0" w:color="000000"/>
            </w:tcBorders>
            <w:vAlign w:val="center"/>
          </w:tcPr>
          <w:p w14:paraId="76E89F1B" w14:textId="77B270BF" w:rsidR="00C079F4" w:rsidRPr="0049510E" w:rsidRDefault="00C079F4" w:rsidP="00791BB5">
            <w:pPr>
              <w:ind w:right="70"/>
              <w:jc w:val="center"/>
              <w:rPr>
                <w:rFonts w:asciiTheme="minorBidi" w:hAnsiTheme="minorBidi"/>
                <w:sz w:val="20"/>
                <w:szCs w:val="20"/>
              </w:rPr>
            </w:pPr>
            <w:r>
              <w:rPr>
                <w:rFonts w:asciiTheme="minorBidi" w:hAnsiTheme="minorBidi"/>
                <w:sz w:val="20"/>
                <w:szCs w:val="20"/>
              </w:rPr>
              <w:t>71,366</w:t>
            </w:r>
          </w:p>
        </w:tc>
        <w:tc>
          <w:tcPr>
            <w:tcW w:w="1023" w:type="pct"/>
            <w:tcBorders>
              <w:top w:val="single" w:sz="4" w:space="0" w:color="000000"/>
              <w:left w:val="single" w:sz="4" w:space="0" w:color="000000"/>
              <w:bottom w:val="single" w:sz="4" w:space="0" w:color="000000"/>
              <w:right w:val="single" w:sz="4" w:space="0" w:color="000000"/>
            </w:tcBorders>
            <w:vAlign w:val="center"/>
          </w:tcPr>
          <w:p w14:paraId="552CC38C" w14:textId="139C3C1C" w:rsidR="00C079F4" w:rsidRPr="0049510E" w:rsidRDefault="00C079F4" w:rsidP="00791BB5">
            <w:pPr>
              <w:ind w:right="66"/>
              <w:jc w:val="center"/>
              <w:rPr>
                <w:rFonts w:asciiTheme="minorBidi" w:hAnsiTheme="minorBidi"/>
                <w:sz w:val="20"/>
                <w:szCs w:val="20"/>
              </w:rPr>
            </w:pPr>
            <w:r>
              <w:rPr>
                <w:rFonts w:asciiTheme="minorBidi" w:hAnsiTheme="minorBidi"/>
                <w:sz w:val="20"/>
                <w:szCs w:val="20"/>
              </w:rPr>
              <w:t>3,496,934</w:t>
            </w:r>
          </w:p>
        </w:tc>
      </w:tr>
      <w:tr w:rsidR="00C079F4" w:rsidRPr="0049510E" w14:paraId="17CEE9FC" w14:textId="77777777" w:rsidTr="00791BB5">
        <w:trPr>
          <w:trHeight w:val="20"/>
          <w:jc w:val="center"/>
        </w:trPr>
        <w:tc>
          <w:tcPr>
            <w:tcW w:w="352" w:type="pct"/>
            <w:tcBorders>
              <w:top w:val="single" w:sz="4" w:space="0" w:color="000000"/>
              <w:left w:val="single" w:sz="4" w:space="0" w:color="000000"/>
              <w:bottom w:val="single" w:sz="4" w:space="0" w:color="000000"/>
              <w:right w:val="single" w:sz="4" w:space="0" w:color="000000"/>
            </w:tcBorders>
          </w:tcPr>
          <w:p w14:paraId="6505C3B2" w14:textId="77777777" w:rsidR="00C079F4" w:rsidRPr="0049510E" w:rsidRDefault="00C079F4" w:rsidP="00791BB5">
            <w:pPr>
              <w:ind w:left="50"/>
              <w:jc w:val="both"/>
              <w:rPr>
                <w:rFonts w:asciiTheme="minorBidi" w:hAnsiTheme="minorBidi"/>
                <w:sz w:val="20"/>
                <w:szCs w:val="20"/>
              </w:rPr>
            </w:pPr>
            <w:r w:rsidRPr="0049510E">
              <w:rPr>
                <w:rFonts w:asciiTheme="minorBidi" w:hAnsiTheme="minorBidi"/>
                <w:sz w:val="20"/>
                <w:szCs w:val="20"/>
              </w:rPr>
              <w:t xml:space="preserve">2.2 </w:t>
            </w:r>
          </w:p>
        </w:tc>
        <w:tc>
          <w:tcPr>
            <w:tcW w:w="1613" w:type="pct"/>
            <w:tcBorders>
              <w:top w:val="single" w:sz="4" w:space="0" w:color="000000"/>
              <w:left w:val="single" w:sz="4" w:space="0" w:color="000000"/>
              <w:bottom w:val="single" w:sz="4" w:space="0" w:color="000000"/>
              <w:right w:val="single" w:sz="4" w:space="0" w:color="000000"/>
            </w:tcBorders>
          </w:tcPr>
          <w:p w14:paraId="2931836B"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Rental Assistance </w:t>
            </w:r>
          </w:p>
        </w:tc>
        <w:tc>
          <w:tcPr>
            <w:tcW w:w="539" w:type="pct"/>
            <w:tcBorders>
              <w:top w:val="single" w:sz="4" w:space="0" w:color="000000"/>
              <w:left w:val="single" w:sz="4" w:space="0" w:color="000000"/>
              <w:bottom w:val="single" w:sz="4" w:space="0" w:color="000000"/>
              <w:right w:val="single" w:sz="4" w:space="0" w:color="000000"/>
            </w:tcBorders>
            <w:vAlign w:val="center"/>
          </w:tcPr>
          <w:p w14:paraId="6B8B6E18" w14:textId="77777777" w:rsidR="00C079F4" w:rsidRPr="0049510E" w:rsidRDefault="00C079F4" w:rsidP="00791BB5">
            <w:pPr>
              <w:jc w:val="center"/>
              <w:rPr>
                <w:rFonts w:asciiTheme="minorBidi" w:hAnsiTheme="minorBidi"/>
                <w:sz w:val="20"/>
                <w:szCs w:val="20"/>
              </w:rPr>
            </w:pPr>
            <w:r w:rsidRPr="0049510E">
              <w:rPr>
                <w:rFonts w:asciiTheme="minorBidi" w:hAnsiTheme="minorBidi"/>
                <w:sz w:val="20"/>
                <w:szCs w:val="20"/>
              </w:rPr>
              <w:t>49</w:t>
            </w:r>
          </w:p>
        </w:tc>
        <w:tc>
          <w:tcPr>
            <w:tcW w:w="779" w:type="pct"/>
            <w:tcBorders>
              <w:top w:val="single" w:sz="4" w:space="0" w:color="000000"/>
              <w:left w:val="single" w:sz="4" w:space="0" w:color="000000"/>
              <w:bottom w:val="single" w:sz="4" w:space="0" w:color="000000"/>
              <w:right w:val="single" w:sz="4" w:space="0" w:color="000000"/>
            </w:tcBorders>
            <w:vAlign w:val="center"/>
          </w:tcPr>
          <w:p w14:paraId="5F0B80D5" w14:textId="77777777" w:rsidR="00C079F4" w:rsidRPr="0049510E" w:rsidRDefault="00C079F4" w:rsidP="00791BB5">
            <w:pPr>
              <w:ind w:right="70"/>
              <w:jc w:val="center"/>
              <w:rPr>
                <w:rFonts w:asciiTheme="minorBidi" w:hAnsiTheme="minorBidi"/>
                <w:sz w:val="20"/>
                <w:szCs w:val="20"/>
              </w:rPr>
            </w:pPr>
            <w:r w:rsidRPr="0049510E">
              <w:rPr>
                <w:rFonts w:asciiTheme="minorBidi" w:hAnsiTheme="minorBidi"/>
                <w:sz w:val="20"/>
                <w:szCs w:val="20"/>
              </w:rPr>
              <w:t>49</w:t>
            </w:r>
          </w:p>
        </w:tc>
        <w:tc>
          <w:tcPr>
            <w:tcW w:w="694" w:type="pct"/>
            <w:tcBorders>
              <w:top w:val="single" w:sz="4" w:space="0" w:color="000000"/>
              <w:left w:val="single" w:sz="4" w:space="0" w:color="000000"/>
              <w:bottom w:val="single" w:sz="4" w:space="0" w:color="000000"/>
              <w:right w:val="single" w:sz="4" w:space="0" w:color="000000"/>
            </w:tcBorders>
          </w:tcPr>
          <w:p w14:paraId="575A5DCB" w14:textId="77777777" w:rsidR="00C079F4" w:rsidRPr="0049510E" w:rsidRDefault="00C079F4" w:rsidP="00791BB5">
            <w:pPr>
              <w:ind w:right="70"/>
              <w:jc w:val="center"/>
              <w:rPr>
                <w:rFonts w:asciiTheme="minorBidi" w:hAnsiTheme="minorBidi"/>
                <w:sz w:val="20"/>
                <w:szCs w:val="20"/>
              </w:rPr>
            </w:pPr>
            <w:r w:rsidRPr="0049510E">
              <w:rPr>
                <w:rFonts w:asciiTheme="minorBidi" w:hAnsiTheme="minorBidi"/>
                <w:sz w:val="20"/>
                <w:szCs w:val="20"/>
              </w:rPr>
              <w:t>15,000</w:t>
            </w:r>
          </w:p>
        </w:tc>
        <w:tc>
          <w:tcPr>
            <w:tcW w:w="1023" w:type="pct"/>
            <w:tcBorders>
              <w:top w:val="single" w:sz="4" w:space="0" w:color="000000"/>
              <w:left w:val="single" w:sz="4" w:space="0" w:color="000000"/>
              <w:bottom w:val="single" w:sz="4" w:space="0" w:color="000000"/>
              <w:right w:val="single" w:sz="4" w:space="0" w:color="000000"/>
            </w:tcBorders>
          </w:tcPr>
          <w:p w14:paraId="40CD1C99" w14:textId="77777777" w:rsidR="00C079F4" w:rsidRPr="0049510E" w:rsidRDefault="00C079F4" w:rsidP="00791BB5">
            <w:pPr>
              <w:ind w:right="66"/>
              <w:jc w:val="center"/>
              <w:rPr>
                <w:rFonts w:asciiTheme="minorBidi" w:hAnsiTheme="minorBidi"/>
                <w:sz w:val="20"/>
                <w:szCs w:val="20"/>
              </w:rPr>
            </w:pPr>
            <w:r w:rsidRPr="0049510E">
              <w:rPr>
                <w:rFonts w:asciiTheme="minorBidi" w:hAnsiTheme="minorBidi"/>
                <w:sz w:val="20"/>
                <w:szCs w:val="20"/>
              </w:rPr>
              <w:t>735,000</w:t>
            </w:r>
          </w:p>
        </w:tc>
      </w:tr>
      <w:tr w:rsidR="00C079F4" w:rsidRPr="0049510E" w14:paraId="41F23453" w14:textId="77777777" w:rsidTr="00791BB5">
        <w:trPr>
          <w:trHeight w:val="20"/>
          <w:jc w:val="center"/>
        </w:trPr>
        <w:tc>
          <w:tcPr>
            <w:tcW w:w="352" w:type="pct"/>
            <w:tcBorders>
              <w:top w:val="single" w:sz="4" w:space="0" w:color="000000"/>
              <w:left w:val="single" w:sz="4" w:space="0" w:color="000000"/>
              <w:bottom w:val="single" w:sz="4" w:space="0" w:color="000000"/>
              <w:right w:val="single" w:sz="4" w:space="0" w:color="000000"/>
            </w:tcBorders>
          </w:tcPr>
          <w:p w14:paraId="77F31833" w14:textId="77777777" w:rsidR="00C079F4" w:rsidRPr="0049510E" w:rsidRDefault="00C079F4" w:rsidP="00791BB5">
            <w:pPr>
              <w:ind w:left="50"/>
              <w:jc w:val="both"/>
              <w:rPr>
                <w:rFonts w:asciiTheme="minorBidi" w:hAnsiTheme="minorBidi"/>
                <w:sz w:val="20"/>
                <w:szCs w:val="20"/>
              </w:rPr>
            </w:pPr>
            <w:r w:rsidRPr="0049510E">
              <w:rPr>
                <w:rFonts w:asciiTheme="minorBidi" w:hAnsiTheme="minorBidi"/>
                <w:sz w:val="20"/>
                <w:szCs w:val="20"/>
              </w:rPr>
              <w:t>2.3</w:t>
            </w:r>
          </w:p>
        </w:tc>
        <w:tc>
          <w:tcPr>
            <w:tcW w:w="1613" w:type="pct"/>
            <w:tcBorders>
              <w:top w:val="single" w:sz="4" w:space="0" w:color="000000"/>
              <w:left w:val="single" w:sz="4" w:space="0" w:color="000000"/>
              <w:bottom w:val="single" w:sz="4" w:space="0" w:color="000000"/>
              <w:right w:val="single" w:sz="4" w:space="0" w:color="000000"/>
            </w:tcBorders>
          </w:tcPr>
          <w:p w14:paraId="43F44A72"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Business Loss Allowance</w:t>
            </w:r>
          </w:p>
        </w:tc>
        <w:tc>
          <w:tcPr>
            <w:tcW w:w="539" w:type="pct"/>
            <w:tcBorders>
              <w:top w:val="single" w:sz="4" w:space="0" w:color="000000"/>
              <w:left w:val="single" w:sz="4" w:space="0" w:color="000000"/>
              <w:bottom w:val="single" w:sz="4" w:space="0" w:color="000000"/>
              <w:right w:val="single" w:sz="4" w:space="0" w:color="000000"/>
            </w:tcBorders>
            <w:vAlign w:val="center"/>
          </w:tcPr>
          <w:p w14:paraId="0DD8E33D" w14:textId="77777777" w:rsidR="00C079F4" w:rsidRPr="0049510E" w:rsidRDefault="00C079F4" w:rsidP="00791BB5">
            <w:pPr>
              <w:jc w:val="center"/>
              <w:rPr>
                <w:rFonts w:asciiTheme="minorBidi" w:hAnsiTheme="minorBidi"/>
                <w:sz w:val="20"/>
                <w:szCs w:val="20"/>
              </w:rPr>
            </w:pPr>
            <w:r w:rsidRPr="0049510E">
              <w:rPr>
                <w:rFonts w:asciiTheme="minorBidi" w:hAnsiTheme="minorBidi"/>
                <w:sz w:val="20"/>
                <w:szCs w:val="20"/>
              </w:rPr>
              <w:t>49</w:t>
            </w:r>
          </w:p>
        </w:tc>
        <w:tc>
          <w:tcPr>
            <w:tcW w:w="779" w:type="pct"/>
            <w:tcBorders>
              <w:top w:val="single" w:sz="4" w:space="0" w:color="000000"/>
              <w:left w:val="single" w:sz="4" w:space="0" w:color="000000"/>
              <w:bottom w:val="single" w:sz="4" w:space="0" w:color="000000"/>
              <w:right w:val="single" w:sz="4" w:space="0" w:color="000000"/>
            </w:tcBorders>
            <w:vAlign w:val="center"/>
          </w:tcPr>
          <w:p w14:paraId="54925D3F" w14:textId="77777777" w:rsidR="00C079F4" w:rsidRPr="0049510E" w:rsidRDefault="00C079F4" w:rsidP="00791BB5">
            <w:pPr>
              <w:ind w:right="70"/>
              <w:jc w:val="center"/>
              <w:rPr>
                <w:rFonts w:asciiTheme="minorBidi" w:hAnsiTheme="minorBidi"/>
                <w:sz w:val="20"/>
                <w:szCs w:val="20"/>
              </w:rPr>
            </w:pPr>
            <w:r w:rsidRPr="0049510E">
              <w:rPr>
                <w:rFonts w:asciiTheme="minorBidi" w:hAnsiTheme="minorBidi"/>
                <w:sz w:val="20"/>
                <w:szCs w:val="20"/>
              </w:rPr>
              <w:t>49</w:t>
            </w:r>
          </w:p>
        </w:tc>
        <w:tc>
          <w:tcPr>
            <w:tcW w:w="694" w:type="pct"/>
            <w:tcBorders>
              <w:top w:val="single" w:sz="4" w:space="0" w:color="000000"/>
              <w:left w:val="single" w:sz="4" w:space="0" w:color="000000"/>
              <w:bottom w:val="single" w:sz="4" w:space="0" w:color="000000"/>
              <w:right w:val="single" w:sz="4" w:space="0" w:color="000000"/>
            </w:tcBorders>
          </w:tcPr>
          <w:p w14:paraId="0E101BAC" w14:textId="6BBAC73A" w:rsidR="00C079F4" w:rsidRPr="0049510E" w:rsidRDefault="00C079F4" w:rsidP="00791BB5">
            <w:pPr>
              <w:ind w:right="70"/>
              <w:jc w:val="center"/>
              <w:rPr>
                <w:rFonts w:asciiTheme="minorBidi" w:hAnsiTheme="minorBidi"/>
                <w:sz w:val="20"/>
                <w:szCs w:val="20"/>
              </w:rPr>
            </w:pPr>
            <w:r>
              <w:rPr>
                <w:rFonts w:asciiTheme="minorBidi" w:hAnsiTheme="minorBidi"/>
                <w:sz w:val="20"/>
                <w:szCs w:val="20"/>
              </w:rPr>
              <w:t>71,366</w:t>
            </w:r>
          </w:p>
        </w:tc>
        <w:tc>
          <w:tcPr>
            <w:tcW w:w="1023" w:type="pct"/>
            <w:tcBorders>
              <w:top w:val="single" w:sz="4" w:space="0" w:color="000000"/>
              <w:left w:val="single" w:sz="4" w:space="0" w:color="000000"/>
              <w:bottom w:val="single" w:sz="4" w:space="0" w:color="000000"/>
              <w:right w:val="single" w:sz="4" w:space="0" w:color="000000"/>
            </w:tcBorders>
          </w:tcPr>
          <w:p w14:paraId="1B024A89" w14:textId="7779D9BA" w:rsidR="00C079F4" w:rsidRPr="0049510E" w:rsidRDefault="00C079F4" w:rsidP="00791BB5">
            <w:pPr>
              <w:ind w:right="66"/>
              <w:jc w:val="center"/>
              <w:rPr>
                <w:rFonts w:asciiTheme="minorBidi" w:hAnsiTheme="minorBidi"/>
                <w:sz w:val="20"/>
                <w:szCs w:val="20"/>
              </w:rPr>
            </w:pPr>
            <w:r>
              <w:rPr>
                <w:rFonts w:asciiTheme="minorBidi" w:hAnsiTheme="minorBidi"/>
                <w:sz w:val="20"/>
                <w:szCs w:val="20"/>
              </w:rPr>
              <w:t>3,496,934</w:t>
            </w:r>
          </w:p>
        </w:tc>
      </w:tr>
      <w:tr w:rsidR="00C079F4" w:rsidRPr="0049510E" w14:paraId="7F2F10E3" w14:textId="77777777" w:rsidTr="00791BB5">
        <w:trPr>
          <w:trHeight w:val="20"/>
          <w:jc w:val="center"/>
        </w:trPr>
        <w:tc>
          <w:tcPr>
            <w:tcW w:w="352" w:type="pct"/>
            <w:tcBorders>
              <w:top w:val="single" w:sz="4" w:space="0" w:color="000000"/>
              <w:left w:val="single" w:sz="4" w:space="0" w:color="000000"/>
              <w:bottom w:val="single" w:sz="4" w:space="0" w:color="000000"/>
              <w:right w:val="single" w:sz="4" w:space="0" w:color="000000"/>
            </w:tcBorders>
          </w:tcPr>
          <w:p w14:paraId="03CE23BB" w14:textId="77777777" w:rsidR="00C079F4" w:rsidRPr="0049510E" w:rsidRDefault="00C079F4" w:rsidP="00791BB5">
            <w:pPr>
              <w:ind w:left="50"/>
              <w:jc w:val="both"/>
              <w:rPr>
                <w:rFonts w:asciiTheme="minorBidi" w:hAnsiTheme="minorBidi"/>
                <w:sz w:val="20"/>
                <w:szCs w:val="20"/>
              </w:rPr>
            </w:pPr>
            <w:r w:rsidRPr="0049510E">
              <w:rPr>
                <w:rFonts w:asciiTheme="minorBidi" w:hAnsiTheme="minorBidi"/>
                <w:sz w:val="20"/>
                <w:szCs w:val="20"/>
              </w:rPr>
              <w:t>2.4</w:t>
            </w:r>
          </w:p>
        </w:tc>
        <w:tc>
          <w:tcPr>
            <w:tcW w:w="1613" w:type="pct"/>
            <w:tcBorders>
              <w:top w:val="single" w:sz="4" w:space="0" w:color="000000"/>
              <w:left w:val="single" w:sz="4" w:space="0" w:color="000000"/>
              <w:bottom w:val="single" w:sz="4" w:space="0" w:color="000000"/>
              <w:right w:val="single" w:sz="4" w:space="0" w:color="000000"/>
            </w:tcBorders>
          </w:tcPr>
          <w:p w14:paraId="163D6CAA"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Transportation Allowance</w:t>
            </w:r>
          </w:p>
        </w:tc>
        <w:tc>
          <w:tcPr>
            <w:tcW w:w="539" w:type="pct"/>
            <w:tcBorders>
              <w:top w:val="single" w:sz="4" w:space="0" w:color="000000"/>
              <w:left w:val="single" w:sz="4" w:space="0" w:color="000000"/>
              <w:bottom w:val="single" w:sz="4" w:space="0" w:color="000000"/>
              <w:right w:val="single" w:sz="4" w:space="0" w:color="000000"/>
            </w:tcBorders>
          </w:tcPr>
          <w:p w14:paraId="4D7E8448" w14:textId="77777777" w:rsidR="00C079F4" w:rsidRPr="0049510E" w:rsidRDefault="00C079F4" w:rsidP="00791BB5">
            <w:pPr>
              <w:jc w:val="center"/>
              <w:rPr>
                <w:rFonts w:asciiTheme="minorBidi" w:hAnsiTheme="minorBidi"/>
                <w:sz w:val="20"/>
                <w:szCs w:val="20"/>
              </w:rPr>
            </w:pPr>
            <w:r w:rsidRPr="0049510E">
              <w:rPr>
                <w:rFonts w:asciiTheme="minorBidi" w:hAnsiTheme="minorBidi"/>
                <w:sz w:val="20"/>
                <w:szCs w:val="20"/>
              </w:rPr>
              <w:t>49</w:t>
            </w:r>
          </w:p>
        </w:tc>
        <w:tc>
          <w:tcPr>
            <w:tcW w:w="779" w:type="pct"/>
            <w:tcBorders>
              <w:top w:val="single" w:sz="4" w:space="0" w:color="000000"/>
              <w:left w:val="single" w:sz="4" w:space="0" w:color="000000"/>
              <w:bottom w:val="single" w:sz="4" w:space="0" w:color="000000"/>
              <w:right w:val="single" w:sz="4" w:space="0" w:color="000000"/>
            </w:tcBorders>
          </w:tcPr>
          <w:p w14:paraId="09A5A5C9" w14:textId="77777777" w:rsidR="00C079F4" w:rsidRPr="0049510E" w:rsidRDefault="00C079F4" w:rsidP="00791BB5">
            <w:pPr>
              <w:ind w:right="70"/>
              <w:jc w:val="center"/>
              <w:rPr>
                <w:rFonts w:asciiTheme="minorBidi" w:hAnsiTheme="minorBidi"/>
                <w:sz w:val="20"/>
                <w:szCs w:val="20"/>
              </w:rPr>
            </w:pPr>
            <w:r w:rsidRPr="0049510E">
              <w:rPr>
                <w:rFonts w:asciiTheme="minorBidi" w:hAnsiTheme="minorBidi"/>
                <w:sz w:val="20"/>
                <w:szCs w:val="20"/>
              </w:rPr>
              <w:t>49</w:t>
            </w:r>
          </w:p>
        </w:tc>
        <w:tc>
          <w:tcPr>
            <w:tcW w:w="694" w:type="pct"/>
            <w:tcBorders>
              <w:top w:val="single" w:sz="4" w:space="0" w:color="000000"/>
              <w:left w:val="single" w:sz="4" w:space="0" w:color="000000"/>
              <w:bottom w:val="single" w:sz="4" w:space="0" w:color="000000"/>
              <w:right w:val="single" w:sz="4" w:space="0" w:color="000000"/>
            </w:tcBorders>
          </w:tcPr>
          <w:p w14:paraId="32D5CB84" w14:textId="77777777" w:rsidR="00C079F4" w:rsidRPr="0049510E" w:rsidRDefault="00C079F4" w:rsidP="00791BB5">
            <w:pPr>
              <w:ind w:right="70"/>
              <w:jc w:val="center"/>
              <w:rPr>
                <w:rFonts w:asciiTheme="minorBidi" w:hAnsiTheme="minorBidi"/>
                <w:sz w:val="20"/>
                <w:szCs w:val="20"/>
              </w:rPr>
            </w:pPr>
            <w:r w:rsidRPr="0049510E">
              <w:rPr>
                <w:rFonts w:asciiTheme="minorBidi" w:hAnsiTheme="minorBidi"/>
                <w:sz w:val="20"/>
                <w:szCs w:val="20"/>
              </w:rPr>
              <w:t>10,000</w:t>
            </w:r>
          </w:p>
        </w:tc>
        <w:tc>
          <w:tcPr>
            <w:tcW w:w="1023" w:type="pct"/>
            <w:tcBorders>
              <w:top w:val="single" w:sz="4" w:space="0" w:color="000000"/>
              <w:left w:val="single" w:sz="4" w:space="0" w:color="000000"/>
              <w:bottom w:val="single" w:sz="4" w:space="0" w:color="000000"/>
              <w:right w:val="single" w:sz="4" w:space="0" w:color="000000"/>
            </w:tcBorders>
          </w:tcPr>
          <w:p w14:paraId="4EED42F8" w14:textId="77777777" w:rsidR="00C079F4" w:rsidRPr="0049510E" w:rsidRDefault="00C079F4" w:rsidP="00791BB5">
            <w:pPr>
              <w:ind w:right="66"/>
              <w:jc w:val="center"/>
              <w:rPr>
                <w:rFonts w:asciiTheme="minorBidi" w:hAnsiTheme="minorBidi"/>
                <w:sz w:val="20"/>
                <w:szCs w:val="20"/>
              </w:rPr>
            </w:pPr>
            <w:r w:rsidRPr="0049510E">
              <w:rPr>
                <w:rFonts w:asciiTheme="minorBidi" w:hAnsiTheme="minorBidi"/>
                <w:sz w:val="20"/>
                <w:szCs w:val="20"/>
              </w:rPr>
              <w:t>490,000</w:t>
            </w:r>
          </w:p>
        </w:tc>
      </w:tr>
      <w:tr w:rsidR="00C079F4" w:rsidRPr="0049510E" w14:paraId="052A4BB0" w14:textId="77777777" w:rsidTr="00791BB5">
        <w:trPr>
          <w:trHeight w:val="20"/>
          <w:jc w:val="center"/>
        </w:trPr>
        <w:tc>
          <w:tcPr>
            <w:tcW w:w="352" w:type="pct"/>
            <w:tcBorders>
              <w:top w:val="single" w:sz="4" w:space="0" w:color="000000"/>
              <w:left w:val="single" w:sz="4" w:space="0" w:color="000000"/>
              <w:bottom w:val="single" w:sz="4" w:space="0" w:color="000000"/>
              <w:right w:val="single" w:sz="4" w:space="0" w:color="000000"/>
            </w:tcBorders>
          </w:tcPr>
          <w:p w14:paraId="4BA7CAC7" w14:textId="77777777" w:rsidR="00C079F4" w:rsidRPr="0049510E" w:rsidRDefault="00C079F4" w:rsidP="00791BB5">
            <w:pPr>
              <w:ind w:left="50"/>
              <w:jc w:val="both"/>
              <w:rPr>
                <w:rFonts w:asciiTheme="minorBidi" w:hAnsiTheme="minorBidi"/>
                <w:sz w:val="20"/>
                <w:szCs w:val="20"/>
              </w:rPr>
            </w:pPr>
            <w:r w:rsidRPr="0049510E">
              <w:rPr>
                <w:rFonts w:asciiTheme="minorBidi" w:hAnsiTheme="minorBidi"/>
                <w:sz w:val="20"/>
                <w:szCs w:val="20"/>
              </w:rPr>
              <w:t>2.5</w:t>
            </w:r>
          </w:p>
        </w:tc>
        <w:tc>
          <w:tcPr>
            <w:tcW w:w="1613" w:type="pct"/>
            <w:tcBorders>
              <w:top w:val="single" w:sz="4" w:space="0" w:color="000000"/>
              <w:left w:val="single" w:sz="4" w:space="0" w:color="000000"/>
              <w:bottom w:val="single" w:sz="4" w:space="0" w:color="000000"/>
              <w:right w:val="single" w:sz="4" w:space="0" w:color="000000"/>
            </w:tcBorders>
          </w:tcPr>
          <w:p w14:paraId="7F1B06EF"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Electrification Charges</w:t>
            </w:r>
          </w:p>
        </w:tc>
        <w:tc>
          <w:tcPr>
            <w:tcW w:w="539" w:type="pct"/>
            <w:tcBorders>
              <w:top w:val="single" w:sz="4" w:space="0" w:color="000000"/>
              <w:left w:val="single" w:sz="4" w:space="0" w:color="000000"/>
              <w:bottom w:val="single" w:sz="4" w:space="0" w:color="000000"/>
              <w:right w:val="single" w:sz="4" w:space="0" w:color="000000"/>
            </w:tcBorders>
          </w:tcPr>
          <w:p w14:paraId="4AE60C70" w14:textId="77777777" w:rsidR="00C079F4" w:rsidRPr="0049510E" w:rsidRDefault="00C079F4" w:rsidP="00791BB5">
            <w:pPr>
              <w:jc w:val="center"/>
              <w:rPr>
                <w:rFonts w:asciiTheme="minorBidi" w:hAnsiTheme="minorBidi"/>
                <w:sz w:val="20"/>
                <w:szCs w:val="20"/>
              </w:rPr>
            </w:pPr>
            <w:r w:rsidRPr="0049510E">
              <w:rPr>
                <w:rFonts w:asciiTheme="minorBidi" w:hAnsiTheme="minorBidi"/>
                <w:sz w:val="20"/>
                <w:szCs w:val="20"/>
              </w:rPr>
              <w:t>49</w:t>
            </w:r>
          </w:p>
        </w:tc>
        <w:tc>
          <w:tcPr>
            <w:tcW w:w="779" w:type="pct"/>
            <w:tcBorders>
              <w:top w:val="single" w:sz="4" w:space="0" w:color="000000"/>
              <w:left w:val="single" w:sz="4" w:space="0" w:color="000000"/>
              <w:bottom w:val="single" w:sz="4" w:space="0" w:color="000000"/>
              <w:right w:val="single" w:sz="4" w:space="0" w:color="000000"/>
            </w:tcBorders>
          </w:tcPr>
          <w:p w14:paraId="76780A36" w14:textId="77777777" w:rsidR="00C079F4" w:rsidRPr="0049510E" w:rsidRDefault="00C079F4" w:rsidP="00791BB5">
            <w:pPr>
              <w:ind w:right="70"/>
              <w:jc w:val="center"/>
              <w:rPr>
                <w:rFonts w:asciiTheme="minorBidi" w:hAnsiTheme="minorBidi"/>
                <w:sz w:val="20"/>
                <w:szCs w:val="20"/>
              </w:rPr>
            </w:pPr>
            <w:r w:rsidRPr="0049510E">
              <w:rPr>
                <w:rFonts w:asciiTheme="minorBidi" w:hAnsiTheme="minorBidi"/>
                <w:sz w:val="20"/>
                <w:szCs w:val="20"/>
              </w:rPr>
              <w:t>49</w:t>
            </w:r>
          </w:p>
        </w:tc>
        <w:tc>
          <w:tcPr>
            <w:tcW w:w="694" w:type="pct"/>
            <w:tcBorders>
              <w:top w:val="single" w:sz="4" w:space="0" w:color="000000"/>
              <w:left w:val="single" w:sz="4" w:space="0" w:color="000000"/>
              <w:bottom w:val="single" w:sz="4" w:space="0" w:color="000000"/>
              <w:right w:val="single" w:sz="4" w:space="0" w:color="000000"/>
            </w:tcBorders>
          </w:tcPr>
          <w:p w14:paraId="762CBE89" w14:textId="77777777" w:rsidR="00C079F4" w:rsidRPr="0049510E" w:rsidRDefault="00C079F4" w:rsidP="00791BB5">
            <w:pPr>
              <w:ind w:right="70"/>
              <w:jc w:val="center"/>
              <w:rPr>
                <w:rFonts w:asciiTheme="minorBidi" w:hAnsiTheme="minorBidi"/>
                <w:sz w:val="20"/>
                <w:szCs w:val="20"/>
              </w:rPr>
            </w:pPr>
            <w:r w:rsidRPr="0049510E">
              <w:rPr>
                <w:rFonts w:asciiTheme="minorBidi" w:hAnsiTheme="minorBidi"/>
                <w:sz w:val="20"/>
                <w:szCs w:val="20"/>
              </w:rPr>
              <w:t>10,000</w:t>
            </w:r>
          </w:p>
        </w:tc>
        <w:tc>
          <w:tcPr>
            <w:tcW w:w="1023" w:type="pct"/>
            <w:tcBorders>
              <w:top w:val="single" w:sz="4" w:space="0" w:color="000000"/>
              <w:left w:val="single" w:sz="4" w:space="0" w:color="000000"/>
              <w:bottom w:val="single" w:sz="4" w:space="0" w:color="000000"/>
              <w:right w:val="single" w:sz="4" w:space="0" w:color="000000"/>
            </w:tcBorders>
          </w:tcPr>
          <w:p w14:paraId="2D9696F7" w14:textId="77777777" w:rsidR="00C079F4" w:rsidRPr="0049510E" w:rsidRDefault="00C079F4" w:rsidP="00791BB5">
            <w:pPr>
              <w:ind w:right="66"/>
              <w:jc w:val="center"/>
              <w:rPr>
                <w:rFonts w:asciiTheme="minorBidi" w:hAnsiTheme="minorBidi"/>
                <w:sz w:val="20"/>
                <w:szCs w:val="20"/>
              </w:rPr>
            </w:pPr>
            <w:r w:rsidRPr="0049510E">
              <w:rPr>
                <w:rFonts w:asciiTheme="minorBidi" w:hAnsiTheme="minorBidi"/>
                <w:sz w:val="20"/>
                <w:szCs w:val="20"/>
              </w:rPr>
              <w:t>490,000</w:t>
            </w:r>
          </w:p>
        </w:tc>
      </w:tr>
      <w:tr w:rsidR="00C079F4" w:rsidRPr="0049510E" w14:paraId="1921871F" w14:textId="77777777" w:rsidTr="00791BB5">
        <w:trPr>
          <w:trHeight w:val="20"/>
          <w:jc w:val="center"/>
        </w:trPr>
        <w:tc>
          <w:tcPr>
            <w:tcW w:w="352" w:type="pct"/>
            <w:tcBorders>
              <w:top w:val="single" w:sz="4" w:space="0" w:color="000000"/>
              <w:left w:val="single" w:sz="4" w:space="0" w:color="000000"/>
              <w:bottom w:val="single" w:sz="4" w:space="0" w:color="000000"/>
              <w:right w:val="single" w:sz="4" w:space="0" w:color="000000"/>
            </w:tcBorders>
          </w:tcPr>
          <w:p w14:paraId="42A65D21" w14:textId="77777777" w:rsidR="00C079F4" w:rsidRPr="0049510E" w:rsidRDefault="00C079F4" w:rsidP="00791BB5">
            <w:pPr>
              <w:ind w:left="50"/>
              <w:jc w:val="both"/>
              <w:rPr>
                <w:rFonts w:asciiTheme="minorBidi" w:hAnsiTheme="minorBidi"/>
                <w:sz w:val="20"/>
                <w:szCs w:val="20"/>
              </w:rPr>
            </w:pPr>
            <w:r w:rsidRPr="0049510E">
              <w:rPr>
                <w:rFonts w:asciiTheme="minorBidi" w:hAnsiTheme="minorBidi"/>
                <w:sz w:val="20"/>
                <w:szCs w:val="20"/>
              </w:rPr>
              <w:t>2.6</w:t>
            </w:r>
          </w:p>
        </w:tc>
        <w:tc>
          <w:tcPr>
            <w:tcW w:w="1613" w:type="pct"/>
            <w:tcBorders>
              <w:top w:val="single" w:sz="4" w:space="0" w:color="000000"/>
              <w:left w:val="single" w:sz="4" w:space="0" w:color="000000"/>
              <w:bottom w:val="single" w:sz="4" w:space="0" w:color="000000"/>
              <w:right w:val="single" w:sz="4" w:space="0" w:color="000000"/>
            </w:tcBorders>
          </w:tcPr>
          <w:p w14:paraId="034F8BB1"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Employment Loss </w:t>
            </w:r>
          </w:p>
        </w:tc>
        <w:tc>
          <w:tcPr>
            <w:tcW w:w="539" w:type="pct"/>
            <w:tcBorders>
              <w:top w:val="single" w:sz="4" w:space="0" w:color="000000"/>
              <w:left w:val="single" w:sz="4" w:space="0" w:color="000000"/>
              <w:bottom w:val="single" w:sz="4" w:space="0" w:color="000000"/>
              <w:right w:val="single" w:sz="4" w:space="0" w:color="000000"/>
            </w:tcBorders>
          </w:tcPr>
          <w:p w14:paraId="1DAEAA78" w14:textId="77777777" w:rsidR="00C079F4" w:rsidRPr="0049510E" w:rsidRDefault="00C079F4" w:rsidP="00791BB5">
            <w:pPr>
              <w:ind w:right="67"/>
              <w:jc w:val="center"/>
              <w:rPr>
                <w:rFonts w:asciiTheme="minorBidi" w:hAnsiTheme="minorBidi"/>
                <w:sz w:val="20"/>
                <w:szCs w:val="20"/>
              </w:rPr>
            </w:pPr>
            <w:r w:rsidRPr="0049510E">
              <w:rPr>
                <w:rFonts w:asciiTheme="minorBidi" w:hAnsiTheme="minorBidi"/>
                <w:sz w:val="20"/>
                <w:szCs w:val="20"/>
              </w:rPr>
              <w:t>23</w:t>
            </w:r>
          </w:p>
        </w:tc>
        <w:tc>
          <w:tcPr>
            <w:tcW w:w="779" w:type="pct"/>
            <w:tcBorders>
              <w:top w:val="single" w:sz="4" w:space="0" w:color="000000"/>
              <w:left w:val="single" w:sz="4" w:space="0" w:color="000000"/>
              <w:bottom w:val="single" w:sz="4" w:space="0" w:color="000000"/>
              <w:right w:val="single" w:sz="4" w:space="0" w:color="000000"/>
            </w:tcBorders>
          </w:tcPr>
          <w:p w14:paraId="50CE74AB" w14:textId="77777777" w:rsidR="00C079F4" w:rsidRPr="0049510E" w:rsidRDefault="00C079F4" w:rsidP="00791BB5">
            <w:pPr>
              <w:ind w:right="70"/>
              <w:jc w:val="center"/>
              <w:rPr>
                <w:rFonts w:asciiTheme="minorBidi" w:hAnsiTheme="minorBidi"/>
                <w:sz w:val="20"/>
                <w:szCs w:val="20"/>
              </w:rPr>
            </w:pPr>
            <w:r w:rsidRPr="0049510E">
              <w:rPr>
                <w:rFonts w:asciiTheme="minorBidi" w:hAnsiTheme="minorBidi"/>
                <w:sz w:val="20"/>
                <w:szCs w:val="20"/>
              </w:rPr>
              <w:t>23</w:t>
            </w:r>
          </w:p>
        </w:tc>
        <w:tc>
          <w:tcPr>
            <w:tcW w:w="694" w:type="pct"/>
            <w:tcBorders>
              <w:top w:val="single" w:sz="4" w:space="0" w:color="000000"/>
              <w:left w:val="single" w:sz="4" w:space="0" w:color="000000"/>
              <w:bottom w:val="single" w:sz="4" w:space="0" w:color="000000"/>
              <w:right w:val="single" w:sz="4" w:space="0" w:color="000000"/>
            </w:tcBorders>
          </w:tcPr>
          <w:p w14:paraId="1B5EA202" w14:textId="18A2B6E0" w:rsidR="00C079F4" w:rsidRPr="0049510E" w:rsidRDefault="00C079F4" w:rsidP="00791BB5">
            <w:pPr>
              <w:ind w:right="70"/>
              <w:jc w:val="center"/>
              <w:rPr>
                <w:rFonts w:asciiTheme="minorBidi" w:hAnsiTheme="minorBidi"/>
                <w:sz w:val="20"/>
                <w:szCs w:val="20"/>
              </w:rPr>
            </w:pPr>
            <w:r>
              <w:rPr>
                <w:rFonts w:asciiTheme="minorBidi" w:hAnsiTheme="minorBidi"/>
                <w:sz w:val="20"/>
                <w:szCs w:val="20"/>
              </w:rPr>
              <w:t>71,366</w:t>
            </w:r>
          </w:p>
        </w:tc>
        <w:tc>
          <w:tcPr>
            <w:tcW w:w="1023" w:type="pct"/>
            <w:tcBorders>
              <w:top w:val="single" w:sz="4" w:space="0" w:color="000000"/>
              <w:left w:val="single" w:sz="4" w:space="0" w:color="000000"/>
              <w:bottom w:val="single" w:sz="4" w:space="0" w:color="000000"/>
              <w:right w:val="single" w:sz="4" w:space="0" w:color="000000"/>
            </w:tcBorders>
          </w:tcPr>
          <w:p w14:paraId="1879F10F" w14:textId="3F22E10F" w:rsidR="00C079F4" w:rsidRPr="0049510E" w:rsidRDefault="00C079F4" w:rsidP="00791BB5">
            <w:pPr>
              <w:ind w:right="66"/>
              <w:jc w:val="center"/>
              <w:rPr>
                <w:rFonts w:asciiTheme="minorBidi" w:hAnsiTheme="minorBidi"/>
                <w:sz w:val="20"/>
                <w:szCs w:val="20"/>
              </w:rPr>
            </w:pPr>
            <w:r>
              <w:rPr>
                <w:rFonts w:asciiTheme="minorBidi" w:hAnsiTheme="minorBidi"/>
                <w:sz w:val="20"/>
                <w:szCs w:val="20"/>
              </w:rPr>
              <w:t>1,641,418</w:t>
            </w:r>
          </w:p>
        </w:tc>
      </w:tr>
      <w:tr w:rsidR="00C079F4" w:rsidRPr="0049510E" w14:paraId="518AA777" w14:textId="77777777" w:rsidTr="00791BB5">
        <w:trPr>
          <w:trHeight w:val="20"/>
          <w:jc w:val="center"/>
        </w:trPr>
        <w:tc>
          <w:tcPr>
            <w:tcW w:w="352" w:type="pct"/>
            <w:tcBorders>
              <w:top w:val="single" w:sz="4" w:space="0" w:color="000000"/>
              <w:left w:val="single" w:sz="4" w:space="0" w:color="000000"/>
              <w:bottom w:val="single" w:sz="4" w:space="0" w:color="000000"/>
              <w:right w:val="single" w:sz="4" w:space="0" w:color="000000"/>
            </w:tcBorders>
          </w:tcPr>
          <w:p w14:paraId="36496C5B"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  </w:t>
            </w:r>
          </w:p>
        </w:tc>
        <w:tc>
          <w:tcPr>
            <w:tcW w:w="1613" w:type="pct"/>
            <w:tcBorders>
              <w:top w:val="single" w:sz="4" w:space="0" w:color="000000"/>
              <w:left w:val="single" w:sz="4" w:space="0" w:color="000000"/>
              <w:bottom w:val="single" w:sz="4" w:space="0" w:color="000000"/>
              <w:right w:val="single" w:sz="4" w:space="0" w:color="000000"/>
            </w:tcBorders>
          </w:tcPr>
          <w:p w14:paraId="39CEAC76" w14:textId="77777777" w:rsidR="00C079F4" w:rsidRPr="0049510E" w:rsidRDefault="00C079F4" w:rsidP="00791BB5">
            <w:pPr>
              <w:jc w:val="both"/>
              <w:rPr>
                <w:rFonts w:asciiTheme="minorBidi" w:hAnsiTheme="minorBidi"/>
                <w:sz w:val="20"/>
                <w:szCs w:val="20"/>
              </w:rPr>
            </w:pPr>
            <w:r w:rsidRPr="0049510E">
              <w:rPr>
                <w:rFonts w:asciiTheme="minorBidi" w:hAnsiTheme="minorBidi"/>
                <w:b/>
                <w:sz w:val="20"/>
                <w:szCs w:val="20"/>
              </w:rPr>
              <w:t xml:space="preserve">Sub-total </w:t>
            </w:r>
          </w:p>
        </w:tc>
        <w:tc>
          <w:tcPr>
            <w:tcW w:w="539" w:type="pct"/>
            <w:tcBorders>
              <w:top w:val="single" w:sz="4" w:space="0" w:color="000000"/>
              <w:left w:val="single" w:sz="4" w:space="0" w:color="000000"/>
              <w:bottom w:val="single" w:sz="4" w:space="0" w:color="000000"/>
              <w:right w:val="single" w:sz="4" w:space="0" w:color="000000"/>
            </w:tcBorders>
          </w:tcPr>
          <w:p w14:paraId="48BAF6B2" w14:textId="77777777" w:rsidR="00C079F4" w:rsidRPr="0049510E" w:rsidRDefault="00C079F4" w:rsidP="00791BB5">
            <w:pPr>
              <w:ind w:right="3"/>
              <w:jc w:val="center"/>
              <w:rPr>
                <w:rFonts w:asciiTheme="minorBidi" w:hAnsiTheme="minorBidi"/>
                <w:sz w:val="20"/>
                <w:szCs w:val="20"/>
              </w:rPr>
            </w:pPr>
          </w:p>
        </w:tc>
        <w:tc>
          <w:tcPr>
            <w:tcW w:w="779" w:type="pct"/>
            <w:tcBorders>
              <w:top w:val="single" w:sz="4" w:space="0" w:color="000000"/>
              <w:left w:val="single" w:sz="4" w:space="0" w:color="000000"/>
              <w:bottom w:val="single" w:sz="4" w:space="0" w:color="000000"/>
              <w:right w:val="single" w:sz="4" w:space="0" w:color="000000"/>
            </w:tcBorders>
          </w:tcPr>
          <w:p w14:paraId="4796DD9C" w14:textId="77777777" w:rsidR="00C079F4" w:rsidRPr="0049510E" w:rsidRDefault="00C079F4" w:rsidP="00791BB5">
            <w:pPr>
              <w:jc w:val="center"/>
              <w:rPr>
                <w:rFonts w:asciiTheme="minorBidi" w:hAnsiTheme="minorBidi"/>
                <w:sz w:val="20"/>
                <w:szCs w:val="20"/>
              </w:rPr>
            </w:pPr>
          </w:p>
        </w:tc>
        <w:tc>
          <w:tcPr>
            <w:tcW w:w="694" w:type="pct"/>
            <w:tcBorders>
              <w:top w:val="single" w:sz="4" w:space="0" w:color="000000"/>
              <w:left w:val="single" w:sz="4" w:space="0" w:color="000000"/>
              <w:bottom w:val="single" w:sz="4" w:space="0" w:color="000000"/>
              <w:right w:val="single" w:sz="4" w:space="0" w:color="000000"/>
            </w:tcBorders>
          </w:tcPr>
          <w:p w14:paraId="01C08670" w14:textId="77777777" w:rsidR="00C079F4" w:rsidRPr="0049510E" w:rsidRDefault="00C079F4" w:rsidP="00791BB5">
            <w:pPr>
              <w:ind w:left="2"/>
              <w:jc w:val="center"/>
              <w:rPr>
                <w:rFonts w:asciiTheme="minorBidi" w:hAnsiTheme="minorBidi"/>
                <w:sz w:val="20"/>
                <w:szCs w:val="20"/>
              </w:rPr>
            </w:pPr>
          </w:p>
        </w:tc>
        <w:tc>
          <w:tcPr>
            <w:tcW w:w="1023" w:type="pct"/>
            <w:tcBorders>
              <w:top w:val="single" w:sz="4" w:space="0" w:color="000000"/>
              <w:left w:val="single" w:sz="4" w:space="0" w:color="000000"/>
              <w:bottom w:val="single" w:sz="4" w:space="0" w:color="000000"/>
              <w:right w:val="single" w:sz="4" w:space="0" w:color="000000"/>
            </w:tcBorders>
          </w:tcPr>
          <w:p w14:paraId="51F22538" w14:textId="40D7E399" w:rsidR="00C079F4" w:rsidRPr="0049510E" w:rsidRDefault="00C079F4" w:rsidP="00791BB5">
            <w:pPr>
              <w:ind w:right="66"/>
              <w:jc w:val="center"/>
              <w:rPr>
                <w:rFonts w:asciiTheme="minorBidi" w:hAnsiTheme="minorBidi"/>
                <w:b/>
                <w:sz w:val="20"/>
                <w:szCs w:val="20"/>
              </w:rPr>
            </w:pPr>
            <w:r>
              <w:rPr>
                <w:rFonts w:asciiTheme="minorBidi" w:hAnsiTheme="minorBidi"/>
                <w:b/>
                <w:sz w:val="20"/>
                <w:szCs w:val="20"/>
              </w:rPr>
              <w:t>10,350,286</w:t>
            </w:r>
          </w:p>
        </w:tc>
      </w:tr>
      <w:tr w:rsidR="00C079F4" w:rsidRPr="0049510E" w14:paraId="19E4E609" w14:textId="77777777" w:rsidTr="00791BB5">
        <w:trPr>
          <w:trHeight w:val="20"/>
          <w:jc w:val="center"/>
        </w:trPr>
        <w:tc>
          <w:tcPr>
            <w:tcW w:w="352" w:type="pct"/>
            <w:tcBorders>
              <w:top w:val="single" w:sz="4" w:space="0" w:color="000000"/>
              <w:left w:val="single" w:sz="4" w:space="0" w:color="000000"/>
              <w:bottom w:val="single" w:sz="4" w:space="0" w:color="000000"/>
              <w:right w:val="single" w:sz="4" w:space="0" w:color="000000"/>
            </w:tcBorders>
          </w:tcPr>
          <w:p w14:paraId="4F477412" w14:textId="77777777" w:rsidR="00C079F4" w:rsidRPr="0049510E" w:rsidRDefault="00C079F4" w:rsidP="00791BB5">
            <w:pPr>
              <w:ind w:right="68"/>
              <w:jc w:val="both"/>
              <w:rPr>
                <w:rFonts w:asciiTheme="minorBidi" w:hAnsiTheme="minorBidi"/>
                <w:sz w:val="20"/>
                <w:szCs w:val="20"/>
              </w:rPr>
            </w:pPr>
            <w:r w:rsidRPr="0049510E">
              <w:rPr>
                <w:rFonts w:asciiTheme="minorBidi" w:hAnsiTheme="minorBidi"/>
                <w:b/>
                <w:sz w:val="20"/>
                <w:szCs w:val="20"/>
              </w:rPr>
              <w:t xml:space="preserve">3 </w:t>
            </w:r>
          </w:p>
        </w:tc>
        <w:tc>
          <w:tcPr>
            <w:tcW w:w="1613" w:type="pct"/>
            <w:tcBorders>
              <w:top w:val="single" w:sz="4" w:space="0" w:color="000000"/>
              <w:left w:val="single" w:sz="4" w:space="0" w:color="000000"/>
              <w:bottom w:val="single" w:sz="4" w:space="0" w:color="000000"/>
              <w:right w:val="single" w:sz="4" w:space="0" w:color="000000"/>
            </w:tcBorders>
          </w:tcPr>
          <w:p w14:paraId="033CA957" w14:textId="77777777" w:rsidR="00C079F4" w:rsidRPr="0049510E" w:rsidRDefault="00C079F4" w:rsidP="00791BB5">
            <w:pPr>
              <w:jc w:val="both"/>
              <w:rPr>
                <w:rFonts w:asciiTheme="minorBidi" w:hAnsiTheme="minorBidi"/>
                <w:sz w:val="20"/>
                <w:szCs w:val="20"/>
              </w:rPr>
            </w:pPr>
            <w:r w:rsidRPr="0049510E">
              <w:rPr>
                <w:rFonts w:asciiTheme="minorBidi" w:hAnsiTheme="minorBidi"/>
                <w:b/>
                <w:sz w:val="20"/>
                <w:szCs w:val="20"/>
              </w:rPr>
              <w:t xml:space="preserve">Vulnerability Allowance </w:t>
            </w:r>
          </w:p>
        </w:tc>
        <w:tc>
          <w:tcPr>
            <w:tcW w:w="539" w:type="pct"/>
            <w:tcBorders>
              <w:top w:val="single" w:sz="4" w:space="0" w:color="000000"/>
              <w:left w:val="single" w:sz="4" w:space="0" w:color="000000"/>
              <w:bottom w:val="single" w:sz="4" w:space="0" w:color="000000"/>
              <w:right w:val="single" w:sz="4" w:space="0" w:color="000000"/>
            </w:tcBorders>
          </w:tcPr>
          <w:p w14:paraId="49391711" w14:textId="77777777" w:rsidR="00C079F4" w:rsidRPr="0049510E" w:rsidRDefault="00C079F4" w:rsidP="00791BB5">
            <w:pPr>
              <w:ind w:right="71"/>
              <w:jc w:val="center"/>
              <w:rPr>
                <w:rFonts w:asciiTheme="minorBidi" w:hAnsiTheme="minorBidi"/>
                <w:sz w:val="20"/>
                <w:szCs w:val="20"/>
              </w:rPr>
            </w:pPr>
            <w:r w:rsidRPr="0049510E">
              <w:rPr>
                <w:rFonts w:asciiTheme="minorBidi" w:hAnsiTheme="minorBidi"/>
                <w:sz w:val="20"/>
                <w:szCs w:val="20"/>
              </w:rPr>
              <w:t>09</w:t>
            </w:r>
          </w:p>
        </w:tc>
        <w:tc>
          <w:tcPr>
            <w:tcW w:w="779" w:type="pct"/>
            <w:tcBorders>
              <w:top w:val="single" w:sz="4" w:space="0" w:color="000000"/>
              <w:left w:val="single" w:sz="4" w:space="0" w:color="000000"/>
              <w:bottom w:val="single" w:sz="4" w:space="0" w:color="000000"/>
              <w:right w:val="single" w:sz="4" w:space="0" w:color="000000"/>
            </w:tcBorders>
          </w:tcPr>
          <w:p w14:paraId="2E36C451" w14:textId="77777777" w:rsidR="00C079F4" w:rsidRPr="0049510E" w:rsidRDefault="00C079F4" w:rsidP="00791BB5">
            <w:pPr>
              <w:ind w:right="70"/>
              <w:jc w:val="center"/>
              <w:rPr>
                <w:rFonts w:asciiTheme="minorBidi" w:hAnsiTheme="minorBidi"/>
                <w:sz w:val="20"/>
                <w:szCs w:val="20"/>
              </w:rPr>
            </w:pPr>
            <w:r w:rsidRPr="0049510E">
              <w:rPr>
                <w:rFonts w:asciiTheme="minorBidi" w:hAnsiTheme="minorBidi"/>
                <w:sz w:val="20"/>
                <w:szCs w:val="20"/>
              </w:rPr>
              <w:t>09</w:t>
            </w:r>
          </w:p>
        </w:tc>
        <w:tc>
          <w:tcPr>
            <w:tcW w:w="694" w:type="pct"/>
            <w:tcBorders>
              <w:top w:val="single" w:sz="4" w:space="0" w:color="000000"/>
              <w:left w:val="single" w:sz="4" w:space="0" w:color="000000"/>
              <w:bottom w:val="single" w:sz="4" w:space="0" w:color="000000"/>
              <w:right w:val="single" w:sz="4" w:space="0" w:color="000000"/>
            </w:tcBorders>
          </w:tcPr>
          <w:p w14:paraId="06161971" w14:textId="354348E9" w:rsidR="00C079F4" w:rsidRPr="0049510E" w:rsidRDefault="00C079F4" w:rsidP="00791BB5">
            <w:pPr>
              <w:ind w:right="71"/>
              <w:jc w:val="center"/>
              <w:rPr>
                <w:rFonts w:asciiTheme="minorBidi" w:hAnsiTheme="minorBidi"/>
                <w:sz w:val="20"/>
                <w:szCs w:val="20"/>
              </w:rPr>
            </w:pPr>
            <w:r>
              <w:rPr>
                <w:rFonts w:asciiTheme="minorBidi" w:hAnsiTheme="minorBidi"/>
                <w:sz w:val="20"/>
                <w:szCs w:val="20"/>
              </w:rPr>
              <w:t>71,366</w:t>
            </w:r>
          </w:p>
        </w:tc>
        <w:tc>
          <w:tcPr>
            <w:tcW w:w="1023" w:type="pct"/>
            <w:tcBorders>
              <w:top w:val="single" w:sz="4" w:space="0" w:color="000000"/>
              <w:left w:val="single" w:sz="4" w:space="0" w:color="000000"/>
              <w:bottom w:val="single" w:sz="4" w:space="0" w:color="000000"/>
              <w:right w:val="single" w:sz="4" w:space="0" w:color="000000"/>
            </w:tcBorders>
          </w:tcPr>
          <w:p w14:paraId="18DAB881" w14:textId="7150F4CC" w:rsidR="00C079F4" w:rsidRPr="0049510E" w:rsidRDefault="00C079F4" w:rsidP="00791BB5">
            <w:pPr>
              <w:ind w:right="67"/>
              <w:jc w:val="center"/>
              <w:rPr>
                <w:rFonts w:asciiTheme="minorBidi" w:hAnsiTheme="minorBidi"/>
                <w:sz w:val="20"/>
                <w:szCs w:val="20"/>
              </w:rPr>
            </w:pPr>
            <w:r>
              <w:rPr>
                <w:rFonts w:asciiTheme="minorBidi" w:hAnsiTheme="minorBidi"/>
                <w:b/>
                <w:sz w:val="20"/>
                <w:szCs w:val="20"/>
              </w:rPr>
              <w:t>642,294</w:t>
            </w:r>
          </w:p>
        </w:tc>
      </w:tr>
      <w:tr w:rsidR="00C079F4" w:rsidRPr="0049510E" w14:paraId="06626694" w14:textId="77777777" w:rsidTr="00791BB5">
        <w:trPr>
          <w:trHeight w:val="20"/>
          <w:jc w:val="center"/>
        </w:trPr>
        <w:tc>
          <w:tcPr>
            <w:tcW w:w="1966" w:type="pct"/>
            <w:gridSpan w:val="2"/>
            <w:tcBorders>
              <w:top w:val="single" w:sz="4" w:space="0" w:color="000000"/>
              <w:left w:val="single" w:sz="4" w:space="0" w:color="000000"/>
              <w:bottom w:val="single" w:sz="4" w:space="0" w:color="000000"/>
              <w:right w:val="nil"/>
            </w:tcBorders>
          </w:tcPr>
          <w:p w14:paraId="7D59B172" w14:textId="77777777" w:rsidR="00C079F4" w:rsidRPr="0049510E" w:rsidRDefault="00C079F4" w:rsidP="00791BB5">
            <w:pPr>
              <w:ind w:left="2"/>
              <w:jc w:val="both"/>
              <w:rPr>
                <w:rFonts w:asciiTheme="minorBidi" w:hAnsiTheme="minorBidi"/>
                <w:sz w:val="20"/>
                <w:szCs w:val="20"/>
              </w:rPr>
            </w:pPr>
            <w:r w:rsidRPr="0049510E">
              <w:rPr>
                <w:rFonts w:asciiTheme="minorBidi" w:hAnsiTheme="minorBidi"/>
                <w:b/>
                <w:sz w:val="20"/>
                <w:szCs w:val="20"/>
              </w:rPr>
              <w:t xml:space="preserve">Total </w:t>
            </w:r>
            <w:proofErr w:type="gramStart"/>
            <w:r w:rsidRPr="0049510E">
              <w:rPr>
                <w:rFonts w:asciiTheme="minorBidi" w:hAnsiTheme="minorBidi"/>
                <w:b/>
                <w:sz w:val="20"/>
                <w:szCs w:val="20"/>
              </w:rPr>
              <w:t>Allowances(</w:t>
            </w:r>
            <w:proofErr w:type="gramEnd"/>
            <w:r w:rsidRPr="0049510E">
              <w:rPr>
                <w:rFonts w:asciiTheme="minorBidi" w:hAnsiTheme="minorBidi"/>
                <w:b/>
                <w:sz w:val="20"/>
                <w:szCs w:val="20"/>
              </w:rPr>
              <w:t xml:space="preserve">Rs) </w:t>
            </w:r>
          </w:p>
        </w:tc>
        <w:tc>
          <w:tcPr>
            <w:tcW w:w="539" w:type="pct"/>
            <w:tcBorders>
              <w:top w:val="single" w:sz="4" w:space="0" w:color="000000"/>
              <w:left w:val="nil"/>
              <w:bottom w:val="single" w:sz="4" w:space="0" w:color="000000"/>
              <w:right w:val="nil"/>
            </w:tcBorders>
          </w:tcPr>
          <w:p w14:paraId="74F95BDF" w14:textId="77777777" w:rsidR="00C079F4" w:rsidRPr="0049510E" w:rsidRDefault="00C079F4" w:rsidP="00791BB5">
            <w:pPr>
              <w:jc w:val="both"/>
              <w:rPr>
                <w:rFonts w:asciiTheme="minorBidi" w:hAnsiTheme="minorBidi"/>
                <w:sz w:val="20"/>
                <w:szCs w:val="20"/>
              </w:rPr>
            </w:pPr>
          </w:p>
        </w:tc>
        <w:tc>
          <w:tcPr>
            <w:tcW w:w="779" w:type="pct"/>
            <w:tcBorders>
              <w:top w:val="single" w:sz="4" w:space="0" w:color="000000"/>
              <w:left w:val="nil"/>
              <w:bottom w:val="single" w:sz="4" w:space="0" w:color="000000"/>
              <w:right w:val="nil"/>
            </w:tcBorders>
          </w:tcPr>
          <w:p w14:paraId="1D4664C9" w14:textId="77777777" w:rsidR="00C079F4" w:rsidRPr="0049510E" w:rsidRDefault="00C079F4" w:rsidP="00791BB5">
            <w:pPr>
              <w:jc w:val="both"/>
              <w:rPr>
                <w:rFonts w:asciiTheme="minorBidi" w:hAnsiTheme="minorBidi"/>
                <w:sz w:val="20"/>
                <w:szCs w:val="20"/>
              </w:rPr>
            </w:pPr>
          </w:p>
        </w:tc>
        <w:tc>
          <w:tcPr>
            <w:tcW w:w="694" w:type="pct"/>
            <w:tcBorders>
              <w:top w:val="single" w:sz="4" w:space="0" w:color="000000"/>
              <w:left w:val="nil"/>
              <w:bottom w:val="single" w:sz="4" w:space="0" w:color="000000"/>
              <w:right w:val="single" w:sz="4" w:space="0" w:color="000000"/>
            </w:tcBorders>
          </w:tcPr>
          <w:p w14:paraId="309546B7" w14:textId="77777777" w:rsidR="00C079F4" w:rsidRPr="0049510E" w:rsidRDefault="00C079F4" w:rsidP="00791BB5">
            <w:pPr>
              <w:jc w:val="both"/>
              <w:rPr>
                <w:rFonts w:asciiTheme="minorBidi" w:hAnsiTheme="minorBidi"/>
                <w:sz w:val="20"/>
                <w:szCs w:val="20"/>
              </w:rPr>
            </w:pPr>
          </w:p>
        </w:tc>
        <w:tc>
          <w:tcPr>
            <w:tcW w:w="1023" w:type="pct"/>
            <w:tcBorders>
              <w:top w:val="single" w:sz="4" w:space="0" w:color="000000"/>
              <w:left w:val="single" w:sz="4" w:space="0" w:color="000000"/>
              <w:bottom w:val="single" w:sz="4" w:space="0" w:color="000000"/>
              <w:right w:val="single" w:sz="4" w:space="0" w:color="000000"/>
            </w:tcBorders>
          </w:tcPr>
          <w:p w14:paraId="69C6B032" w14:textId="49CC345D" w:rsidR="00C079F4" w:rsidRPr="0049510E" w:rsidRDefault="00C079F4" w:rsidP="00791BB5">
            <w:pPr>
              <w:ind w:right="66"/>
              <w:jc w:val="center"/>
              <w:rPr>
                <w:rFonts w:asciiTheme="minorBidi" w:hAnsiTheme="minorBidi"/>
                <w:b/>
                <w:sz w:val="20"/>
                <w:szCs w:val="20"/>
              </w:rPr>
            </w:pPr>
            <w:r>
              <w:rPr>
                <w:rFonts w:asciiTheme="minorBidi" w:hAnsiTheme="minorBidi"/>
                <w:b/>
                <w:sz w:val="20"/>
                <w:szCs w:val="20"/>
              </w:rPr>
              <w:t>11,826,862</w:t>
            </w:r>
          </w:p>
        </w:tc>
      </w:tr>
    </w:tbl>
    <w:p w14:paraId="0805EB46" w14:textId="77777777" w:rsidR="00C079F4" w:rsidRPr="00E1542C" w:rsidRDefault="00C079F4" w:rsidP="00C079F4">
      <w:pPr>
        <w:spacing w:after="0" w:line="240" w:lineRule="auto"/>
        <w:ind w:left="109"/>
        <w:jc w:val="both"/>
        <w:rPr>
          <w:rFonts w:asciiTheme="minorBidi" w:hAnsiTheme="minorBidi"/>
        </w:rPr>
      </w:pPr>
    </w:p>
    <w:p w14:paraId="661F960C" w14:textId="77777777" w:rsidR="00C079F4" w:rsidRPr="0049510E" w:rsidRDefault="00C079F4" w:rsidP="00C079F4">
      <w:pPr>
        <w:pStyle w:val="Heading3"/>
        <w:rPr>
          <w:rFonts w:asciiTheme="minorBidi" w:hAnsiTheme="minorBidi" w:cstheme="minorBidi"/>
        </w:rPr>
      </w:pPr>
      <w:bookmarkStart w:id="1207" w:name="_Toc80693511"/>
      <w:r>
        <w:rPr>
          <w:rFonts w:asciiTheme="minorBidi" w:hAnsiTheme="minorBidi" w:cstheme="minorBidi"/>
        </w:rPr>
        <w:t>Cost f</w:t>
      </w:r>
      <w:r w:rsidRPr="0049510E">
        <w:rPr>
          <w:rFonts w:asciiTheme="minorBidi" w:hAnsiTheme="minorBidi" w:cstheme="minorBidi"/>
        </w:rPr>
        <w:t>or R</w:t>
      </w:r>
      <w:r>
        <w:rPr>
          <w:rFonts w:asciiTheme="minorBidi" w:hAnsiTheme="minorBidi" w:cstheme="minorBidi"/>
        </w:rPr>
        <w:t>AP Monitoring a</w:t>
      </w:r>
      <w:r w:rsidRPr="0049510E">
        <w:rPr>
          <w:rFonts w:asciiTheme="minorBidi" w:hAnsiTheme="minorBidi" w:cstheme="minorBidi"/>
        </w:rPr>
        <w:t>nd Administration</w:t>
      </w:r>
      <w:bookmarkEnd w:id="1207"/>
      <w:r w:rsidRPr="0049510E">
        <w:rPr>
          <w:rFonts w:asciiTheme="minorBidi" w:hAnsiTheme="minorBidi" w:cstheme="minorBidi"/>
        </w:rPr>
        <w:t xml:space="preserve"> </w:t>
      </w:r>
    </w:p>
    <w:p w14:paraId="64CC3E59"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b/>
        </w:rPr>
        <w:t xml:space="preserve"> </w:t>
      </w:r>
    </w:p>
    <w:p w14:paraId="0A80BD11" w14:textId="77777777" w:rsidR="00C079F4" w:rsidRPr="0049510E" w:rsidRDefault="00C079F4" w:rsidP="00C079F4">
      <w:pPr>
        <w:pStyle w:val="Heading4"/>
      </w:pPr>
      <w:bookmarkStart w:id="1208" w:name="_Toc80693512"/>
      <w:r w:rsidRPr="0049510E">
        <w:lastRenderedPageBreak/>
        <w:t>RAP Monitoring &amp; Evaluation Cost</w:t>
      </w:r>
      <w:bookmarkEnd w:id="1208"/>
      <w:r w:rsidRPr="0049510E">
        <w:t xml:space="preserve"> </w:t>
      </w:r>
    </w:p>
    <w:p w14:paraId="07E1FBC3"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03841F5E" w14:textId="3A01B02C" w:rsidR="00C079F4" w:rsidRPr="00E1542C" w:rsidRDefault="00C079F4" w:rsidP="00C079F4">
      <w:pPr>
        <w:spacing w:after="0"/>
        <w:jc w:val="both"/>
        <w:rPr>
          <w:rFonts w:asciiTheme="minorBidi" w:hAnsiTheme="minorBidi"/>
        </w:rPr>
      </w:pPr>
      <w:r w:rsidRPr="00E1542C">
        <w:rPr>
          <w:rFonts w:asciiTheme="minorBidi" w:hAnsiTheme="minorBidi"/>
        </w:rPr>
        <w:t xml:space="preserve">Monitoring and evaluation of RAP implementation process will be required through organizing internal and external monitoring arrangements. For this purpose, a sum of </w:t>
      </w:r>
      <w:r w:rsidRPr="0049510E">
        <w:rPr>
          <w:rFonts w:asciiTheme="minorBidi" w:hAnsiTheme="minorBidi"/>
          <w:b/>
          <w:bCs/>
        </w:rPr>
        <w:t xml:space="preserve">Rs. </w:t>
      </w:r>
      <w:r>
        <w:rPr>
          <w:rFonts w:asciiTheme="minorBidi" w:hAnsiTheme="minorBidi"/>
          <w:b/>
          <w:bCs/>
        </w:rPr>
        <w:t>19,507,256</w:t>
      </w:r>
      <w:r w:rsidRPr="0049510E">
        <w:rPr>
          <w:rFonts w:asciiTheme="minorBidi" w:hAnsiTheme="minorBidi"/>
          <w:b/>
          <w:bCs/>
        </w:rPr>
        <w:t xml:space="preserve"> (@ of 5%</w:t>
      </w:r>
      <w:r w:rsidRPr="00E1542C">
        <w:rPr>
          <w:rFonts w:asciiTheme="minorBidi" w:hAnsiTheme="minorBidi"/>
        </w:rPr>
        <w:t xml:space="preserve"> of the total compensation cost) is provided in the budget estimate. </w:t>
      </w:r>
    </w:p>
    <w:p w14:paraId="7EB3FD1C"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b/>
        </w:rPr>
        <w:t xml:space="preserve"> </w:t>
      </w:r>
    </w:p>
    <w:p w14:paraId="5A022291" w14:textId="77777777" w:rsidR="00C079F4" w:rsidRPr="0049510E" w:rsidRDefault="00C079F4" w:rsidP="00C079F4">
      <w:pPr>
        <w:pStyle w:val="Heading4"/>
      </w:pPr>
      <w:bookmarkStart w:id="1209" w:name="_Toc80693513"/>
      <w:r w:rsidRPr="0049510E">
        <w:t>RAP Administration and Support Cost</w:t>
      </w:r>
      <w:bookmarkEnd w:id="1209"/>
      <w:r w:rsidRPr="0049510E">
        <w:t xml:space="preserve"> </w:t>
      </w:r>
    </w:p>
    <w:p w14:paraId="1EF4F735"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36BC80A0" w14:textId="52DD46B1" w:rsidR="00C079F4" w:rsidRPr="00E1542C" w:rsidRDefault="00C079F4" w:rsidP="00C079F4">
      <w:pPr>
        <w:spacing w:after="0"/>
        <w:jc w:val="both"/>
        <w:rPr>
          <w:rFonts w:asciiTheme="minorBidi" w:hAnsiTheme="minorBidi"/>
        </w:rPr>
      </w:pPr>
      <w:r w:rsidRPr="00E1542C">
        <w:rPr>
          <w:rFonts w:asciiTheme="minorBidi" w:hAnsiTheme="minorBidi"/>
        </w:rPr>
        <w:t xml:space="preserve">The other cost of RAP implementation and administrative activities will be a part of existing departmental expenditure. For hiring of an external monitoring agency/expert and provisions for administrative cost for RAP implementation have been made in the budget @ 1% of total compensation cost </w:t>
      </w:r>
      <w:r w:rsidRPr="0049510E">
        <w:rPr>
          <w:rFonts w:asciiTheme="minorBidi" w:hAnsiTheme="minorBidi"/>
          <w:b/>
          <w:bCs/>
        </w:rPr>
        <w:t xml:space="preserve">Rs. </w:t>
      </w:r>
      <w:r>
        <w:rPr>
          <w:rFonts w:asciiTheme="minorBidi" w:hAnsiTheme="minorBidi"/>
          <w:b/>
          <w:bCs/>
        </w:rPr>
        <w:t>3,901,451</w:t>
      </w:r>
      <w:r>
        <w:rPr>
          <w:rFonts w:asciiTheme="minorBidi" w:hAnsiTheme="minorBidi"/>
        </w:rPr>
        <w:t>.</w:t>
      </w:r>
    </w:p>
    <w:p w14:paraId="789F41D4"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b/>
        </w:rPr>
        <w:t xml:space="preserve"> </w:t>
      </w:r>
    </w:p>
    <w:p w14:paraId="10AD5BB4" w14:textId="77777777" w:rsidR="00C079F4" w:rsidRPr="0049510E" w:rsidRDefault="00C079F4" w:rsidP="00C079F4">
      <w:pPr>
        <w:pStyle w:val="Heading3"/>
        <w:rPr>
          <w:rFonts w:asciiTheme="minorBidi" w:hAnsiTheme="minorBidi" w:cstheme="minorBidi"/>
        </w:rPr>
      </w:pPr>
      <w:bookmarkStart w:id="1210" w:name="_Toc80693514"/>
      <w:r>
        <w:rPr>
          <w:rFonts w:asciiTheme="minorBidi" w:hAnsiTheme="minorBidi" w:cstheme="minorBidi"/>
        </w:rPr>
        <w:t>Contingencies</w:t>
      </w:r>
      <w:bookmarkEnd w:id="1210"/>
      <w:r>
        <w:rPr>
          <w:rFonts w:asciiTheme="minorBidi" w:hAnsiTheme="minorBidi" w:cstheme="minorBidi"/>
        </w:rPr>
        <w:t xml:space="preserve"> </w:t>
      </w:r>
    </w:p>
    <w:p w14:paraId="65A3BB44"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5554065B" w14:textId="0DEDE8D1" w:rsidR="00C079F4" w:rsidRPr="00E1542C" w:rsidRDefault="00C079F4" w:rsidP="00C079F4">
      <w:pPr>
        <w:spacing w:after="0"/>
        <w:jc w:val="both"/>
        <w:rPr>
          <w:rFonts w:asciiTheme="minorBidi" w:hAnsiTheme="minorBidi"/>
        </w:rPr>
      </w:pPr>
      <w:r w:rsidRPr="00E1542C">
        <w:rPr>
          <w:rFonts w:asciiTheme="minorBidi" w:hAnsiTheme="minorBidi"/>
        </w:rPr>
        <w:t xml:space="preserve">A 5% contingency has been added to adjust any cost escalation during project implementation. Contingencies cost amounting to </w:t>
      </w:r>
      <w:r w:rsidRPr="0049510E">
        <w:rPr>
          <w:rFonts w:asciiTheme="minorBidi" w:hAnsiTheme="minorBidi"/>
          <w:b/>
          <w:bCs/>
        </w:rPr>
        <w:t>Rs</w:t>
      </w:r>
      <w:r>
        <w:rPr>
          <w:rFonts w:asciiTheme="minorBidi" w:hAnsiTheme="minorBidi"/>
          <w:b/>
          <w:bCs/>
        </w:rPr>
        <w:t xml:space="preserve"> 20,677,691</w:t>
      </w:r>
      <w:r w:rsidRPr="0049510E">
        <w:rPr>
          <w:rFonts w:asciiTheme="minorBidi" w:hAnsiTheme="minorBidi"/>
          <w:b/>
          <w:bCs/>
        </w:rPr>
        <w:t xml:space="preserve"> @ 5%</w:t>
      </w:r>
      <w:r w:rsidRPr="00E1542C">
        <w:rPr>
          <w:rFonts w:asciiTheme="minorBidi" w:hAnsiTheme="minorBidi"/>
        </w:rPr>
        <w:t xml:space="preserve"> of the total cost has been added in the budget to cover unforeseen items which may be required during implementation of RAP. </w:t>
      </w:r>
    </w:p>
    <w:p w14:paraId="1384A50E"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62BCD550" w14:textId="77777777" w:rsidR="00C079F4" w:rsidRPr="004066A4" w:rsidRDefault="00C079F4" w:rsidP="00C079F4">
      <w:pPr>
        <w:pStyle w:val="Heading2"/>
        <w:rPr>
          <w:rFonts w:asciiTheme="minorBidi" w:hAnsiTheme="minorBidi" w:cstheme="minorBidi"/>
        </w:rPr>
      </w:pPr>
      <w:bookmarkStart w:id="1211" w:name="_Toc80693515"/>
      <w:r w:rsidRPr="004066A4">
        <w:rPr>
          <w:rFonts w:asciiTheme="minorBidi" w:hAnsiTheme="minorBidi" w:cstheme="minorBidi"/>
        </w:rPr>
        <w:t>ITEMIZED SUMMARY BUDGET</w:t>
      </w:r>
      <w:bookmarkEnd w:id="1211"/>
      <w:r w:rsidRPr="004066A4">
        <w:rPr>
          <w:rFonts w:asciiTheme="minorBidi" w:hAnsiTheme="minorBidi" w:cstheme="minorBidi"/>
        </w:rPr>
        <w:t xml:space="preserve"> </w:t>
      </w:r>
    </w:p>
    <w:p w14:paraId="015045FE"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7F99D246" w14:textId="7B095EB5" w:rsidR="00C079F4" w:rsidRPr="00E1542C" w:rsidRDefault="00C079F4" w:rsidP="00C079F4">
      <w:pPr>
        <w:spacing w:after="0"/>
        <w:jc w:val="both"/>
        <w:rPr>
          <w:rFonts w:asciiTheme="minorBidi" w:hAnsiTheme="minorBidi"/>
        </w:rPr>
      </w:pPr>
      <w:r w:rsidRPr="00E1542C">
        <w:rPr>
          <w:rFonts w:asciiTheme="minorBidi" w:hAnsiTheme="minorBidi"/>
        </w:rPr>
        <w:t xml:space="preserve">The overall budget for the resettlement component is estimated to </w:t>
      </w:r>
      <w:r w:rsidRPr="0049510E">
        <w:rPr>
          <w:rFonts w:asciiTheme="minorBidi" w:hAnsiTheme="minorBidi"/>
          <w:b/>
          <w:bCs/>
        </w:rPr>
        <w:t xml:space="preserve">Pak Rs. </w:t>
      </w:r>
      <w:r>
        <w:rPr>
          <w:rFonts w:asciiTheme="minorBidi" w:hAnsiTheme="minorBidi"/>
          <w:b/>
          <w:bCs/>
        </w:rPr>
        <w:t>434,231,521</w:t>
      </w:r>
      <w:r w:rsidRPr="00E1542C">
        <w:rPr>
          <w:rFonts w:asciiTheme="minorBidi" w:hAnsiTheme="minorBidi"/>
        </w:rPr>
        <w:t xml:space="preserve"> to be incurred based on preliminary design initial assumptions on the scope of resettlement as shown in </w:t>
      </w:r>
      <w:r w:rsidRPr="0049510E">
        <w:rPr>
          <w:rFonts w:asciiTheme="minorBidi" w:hAnsiTheme="minorBidi"/>
          <w:b/>
          <w:bCs/>
        </w:rPr>
        <w:t>Table 9.9</w:t>
      </w:r>
      <w:r w:rsidRPr="00E1542C">
        <w:rPr>
          <w:rFonts w:asciiTheme="minorBidi" w:hAnsiTheme="minorBidi"/>
        </w:rPr>
        <w:t xml:space="preserve">. The cost of land is based on the price agreed with the PAPs. The cost of buildings and structures are the replacement costs based on current market prices.  </w:t>
      </w:r>
    </w:p>
    <w:p w14:paraId="4B24BFB1"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5BDABCD8" w14:textId="77777777" w:rsidR="00C079F4" w:rsidRPr="00E1542C" w:rsidRDefault="00C079F4" w:rsidP="00C079F4">
      <w:pPr>
        <w:pStyle w:val="Caption"/>
        <w:jc w:val="center"/>
        <w:rPr>
          <w:rFonts w:asciiTheme="minorBidi" w:hAnsiTheme="minorBidi"/>
        </w:rPr>
      </w:pPr>
      <w:bookmarkStart w:id="1212" w:name="_Toc61083740"/>
      <w:r>
        <w:t xml:space="preserve">Table </w:t>
      </w:r>
      <w:r>
        <w:fldChar w:fldCharType="begin"/>
      </w:r>
      <w:r>
        <w:instrText xml:space="preserve"> STYLEREF 1 \s </w:instrText>
      </w:r>
      <w:r>
        <w:fldChar w:fldCharType="separate"/>
      </w:r>
      <w:r>
        <w:rPr>
          <w:noProof/>
          <w:cs/>
        </w:rPr>
        <w:t>‎</w:t>
      </w:r>
      <w:r>
        <w:rPr>
          <w:noProof/>
        </w:rPr>
        <w:t>9</w:t>
      </w:r>
      <w:r>
        <w:rPr>
          <w:noProof/>
        </w:rPr>
        <w:fldChar w:fldCharType="end"/>
      </w:r>
      <w:r>
        <w:noBreakHyphen/>
      </w:r>
      <w:r>
        <w:fldChar w:fldCharType="begin"/>
      </w:r>
      <w:r>
        <w:instrText xml:space="preserve"> SEQ Table \* ARABIC \s 1 </w:instrText>
      </w:r>
      <w:r>
        <w:fldChar w:fldCharType="separate"/>
      </w:r>
      <w:r>
        <w:rPr>
          <w:noProof/>
        </w:rPr>
        <w:t>9</w:t>
      </w:r>
      <w:r>
        <w:rPr>
          <w:noProof/>
        </w:rPr>
        <w:fldChar w:fldCharType="end"/>
      </w:r>
      <w:r w:rsidRPr="00E1542C">
        <w:rPr>
          <w:rFonts w:asciiTheme="minorBidi" w:hAnsiTheme="minorBidi"/>
        </w:rPr>
        <w:t>: Summary of Resettlement Budget</w:t>
      </w:r>
      <w:bookmarkEnd w:id="1212"/>
    </w:p>
    <w:tbl>
      <w:tblPr>
        <w:tblStyle w:val="TableGrid0"/>
        <w:tblW w:w="5000" w:type="pct"/>
        <w:tblInd w:w="0" w:type="dxa"/>
        <w:tblCellMar>
          <w:top w:w="13" w:type="dxa"/>
          <w:bottom w:w="5" w:type="dxa"/>
        </w:tblCellMar>
        <w:tblLook w:val="04A0" w:firstRow="1" w:lastRow="0" w:firstColumn="1" w:lastColumn="0" w:noHBand="0" w:noVBand="1"/>
      </w:tblPr>
      <w:tblGrid>
        <w:gridCol w:w="803"/>
        <w:gridCol w:w="2683"/>
        <w:gridCol w:w="1030"/>
        <w:gridCol w:w="1386"/>
        <w:gridCol w:w="1526"/>
        <w:gridCol w:w="1922"/>
      </w:tblGrid>
      <w:tr w:rsidR="00C079F4" w:rsidRPr="00E1542C" w14:paraId="20966531" w14:textId="77777777" w:rsidTr="00791BB5">
        <w:trPr>
          <w:trHeight w:val="20"/>
          <w:tblHeader/>
        </w:trPr>
        <w:tc>
          <w:tcPr>
            <w:tcW w:w="429" w:type="pct"/>
            <w:vMerge w:val="restart"/>
            <w:tcBorders>
              <w:top w:val="single" w:sz="4" w:space="0" w:color="000000"/>
              <w:left w:val="single" w:sz="4" w:space="0" w:color="000000"/>
              <w:bottom w:val="single" w:sz="4" w:space="0" w:color="000000"/>
              <w:right w:val="single" w:sz="4" w:space="0" w:color="000000"/>
            </w:tcBorders>
            <w:vAlign w:val="center"/>
          </w:tcPr>
          <w:p w14:paraId="718B989C" w14:textId="77777777" w:rsidR="00C079F4" w:rsidRPr="0049510E" w:rsidRDefault="00C079F4" w:rsidP="00791BB5">
            <w:pPr>
              <w:ind w:left="12"/>
              <w:jc w:val="both"/>
              <w:rPr>
                <w:rFonts w:asciiTheme="minorBidi" w:hAnsiTheme="minorBidi"/>
                <w:sz w:val="20"/>
                <w:szCs w:val="20"/>
              </w:rPr>
            </w:pPr>
            <w:r w:rsidRPr="0049510E">
              <w:rPr>
                <w:rFonts w:asciiTheme="minorBidi" w:hAnsiTheme="minorBidi"/>
                <w:b/>
                <w:sz w:val="20"/>
                <w:szCs w:val="20"/>
              </w:rPr>
              <w:t>Sr. No.</w:t>
            </w:r>
          </w:p>
        </w:tc>
        <w:tc>
          <w:tcPr>
            <w:tcW w:w="1435" w:type="pct"/>
            <w:vMerge w:val="restart"/>
            <w:tcBorders>
              <w:top w:val="single" w:sz="4" w:space="0" w:color="000000"/>
              <w:left w:val="single" w:sz="4" w:space="0" w:color="000000"/>
              <w:bottom w:val="single" w:sz="4" w:space="0" w:color="000000"/>
              <w:right w:val="single" w:sz="4" w:space="0" w:color="000000"/>
            </w:tcBorders>
            <w:vAlign w:val="center"/>
          </w:tcPr>
          <w:p w14:paraId="136A9954" w14:textId="77777777" w:rsidR="00C079F4" w:rsidRPr="0049510E" w:rsidRDefault="00C079F4" w:rsidP="00791BB5">
            <w:pPr>
              <w:tabs>
                <w:tab w:val="center" w:pos="1230"/>
              </w:tabs>
              <w:ind w:left="-22"/>
              <w:jc w:val="both"/>
              <w:rPr>
                <w:rFonts w:asciiTheme="minorBidi" w:hAnsiTheme="minorBidi"/>
                <w:sz w:val="20"/>
                <w:szCs w:val="20"/>
              </w:rPr>
            </w:pPr>
            <w:r w:rsidRPr="0049510E">
              <w:rPr>
                <w:rFonts w:asciiTheme="minorBidi" w:hAnsiTheme="minorBidi"/>
                <w:b/>
                <w:sz w:val="20"/>
                <w:szCs w:val="20"/>
              </w:rPr>
              <w:t xml:space="preserve"> </w:t>
            </w:r>
            <w:r w:rsidRPr="0049510E">
              <w:rPr>
                <w:rFonts w:asciiTheme="minorBidi" w:hAnsiTheme="minorBidi"/>
                <w:b/>
                <w:sz w:val="20"/>
                <w:szCs w:val="20"/>
              </w:rPr>
              <w:tab/>
              <w:t xml:space="preserve">Description </w:t>
            </w:r>
          </w:p>
        </w:tc>
        <w:tc>
          <w:tcPr>
            <w:tcW w:w="551" w:type="pct"/>
            <w:vMerge w:val="restart"/>
            <w:tcBorders>
              <w:top w:val="single" w:sz="4" w:space="0" w:color="000000"/>
              <w:left w:val="single" w:sz="4" w:space="0" w:color="000000"/>
              <w:bottom w:val="single" w:sz="4" w:space="0" w:color="000000"/>
              <w:right w:val="single" w:sz="4" w:space="0" w:color="000000"/>
            </w:tcBorders>
            <w:vAlign w:val="center"/>
          </w:tcPr>
          <w:p w14:paraId="7B88DA58" w14:textId="77777777" w:rsidR="00C079F4" w:rsidRPr="0049510E" w:rsidRDefault="00C079F4" w:rsidP="00791BB5">
            <w:pPr>
              <w:jc w:val="both"/>
              <w:rPr>
                <w:rFonts w:asciiTheme="minorBidi" w:hAnsiTheme="minorBidi"/>
                <w:sz w:val="20"/>
                <w:szCs w:val="20"/>
              </w:rPr>
            </w:pPr>
            <w:r w:rsidRPr="0049510E">
              <w:rPr>
                <w:rFonts w:asciiTheme="minorBidi" w:hAnsiTheme="minorBidi"/>
                <w:b/>
                <w:sz w:val="20"/>
                <w:szCs w:val="20"/>
              </w:rPr>
              <w:t xml:space="preserve">Affected asset </w:t>
            </w:r>
          </w:p>
        </w:tc>
        <w:tc>
          <w:tcPr>
            <w:tcW w:w="741" w:type="pct"/>
            <w:vMerge w:val="restart"/>
            <w:tcBorders>
              <w:top w:val="single" w:sz="4" w:space="0" w:color="000000"/>
              <w:left w:val="single" w:sz="4" w:space="0" w:color="000000"/>
              <w:bottom w:val="single" w:sz="4" w:space="0" w:color="000000"/>
              <w:right w:val="single" w:sz="4" w:space="0" w:color="000000"/>
            </w:tcBorders>
            <w:vAlign w:val="center"/>
          </w:tcPr>
          <w:p w14:paraId="4C2D4FF7" w14:textId="77777777" w:rsidR="00C079F4" w:rsidRPr="0049510E" w:rsidRDefault="00C079F4" w:rsidP="00791BB5">
            <w:pPr>
              <w:ind w:right="3"/>
              <w:jc w:val="both"/>
              <w:rPr>
                <w:rFonts w:asciiTheme="minorBidi" w:hAnsiTheme="minorBidi"/>
                <w:sz w:val="20"/>
                <w:szCs w:val="20"/>
              </w:rPr>
            </w:pPr>
            <w:r w:rsidRPr="0049510E">
              <w:rPr>
                <w:rFonts w:asciiTheme="minorBidi" w:hAnsiTheme="minorBidi"/>
                <w:b/>
                <w:sz w:val="20"/>
                <w:szCs w:val="20"/>
              </w:rPr>
              <w:t xml:space="preserve">Units </w:t>
            </w:r>
          </w:p>
        </w:tc>
        <w:tc>
          <w:tcPr>
            <w:tcW w:w="816" w:type="pct"/>
            <w:vMerge w:val="restart"/>
            <w:tcBorders>
              <w:top w:val="single" w:sz="4" w:space="0" w:color="000000"/>
              <w:left w:val="single" w:sz="4" w:space="0" w:color="000000"/>
              <w:bottom w:val="single" w:sz="4" w:space="0" w:color="000000"/>
              <w:right w:val="single" w:sz="4" w:space="0" w:color="000000"/>
            </w:tcBorders>
            <w:vAlign w:val="center"/>
          </w:tcPr>
          <w:p w14:paraId="01618316" w14:textId="77777777" w:rsidR="00C079F4" w:rsidRPr="0049510E" w:rsidRDefault="00C079F4" w:rsidP="00791BB5">
            <w:pPr>
              <w:ind w:left="49"/>
              <w:jc w:val="both"/>
              <w:rPr>
                <w:rFonts w:asciiTheme="minorBidi" w:hAnsiTheme="minorBidi"/>
                <w:sz w:val="20"/>
                <w:szCs w:val="20"/>
              </w:rPr>
            </w:pPr>
            <w:r w:rsidRPr="0049510E">
              <w:rPr>
                <w:rFonts w:asciiTheme="minorBidi" w:hAnsiTheme="minorBidi"/>
                <w:b/>
                <w:sz w:val="20"/>
                <w:szCs w:val="20"/>
              </w:rPr>
              <w:t xml:space="preserve">Rate (PKR) </w:t>
            </w:r>
          </w:p>
        </w:tc>
        <w:tc>
          <w:tcPr>
            <w:tcW w:w="1028" w:type="pct"/>
            <w:tcBorders>
              <w:top w:val="single" w:sz="4" w:space="0" w:color="000000"/>
              <w:left w:val="single" w:sz="4" w:space="0" w:color="000000"/>
              <w:bottom w:val="single" w:sz="4" w:space="0" w:color="000000"/>
              <w:right w:val="single" w:sz="4" w:space="0" w:color="000000"/>
            </w:tcBorders>
            <w:vAlign w:val="center"/>
          </w:tcPr>
          <w:p w14:paraId="14EE99FE" w14:textId="77777777" w:rsidR="00C079F4" w:rsidRPr="0049510E" w:rsidRDefault="00C079F4" w:rsidP="00791BB5">
            <w:pPr>
              <w:ind w:right="1"/>
              <w:jc w:val="both"/>
              <w:rPr>
                <w:rFonts w:asciiTheme="minorBidi" w:hAnsiTheme="minorBidi"/>
                <w:sz w:val="20"/>
                <w:szCs w:val="20"/>
              </w:rPr>
            </w:pPr>
            <w:r w:rsidRPr="0049510E">
              <w:rPr>
                <w:rFonts w:asciiTheme="minorBidi" w:hAnsiTheme="minorBidi"/>
                <w:b/>
                <w:sz w:val="20"/>
                <w:szCs w:val="20"/>
              </w:rPr>
              <w:t xml:space="preserve">Total Compensation </w:t>
            </w:r>
          </w:p>
        </w:tc>
      </w:tr>
      <w:tr w:rsidR="00C079F4" w:rsidRPr="00E1542C" w14:paraId="081479CA" w14:textId="77777777" w:rsidTr="00791BB5">
        <w:trPr>
          <w:trHeight w:val="20"/>
          <w:tblHeader/>
        </w:trPr>
        <w:tc>
          <w:tcPr>
            <w:tcW w:w="429" w:type="pct"/>
            <w:vMerge/>
            <w:tcBorders>
              <w:top w:val="nil"/>
              <w:left w:val="single" w:sz="4" w:space="0" w:color="000000"/>
              <w:bottom w:val="single" w:sz="4" w:space="0" w:color="000000"/>
              <w:right w:val="single" w:sz="4" w:space="0" w:color="000000"/>
            </w:tcBorders>
          </w:tcPr>
          <w:p w14:paraId="44B4C575" w14:textId="77777777" w:rsidR="00C079F4" w:rsidRPr="0049510E" w:rsidRDefault="00C079F4" w:rsidP="00791BB5">
            <w:pPr>
              <w:jc w:val="both"/>
              <w:rPr>
                <w:rFonts w:asciiTheme="minorBidi" w:hAnsiTheme="minorBidi"/>
                <w:sz w:val="20"/>
                <w:szCs w:val="20"/>
              </w:rPr>
            </w:pPr>
          </w:p>
        </w:tc>
        <w:tc>
          <w:tcPr>
            <w:tcW w:w="1435" w:type="pct"/>
            <w:vMerge/>
            <w:tcBorders>
              <w:top w:val="nil"/>
              <w:left w:val="single" w:sz="4" w:space="0" w:color="000000"/>
              <w:bottom w:val="single" w:sz="4" w:space="0" w:color="000000"/>
              <w:right w:val="single" w:sz="4" w:space="0" w:color="000000"/>
            </w:tcBorders>
          </w:tcPr>
          <w:p w14:paraId="6607E19F" w14:textId="77777777" w:rsidR="00C079F4" w:rsidRPr="0049510E" w:rsidRDefault="00C079F4" w:rsidP="00791BB5">
            <w:pPr>
              <w:jc w:val="both"/>
              <w:rPr>
                <w:rFonts w:asciiTheme="minorBidi" w:hAnsiTheme="minorBidi"/>
                <w:sz w:val="20"/>
                <w:szCs w:val="20"/>
              </w:rPr>
            </w:pPr>
          </w:p>
        </w:tc>
        <w:tc>
          <w:tcPr>
            <w:tcW w:w="551" w:type="pct"/>
            <w:vMerge/>
            <w:tcBorders>
              <w:top w:val="nil"/>
              <w:left w:val="single" w:sz="4" w:space="0" w:color="000000"/>
              <w:bottom w:val="single" w:sz="4" w:space="0" w:color="000000"/>
              <w:right w:val="single" w:sz="4" w:space="0" w:color="000000"/>
            </w:tcBorders>
          </w:tcPr>
          <w:p w14:paraId="57677743" w14:textId="77777777" w:rsidR="00C079F4" w:rsidRPr="0049510E" w:rsidRDefault="00C079F4" w:rsidP="00791BB5">
            <w:pPr>
              <w:jc w:val="both"/>
              <w:rPr>
                <w:rFonts w:asciiTheme="minorBidi" w:hAnsiTheme="minorBidi"/>
                <w:sz w:val="20"/>
                <w:szCs w:val="20"/>
              </w:rPr>
            </w:pPr>
          </w:p>
        </w:tc>
        <w:tc>
          <w:tcPr>
            <w:tcW w:w="741" w:type="pct"/>
            <w:vMerge/>
            <w:tcBorders>
              <w:top w:val="nil"/>
              <w:left w:val="single" w:sz="4" w:space="0" w:color="000000"/>
              <w:bottom w:val="single" w:sz="4" w:space="0" w:color="000000"/>
              <w:right w:val="single" w:sz="4" w:space="0" w:color="000000"/>
            </w:tcBorders>
          </w:tcPr>
          <w:p w14:paraId="375731C3" w14:textId="77777777" w:rsidR="00C079F4" w:rsidRPr="0049510E" w:rsidRDefault="00C079F4" w:rsidP="00791BB5">
            <w:pPr>
              <w:jc w:val="both"/>
              <w:rPr>
                <w:rFonts w:asciiTheme="minorBidi" w:hAnsiTheme="minorBidi"/>
                <w:sz w:val="20"/>
                <w:szCs w:val="20"/>
              </w:rPr>
            </w:pPr>
          </w:p>
        </w:tc>
        <w:tc>
          <w:tcPr>
            <w:tcW w:w="816" w:type="pct"/>
            <w:vMerge/>
            <w:tcBorders>
              <w:top w:val="nil"/>
              <w:left w:val="single" w:sz="4" w:space="0" w:color="000000"/>
              <w:bottom w:val="single" w:sz="4" w:space="0" w:color="000000"/>
              <w:right w:val="single" w:sz="4" w:space="0" w:color="000000"/>
            </w:tcBorders>
          </w:tcPr>
          <w:p w14:paraId="271CD950" w14:textId="77777777" w:rsidR="00C079F4" w:rsidRPr="0049510E" w:rsidRDefault="00C079F4" w:rsidP="00791BB5">
            <w:pPr>
              <w:jc w:val="both"/>
              <w:rPr>
                <w:rFonts w:asciiTheme="minorBidi" w:hAnsiTheme="minorBidi"/>
                <w:sz w:val="20"/>
                <w:szCs w:val="20"/>
              </w:rPr>
            </w:pPr>
          </w:p>
        </w:tc>
        <w:tc>
          <w:tcPr>
            <w:tcW w:w="1028" w:type="pct"/>
            <w:tcBorders>
              <w:top w:val="single" w:sz="4" w:space="0" w:color="000000"/>
              <w:left w:val="single" w:sz="4" w:space="0" w:color="000000"/>
              <w:bottom w:val="single" w:sz="4" w:space="0" w:color="000000"/>
              <w:right w:val="single" w:sz="4" w:space="0" w:color="000000"/>
            </w:tcBorders>
          </w:tcPr>
          <w:p w14:paraId="18C992E1" w14:textId="77777777" w:rsidR="00C079F4" w:rsidRPr="0049510E" w:rsidRDefault="00C079F4" w:rsidP="00791BB5">
            <w:pPr>
              <w:ind w:right="4"/>
              <w:jc w:val="both"/>
              <w:rPr>
                <w:rFonts w:asciiTheme="minorBidi" w:hAnsiTheme="minorBidi"/>
                <w:sz w:val="20"/>
                <w:szCs w:val="20"/>
              </w:rPr>
            </w:pPr>
            <w:r w:rsidRPr="0049510E">
              <w:rPr>
                <w:rFonts w:asciiTheme="minorBidi" w:hAnsiTheme="minorBidi"/>
                <w:b/>
                <w:sz w:val="20"/>
                <w:szCs w:val="20"/>
              </w:rPr>
              <w:t xml:space="preserve">(PKR) </w:t>
            </w:r>
          </w:p>
        </w:tc>
      </w:tr>
      <w:tr w:rsidR="00C079F4" w:rsidRPr="00E1542C" w14:paraId="4120CE37"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1490E8C4" w14:textId="77777777" w:rsidR="00C079F4" w:rsidRPr="0049510E" w:rsidRDefault="00C079F4" w:rsidP="00791BB5">
            <w:pPr>
              <w:ind w:left="108"/>
              <w:jc w:val="both"/>
              <w:rPr>
                <w:rFonts w:asciiTheme="minorBidi" w:hAnsiTheme="minorBidi"/>
                <w:sz w:val="20"/>
                <w:szCs w:val="20"/>
              </w:rPr>
            </w:pPr>
            <w:r w:rsidRPr="0049510E">
              <w:rPr>
                <w:rFonts w:asciiTheme="minorBidi" w:hAnsiTheme="minorBidi"/>
                <w:b/>
                <w:sz w:val="20"/>
                <w:szCs w:val="20"/>
              </w:rPr>
              <w:t xml:space="preserve">A </w:t>
            </w:r>
          </w:p>
        </w:tc>
        <w:tc>
          <w:tcPr>
            <w:tcW w:w="2727" w:type="pct"/>
            <w:gridSpan w:val="3"/>
            <w:tcBorders>
              <w:top w:val="single" w:sz="4" w:space="0" w:color="000000"/>
              <w:left w:val="single" w:sz="4" w:space="0" w:color="000000"/>
              <w:bottom w:val="single" w:sz="8" w:space="0" w:color="000000"/>
              <w:right w:val="nil"/>
            </w:tcBorders>
          </w:tcPr>
          <w:p w14:paraId="163E6B64" w14:textId="77777777" w:rsidR="00C079F4" w:rsidRPr="0049510E" w:rsidRDefault="00C079F4" w:rsidP="00791BB5">
            <w:pPr>
              <w:jc w:val="both"/>
              <w:rPr>
                <w:rFonts w:asciiTheme="minorBidi" w:hAnsiTheme="minorBidi"/>
                <w:sz w:val="20"/>
                <w:szCs w:val="20"/>
              </w:rPr>
            </w:pPr>
          </w:p>
        </w:tc>
        <w:tc>
          <w:tcPr>
            <w:tcW w:w="816" w:type="pct"/>
            <w:tcBorders>
              <w:top w:val="single" w:sz="4" w:space="0" w:color="000000"/>
              <w:left w:val="nil"/>
              <w:bottom w:val="single" w:sz="8" w:space="0" w:color="000000"/>
              <w:right w:val="nil"/>
            </w:tcBorders>
          </w:tcPr>
          <w:p w14:paraId="73AA9A0A" w14:textId="77777777" w:rsidR="00C079F4" w:rsidRPr="0049510E" w:rsidRDefault="00C079F4" w:rsidP="00791BB5">
            <w:pPr>
              <w:jc w:val="both"/>
              <w:rPr>
                <w:rFonts w:asciiTheme="minorBidi" w:hAnsiTheme="minorBidi"/>
                <w:sz w:val="20"/>
                <w:szCs w:val="20"/>
              </w:rPr>
            </w:pPr>
          </w:p>
        </w:tc>
        <w:tc>
          <w:tcPr>
            <w:tcW w:w="1028" w:type="pct"/>
            <w:tcBorders>
              <w:top w:val="single" w:sz="4" w:space="0" w:color="000000"/>
              <w:left w:val="nil"/>
              <w:bottom w:val="single" w:sz="8" w:space="0" w:color="000000"/>
              <w:right w:val="single" w:sz="8" w:space="0" w:color="000000"/>
            </w:tcBorders>
          </w:tcPr>
          <w:p w14:paraId="72E4731B" w14:textId="77777777" w:rsidR="00C079F4" w:rsidRPr="0049510E" w:rsidRDefault="00C079F4" w:rsidP="00791BB5">
            <w:pPr>
              <w:ind w:right="41"/>
              <w:jc w:val="both"/>
              <w:rPr>
                <w:rFonts w:asciiTheme="minorBidi" w:hAnsiTheme="minorBidi"/>
                <w:sz w:val="20"/>
                <w:szCs w:val="20"/>
              </w:rPr>
            </w:pPr>
            <w:r w:rsidRPr="0049510E">
              <w:rPr>
                <w:rFonts w:asciiTheme="minorBidi" w:hAnsiTheme="minorBidi"/>
                <w:b/>
                <w:sz w:val="20"/>
                <w:szCs w:val="20"/>
              </w:rPr>
              <w:t xml:space="preserve">  </w:t>
            </w:r>
          </w:p>
        </w:tc>
      </w:tr>
      <w:tr w:rsidR="00C079F4" w:rsidRPr="00E1542C" w14:paraId="5FCFA023"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2293F41E" w14:textId="77777777" w:rsidR="00C079F4" w:rsidRPr="0049510E" w:rsidRDefault="00C079F4" w:rsidP="00791BB5">
            <w:pPr>
              <w:ind w:right="111"/>
              <w:jc w:val="center"/>
              <w:rPr>
                <w:rFonts w:asciiTheme="minorBidi" w:hAnsiTheme="minorBidi"/>
                <w:sz w:val="20"/>
                <w:szCs w:val="20"/>
              </w:rPr>
            </w:pPr>
            <w:r w:rsidRPr="0049510E">
              <w:rPr>
                <w:rFonts w:asciiTheme="minorBidi" w:hAnsiTheme="minorBidi"/>
                <w:b/>
                <w:sz w:val="20"/>
                <w:szCs w:val="20"/>
              </w:rPr>
              <w:t>1</w:t>
            </w:r>
          </w:p>
        </w:tc>
        <w:tc>
          <w:tcPr>
            <w:tcW w:w="2727" w:type="pct"/>
            <w:gridSpan w:val="3"/>
            <w:tcBorders>
              <w:top w:val="single" w:sz="8" w:space="0" w:color="000000"/>
              <w:left w:val="single" w:sz="4" w:space="0" w:color="000000"/>
              <w:bottom w:val="single" w:sz="4" w:space="0" w:color="000000"/>
              <w:right w:val="nil"/>
            </w:tcBorders>
          </w:tcPr>
          <w:p w14:paraId="2108D81A" w14:textId="77777777" w:rsidR="00C079F4" w:rsidRPr="0049510E" w:rsidRDefault="00C079F4" w:rsidP="00791BB5">
            <w:pPr>
              <w:ind w:left="106"/>
              <w:jc w:val="both"/>
              <w:rPr>
                <w:rFonts w:asciiTheme="minorBidi" w:hAnsiTheme="minorBidi"/>
                <w:sz w:val="20"/>
                <w:szCs w:val="20"/>
              </w:rPr>
            </w:pPr>
            <w:r w:rsidRPr="0049510E">
              <w:rPr>
                <w:rFonts w:asciiTheme="minorBidi" w:hAnsiTheme="minorBidi"/>
                <w:b/>
                <w:sz w:val="20"/>
                <w:szCs w:val="20"/>
              </w:rPr>
              <w:t xml:space="preserve">Land Acquisition Mandatory Charges </w:t>
            </w:r>
          </w:p>
        </w:tc>
        <w:tc>
          <w:tcPr>
            <w:tcW w:w="816" w:type="pct"/>
            <w:tcBorders>
              <w:top w:val="single" w:sz="8" w:space="0" w:color="000000"/>
              <w:left w:val="nil"/>
              <w:bottom w:val="single" w:sz="4" w:space="0" w:color="000000"/>
              <w:right w:val="nil"/>
            </w:tcBorders>
          </w:tcPr>
          <w:p w14:paraId="6B570F92" w14:textId="77777777" w:rsidR="00C079F4" w:rsidRPr="0049510E" w:rsidRDefault="00C079F4" w:rsidP="00791BB5">
            <w:pPr>
              <w:jc w:val="both"/>
              <w:rPr>
                <w:rFonts w:asciiTheme="minorBidi" w:hAnsiTheme="minorBidi"/>
                <w:sz w:val="20"/>
                <w:szCs w:val="20"/>
              </w:rPr>
            </w:pPr>
          </w:p>
        </w:tc>
        <w:tc>
          <w:tcPr>
            <w:tcW w:w="1028" w:type="pct"/>
            <w:tcBorders>
              <w:top w:val="single" w:sz="8" w:space="0" w:color="000000"/>
              <w:left w:val="nil"/>
              <w:bottom w:val="single" w:sz="4" w:space="0" w:color="000000"/>
              <w:right w:val="single" w:sz="8" w:space="0" w:color="000000"/>
            </w:tcBorders>
          </w:tcPr>
          <w:p w14:paraId="05FD41BD" w14:textId="77777777" w:rsidR="00C079F4" w:rsidRPr="0049510E" w:rsidRDefault="00C079F4" w:rsidP="00791BB5">
            <w:pPr>
              <w:jc w:val="both"/>
              <w:rPr>
                <w:rFonts w:asciiTheme="minorBidi" w:hAnsiTheme="minorBidi"/>
                <w:sz w:val="20"/>
                <w:szCs w:val="20"/>
              </w:rPr>
            </w:pPr>
          </w:p>
        </w:tc>
      </w:tr>
      <w:tr w:rsidR="00C079F4" w:rsidRPr="00E1542C" w14:paraId="3ECFCFA7"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3B3F4C8F" w14:textId="77777777" w:rsidR="00C079F4" w:rsidRPr="0049510E" w:rsidRDefault="00C079F4" w:rsidP="00791BB5">
            <w:pPr>
              <w:ind w:right="110"/>
              <w:jc w:val="center"/>
              <w:rPr>
                <w:rFonts w:asciiTheme="minorBidi" w:hAnsiTheme="minorBidi"/>
                <w:sz w:val="20"/>
                <w:szCs w:val="20"/>
              </w:rPr>
            </w:pPr>
            <w:r w:rsidRPr="0049510E">
              <w:rPr>
                <w:rFonts w:asciiTheme="minorBidi" w:hAnsiTheme="minorBidi"/>
                <w:sz w:val="20"/>
                <w:szCs w:val="20"/>
              </w:rPr>
              <w:t>1.1</w:t>
            </w:r>
          </w:p>
        </w:tc>
        <w:tc>
          <w:tcPr>
            <w:tcW w:w="1435" w:type="pct"/>
            <w:tcBorders>
              <w:top w:val="single" w:sz="4" w:space="0" w:color="000000"/>
              <w:left w:val="single" w:sz="4" w:space="0" w:color="000000"/>
              <w:bottom w:val="single" w:sz="4" w:space="0" w:color="000000"/>
              <w:right w:val="single" w:sz="4" w:space="0" w:color="000000"/>
            </w:tcBorders>
          </w:tcPr>
          <w:p w14:paraId="0668EEBB" w14:textId="77777777" w:rsidR="00C079F4" w:rsidRPr="0049510E" w:rsidRDefault="00C079F4" w:rsidP="00791BB5">
            <w:pPr>
              <w:rPr>
                <w:rFonts w:asciiTheme="minorBidi" w:hAnsiTheme="minorBidi"/>
                <w:sz w:val="20"/>
                <w:szCs w:val="20"/>
              </w:rPr>
            </w:pPr>
            <w:r w:rsidRPr="0049510E">
              <w:rPr>
                <w:rFonts w:asciiTheme="minorBidi" w:hAnsiTheme="minorBidi"/>
                <w:sz w:val="20"/>
                <w:szCs w:val="20"/>
              </w:rPr>
              <w:t>Agricultural Land</w:t>
            </w:r>
          </w:p>
        </w:tc>
        <w:tc>
          <w:tcPr>
            <w:tcW w:w="551" w:type="pct"/>
            <w:tcBorders>
              <w:top w:val="single" w:sz="4" w:space="0" w:color="000000"/>
              <w:left w:val="single" w:sz="4" w:space="0" w:color="000000"/>
              <w:bottom w:val="single" w:sz="4" w:space="0" w:color="000000"/>
              <w:right w:val="single" w:sz="4" w:space="0" w:color="000000"/>
            </w:tcBorders>
          </w:tcPr>
          <w:p w14:paraId="029B3B2D" w14:textId="77777777" w:rsidR="00C079F4" w:rsidRPr="0049510E" w:rsidRDefault="00C079F4" w:rsidP="00791BB5">
            <w:pPr>
              <w:ind w:right="107"/>
              <w:jc w:val="center"/>
              <w:rPr>
                <w:rFonts w:asciiTheme="minorBidi" w:hAnsiTheme="minorBidi"/>
                <w:sz w:val="20"/>
                <w:szCs w:val="20"/>
              </w:rPr>
            </w:pPr>
            <w:r w:rsidRPr="0049510E">
              <w:rPr>
                <w:rFonts w:asciiTheme="minorBidi" w:hAnsiTheme="minorBidi"/>
                <w:sz w:val="20"/>
                <w:szCs w:val="20"/>
              </w:rPr>
              <w:t>137.44</w:t>
            </w:r>
          </w:p>
        </w:tc>
        <w:tc>
          <w:tcPr>
            <w:tcW w:w="741" w:type="pct"/>
            <w:tcBorders>
              <w:top w:val="single" w:sz="4" w:space="0" w:color="000000"/>
              <w:left w:val="single" w:sz="4" w:space="0" w:color="000000"/>
              <w:bottom w:val="single" w:sz="4" w:space="0" w:color="000000"/>
              <w:right w:val="single" w:sz="4" w:space="0" w:color="000000"/>
            </w:tcBorders>
          </w:tcPr>
          <w:p w14:paraId="1839EC84" w14:textId="77777777" w:rsidR="00C079F4" w:rsidRPr="0049510E" w:rsidRDefault="00C079F4" w:rsidP="00791BB5">
            <w:pPr>
              <w:jc w:val="center"/>
              <w:rPr>
                <w:rFonts w:asciiTheme="minorBidi" w:hAnsiTheme="minorBidi"/>
                <w:sz w:val="20"/>
                <w:szCs w:val="20"/>
              </w:rPr>
            </w:pPr>
            <w:proofErr w:type="spellStart"/>
            <w:r w:rsidRPr="0049510E">
              <w:rPr>
                <w:rFonts w:asciiTheme="minorBidi" w:hAnsiTheme="minorBidi"/>
                <w:sz w:val="20"/>
                <w:szCs w:val="20"/>
              </w:rPr>
              <w:t>Kanals</w:t>
            </w:r>
            <w:proofErr w:type="spellEnd"/>
          </w:p>
        </w:tc>
        <w:tc>
          <w:tcPr>
            <w:tcW w:w="816" w:type="pct"/>
            <w:tcBorders>
              <w:top w:val="single" w:sz="4" w:space="0" w:color="000000"/>
              <w:left w:val="single" w:sz="4" w:space="0" w:color="000000"/>
              <w:bottom w:val="single" w:sz="4" w:space="0" w:color="000000"/>
              <w:right w:val="single" w:sz="4" w:space="0" w:color="000000"/>
            </w:tcBorders>
          </w:tcPr>
          <w:p w14:paraId="01333C28" w14:textId="77777777" w:rsidR="00C079F4" w:rsidRPr="0049510E" w:rsidRDefault="00C079F4" w:rsidP="00791BB5">
            <w:pPr>
              <w:ind w:right="69"/>
              <w:jc w:val="both"/>
              <w:rPr>
                <w:rFonts w:asciiTheme="minorBidi" w:hAnsiTheme="minorBidi"/>
                <w:sz w:val="20"/>
                <w:szCs w:val="20"/>
              </w:rPr>
            </w:pPr>
            <w:r w:rsidRPr="0049510E">
              <w:rPr>
                <w:rFonts w:asciiTheme="minorBidi" w:hAnsiTheme="minorBidi"/>
                <w:sz w:val="20"/>
                <w:szCs w:val="20"/>
              </w:rPr>
              <w:t xml:space="preserve">600,000 </w:t>
            </w:r>
          </w:p>
        </w:tc>
        <w:tc>
          <w:tcPr>
            <w:tcW w:w="1028" w:type="pct"/>
            <w:tcBorders>
              <w:top w:val="single" w:sz="4" w:space="0" w:color="000000"/>
              <w:left w:val="single" w:sz="4" w:space="0" w:color="000000"/>
              <w:bottom w:val="single" w:sz="4" w:space="0" w:color="000000"/>
              <w:right w:val="single" w:sz="4" w:space="0" w:color="000000"/>
            </w:tcBorders>
          </w:tcPr>
          <w:p w14:paraId="2597777D" w14:textId="77777777" w:rsidR="00C079F4" w:rsidRPr="0049510E" w:rsidRDefault="00C079F4" w:rsidP="00791BB5">
            <w:pPr>
              <w:ind w:right="108"/>
              <w:jc w:val="center"/>
              <w:rPr>
                <w:rFonts w:asciiTheme="minorBidi" w:hAnsiTheme="minorBidi"/>
                <w:sz w:val="20"/>
                <w:szCs w:val="20"/>
              </w:rPr>
            </w:pPr>
            <w:r w:rsidRPr="0049510E">
              <w:rPr>
                <w:rFonts w:asciiTheme="minorBidi" w:hAnsiTheme="minorBidi"/>
                <w:sz w:val="20"/>
                <w:szCs w:val="20"/>
              </w:rPr>
              <w:t>82,464,000</w:t>
            </w:r>
          </w:p>
        </w:tc>
      </w:tr>
      <w:tr w:rsidR="00C079F4" w:rsidRPr="00E1542C" w14:paraId="52839166"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455E0575" w14:textId="77777777" w:rsidR="00C079F4" w:rsidRPr="0049510E" w:rsidRDefault="00C079F4" w:rsidP="00791BB5">
            <w:pPr>
              <w:ind w:right="110"/>
              <w:jc w:val="center"/>
              <w:rPr>
                <w:rFonts w:asciiTheme="minorBidi" w:hAnsiTheme="minorBidi"/>
                <w:sz w:val="20"/>
                <w:szCs w:val="20"/>
              </w:rPr>
            </w:pPr>
            <w:r w:rsidRPr="0049510E">
              <w:rPr>
                <w:rFonts w:asciiTheme="minorBidi" w:hAnsiTheme="minorBidi"/>
                <w:sz w:val="20"/>
                <w:szCs w:val="20"/>
              </w:rPr>
              <w:t>1.2</w:t>
            </w:r>
          </w:p>
        </w:tc>
        <w:tc>
          <w:tcPr>
            <w:tcW w:w="1435" w:type="pct"/>
            <w:tcBorders>
              <w:top w:val="single" w:sz="4" w:space="0" w:color="000000"/>
              <w:left w:val="single" w:sz="4" w:space="0" w:color="000000"/>
              <w:bottom w:val="single" w:sz="4" w:space="0" w:color="000000"/>
              <w:right w:val="single" w:sz="4" w:space="0" w:color="000000"/>
            </w:tcBorders>
          </w:tcPr>
          <w:p w14:paraId="43043C1C" w14:textId="77777777" w:rsidR="00C079F4" w:rsidRPr="0049510E" w:rsidRDefault="00C079F4" w:rsidP="00791BB5">
            <w:pPr>
              <w:rPr>
                <w:rFonts w:asciiTheme="minorBidi" w:hAnsiTheme="minorBidi"/>
                <w:sz w:val="20"/>
                <w:szCs w:val="20"/>
              </w:rPr>
            </w:pPr>
            <w:r w:rsidRPr="0049510E">
              <w:rPr>
                <w:rFonts w:asciiTheme="minorBidi" w:hAnsiTheme="minorBidi"/>
                <w:sz w:val="20"/>
                <w:szCs w:val="20"/>
              </w:rPr>
              <w:t>Barren/Hilly Land</w:t>
            </w:r>
          </w:p>
        </w:tc>
        <w:tc>
          <w:tcPr>
            <w:tcW w:w="551" w:type="pct"/>
            <w:tcBorders>
              <w:top w:val="single" w:sz="4" w:space="0" w:color="000000"/>
              <w:left w:val="single" w:sz="4" w:space="0" w:color="000000"/>
              <w:bottom w:val="single" w:sz="4" w:space="0" w:color="000000"/>
              <w:right w:val="single" w:sz="4" w:space="0" w:color="000000"/>
            </w:tcBorders>
          </w:tcPr>
          <w:p w14:paraId="1482D983" w14:textId="77777777" w:rsidR="00C079F4" w:rsidRPr="0049510E" w:rsidRDefault="00C079F4" w:rsidP="00791BB5">
            <w:pPr>
              <w:ind w:right="107"/>
              <w:jc w:val="center"/>
              <w:rPr>
                <w:rFonts w:asciiTheme="minorBidi" w:hAnsiTheme="minorBidi"/>
                <w:sz w:val="20"/>
                <w:szCs w:val="20"/>
              </w:rPr>
            </w:pPr>
            <w:r w:rsidRPr="0049510E">
              <w:rPr>
                <w:rFonts w:asciiTheme="minorBidi" w:hAnsiTheme="minorBidi"/>
                <w:sz w:val="20"/>
                <w:szCs w:val="20"/>
              </w:rPr>
              <w:t>621.20</w:t>
            </w:r>
          </w:p>
        </w:tc>
        <w:tc>
          <w:tcPr>
            <w:tcW w:w="741" w:type="pct"/>
            <w:tcBorders>
              <w:top w:val="single" w:sz="4" w:space="0" w:color="000000"/>
              <w:left w:val="single" w:sz="4" w:space="0" w:color="000000"/>
              <w:bottom w:val="single" w:sz="4" w:space="0" w:color="000000"/>
              <w:right w:val="single" w:sz="4" w:space="0" w:color="000000"/>
            </w:tcBorders>
          </w:tcPr>
          <w:p w14:paraId="7ADF3A2C" w14:textId="77777777" w:rsidR="00C079F4" w:rsidRPr="0049510E" w:rsidRDefault="00C079F4" w:rsidP="00791BB5">
            <w:pPr>
              <w:jc w:val="center"/>
              <w:rPr>
                <w:rFonts w:asciiTheme="minorBidi" w:hAnsiTheme="minorBidi"/>
                <w:sz w:val="20"/>
                <w:szCs w:val="20"/>
              </w:rPr>
            </w:pPr>
            <w:proofErr w:type="spellStart"/>
            <w:r w:rsidRPr="0049510E">
              <w:rPr>
                <w:rFonts w:asciiTheme="minorBidi" w:hAnsiTheme="minorBidi"/>
                <w:sz w:val="20"/>
                <w:szCs w:val="20"/>
              </w:rPr>
              <w:t>Kanals</w:t>
            </w:r>
            <w:proofErr w:type="spellEnd"/>
          </w:p>
        </w:tc>
        <w:tc>
          <w:tcPr>
            <w:tcW w:w="816" w:type="pct"/>
            <w:tcBorders>
              <w:top w:val="single" w:sz="4" w:space="0" w:color="000000"/>
              <w:left w:val="single" w:sz="4" w:space="0" w:color="000000"/>
              <w:bottom w:val="single" w:sz="4" w:space="0" w:color="000000"/>
              <w:right w:val="single" w:sz="4" w:space="0" w:color="000000"/>
            </w:tcBorders>
          </w:tcPr>
          <w:p w14:paraId="60C7A40A" w14:textId="77777777" w:rsidR="00C079F4" w:rsidRPr="0049510E" w:rsidRDefault="00C079F4" w:rsidP="00791BB5">
            <w:pPr>
              <w:ind w:right="69"/>
              <w:jc w:val="both"/>
              <w:rPr>
                <w:rFonts w:asciiTheme="minorBidi" w:hAnsiTheme="minorBidi"/>
                <w:sz w:val="20"/>
                <w:szCs w:val="20"/>
              </w:rPr>
            </w:pPr>
            <w:r w:rsidRPr="0049510E">
              <w:rPr>
                <w:rFonts w:asciiTheme="minorBidi" w:hAnsiTheme="minorBidi"/>
                <w:sz w:val="20"/>
                <w:szCs w:val="20"/>
              </w:rPr>
              <w:t xml:space="preserve">200,000 </w:t>
            </w:r>
          </w:p>
        </w:tc>
        <w:tc>
          <w:tcPr>
            <w:tcW w:w="1028" w:type="pct"/>
            <w:tcBorders>
              <w:top w:val="single" w:sz="4" w:space="0" w:color="000000"/>
              <w:left w:val="single" w:sz="4" w:space="0" w:color="000000"/>
              <w:bottom w:val="single" w:sz="4" w:space="0" w:color="000000"/>
              <w:right w:val="single" w:sz="4" w:space="0" w:color="000000"/>
            </w:tcBorders>
            <w:vAlign w:val="bottom"/>
          </w:tcPr>
          <w:p w14:paraId="65ED0FC9" w14:textId="77777777" w:rsidR="00C079F4" w:rsidRPr="0049510E" w:rsidRDefault="00C079F4" w:rsidP="00791BB5">
            <w:pPr>
              <w:ind w:right="108"/>
              <w:jc w:val="center"/>
              <w:rPr>
                <w:rFonts w:asciiTheme="minorBidi" w:hAnsiTheme="minorBidi"/>
                <w:sz w:val="20"/>
                <w:szCs w:val="20"/>
              </w:rPr>
            </w:pPr>
            <w:r w:rsidRPr="0049510E">
              <w:rPr>
                <w:rFonts w:asciiTheme="minorBidi" w:hAnsiTheme="minorBidi"/>
                <w:sz w:val="20"/>
                <w:szCs w:val="20"/>
              </w:rPr>
              <w:t>124,240,000</w:t>
            </w:r>
          </w:p>
        </w:tc>
      </w:tr>
      <w:tr w:rsidR="00C079F4" w:rsidRPr="00E1542C" w14:paraId="3CAE54EE"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1C6DC7CE" w14:textId="77777777" w:rsidR="00C079F4" w:rsidRPr="0049510E" w:rsidRDefault="00C079F4" w:rsidP="00791BB5">
            <w:pPr>
              <w:ind w:right="110"/>
              <w:jc w:val="center"/>
              <w:rPr>
                <w:rFonts w:asciiTheme="minorBidi" w:hAnsiTheme="minorBidi"/>
                <w:sz w:val="20"/>
                <w:szCs w:val="20"/>
              </w:rPr>
            </w:pPr>
            <w:r w:rsidRPr="0049510E">
              <w:rPr>
                <w:rFonts w:asciiTheme="minorBidi" w:hAnsiTheme="minorBidi"/>
                <w:sz w:val="20"/>
                <w:szCs w:val="20"/>
              </w:rPr>
              <w:t>1.3</w:t>
            </w:r>
          </w:p>
        </w:tc>
        <w:tc>
          <w:tcPr>
            <w:tcW w:w="1435" w:type="pct"/>
            <w:tcBorders>
              <w:top w:val="single" w:sz="4" w:space="0" w:color="000000"/>
              <w:left w:val="single" w:sz="4" w:space="0" w:color="000000"/>
              <w:bottom w:val="single" w:sz="4" w:space="0" w:color="000000"/>
              <w:right w:val="single" w:sz="4" w:space="0" w:color="000000"/>
            </w:tcBorders>
          </w:tcPr>
          <w:p w14:paraId="3A96E3D5" w14:textId="77777777" w:rsidR="00C079F4" w:rsidRPr="0049510E" w:rsidRDefault="00C079F4" w:rsidP="00791BB5">
            <w:pPr>
              <w:rPr>
                <w:rFonts w:asciiTheme="minorBidi" w:hAnsiTheme="minorBidi"/>
                <w:sz w:val="20"/>
                <w:szCs w:val="20"/>
              </w:rPr>
            </w:pPr>
            <w:r w:rsidRPr="0049510E">
              <w:rPr>
                <w:rFonts w:asciiTheme="minorBidi" w:hAnsiTheme="minorBidi"/>
                <w:sz w:val="20"/>
                <w:szCs w:val="20"/>
              </w:rPr>
              <w:t>Residential Land</w:t>
            </w:r>
          </w:p>
        </w:tc>
        <w:tc>
          <w:tcPr>
            <w:tcW w:w="551" w:type="pct"/>
            <w:tcBorders>
              <w:top w:val="single" w:sz="4" w:space="0" w:color="000000"/>
              <w:left w:val="single" w:sz="4" w:space="0" w:color="000000"/>
              <w:bottom w:val="single" w:sz="4" w:space="0" w:color="000000"/>
              <w:right w:val="single" w:sz="4" w:space="0" w:color="000000"/>
            </w:tcBorders>
          </w:tcPr>
          <w:p w14:paraId="49AF2C7C" w14:textId="77777777" w:rsidR="00C079F4" w:rsidRPr="0049510E" w:rsidRDefault="00C079F4" w:rsidP="00791BB5">
            <w:pPr>
              <w:ind w:right="107"/>
              <w:jc w:val="center"/>
              <w:rPr>
                <w:rFonts w:asciiTheme="minorBidi" w:hAnsiTheme="minorBidi"/>
                <w:sz w:val="20"/>
                <w:szCs w:val="20"/>
              </w:rPr>
            </w:pPr>
            <w:r w:rsidRPr="0049510E">
              <w:rPr>
                <w:rFonts w:asciiTheme="minorBidi" w:hAnsiTheme="minorBidi"/>
                <w:sz w:val="20"/>
                <w:szCs w:val="20"/>
              </w:rPr>
              <w:t>1.52</w:t>
            </w:r>
          </w:p>
        </w:tc>
        <w:tc>
          <w:tcPr>
            <w:tcW w:w="741" w:type="pct"/>
            <w:tcBorders>
              <w:top w:val="single" w:sz="4" w:space="0" w:color="000000"/>
              <w:left w:val="single" w:sz="4" w:space="0" w:color="000000"/>
              <w:bottom w:val="single" w:sz="4" w:space="0" w:color="000000"/>
              <w:right w:val="single" w:sz="4" w:space="0" w:color="000000"/>
            </w:tcBorders>
          </w:tcPr>
          <w:p w14:paraId="604A5D2C" w14:textId="77777777" w:rsidR="00C079F4" w:rsidRPr="0049510E" w:rsidRDefault="00C079F4" w:rsidP="00791BB5">
            <w:pPr>
              <w:jc w:val="center"/>
              <w:rPr>
                <w:rFonts w:asciiTheme="minorBidi" w:hAnsiTheme="minorBidi"/>
                <w:sz w:val="20"/>
                <w:szCs w:val="20"/>
              </w:rPr>
            </w:pPr>
            <w:proofErr w:type="spellStart"/>
            <w:r w:rsidRPr="0049510E">
              <w:rPr>
                <w:rFonts w:asciiTheme="minorBidi" w:hAnsiTheme="minorBidi"/>
                <w:sz w:val="20"/>
                <w:szCs w:val="20"/>
              </w:rPr>
              <w:t>Kanals</w:t>
            </w:r>
            <w:proofErr w:type="spellEnd"/>
          </w:p>
        </w:tc>
        <w:tc>
          <w:tcPr>
            <w:tcW w:w="816" w:type="pct"/>
            <w:tcBorders>
              <w:top w:val="single" w:sz="4" w:space="0" w:color="000000"/>
              <w:left w:val="single" w:sz="4" w:space="0" w:color="000000"/>
              <w:bottom w:val="single" w:sz="4" w:space="0" w:color="000000"/>
              <w:right w:val="single" w:sz="4" w:space="0" w:color="000000"/>
            </w:tcBorders>
          </w:tcPr>
          <w:p w14:paraId="1FE54FCE"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10,000,000</w:t>
            </w:r>
          </w:p>
        </w:tc>
        <w:tc>
          <w:tcPr>
            <w:tcW w:w="1028" w:type="pct"/>
            <w:tcBorders>
              <w:top w:val="single" w:sz="4" w:space="0" w:color="000000"/>
              <w:left w:val="single" w:sz="4" w:space="0" w:color="000000"/>
              <w:bottom w:val="single" w:sz="4" w:space="0" w:color="000000"/>
              <w:right w:val="single" w:sz="4" w:space="0" w:color="000000"/>
            </w:tcBorders>
          </w:tcPr>
          <w:p w14:paraId="3B335E1D" w14:textId="77777777" w:rsidR="00C079F4" w:rsidRPr="0049510E" w:rsidRDefault="00C079F4" w:rsidP="00791BB5">
            <w:pPr>
              <w:ind w:right="108"/>
              <w:jc w:val="center"/>
              <w:rPr>
                <w:rFonts w:asciiTheme="minorBidi" w:hAnsiTheme="minorBidi"/>
                <w:sz w:val="20"/>
                <w:szCs w:val="20"/>
              </w:rPr>
            </w:pPr>
            <w:r w:rsidRPr="0049510E">
              <w:rPr>
                <w:rFonts w:asciiTheme="minorBidi" w:hAnsiTheme="minorBidi"/>
                <w:sz w:val="20"/>
                <w:szCs w:val="20"/>
              </w:rPr>
              <w:t>15,200,000</w:t>
            </w:r>
          </w:p>
        </w:tc>
      </w:tr>
      <w:tr w:rsidR="00C079F4" w:rsidRPr="00E1542C" w14:paraId="22F864B7"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06FCF280" w14:textId="77777777" w:rsidR="00C079F4" w:rsidRPr="0049510E" w:rsidRDefault="00C079F4" w:rsidP="00791BB5">
            <w:pPr>
              <w:ind w:right="110"/>
              <w:jc w:val="center"/>
              <w:rPr>
                <w:rFonts w:asciiTheme="minorBidi" w:hAnsiTheme="minorBidi"/>
                <w:sz w:val="20"/>
                <w:szCs w:val="20"/>
              </w:rPr>
            </w:pPr>
            <w:r w:rsidRPr="0049510E">
              <w:rPr>
                <w:rFonts w:asciiTheme="minorBidi" w:hAnsiTheme="minorBidi"/>
                <w:sz w:val="20"/>
                <w:szCs w:val="20"/>
              </w:rPr>
              <w:t>1.4</w:t>
            </w:r>
          </w:p>
        </w:tc>
        <w:tc>
          <w:tcPr>
            <w:tcW w:w="1435" w:type="pct"/>
            <w:tcBorders>
              <w:top w:val="single" w:sz="4" w:space="0" w:color="000000"/>
              <w:left w:val="single" w:sz="4" w:space="0" w:color="000000"/>
              <w:bottom w:val="single" w:sz="4" w:space="0" w:color="000000"/>
              <w:right w:val="single" w:sz="4" w:space="0" w:color="000000"/>
            </w:tcBorders>
          </w:tcPr>
          <w:p w14:paraId="30EFC948" w14:textId="77777777" w:rsidR="00C079F4" w:rsidRPr="0049510E" w:rsidRDefault="00C079F4" w:rsidP="00791BB5">
            <w:pPr>
              <w:rPr>
                <w:rFonts w:asciiTheme="minorBidi" w:hAnsiTheme="minorBidi"/>
                <w:sz w:val="20"/>
                <w:szCs w:val="20"/>
              </w:rPr>
            </w:pPr>
            <w:r w:rsidRPr="0049510E">
              <w:rPr>
                <w:rFonts w:asciiTheme="minorBidi" w:hAnsiTheme="minorBidi"/>
                <w:sz w:val="20"/>
                <w:szCs w:val="20"/>
              </w:rPr>
              <w:t>Commercial Land</w:t>
            </w:r>
          </w:p>
        </w:tc>
        <w:tc>
          <w:tcPr>
            <w:tcW w:w="551" w:type="pct"/>
            <w:tcBorders>
              <w:top w:val="single" w:sz="4" w:space="0" w:color="000000"/>
              <w:left w:val="single" w:sz="4" w:space="0" w:color="000000"/>
              <w:bottom w:val="single" w:sz="4" w:space="0" w:color="000000"/>
              <w:right w:val="single" w:sz="4" w:space="0" w:color="000000"/>
            </w:tcBorders>
          </w:tcPr>
          <w:p w14:paraId="7A098C25" w14:textId="77777777" w:rsidR="00C079F4" w:rsidRPr="0049510E" w:rsidRDefault="00C079F4" w:rsidP="00791BB5">
            <w:pPr>
              <w:ind w:right="107"/>
              <w:jc w:val="center"/>
              <w:rPr>
                <w:rFonts w:asciiTheme="minorBidi" w:hAnsiTheme="minorBidi"/>
                <w:sz w:val="20"/>
                <w:szCs w:val="20"/>
              </w:rPr>
            </w:pPr>
            <w:r w:rsidRPr="0049510E">
              <w:rPr>
                <w:rFonts w:asciiTheme="minorBidi" w:hAnsiTheme="minorBidi"/>
                <w:sz w:val="20"/>
                <w:szCs w:val="20"/>
              </w:rPr>
              <w:t>2.32</w:t>
            </w:r>
          </w:p>
        </w:tc>
        <w:tc>
          <w:tcPr>
            <w:tcW w:w="741" w:type="pct"/>
            <w:tcBorders>
              <w:top w:val="single" w:sz="4" w:space="0" w:color="000000"/>
              <w:left w:val="single" w:sz="4" w:space="0" w:color="000000"/>
              <w:bottom w:val="single" w:sz="4" w:space="0" w:color="000000"/>
              <w:right w:val="single" w:sz="4" w:space="0" w:color="000000"/>
            </w:tcBorders>
          </w:tcPr>
          <w:p w14:paraId="5B526219" w14:textId="77777777" w:rsidR="00C079F4" w:rsidRPr="0049510E" w:rsidRDefault="00C079F4" w:rsidP="00791BB5">
            <w:pPr>
              <w:jc w:val="center"/>
              <w:rPr>
                <w:rFonts w:asciiTheme="minorBidi" w:hAnsiTheme="minorBidi"/>
                <w:sz w:val="20"/>
                <w:szCs w:val="20"/>
              </w:rPr>
            </w:pPr>
            <w:proofErr w:type="spellStart"/>
            <w:r w:rsidRPr="0049510E">
              <w:rPr>
                <w:rFonts w:asciiTheme="minorBidi" w:hAnsiTheme="minorBidi"/>
                <w:sz w:val="20"/>
                <w:szCs w:val="20"/>
              </w:rPr>
              <w:t>Kanals</w:t>
            </w:r>
            <w:proofErr w:type="spellEnd"/>
          </w:p>
        </w:tc>
        <w:tc>
          <w:tcPr>
            <w:tcW w:w="816" w:type="pct"/>
            <w:tcBorders>
              <w:top w:val="single" w:sz="4" w:space="0" w:color="000000"/>
              <w:left w:val="single" w:sz="4" w:space="0" w:color="000000"/>
              <w:bottom w:val="single" w:sz="4" w:space="0" w:color="000000"/>
              <w:right w:val="single" w:sz="4" w:space="0" w:color="000000"/>
            </w:tcBorders>
          </w:tcPr>
          <w:p w14:paraId="028A4043"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12,000,000</w:t>
            </w:r>
          </w:p>
        </w:tc>
        <w:tc>
          <w:tcPr>
            <w:tcW w:w="1028" w:type="pct"/>
            <w:tcBorders>
              <w:top w:val="single" w:sz="4" w:space="0" w:color="000000"/>
              <w:left w:val="single" w:sz="4" w:space="0" w:color="000000"/>
              <w:bottom w:val="single" w:sz="4" w:space="0" w:color="000000"/>
              <w:right w:val="single" w:sz="4" w:space="0" w:color="000000"/>
            </w:tcBorders>
          </w:tcPr>
          <w:p w14:paraId="0CD00264" w14:textId="77777777" w:rsidR="00C079F4" w:rsidRPr="0049510E" w:rsidRDefault="00C079F4" w:rsidP="00791BB5">
            <w:pPr>
              <w:ind w:right="110"/>
              <w:jc w:val="center"/>
              <w:rPr>
                <w:rFonts w:asciiTheme="minorBidi" w:hAnsiTheme="minorBidi"/>
                <w:sz w:val="20"/>
                <w:szCs w:val="20"/>
              </w:rPr>
            </w:pPr>
            <w:r w:rsidRPr="0049510E">
              <w:rPr>
                <w:rFonts w:asciiTheme="minorBidi" w:hAnsiTheme="minorBidi"/>
                <w:sz w:val="20"/>
                <w:szCs w:val="20"/>
              </w:rPr>
              <w:t>27,840,000</w:t>
            </w:r>
          </w:p>
        </w:tc>
      </w:tr>
      <w:tr w:rsidR="00C079F4" w:rsidRPr="00E1542C" w14:paraId="07B6D612"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2E3C754C" w14:textId="77777777" w:rsidR="00C079F4" w:rsidRPr="0049510E" w:rsidRDefault="00C079F4" w:rsidP="00791BB5">
            <w:pPr>
              <w:ind w:right="110"/>
              <w:jc w:val="center"/>
              <w:rPr>
                <w:rFonts w:asciiTheme="minorBidi" w:hAnsiTheme="minorBidi"/>
                <w:sz w:val="20"/>
                <w:szCs w:val="20"/>
              </w:rPr>
            </w:pPr>
            <w:r w:rsidRPr="0049510E">
              <w:rPr>
                <w:rFonts w:asciiTheme="minorBidi" w:hAnsiTheme="minorBidi"/>
                <w:sz w:val="20"/>
                <w:szCs w:val="20"/>
              </w:rPr>
              <w:t>1.5</w:t>
            </w:r>
          </w:p>
        </w:tc>
        <w:tc>
          <w:tcPr>
            <w:tcW w:w="1435" w:type="pct"/>
            <w:tcBorders>
              <w:top w:val="single" w:sz="4" w:space="0" w:color="000000"/>
              <w:left w:val="single" w:sz="4" w:space="0" w:color="000000"/>
              <w:bottom w:val="single" w:sz="4" w:space="0" w:color="000000"/>
              <w:right w:val="single" w:sz="4" w:space="0" w:color="000000"/>
            </w:tcBorders>
          </w:tcPr>
          <w:p w14:paraId="606CB15F" w14:textId="77777777" w:rsidR="00C079F4" w:rsidRPr="0049510E" w:rsidRDefault="00C079F4" w:rsidP="00791BB5">
            <w:pPr>
              <w:rPr>
                <w:rFonts w:asciiTheme="minorBidi" w:hAnsiTheme="minorBidi"/>
                <w:sz w:val="20"/>
                <w:szCs w:val="20"/>
              </w:rPr>
            </w:pPr>
            <w:r w:rsidRPr="0049510E">
              <w:rPr>
                <w:rFonts w:asciiTheme="minorBidi" w:hAnsiTheme="minorBidi"/>
                <w:sz w:val="20"/>
                <w:szCs w:val="20"/>
              </w:rPr>
              <w:t>Forest Land</w:t>
            </w:r>
          </w:p>
        </w:tc>
        <w:tc>
          <w:tcPr>
            <w:tcW w:w="551" w:type="pct"/>
            <w:tcBorders>
              <w:top w:val="single" w:sz="4" w:space="0" w:color="000000"/>
              <w:left w:val="single" w:sz="4" w:space="0" w:color="000000"/>
              <w:bottom w:val="single" w:sz="4" w:space="0" w:color="000000"/>
              <w:right w:val="single" w:sz="4" w:space="0" w:color="000000"/>
            </w:tcBorders>
          </w:tcPr>
          <w:p w14:paraId="44DD7A04" w14:textId="77777777" w:rsidR="00C079F4" w:rsidRPr="0049510E" w:rsidRDefault="00C079F4" w:rsidP="00791BB5">
            <w:pPr>
              <w:ind w:right="107"/>
              <w:jc w:val="center"/>
              <w:rPr>
                <w:rFonts w:asciiTheme="minorBidi" w:hAnsiTheme="minorBidi"/>
                <w:sz w:val="20"/>
                <w:szCs w:val="20"/>
              </w:rPr>
            </w:pPr>
            <w:r w:rsidRPr="0049510E">
              <w:rPr>
                <w:rFonts w:asciiTheme="minorBidi" w:hAnsiTheme="minorBidi"/>
                <w:sz w:val="20"/>
                <w:szCs w:val="20"/>
              </w:rPr>
              <w:t>64.16</w:t>
            </w:r>
          </w:p>
        </w:tc>
        <w:tc>
          <w:tcPr>
            <w:tcW w:w="741" w:type="pct"/>
            <w:tcBorders>
              <w:top w:val="single" w:sz="4" w:space="0" w:color="000000"/>
              <w:left w:val="single" w:sz="4" w:space="0" w:color="000000"/>
              <w:bottom w:val="single" w:sz="4" w:space="0" w:color="000000"/>
              <w:right w:val="single" w:sz="4" w:space="0" w:color="000000"/>
            </w:tcBorders>
          </w:tcPr>
          <w:p w14:paraId="7F9ECE34" w14:textId="77777777" w:rsidR="00C079F4" w:rsidRPr="0049510E" w:rsidRDefault="00C079F4" w:rsidP="00791BB5">
            <w:pPr>
              <w:jc w:val="center"/>
              <w:rPr>
                <w:rFonts w:asciiTheme="minorBidi" w:hAnsiTheme="minorBidi"/>
                <w:sz w:val="20"/>
                <w:szCs w:val="20"/>
              </w:rPr>
            </w:pPr>
            <w:proofErr w:type="spellStart"/>
            <w:r w:rsidRPr="0049510E">
              <w:rPr>
                <w:rFonts w:asciiTheme="minorBidi" w:hAnsiTheme="minorBidi"/>
                <w:sz w:val="20"/>
                <w:szCs w:val="20"/>
              </w:rPr>
              <w:t>Kanals</w:t>
            </w:r>
            <w:proofErr w:type="spellEnd"/>
          </w:p>
        </w:tc>
        <w:tc>
          <w:tcPr>
            <w:tcW w:w="816" w:type="pct"/>
            <w:tcBorders>
              <w:top w:val="single" w:sz="4" w:space="0" w:color="000000"/>
              <w:left w:val="single" w:sz="4" w:space="0" w:color="000000"/>
              <w:bottom w:val="single" w:sz="4" w:space="0" w:color="000000"/>
              <w:right w:val="single" w:sz="4" w:space="0" w:color="000000"/>
            </w:tcBorders>
          </w:tcPr>
          <w:p w14:paraId="0A59B088"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200,000</w:t>
            </w:r>
          </w:p>
        </w:tc>
        <w:tc>
          <w:tcPr>
            <w:tcW w:w="1028" w:type="pct"/>
            <w:tcBorders>
              <w:top w:val="single" w:sz="4" w:space="0" w:color="000000"/>
              <w:left w:val="single" w:sz="4" w:space="0" w:color="000000"/>
              <w:bottom w:val="single" w:sz="4" w:space="0" w:color="000000"/>
              <w:right w:val="single" w:sz="4" w:space="0" w:color="000000"/>
            </w:tcBorders>
          </w:tcPr>
          <w:p w14:paraId="2DD60CD3" w14:textId="77777777" w:rsidR="00C079F4" w:rsidRPr="0049510E" w:rsidRDefault="00C079F4" w:rsidP="00791BB5">
            <w:pPr>
              <w:ind w:right="110"/>
              <w:jc w:val="center"/>
              <w:rPr>
                <w:rFonts w:asciiTheme="minorBidi" w:hAnsiTheme="minorBidi"/>
                <w:sz w:val="20"/>
                <w:szCs w:val="20"/>
              </w:rPr>
            </w:pPr>
            <w:r w:rsidRPr="0049510E">
              <w:rPr>
                <w:rFonts w:asciiTheme="minorBidi" w:hAnsiTheme="minorBidi"/>
                <w:sz w:val="20"/>
                <w:szCs w:val="20"/>
              </w:rPr>
              <w:t>12,832,000</w:t>
            </w:r>
          </w:p>
        </w:tc>
      </w:tr>
      <w:tr w:rsidR="00C079F4" w:rsidRPr="00E1542C" w14:paraId="0017FD55"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0C3F14BC" w14:textId="77777777" w:rsidR="00C079F4" w:rsidRPr="0049510E" w:rsidRDefault="00C079F4" w:rsidP="00791BB5">
            <w:pPr>
              <w:ind w:left="108"/>
              <w:jc w:val="both"/>
              <w:rPr>
                <w:rFonts w:asciiTheme="minorBidi" w:hAnsiTheme="minorBidi"/>
                <w:sz w:val="20"/>
                <w:szCs w:val="20"/>
              </w:rPr>
            </w:pPr>
            <w:r w:rsidRPr="0049510E">
              <w:rPr>
                <w:rFonts w:asciiTheme="minorBidi" w:hAnsiTheme="minorBidi"/>
                <w:sz w:val="20"/>
                <w:szCs w:val="20"/>
              </w:rPr>
              <w:t xml:space="preserve">  </w:t>
            </w:r>
          </w:p>
        </w:tc>
        <w:tc>
          <w:tcPr>
            <w:tcW w:w="1435" w:type="pct"/>
            <w:tcBorders>
              <w:top w:val="single" w:sz="4" w:space="0" w:color="000000"/>
              <w:left w:val="single" w:sz="4" w:space="0" w:color="000000"/>
              <w:bottom w:val="single" w:sz="4" w:space="0" w:color="000000"/>
              <w:right w:val="single" w:sz="4" w:space="0" w:color="000000"/>
            </w:tcBorders>
          </w:tcPr>
          <w:p w14:paraId="6B0B1981" w14:textId="77777777" w:rsidR="00C079F4" w:rsidRPr="0049510E" w:rsidRDefault="00C079F4" w:rsidP="00791BB5">
            <w:pPr>
              <w:ind w:left="106"/>
              <w:jc w:val="both"/>
              <w:rPr>
                <w:rFonts w:asciiTheme="minorBidi" w:hAnsiTheme="minorBidi"/>
                <w:sz w:val="20"/>
                <w:szCs w:val="20"/>
              </w:rPr>
            </w:pPr>
            <w:r w:rsidRPr="0049510E">
              <w:rPr>
                <w:rFonts w:asciiTheme="minorBidi" w:hAnsiTheme="minorBidi"/>
                <w:b/>
                <w:sz w:val="20"/>
                <w:szCs w:val="20"/>
              </w:rPr>
              <w:t xml:space="preserve">Sub-total </w:t>
            </w:r>
          </w:p>
        </w:tc>
        <w:tc>
          <w:tcPr>
            <w:tcW w:w="551" w:type="pct"/>
            <w:tcBorders>
              <w:top w:val="single" w:sz="4" w:space="0" w:color="000000"/>
              <w:left w:val="single" w:sz="4" w:space="0" w:color="000000"/>
              <w:bottom w:val="single" w:sz="4" w:space="0" w:color="000000"/>
              <w:right w:val="single" w:sz="4" w:space="0" w:color="000000"/>
            </w:tcBorders>
          </w:tcPr>
          <w:p w14:paraId="23DE6652" w14:textId="77777777" w:rsidR="00C079F4" w:rsidRPr="0049510E" w:rsidRDefault="00C079F4" w:rsidP="00791BB5">
            <w:pPr>
              <w:ind w:left="132"/>
              <w:jc w:val="center"/>
              <w:rPr>
                <w:rFonts w:asciiTheme="minorBidi" w:hAnsiTheme="minorBidi"/>
                <w:sz w:val="20"/>
                <w:szCs w:val="20"/>
              </w:rPr>
            </w:pPr>
            <w:r w:rsidRPr="0049510E">
              <w:rPr>
                <w:rFonts w:asciiTheme="minorBidi" w:hAnsiTheme="minorBidi"/>
                <w:b/>
                <w:sz w:val="20"/>
                <w:szCs w:val="20"/>
              </w:rPr>
              <w:t>826.64</w:t>
            </w:r>
          </w:p>
        </w:tc>
        <w:tc>
          <w:tcPr>
            <w:tcW w:w="741" w:type="pct"/>
            <w:tcBorders>
              <w:top w:val="single" w:sz="4" w:space="0" w:color="000000"/>
              <w:left w:val="single" w:sz="4" w:space="0" w:color="000000"/>
              <w:bottom w:val="single" w:sz="4" w:space="0" w:color="000000"/>
              <w:right w:val="single" w:sz="4" w:space="0" w:color="000000"/>
            </w:tcBorders>
          </w:tcPr>
          <w:p w14:paraId="26082664" w14:textId="77777777" w:rsidR="00C079F4" w:rsidRPr="0049510E" w:rsidRDefault="00C079F4" w:rsidP="00791BB5">
            <w:pPr>
              <w:ind w:left="108"/>
              <w:jc w:val="both"/>
              <w:rPr>
                <w:rFonts w:asciiTheme="minorBidi" w:hAnsiTheme="minorBidi"/>
                <w:sz w:val="20"/>
                <w:szCs w:val="20"/>
              </w:rPr>
            </w:pPr>
            <w:r w:rsidRPr="0049510E">
              <w:rPr>
                <w:rFonts w:asciiTheme="minorBidi" w:hAnsiTheme="minorBidi"/>
                <w:b/>
                <w:sz w:val="20"/>
                <w:szCs w:val="20"/>
              </w:rPr>
              <w:t xml:space="preserve">  </w:t>
            </w:r>
          </w:p>
        </w:tc>
        <w:tc>
          <w:tcPr>
            <w:tcW w:w="816" w:type="pct"/>
            <w:tcBorders>
              <w:top w:val="single" w:sz="4" w:space="0" w:color="000000"/>
              <w:left w:val="single" w:sz="4" w:space="0" w:color="000000"/>
              <w:bottom w:val="single" w:sz="4" w:space="0" w:color="000000"/>
              <w:right w:val="single" w:sz="4" w:space="0" w:color="000000"/>
            </w:tcBorders>
          </w:tcPr>
          <w:p w14:paraId="21B59290" w14:textId="77777777" w:rsidR="00C079F4" w:rsidRPr="0049510E" w:rsidRDefault="00C079F4" w:rsidP="00791BB5">
            <w:pPr>
              <w:ind w:right="41"/>
              <w:jc w:val="both"/>
              <w:rPr>
                <w:rFonts w:asciiTheme="minorBidi" w:hAnsiTheme="minorBidi"/>
                <w:sz w:val="20"/>
                <w:szCs w:val="20"/>
              </w:rPr>
            </w:pPr>
          </w:p>
        </w:tc>
        <w:tc>
          <w:tcPr>
            <w:tcW w:w="1028" w:type="pct"/>
            <w:tcBorders>
              <w:top w:val="single" w:sz="4" w:space="0" w:color="000000"/>
              <w:left w:val="single" w:sz="4" w:space="0" w:color="000000"/>
              <w:bottom w:val="single" w:sz="4" w:space="0" w:color="000000"/>
              <w:right w:val="single" w:sz="4" w:space="0" w:color="000000"/>
            </w:tcBorders>
          </w:tcPr>
          <w:p w14:paraId="4DC455AF" w14:textId="77777777" w:rsidR="00C079F4" w:rsidRPr="0049510E" w:rsidRDefault="00C079F4" w:rsidP="00791BB5">
            <w:pPr>
              <w:ind w:right="110"/>
              <w:jc w:val="center"/>
              <w:rPr>
                <w:rFonts w:asciiTheme="minorBidi" w:hAnsiTheme="minorBidi"/>
                <w:b/>
                <w:sz w:val="20"/>
                <w:szCs w:val="20"/>
              </w:rPr>
            </w:pPr>
            <w:r w:rsidRPr="0049510E">
              <w:rPr>
                <w:rFonts w:asciiTheme="minorBidi" w:hAnsiTheme="minorBidi"/>
                <w:b/>
                <w:sz w:val="20"/>
                <w:szCs w:val="20"/>
              </w:rPr>
              <w:t>262,576,000</w:t>
            </w:r>
          </w:p>
        </w:tc>
      </w:tr>
      <w:tr w:rsidR="00C079F4" w:rsidRPr="00E1542C" w14:paraId="22AB751C" w14:textId="77777777" w:rsidTr="00791BB5">
        <w:trPr>
          <w:trHeight w:val="20"/>
        </w:trPr>
        <w:tc>
          <w:tcPr>
            <w:tcW w:w="429" w:type="pct"/>
            <w:tcBorders>
              <w:top w:val="single" w:sz="4" w:space="0" w:color="000000"/>
              <w:left w:val="single" w:sz="4" w:space="0" w:color="000000"/>
              <w:bottom w:val="single" w:sz="4" w:space="0" w:color="000000"/>
              <w:right w:val="single" w:sz="8" w:space="0" w:color="000000"/>
            </w:tcBorders>
          </w:tcPr>
          <w:p w14:paraId="335E68CA" w14:textId="77777777" w:rsidR="00C079F4" w:rsidRPr="0049510E" w:rsidRDefault="00C079F4" w:rsidP="00791BB5">
            <w:pPr>
              <w:ind w:left="108"/>
              <w:jc w:val="both"/>
              <w:rPr>
                <w:rFonts w:asciiTheme="minorBidi" w:hAnsiTheme="minorBidi"/>
                <w:sz w:val="20"/>
                <w:szCs w:val="20"/>
              </w:rPr>
            </w:pPr>
            <w:r w:rsidRPr="0049510E">
              <w:rPr>
                <w:rFonts w:asciiTheme="minorBidi" w:hAnsiTheme="minorBidi"/>
                <w:sz w:val="20"/>
                <w:szCs w:val="20"/>
              </w:rPr>
              <w:lastRenderedPageBreak/>
              <w:t xml:space="preserve">  </w:t>
            </w:r>
          </w:p>
        </w:tc>
        <w:tc>
          <w:tcPr>
            <w:tcW w:w="2727" w:type="pct"/>
            <w:gridSpan w:val="3"/>
            <w:tcBorders>
              <w:top w:val="single" w:sz="4" w:space="0" w:color="000000"/>
              <w:left w:val="single" w:sz="8" w:space="0" w:color="000000"/>
              <w:bottom w:val="single" w:sz="8" w:space="0" w:color="000000"/>
              <w:right w:val="nil"/>
            </w:tcBorders>
          </w:tcPr>
          <w:p w14:paraId="47E6EF17" w14:textId="77777777" w:rsidR="00C079F4" w:rsidRPr="0049510E" w:rsidRDefault="00C079F4" w:rsidP="00791BB5">
            <w:pPr>
              <w:ind w:right="152"/>
              <w:jc w:val="both"/>
              <w:rPr>
                <w:rFonts w:asciiTheme="minorBidi" w:hAnsiTheme="minorBidi"/>
                <w:sz w:val="20"/>
                <w:szCs w:val="20"/>
              </w:rPr>
            </w:pPr>
            <w:r w:rsidRPr="0049510E">
              <w:rPr>
                <w:rFonts w:asciiTheme="minorBidi" w:hAnsiTheme="minorBidi"/>
                <w:b/>
                <w:sz w:val="20"/>
                <w:szCs w:val="20"/>
              </w:rPr>
              <w:t xml:space="preserve">Compulsory Acquisition Surcharge@ 15% </w:t>
            </w:r>
          </w:p>
        </w:tc>
        <w:tc>
          <w:tcPr>
            <w:tcW w:w="816" w:type="pct"/>
            <w:tcBorders>
              <w:top w:val="single" w:sz="4" w:space="0" w:color="000000"/>
              <w:left w:val="nil"/>
              <w:bottom w:val="single" w:sz="8" w:space="0" w:color="000000"/>
              <w:right w:val="single" w:sz="4" w:space="0" w:color="000000"/>
            </w:tcBorders>
          </w:tcPr>
          <w:p w14:paraId="016F2771" w14:textId="77777777" w:rsidR="00C079F4" w:rsidRPr="0049510E" w:rsidRDefault="00C079F4" w:rsidP="00791BB5">
            <w:pPr>
              <w:jc w:val="both"/>
              <w:rPr>
                <w:rFonts w:asciiTheme="minorBidi" w:hAnsiTheme="minorBidi"/>
                <w:sz w:val="20"/>
                <w:szCs w:val="20"/>
              </w:rPr>
            </w:pPr>
          </w:p>
        </w:tc>
        <w:tc>
          <w:tcPr>
            <w:tcW w:w="1028" w:type="pct"/>
            <w:tcBorders>
              <w:top w:val="single" w:sz="4" w:space="0" w:color="000000"/>
              <w:left w:val="single" w:sz="4" w:space="0" w:color="000000"/>
              <w:bottom w:val="single" w:sz="4" w:space="0" w:color="000000"/>
              <w:right w:val="single" w:sz="4" w:space="0" w:color="000000"/>
            </w:tcBorders>
          </w:tcPr>
          <w:p w14:paraId="2048C49D" w14:textId="77777777" w:rsidR="00C079F4" w:rsidRPr="0049510E" w:rsidRDefault="00C079F4" w:rsidP="00791BB5">
            <w:pPr>
              <w:ind w:right="108"/>
              <w:jc w:val="center"/>
              <w:rPr>
                <w:rFonts w:asciiTheme="minorBidi" w:hAnsiTheme="minorBidi"/>
                <w:b/>
                <w:sz w:val="20"/>
                <w:szCs w:val="20"/>
              </w:rPr>
            </w:pPr>
            <w:r w:rsidRPr="0049510E">
              <w:rPr>
                <w:rFonts w:asciiTheme="minorBidi" w:hAnsiTheme="minorBidi"/>
                <w:b/>
                <w:sz w:val="20"/>
                <w:szCs w:val="20"/>
              </w:rPr>
              <w:t>39,386,400</w:t>
            </w:r>
          </w:p>
        </w:tc>
      </w:tr>
      <w:tr w:rsidR="00C079F4" w:rsidRPr="00E1542C" w14:paraId="1558F2EF"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26B86962" w14:textId="77777777" w:rsidR="00C079F4" w:rsidRPr="0049510E" w:rsidRDefault="00C079F4" w:rsidP="00791BB5">
            <w:pPr>
              <w:ind w:left="108"/>
              <w:jc w:val="both"/>
              <w:rPr>
                <w:rFonts w:asciiTheme="minorBidi" w:hAnsiTheme="minorBidi"/>
                <w:sz w:val="20"/>
                <w:szCs w:val="20"/>
              </w:rPr>
            </w:pPr>
            <w:r w:rsidRPr="0049510E">
              <w:rPr>
                <w:rFonts w:asciiTheme="minorBidi" w:hAnsiTheme="minorBidi"/>
                <w:sz w:val="20"/>
                <w:szCs w:val="20"/>
              </w:rPr>
              <w:t xml:space="preserve">  </w:t>
            </w:r>
          </w:p>
        </w:tc>
        <w:tc>
          <w:tcPr>
            <w:tcW w:w="1435" w:type="pct"/>
            <w:tcBorders>
              <w:top w:val="single" w:sz="8" w:space="0" w:color="000000"/>
              <w:left w:val="single" w:sz="4" w:space="0" w:color="000000"/>
              <w:bottom w:val="single" w:sz="8" w:space="0" w:color="000000"/>
              <w:right w:val="single" w:sz="4" w:space="0" w:color="000000"/>
            </w:tcBorders>
          </w:tcPr>
          <w:p w14:paraId="0BAFAB42" w14:textId="77777777" w:rsidR="00C079F4" w:rsidRPr="0049510E" w:rsidRDefault="00C079F4" w:rsidP="00791BB5">
            <w:pPr>
              <w:ind w:left="106"/>
              <w:jc w:val="both"/>
              <w:rPr>
                <w:rFonts w:asciiTheme="minorBidi" w:hAnsiTheme="minorBidi"/>
                <w:sz w:val="20"/>
                <w:szCs w:val="20"/>
              </w:rPr>
            </w:pPr>
            <w:r w:rsidRPr="0049510E">
              <w:rPr>
                <w:rFonts w:asciiTheme="minorBidi" w:hAnsiTheme="minorBidi"/>
                <w:b/>
                <w:sz w:val="20"/>
                <w:szCs w:val="20"/>
              </w:rPr>
              <w:t xml:space="preserve">Sub-total </w:t>
            </w:r>
          </w:p>
        </w:tc>
        <w:tc>
          <w:tcPr>
            <w:tcW w:w="551" w:type="pct"/>
            <w:tcBorders>
              <w:top w:val="single" w:sz="4" w:space="0" w:color="000000"/>
              <w:left w:val="single" w:sz="4" w:space="0" w:color="000000"/>
              <w:bottom w:val="single" w:sz="8" w:space="0" w:color="000000"/>
              <w:right w:val="single" w:sz="4" w:space="0" w:color="000000"/>
            </w:tcBorders>
          </w:tcPr>
          <w:p w14:paraId="6D49CC37" w14:textId="77777777" w:rsidR="00C079F4" w:rsidRPr="0049510E" w:rsidRDefault="00C079F4" w:rsidP="00791BB5">
            <w:pPr>
              <w:ind w:right="42"/>
              <w:jc w:val="both"/>
              <w:rPr>
                <w:rFonts w:asciiTheme="minorBidi" w:hAnsiTheme="minorBidi"/>
                <w:sz w:val="20"/>
                <w:szCs w:val="20"/>
              </w:rPr>
            </w:pPr>
            <w:r w:rsidRPr="0049510E">
              <w:rPr>
                <w:rFonts w:asciiTheme="minorBidi" w:hAnsiTheme="minorBidi"/>
                <w:b/>
                <w:sz w:val="20"/>
                <w:szCs w:val="20"/>
              </w:rPr>
              <w:t xml:space="preserve">  </w:t>
            </w:r>
          </w:p>
        </w:tc>
        <w:tc>
          <w:tcPr>
            <w:tcW w:w="741" w:type="pct"/>
            <w:tcBorders>
              <w:top w:val="single" w:sz="8" w:space="0" w:color="000000"/>
              <w:left w:val="single" w:sz="4" w:space="0" w:color="000000"/>
              <w:bottom w:val="single" w:sz="8" w:space="0" w:color="000000"/>
              <w:right w:val="nil"/>
            </w:tcBorders>
          </w:tcPr>
          <w:p w14:paraId="432C5C3E" w14:textId="77777777" w:rsidR="00C079F4" w:rsidRPr="0049510E" w:rsidRDefault="00C079F4" w:rsidP="00791BB5">
            <w:pPr>
              <w:ind w:left="108"/>
              <w:jc w:val="both"/>
              <w:rPr>
                <w:rFonts w:asciiTheme="minorBidi" w:hAnsiTheme="minorBidi"/>
                <w:sz w:val="20"/>
                <w:szCs w:val="20"/>
              </w:rPr>
            </w:pPr>
            <w:r w:rsidRPr="0049510E">
              <w:rPr>
                <w:rFonts w:asciiTheme="minorBidi" w:hAnsiTheme="minorBidi"/>
                <w:b/>
                <w:sz w:val="20"/>
                <w:szCs w:val="20"/>
              </w:rPr>
              <w:t xml:space="preserve">  </w:t>
            </w:r>
          </w:p>
        </w:tc>
        <w:tc>
          <w:tcPr>
            <w:tcW w:w="816" w:type="pct"/>
            <w:tcBorders>
              <w:top w:val="single" w:sz="8" w:space="0" w:color="000000"/>
              <w:left w:val="nil"/>
              <w:bottom w:val="single" w:sz="8" w:space="0" w:color="000000"/>
              <w:right w:val="single" w:sz="4" w:space="0" w:color="000000"/>
            </w:tcBorders>
          </w:tcPr>
          <w:p w14:paraId="17DB9B4E" w14:textId="77777777" w:rsidR="00C079F4" w:rsidRPr="0049510E" w:rsidRDefault="00C079F4" w:rsidP="00791BB5">
            <w:pPr>
              <w:ind w:right="41"/>
              <w:jc w:val="both"/>
              <w:rPr>
                <w:rFonts w:asciiTheme="minorBidi" w:hAnsiTheme="minorBidi"/>
                <w:sz w:val="20"/>
                <w:szCs w:val="20"/>
              </w:rPr>
            </w:pPr>
            <w:r w:rsidRPr="0049510E">
              <w:rPr>
                <w:rFonts w:asciiTheme="minorBidi" w:hAnsiTheme="minorBidi"/>
                <w:b/>
                <w:sz w:val="20"/>
                <w:szCs w:val="20"/>
              </w:rPr>
              <w:t xml:space="preserve">  </w:t>
            </w:r>
          </w:p>
        </w:tc>
        <w:tc>
          <w:tcPr>
            <w:tcW w:w="1028" w:type="pct"/>
            <w:tcBorders>
              <w:top w:val="single" w:sz="4" w:space="0" w:color="000000"/>
              <w:left w:val="single" w:sz="4" w:space="0" w:color="000000"/>
              <w:bottom w:val="single" w:sz="8" w:space="0" w:color="000000"/>
              <w:right w:val="single" w:sz="4" w:space="0" w:color="000000"/>
            </w:tcBorders>
          </w:tcPr>
          <w:p w14:paraId="5EE1BE93" w14:textId="77777777" w:rsidR="00C079F4" w:rsidRPr="0049510E" w:rsidRDefault="00C079F4" w:rsidP="00791BB5">
            <w:pPr>
              <w:ind w:right="110"/>
              <w:jc w:val="center"/>
              <w:rPr>
                <w:rFonts w:asciiTheme="minorBidi" w:hAnsiTheme="minorBidi"/>
                <w:sz w:val="20"/>
                <w:szCs w:val="20"/>
              </w:rPr>
            </w:pPr>
            <w:r w:rsidRPr="0049510E">
              <w:rPr>
                <w:rFonts w:asciiTheme="minorBidi" w:hAnsiTheme="minorBidi"/>
                <w:b/>
                <w:sz w:val="20"/>
                <w:szCs w:val="20"/>
              </w:rPr>
              <w:t>301,962,400</w:t>
            </w:r>
          </w:p>
        </w:tc>
      </w:tr>
      <w:tr w:rsidR="00C079F4" w:rsidRPr="00E1542C" w14:paraId="72F056CE" w14:textId="77777777" w:rsidTr="00791BB5">
        <w:trPr>
          <w:trHeight w:val="20"/>
        </w:trPr>
        <w:tc>
          <w:tcPr>
            <w:tcW w:w="429" w:type="pct"/>
            <w:tcBorders>
              <w:top w:val="single" w:sz="4" w:space="0" w:color="000000"/>
              <w:left w:val="single" w:sz="4" w:space="0" w:color="000000"/>
              <w:bottom w:val="single" w:sz="4" w:space="0" w:color="000000"/>
              <w:right w:val="single" w:sz="8" w:space="0" w:color="000000"/>
            </w:tcBorders>
          </w:tcPr>
          <w:p w14:paraId="106C7306" w14:textId="77777777" w:rsidR="00C079F4" w:rsidRPr="0049510E" w:rsidRDefault="00C079F4" w:rsidP="00791BB5">
            <w:pPr>
              <w:ind w:right="111"/>
              <w:jc w:val="center"/>
              <w:rPr>
                <w:rFonts w:asciiTheme="minorBidi" w:hAnsiTheme="minorBidi"/>
                <w:sz w:val="20"/>
                <w:szCs w:val="20"/>
              </w:rPr>
            </w:pPr>
            <w:r w:rsidRPr="0049510E">
              <w:rPr>
                <w:rFonts w:asciiTheme="minorBidi" w:hAnsiTheme="minorBidi"/>
                <w:b/>
                <w:sz w:val="20"/>
                <w:szCs w:val="20"/>
              </w:rPr>
              <w:t>2</w:t>
            </w:r>
          </w:p>
        </w:tc>
        <w:tc>
          <w:tcPr>
            <w:tcW w:w="2727" w:type="pct"/>
            <w:gridSpan w:val="3"/>
            <w:tcBorders>
              <w:top w:val="single" w:sz="8" w:space="0" w:color="000000"/>
              <w:left w:val="single" w:sz="8" w:space="0" w:color="000000"/>
              <w:bottom w:val="single" w:sz="4" w:space="0" w:color="000000"/>
              <w:right w:val="nil"/>
            </w:tcBorders>
          </w:tcPr>
          <w:p w14:paraId="2B856980" w14:textId="77777777" w:rsidR="00C079F4" w:rsidRPr="0049510E" w:rsidRDefault="00C079F4" w:rsidP="00791BB5">
            <w:pPr>
              <w:ind w:left="106"/>
              <w:jc w:val="both"/>
              <w:rPr>
                <w:rFonts w:asciiTheme="minorBidi" w:hAnsiTheme="minorBidi"/>
                <w:sz w:val="20"/>
                <w:szCs w:val="20"/>
              </w:rPr>
            </w:pPr>
            <w:r w:rsidRPr="0049510E">
              <w:rPr>
                <w:rFonts w:asciiTheme="minorBidi" w:hAnsiTheme="minorBidi"/>
                <w:b/>
                <w:sz w:val="20"/>
                <w:szCs w:val="20"/>
              </w:rPr>
              <w:t xml:space="preserve">Crops and Trees </w:t>
            </w:r>
          </w:p>
        </w:tc>
        <w:tc>
          <w:tcPr>
            <w:tcW w:w="816" w:type="pct"/>
            <w:tcBorders>
              <w:top w:val="single" w:sz="8" w:space="0" w:color="000000"/>
              <w:left w:val="nil"/>
              <w:bottom w:val="single" w:sz="4" w:space="0" w:color="000000"/>
              <w:right w:val="nil"/>
            </w:tcBorders>
          </w:tcPr>
          <w:p w14:paraId="382D0F72" w14:textId="77777777" w:rsidR="00C079F4" w:rsidRPr="0049510E" w:rsidRDefault="00C079F4" w:rsidP="00791BB5">
            <w:pPr>
              <w:jc w:val="both"/>
              <w:rPr>
                <w:rFonts w:asciiTheme="minorBidi" w:hAnsiTheme="minorBidi"/>
                <w:sz w:val="20"/>
                <w:szCs w:val="20"/>
              </w:rPr>
            </w:pPr>
          </w:p>
        </w:tc>
        <w:tc>
          <w:tcPr>
            <w:tcW w:w="1028" w:type="pct"/>
            <w:tcBorders>
              <w:top w:val="single" w:sz="8" w:space="0" w:color="000000"/>
              <w:left w:val="nil"/>
              <w:bottom w:val="single" w:sz="4" w:space="0" w:color="000000"/>
              <w:right w:val="single" w:sz="8" w:space="0" w:color="000000"/>
            </w:tcBorders>
          </w:tcPr>
          <w:p w14:paraId="33B647E1" w14:textId="77777777" w:rsidR="00C079F4" w:rsidRPr="0049510E" w:rsidRDefault="00C079F4" w:rsidP="00791BB5">
            <w:pPr>
              <w:jc w:val="both"/>
              <w:rPr>
                <w:rFonts w:asciiTheme="minorBidi" w:hAnsiTheme="minorBidi"/>
                <w:sz w:val="20"/>
                <w:szCs w:val="20"/>
              </w:rPr>
            </w:pPr>
          </w:p>
        </w:tc>
      </w:tr>
      <w:tr w:rsidR="00C079F4" w:rsidRPr="00E1542C" w14:paraId="26E8B160"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093F1566" w14:textId="77777777" w:rsidR="00C079F4" w:rsidRPr="0049510E" w:rsidRDefault="00C079F4" w:rsidP="00791BB5">
            <w:pPr>
              <w:ind w:right="110"/>
              <w:jc w:val="center"/>
              <w:rPr>
                <w:rFonts w:asciiTheme="minorBidi" w:hAnsiTheme="minorBidi"/>
                <w:sz w:val="20"/>
                <w:szCs w:val="20"/>
              </w:rPr>
            </w:pPr>
            <w:r w:rsidRPr="0049510E">
              <w:rPr>
                <w:rFonts w:asciiTheme="minorBidi" w:hAnsiTheme="minorBidi"/>
                <w:sz w:val="20"/>
                <w:szCs w:val="20"/>
              </w:rPr>
              <w:t>2.1</w:t>
            </w:r>
          </w:p>
        </w:tc>
        <w:tc>
          <w:tcPr>
            <w:tcW w:w="1435" w:type="pct"/>
            <w:tcBorders>
              <w:top w:val="single" w:sz="4" w:space="0" w:color="000000"/>
              <w:left w:val="single" w:sz="4" w:space="0" w:color="000000"/>
              <w:bottom w:val="single" w:sz="4" w:space="0" w:color="000000"/>
              <w:right w:val="single" w:sz="4" w:space="0" w:color="000000"/>
            </w:tcBorders>
          </w:tcPr>
          <w:p w14:paraId="5424A792"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Maize</w:t>
            </w:r>
          </w:p>
        </w:tc>
        <w:tc>
          <w:tcPr>
            <w:tcW w:w="551" w:type="pct"/>
            <w:tcBorders>
              <w:top w:val="single" w:sz="4" w:space="0" w:color="000000"/>
              <w:left w:val="single" w:sz="4" w:space="0" w:color="000000"/>
              <w:bottom w:val="single" w:sz="4" w:space="0" w:color="000000"/>
              <w:right w:val="single" w:sz="4" w:space="0" w:color="000000"/>
            </w:tcBorders>
          </w:tcPr>
          <w:p w14:paraId="1D3D6AC0" w14:textId="77777777" w:rsidR="00C079F4" w:rsidRPr="0049510E" w:rsidRDefault="00C079F4" w:rsidP="00791BB5">
            <w:pPr>
              <w:ind w:right="107"/>
              <w:jc w:val="both"/>
              <w:rPr>
                <w:rFonts w:asciiTheme="minorBidi" w:hAnsiTheme="minorBidi"/>
                <w:sz w:val="20"/>
                <w:szCs w:val="20"/>
              </w:rPr>
            </w:pPr>
            <w:r w:rsidRPr="0049510E">
              <w:rPr>
                <w:rFonts w:asciiTheme="minorBidi" w:hAnsiTheme="minorBidi"/>
                <w:sz w:val="20"/>
                <w:szCs w:val="20"/>
              </w:rPr>
              <w:t>137.44</w:t>
            </w:r>
          </w:p>
        </w:tc>
        <w:tc>
          <w:tcPr>
            <w:tcW w:w="741" w:type="pct"/>
            <w:tcBorders>
              <w:top w:val="single" w:sz="4" w:space="0" w:color="000000"/>
              <w:left w:val="single" w:sz="4" w:space="0" w:color="000000"/>
              <w:bottom w:val="single" w:sz="4" w:space="0" w:color="000000"/>
              <w:right w:val="single" w:sz="4" w:space="0" w:color="000000"/>
            </w:tcBorders>
          </w:tcPr>
          <w:p w14:paraId="58351201" w14:textId="77777777" w:rsidR="00C079F4" w:rsidRPr="0049510E" w:rsidRDefault="00C079F4" w:rsidP="00791BB5">
            <w:pPr>
              <w:ind w:right="1"/>
              <w:jc w:val="both"/>
              <w:rPr>
                <w:rFonts w:asciiTheme="minorBidi" w:hAnsiTheme="minorBidi"/>
                <w:sz w:val="20"/>
                <w:szCs w:val="20"/>
              </w:rPr>
            </w:pPr>
            <w:r w:rsidRPr="0049510E">
              <w:rPr>
                <w:rFonts w:asciiTheme="minorBidi" w:hAnsiTheme="minorBidi"/>
                <w:sz w:val="20"/>
                <w:szCs w:val="20"/>
              </w:rPr>
              <w:t xml:space="preserve">16492 </w:t>
            </w:r>
            <w:proofErr w:type="spellStart"/>
            <w:r w:rsidRPr="0049510E">
              <w:rPr>
                <w:rFonts w:asciiTheme="minorBidi" w:hAnsiTheme="minorBidi"/>
                <w:sz w:val="20"/>
                <w:szCs w:val="20"/>
              </w:rPr>
              <w:t>Mund</w:t>
            </w:r>
            <w:proofErr w:type="spellEnd"/>
          </w:p>
        </w:tc>
        <w:tc>
          <w:tcPr>
            <w:tcW w:w="816" w:type="pct"/>
            <w:tcBorders>
              <w:top w:val="single" w:sz="4" w:space="0" w:color="000000"/>
              <w:left w:val="single" w:sz="4" w:space="0" w:color="000000"/>
              <w:bottom w:val="single" w:sz="4" w:space="0" w:color="000000"/>
              <w:right w:val="single" w:sz="4" w:space="0" w:color="000000"/>
            </w:tcBorders>
          </w:tcPr>
          <w:p w14:paraId="07008A6E" w14:textId="77777777" w:rsidR="00C079F4" w:rsidRPr="0049510E" w:rsidRDefault="00C079F4" w:rsidP="00791BB5">
            <w:pPr>
              <w:ind w:right="108"/>
              <w:jc w:val="both"/>
              <w:rPr>
                <w:rFonts w:asciiTheme="minorBidi" w:hAnsiTheme="minorBidi"/>
                <w:sz w:val="20"/>
                <w:szCs w:val="20"/>
              </w:rPr>
            </w:pPr>
            <w:r w:rsidRPr="0049510E">
              <w:rPr>
                <w:rFonts w:asciiTheme="minorBidi" w:hAnsiTheme="minorBidi"/>
                <w:sz w:val="20"/>
                <w:szCs w:val="20"/>
              </w:rPr>
              <w:t xml:space="preserve">1800 </w:t>
            </w:r>
          </w:p>
        </w:tc>
        <w:tc>
          <w:tcPr>
            <w:tcW w:w="1028" w:type="pct"/>
            <w:tcBorders>
              <w:top w:val="single" w:sz="4" w:space="0" w:color="000000"/>
              <w:left w:val="single" w:sz="4" w:space="0" w:color="000000"/>
              <w:bottom w:val="single" w:sz="4" w:space="0" w:color="000000"/>
              <w:right w:val="single" w:sz="4" w:space="0" w:color="000000"/>
            </w:tcBorders>
          </w:tcPr>
          <w:p w14:paraId="3ACB5E2D" w14:textId="77777777" w:rsidR="00C079F4" w:rsidRPr="0049510E" w:rsidRDefault="00C079F4" w:rsidP="00791BB5">
            <w:pPr>
              <w:ind w:right="108"/>
              <w:jc w:val="center"/>
              <w:rPr>
                <w:rFonts w:asciiTheme="minorBidi" w:hAnsiTheme="minorBidi"/>
                <w:sz w:val="20"/>
                <w:szCs w:val="20"/>
              </w:rPr>
            </w:pPr>
            <w:r w:rsidRPr="0049510E">
              <w:rPr>
                <w:rFonts w:asciiTheme="minorBidi" w:hAnsiTheme="minorBidi"/>
                <w:sz w:val="20"/>
                <w:szCs w:val="20"/>
              </w:rPr>
              <w:t>29,685,600</w:t>
            </w:r>
          </w:p>
        </w:tc>
      </w:tr>
      <w:tr w:rsidR="00C079F4" w:rsidRPr="00E1542C" w14:paraId="0242F55E"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47E97F39" w14:textId="77777777" w:rsidR="00C079F4" w:rsidRPr="0049510E" w:rsidRDefault="00C079F4" w:rsidP="00791BB5">
            <w:pPr>
              <w:ind w:right="110"/>
              <w:jc w:val="center"/>
              <w:rPr>
                <w:rFonts w:asciiTheme="minorBidi" w:hAnsiTheme="minorBidi"/>
                <w:sz w:val="20"/>
                <w:szCs w:val="20"/>
              </w:rPr>
            </w:pPr>
            <w:r w:rsidRPr="0049510E">
              <w:rPr>
                <w:rFonts w:asciiTheme="minorBidi" w:hAnsiTheme="minorBidi"/>
                <w:sz w:val="20"/>
                <w:szCs w:val="20"/>
              </w:rPr>
              <w:t>2.2</w:t>
            </w:r>
          </w:p>
        </w:tc>
        <w:tc>
          <w:tcPr>
            <w:tcW w:w="1435" w:type="pct"/>
            <w:tcBorders>
              <w:top w:val="single" w:sz="4" w:space="0" w:color="000000"/>
              <w:left w:val="single" w:sz="4" w:space="0" w:color="000000"/>
              <w:bottom w:val="single" w:sz="4" w:space="0" w:color="000000"/>
              <w:right w:val="single" w:sz="4" w:space="0" w:color="000000"/>
            </w:tcBorders>
          </w:tcPr>
          <w:p w14:paraId="63C29542"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Tree (Wood/Timber) </w:t>
            </w:r>
          </w:p>
        </w:tc>
        <w:tc>
          <w:tcPr>
            <w:tcW w:w="551" w:type="pct"/>
            <w:tcBorders>
              <w:top w:val="single" w:sz="4" w:space="0" w:color="000000"/>
              <w:left w:val="single" w:sz="4" w:space="0" w:color="000000"/>
              <w:bottom w:val="single" w:sz="4" w:space="0" w:color="000000"/>
              <w:right w:val="single" w:sz="4" w:space="0" w:color="000000"/>
            </w:tcBorders>
            <w:vAlign w:val="bottom"/>
          </w:tcPr>
          <w:p w14:paraId="3AE4DFDD" w14:textId="77777777" w:rsidR="00C079F4" w:rsidRPr="0049510E" w:rsidRDefault="00C079F4" w:rsidP="00791BB5">
            <w:pPr>
              <w:ind w:right="101"/>
              <w:jc w:val="both"/>
              <w:rPr>
                <w:rFonts w:asciiTheme="minorBidi" w:hAnsiTheme="minorBidi"/>
                <w:sz w:val="20"/>
                <w:szCs w:val="20"/>
              </w:rPr>
            </w:pPr>
            <w:r w:rsidRPr="0049510E">
              <w:rPr>
                <w:rFonts w:asciiTheme="minorBidi" w:hAnsiTheme="minorBidi"/>
                <w:sz w:val="20"/>
                <w:szCs w:val="20"/>
              </w:rPr>
              <w:t>333</w:t>
            </w:r>
          </w:p>
        </w:tc>
        <w:tc>
          <w:tcPr>
            <w:tcW w:w="741" w:type="pct"/>
            <w:tcBorders>
              <w:top w:val="single" w:sz="4" w:space="0" w:color="000000"/>
              <w:left w:val="single" w:sz="4" w:space="0" w:color="000000"/>
              <w:bottom w:val="single" w:sz="4" w:space="0" w:color="000000"/>
              <w:right w:val="single" w:sz="4" w:space="0" w:color="000000"/>
            </w:tcBorders>
          </w:tcPr>
          <w:p w14:paraId="796D07C9" w14:textId="77777777" w:rsidR="00C079F4" w:rsidRPr="0049510E" w:rsidRDefault="00C079F4" w:rsidP="00791BB5">
            <w:pPr>
              <w:ind w:right="1"/>
              <w:jc w:val="both"/>
              <w:rPr>
                <w:rFonts w:asciiTheme="minorBidi" w:hAnsiTheme="minorBidi"/>
                <w:sz w:val="20"/>
                <w:szCs w:val="20"/>
              </w:rPr>
            </w:pPr>
            <w:r w:rsidRPr="0049510E">
              <w:rPr>
                <w:rFonts w:asciiTheme="minorBidi" w:hAnsiTheme="minorBidi"/>
                <w:sz w:val="20"/>
                <w:szCs w:val="20"/>
              </w:rPr>
              <w:t>No.</w:t>
            </w:r>
          </w:p>
        </w:tc>
        <w:tc>
          <w:tcPr>
            <w:tcW w:w="816" w:type="pct"/>
            <w:tcBorders>
              <w:top w:val="single" w:sz="4" w:space="0" w:color="000000"/>
              <w:left w:val="single" w:sz="4" w:space="0" w:color="000000"/>
              <w:bottom w:val="single" w:sz="4" w:space="0" w:color="000000"/>
              <w:right w:val="single" w:sz="4" w:space="0" w:color="000000"/>
            </w:tcBorders>
          </w:tcPr>
          <w:p w14:paraId="66D09670" w14:textId="77777777" w:rsidR="00C079F4" w:rsidRPr="0049510E" w:rsidRDefault="00C079F4" w:rsidP="00791BB5">
            <w:pPr>
              <w:ind w:right="104"/>
              <w:jc w:val="both"/>
              <w:rPr>
                <w:rFonts w:asciiTheme="minorBidi" w:hAnsiTheme="minorBidi"/>
                <w:sz w:val="20"/>
                <w:szCs w:val="20"/>
              </w:rPr>
            </w:pPr>
            <w:r w:rsidRPr="0049510E">
              <w:rPr>
                <w:rFonts w:asciiTheme="minorBidi" w:hAnsiTheme="minorBidi"/>
                <w:sz w:val="20"/>
                <w:szCs w:val="20"/>
              </w:rPr>
              <w:t>55,000</w:t>
            </w:r>
          </w:p>
        </w:tc>
        <w:tc>
          <w:tcPr>
            <w:tcW w:w="1028" w:type="pct"/>
            <w:tcBorders>
              <w:top w:val="single" w:sz="4" w:space="0" w:color="000000"/>
              <w:left w:val="single" w:sz="4" w:space="0" w:color="000000"/>
              <w:bottom w:val="single" w:sz="4" w:space="0" w:color="000000"/>
              <w:right w:val="single" w:sz="4" w:space="0" w:color="000000"/>
            </w:tcBorders>
            <w:vAlign w:val="bottom"/>
          </w:tcPr>
          <w:p w14:paraId="6B284098" w14:textId="77777777" w:rsidR="00C079F4" w:rsidRPr="0049510E" w:rsidRDefault="00C079F4" w:rsidP="00791BB5">
            <w:pPr>
              <w:ind w:right="102"/>
              <w:jc w:val="center"/>
              <w:rPr>
                <w:rFonts w:asciiTheme="minorBidi" w:hAnsiTheme="minorBidi"/>
                <w:sz w:val="20"/>
                <w:szCs w:val="20"/>
              </w:rPr>
            </w:pPr>
            <w:r w:rsidRPr="0049510E">
              <w:rPr>
                <w:rFonts w:asciiTheme="minorBidi" w:hAnsiTheme="minorBidi"/>
                <w:sz w:val="20"/>
                <w:szCs w:val="20"/>
              </w:rPr>
              <w:t>18,315,000</w:t>
            </w:r>
          </w:p>
        </w:tc>
      </w:tr>
      <w:tr w:rsidR="00C079F4" w:rsidRPr="00E1542C" w14:paraId="7A0424D9"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5DCBCB39" w14:textId="77777777" w:rsidR="00C079F4" w:rsidRPr="0049510E" w:rsidRDefault="00C079F4" w:rsidP="00791BB5">
            <w:pPr>
              <w:ind w:right="110"/>
              <w:jc w:val="center"/>
              <w:rPr>
                <w:rFonts w:asciiTheme="minorBidi" w:hAnsiTheme="minorBidi"/>
                <w:sz w:val="20"/>
                <w:szCs w:val="20"/>
              </w:rPr>
            </w:pPr>
            <w:r w:rsidRPr="0049510E">
              <w:rPr>
                <w:rFonts w:asciiTheme="minorBidi" w:hAnsiTheme="minorBidi"/>
                <w:sz w:val="20"/>
                <w:szCs w:val="20"/>
              </w:rPr>
              <w:t>2.3</w:t>
            </w:r>
          </w:p>
        </w:tc>
        <w:tc>
          <w:tcPr>
            <w:tcW w:w="1435" w:type="pct"/>
            <w:tcBorders>
              <w:top w:val="single" w:sz="4" w:space="0" w:color="000000"/>
              <w:left w:val="single" w:sz="4" w:space="0" w:color="000000"/>
              <w:bottom w:val="single" w:sz="4" w:space="0" w:color="000000"/>
              <w:right w:val="single" w:sz="4" w:space="0" w:color="000000"/>
            </w:tcBorders>
          </w:tcPr>
          <w:p w14:paraId="6E402CC3"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Tree (Fire Wood) </w:t>
            </w:r>
          </w:p>
        </w:tc>
        <w:tc>
          <w:tcPr>
            <w:tcW w:w="551" w:type="pct"/>
            <w:tcBorders>
              <w:top w:val="single" w:sz="4" w:space="0" w:color="000000"/>
              <w:left w:val="single" w:sz="4" w:space="0" w:color="000000"/>
              <w:bottom w:val="single" w:sz="4" w:space="0" w:color="000000"/>
              <w:right w:val="single" w:sz="4" w:space="0" w:color="000000"/>
            </w:tcBorders>
          </w:tcPr>
          <w:p w14:paraId="2F022AA1" w14:textId="77777777" w:rsidR="00C079F4" w:rsidRPr="0049510E" w:rsidRDefault="00C079F4" w:rsidP="00791BB5">
            <w:pPr>
              <w:ind w:right="101"/>
              <w:jc w:val="both"/>
              <w:rPr>
                <w:rFonts w:asciiTheme="minorBidi" w:hAnsiTheme="minorBidi"/>
                <w:sz w:val="20"/>
                <w:szCs w:val="20"/>
              </w:rPr>
            </w:pPr>
            <w:r w:rsidRPr="0049510E">
              <w:rPr>
                <w:rFonts w:asciiTheme="minorBidi" w:hAnsiTheme="minorBidi"/>
                <w:sz w:val="20"/>
                <w:szCs w:val="20"/>
              </w:rPr>
              <w:t>92</w:t>
            </w:r>
          </w:p>
        </w:tc>
        <w:tc>
          <w:tcPr>
            <w:tcW w:w="741" w:type="pct"/>
            <w:tcBorders>
              <w:top w:val="single" w:sz="4" w:space="0" w:color="000000"/>
              <w:left w:val="single" w:sz="4" w:space="0" w:color="000000"/>
              <w:bottom w:val="single" w:sz="4" w:space="0" w:color="000000"/>
              <w:right w:val="single" w:sz="4" w:space="0" w:color="000000"/>
            </w:tcBorders>
          </w:tcPr>
          <w:p w14:paraId="012A2AA6" w14:textId="77777777" w:rsidR="00C079F4" w:rsidRPr="0049510E" w:rsidRDefault="00C079F4" w:rsidP="00791BB5">
            <w:pPr>
              <w:ind w:right="3"/>
              <w:jc w:val="both"/>
              <w:rPr>
                <w:rFonts w:asciiTheme="minorBidi" w:hAnsiTheme="minorBidi"/>
                <w:sz w:val="20"/>
                <w:szCs w:val="20"/>
              </w:rPr>
            </w:pPr>
            <w:r w:rsidRPr="0049510E">
              <w:rPr>
                <w:rFonts w:asciiTheme="minorBidi" w:hAnsiTheme="minorBidi"/>
                <w:sz w:val="20"/>
                <w:szCs w:val="20"/>
              </w:rPr>
              <w:t xml:space="preserve">No. </w:t>
            </w:r>
          </w:p>
        </w:tc>
        <w:tc>
          <w:tcPr>
            <w:tcW w:w="816" w:type="pct"/>
            <w:tcBorders>
              <w:top w:val="single" w:sz="4" w:space="0" w:color="000000"/>
              <w:left w:val="single" w:sz="4" w:space="0" w:color="000000"/>
              <w:bottom w:val="single" w:sz="4" w:space="0" w:color="000000"/>
              <w:right w:val="single" w:sz="4" w:space="0" w:color="000000"/>
            </w:tcBorders>
          </w:tcPr>
          <w:p w14:paraId="49B2D2B5" w14:textId="77777777" w:rsidR="00C079F4" w:rsidRPr="0049510E" w:rsidRDefault="00C079F4" w:rsidP="00791BB5">
            <w:pPr>
              <w:ind w:right="103"/>
              <w:jc w:val="both"/>
              <w:rPr>
                <w:rFonts w:asciiTheme="minorBidi" w:hAnsiTheme="minorBidi"/>
                <w:sz w:val="20"/>
                <w:szCs w:val="20"/>
              </w:rPr>
            </w:pPr>
            <w:r w:rsidRPr="0049510E">
              <w:rPr>
                <w:rFonts w:asciiTheme="minorBidi" w:hAnsiTheme="minorBidi"/>
                <w:sz w:val="20"/>
                <w:szCs w:val="20"/>
              </w:rPr>
              <w:t>5,500</w:t>
            </w:r>
          </w:p>
        </w:tc>
        <w:tc>
          <w:tcPr>
            <w:tcW w:w="1028" w:type="pct"/>
            <w:tcBorders>
              <w:top w:val="single" w:sz="4" w:space="0" w:color="000000"/>
              <w:left w:val="single" w:sz="4" w:space="0" w:color="000000"/>
              <w:bottom w:val="single" w:sz="4" w:space="0" w:color="000000"/>
              <w:right w:val="single" w:sz="4" w:space="0" w:color="000000"/>
            </w:tcBorders>
          </w:tcPr>
          <w:p w14:paraId="6C4A50A1" w14:textId="77777777" w:rsidR="00C079F4" w:rsidRPr="0049510E" w:rsidRDefault="00C079F4" w:rsidP="00791BB5">
            <w:pPr>
              <w:ind w:right="102"/>
              <w:jc w:val="center"/>
              <w:rPr>
                <w:rFonts w:asciiTheme="minorBidi" w:hAnsiTheme="minorBidi"/>
                <w:sz w:val="20"/>
                <w:szCs w:val="20"/>
              </w:rPr>
            </w:pPr>
            <w:r w:rsidRPr="0049510E">
              <w:rPr>
                <w:rFonts w:asciiTheme="minorBidi" w:hAnsiTheme="minorBidi"/>
                <w:sz w:val="20"/>
                <w:szCs w:val="20"/>
              </w:rPr>
              <w:t>506,000</w:t>
            </w:r>
          </w:p>
        </w:tc>
      </w:tr>
      <w:tr w:rsidR="00C079F4" w:rsidRPr="00E1542C" w14:paraId="489D1423"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0C069C7C" w14:textId="77777777" w:rsidR="00C079F4" w:rsidRPr="0049510E" w:rsidRDefault="00C079F4" w:rsidP="00791BB5">
            <w:pPr>
              <w:ind w:right="110"/>
              <w:jc w:val="center"/>
              <w:rPr>
                <w:rFonts w:asciiTheme="minorBidi" w:hAnsiTheme="minorBidi"/>
                <w:sz w:val="20"/>
                <w:szCs w:val="20"/>
              </w:rPr>
            </w:pPr>
            <w:r w:rsidRPr="0049510E">
              <w:rPr>
                <w:rFonts w:asciiTheme="minorBidi" w:hAnsiTheme="minorBidi"/>
                <w:sz w:val="20"/>
                <w:szCs w:val="20"/>
              </w:rPr>
              <w:t>2.4</w:t>
            </w:r>
          </w:p>
        </w:tc>
        <w:tc>
          <w:tcPr>
            <w:tcW w:w="1435" w:type="pct"/>
            <w:tcBorders>
              <w:top w:val="single" w:sz="4" w:space="0" w:color="000000"/>
              <w:left w:val="single" w:sz="4" w:space="0" w:color="000000"/>
              <w:bottom w:val="single" w:sz="4" w:space="0" w:color="000000"/>
              <w:right w:val="single" w:sz="4" w:space="0" w:color="000000"/>
            </w:tcBorders>
          </w:tcPr>
          <w:p w14:paraId="74ADFA10"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Trees (Fruits)</w:t>
            </w:r>
          </w:p>
        </w:tc>
        <w:tc>
          <w:tcPr>
            <w:tcW w:w="551" w:type="pct"/>
            <w:tcBorders>
              <w:top w:val="single" w:sz="4" w:space="0" w:color="000000"/>
              <w:left w:val="single" w:sz="4" w:space="0" w:color="000000"/>
              <w:bottom w:val="single" w:sz="4" w:space="0" w:color="000000"/>
              <w:right w:val="single" w:sz="4" w:space="0" w:color="000000"/>
            </w:tcBorders>
          </w:tcPr>
          <w:p w14:paraId="515F40C8" w14:textId="77777777" w:rsidR="00C079F4" w:rsidRPr="0049510E" w:rsidRDefault="00C079F4" w:rsidP="00791BB5">
            <w:pPr>
              <w:ind w:right="101"/>
              <w:jc w:val="both"/>
              <w:rPr>
                <w:rFonts w:asciiTheme="minorBidi" w:hAnsiTheme="minorBidi"/>
                <w:sz w:val="20"/>
                <w:szCs w:val="20"/>
              </w:rPr>
            </w:pPr>
            <w:r w:rsidRPr="0049510E">
              <w:rPr>
                <w:rFonts w:asciiTheme="minorBidi" w:hAnsiTheme="minorBidi"/>
                <w:sz w:val="20"/>
                <w:szCs w:val="20"/>
              </w:rPr>
              <w:t>25</w:t>
            </w:r>
          </w:p>
        </w:tc>
        <w:tc>
          <w:tcPr>
            <w:tcW w:w="741" w:type="pct"/>
            <w:tcBorders>
              <w:top w:val="single" w:sz="4" w:space="0" w:color="000000"/>
              <w:left w:val="single" w:sz="4" w:space="0" w:color="000000"/>
              <w:bottom w:val="single" w:sz="4" w:space="0" w:color="000000"/>
              <w:right w:val="single" w:sz="4" w:space="0" w:color="000000"/>
            </w:tcBorders>
          </w:tcPr>
          <w:p w14:paraId="4E4513FE" w14:textId="77777777" w:rsidR="00C079F4" w:rsidRPr="0049510E" w:rsidRDefault="00C079F4" w:rsidP="00791BB5">
            <w:pPr>
              <w:ind w:right="3"/>
              <w:jc w:val="both"/>
              <w:rPr>
                <w:rFonts w:asciiTheme="minorBidi" w:hAnsiTheme="minorBidi"/>
                <w:sz w:val="20"/>
                <w:szCs w:val="20"/>
              </w:rPr>
            </w:pPr>
            <w:r w:rsidRPr="0049510E">
              <w:rPr>
                <w:rFonts w:asciiTheme="minorBidi" w:hAnsiTheme="minorBidi"/>
                <w:sz w:val="20"/>
                <w:szCs w:val="20"/>
              </w:rPr>
              <w:t xml:space="preserve">No. </w:t>
            </w:r>
          </w:p>
        </w:tc>
        <w:tc>
          <w:tcPr>
            <w:tcW w:w="816" w:type="pct"/>
            <w:tcBorders>
              <w:top w:val="single" w:sz="4" w:space="0" w:color="000000"/>
              <w:left w:val="single" w:sz="4" w:space="0" w:color="000000"/>
              <w:bottom w:val="single" w:sz="4" w:space="0" w:color="000000"/>
              <w:right w:val="single" w:sz="4" w:space="0" w:color="000000"/>
            </w:tcBorders>
          </w:tcPr>
          <w:p w14:paraId="4B1CE139" w14:textId="77777777" w:rsidR="00C079F4" w:rsidRPr="0049510E" w:rsidRDefault="00C079F4" w:rsidP="00791BB5">
            <w:pPr>
              <w:ind w:right="103"/>
              <w:jc w:val="both"/>
              <w:rPr>
                <w:rFonts w:asciiTheme="minorBidi" w:hAnsiTheme="minorBidi"/>
                <w:sz w:val="20"/>
                <w:szCs w:val="20"/>
              </w:rPr>
            </w:pPr>
            <w:r w:rsidRPr="0049510E">
              <w:rPr>
                <w:rFonts w:asciiTheme="minorBidi" w:hAnsiTheme="minorBidi"/>
                <w:sz w:val="20"/>
                <w:szCs w:val="20"/>
              </w:rPr>
              <w:t>213,600</w:t>
            </w:r>
          </w:p>
        </w:tc>
        <w:tc>
          <w:tcPr>
            <w:tcW w:w="1028" w:type="pct"/>
            <w:tcBorders>
              <w:top w:val="single" w:sz="4" w:space="0" w:color="000000"/>
              <w:left w:val="single" w:sz="4" w:space="0" w:color="000000"/>
              <w:bottom w:val="single" w:sz="4" w:space="0" w:color="000000"/>
              <w:right w:val="single" w:sz="4" w:space="0" w:color="000000"/>
            </w:tcBorders>
          </w:tcPr>
          <w:p w14:paraId="2DF91B67" w14:textId="77777777" w:rsidR="00C079F4" w:rsidRPr="0049510E" w:rsidRDefault="00C079F4" w:rsidP="00791BB5">
            <w:pPr>
              <w:ind w:right="102"/>
              <w:jc w:val="center"/>
              <w:rPr>
                <w:rFonts w:asciiTheme="minorBidi" w:hAnsiTheme="minorBidi"/>
                <w:sz w:val="20"/>
                <w:szCs w:val="20"/>
              </w:rPr>
            </w:pPr>
            <w:r w:rsidRPr="0049510E">
              <w:rPr>
                <w:rFonts w:asciiTheme="minorBidi" w:hAnsiTheme="minorBidi"/>
                <w:sz w:val="20"/>
                <w:szCs w:val="20"/>
              </w:rPr>
              <w:t>5,340,000</w:t>
            </w:r>
          </w:p>
        </w:tc>
      </w:tr>
      <w:tr w:rsidR="00C079F4" w:rsidRPr="00E1542C" w14:paraId="257F8241" w14:textId="77777777" w:rsidTr="00791BB5">
        <w:trPr>
          <w:trHeight w:val="20"/>
        </w:trPr>
        <w:tc>
          <w:tcPr>
            <w:tcW w:w="429" w:type="pct"/>
            <w:tcBorders>
              <w:top w:val="single" w:sz="4" w:space="0" w:color="000000"/>
              <w:left w:val="single" w:sz="4" w:space="0" w:color="000000"/>
              <w:bottom w:val="single" w:sz="4" w:space="0" w:color="000000"/>
              <w:right w:val="single" w:sz="8" w:space="0" w:color="000000"/>
            </w:tcBorders>
          </w:tcPr>
          <w:p w14:paraId="4D1A54C3" w14:textId="77777777" w:rsidR="00C079F4" w:rsidRPr="0049510E" w:rsidRDefault="00C079F4" w:rsidP="00791BB5">
            <w:pPr>
              <w:ind w:left="108"/>
              <w:jc w:val="both"/>
              <w:rPr>
                <w:rFonts w:asciiTheme="minorBidi" w:hAnsiTheme="minorBidi"/>
                <w:sz w:val="20"/>
                <w:szCs w:val="20"/>
              </w:rPr>
            </w:pPr>
            <w:r w:rsidRPr="0049510E">
              <w:rPr>
                <w:rFonts w:asciiTheme="minorBidi" w:hAnsiTheme="minorBidi"/>
                <w:sz w:val="20"/>
                <w:szCs w:val="20"/>
              </w:rPr>
              <w:t xml:space="preserve">  </w:t>
            </w:r>
          </w:p>
        </w:tc>
        <w:tc>
          <w:tcPr>
            <w:tcW w:w="2727" w:type="pct"/>
            <w:gridSpan w:val="3"/>
            <w:tcBorders>
              <w:top w:val="single" w:sz="4" w:space="0" w:color="000000"/>
              <w:left w:val="single" w:sz="8" w:space="0" w:color="000000"/>
              <w:bottom w:val="single" w:sz="8" w:space="0" w:color="000000"/>
              <w:right w:val="nil"/>
            </w:tcBorders>
          </w:tcPr>
          <w:p w14:paraId="063292B6" w14:textId="77777777" w:rsidR="00C079F4" w:rsidRPr="0049510E" w:rsidRDefault="00C079F4" w:rsidP="00791BB5">
            <w:pPr>
              <w:ind w:left="1276"/>
              <w:jc w:val="both"/>
              <w:rPr>
                <w:rFonts w:asciiTheme="minorBidi" w:hAnsiTheme="minorBidi"/>
                <w:sz w:val="20"/>
                <w:szCs w:val="20"/>
              </w:rPr>
            </w:pPr>
            <w:r w:rsidRPr="0049510E">
              <w:rPr>
                <w:rFonts w:asciiTheme="minorBidi" w:hAnsiTheme="minorBidi"/>
                <w:b/>
                <w:sz w:val="20"/>
                <w:szCs w:val="20"/>
              </w:rPr>
              <w:t xml:space="preserve">Sub-total </w:t>
            </w:r>
          </w:p>
        </w:tc>
        <w:tc>
          <w:tcPr>
            <w:tcW w:w="816" w:type="pct"/>
            <w:tcBorders>
              <w:top w:val="single" w:sz="4" w:space="0" w:color="000000"/>
              <w:left w:val="nil"/>
              <w:bottom w:val="single" w:sz="8" w:space="0" w:color="000000"/>
              <w:right w:val="single" w:sz="8" w:space="0" w:color="000000"/>
            </w:tcBorders>
          </w:tcPr>
          <w:p w14:paraId="5D3309BC" w14:textId="77777777" w:rsidR="00C079F4" w:rsidRPr="0049510E" w:rsidRDefault="00C079F4" w:rsidP="00791BB5">
            <w:pPr>
              <w:jc w:val="both"/>
              <w:rPr>
                <w:rFonts w:asciiTheme="minorBidi" w:hAnsiTheme="minorBidi"/>
                <w:sz w:val="20"/>
                <w:szCs w:val="20"/>
              </w:rPr>
            </w:pPr>
          </w:p>
        </w:tc>
        <w:tc>
          <w:tcPr>
            <w:tcW w:w="1028" w:type="pct"/>
            <w:tcBorders>
              <w:top w:val="single" w:sz="4" w:space="0" w:color="000000"/>
              <w:left w:val="single" w:sz="8" w:space="0" w:color="000000"/>
              <w:bottom w:val="single" w:sz="8" w:space="0" w:color="000000"/>
              <w:right w:val="single" w:sz="8" w:space="0" w:color="000000"/>
            </w:tcBorders>
          </w:tcPr>
          <w:p w14:paraId="0A09654A" w14:textId="77777777" w:rsidR="00C079F4" w:rsidRPr="0049510E" w:rsidRDefault="00C079F4" w:rsidP="00791BB5">
            <w:pPr>
              <w:ind w:right="110"/>
              <w:jc w:val="center"/>
              <w:rPr>
                <w:rFonts w:asciiTheme="minorBidi" w:hAnsiTheme="minorBidi"/>
                <w:sz w:val="20"/>
                <w:szCs w:val="20"/>
              </w:rPr>
            </w:pPr>
            <w:r w:rsidRPr="0049510E">
              <w:rPr>
                <w:rFonts w:asciiTheme="minorBidi" w:hAnsiTheme="minorBidi"/>
                <w:b/>
                <w:sz w:val="20"/>
                <w:szCs w:val="20"/>
              </w:rPr>
              <w:t>53,846,600</w:t>
            </w:r>
          </w:p>
        </w:tc>
      </w:tr>
      <w:tr w:rsidR="00C079F4" w:rsidRPr="00E1542C" w14:paraId="6C40C491" w14:textId="77777777" w:rsidTr="00791BB5">
        <w:trPr>
          <w:trHeight w:val="20"/>
        </w:trPr>
        <w:tc>
          <w:tcPr>
            <w:tcW w:w="429" w:type="pct"/>
            <w:tcBorders>
              <w:top w:val="single" w:sz="4" w:space="0" w:color="000000"/>
              <w:left w:val="single" w:sz="4" w:space="0" w:color="000000"/>
              <w:bottom w:val="single" w:sz="4" w:space="0" w:color="000000"/>
              <w:right w:val="single" w:sz="8" w:space="0" w:color="000000"/>
            </w:tcBorders>
          </w:tcPr>
          <w:p w14:paraId="27B4BE33" w14:textId="77777777" w:rsidR="00C079F4" w:rsidRPr="0049510E" w:rsidRDefault="00C079F4" w:rsidP="00791BB5">
            <w:pPr>
              <w:ind w:right="111"/>
              <w:jc w:val="center"/>
              <w:rPr>
                <w:rFonts w:asciiTheme="minorBidi" w:hAnsiTheme="minorBidi"/>
                <w:sz w:val="20"/>
                <w:szCs w:val="20"/>
              </w:rPr>
            </w:pPr>
            <w:r w:rsidRPr="0049510E">
              <w:rPr>
                <w:rFonts w:asciiTheme="minorBidi" w:hAnsiTheme="minorBidi"/>
                <w:b/>
                <w:sz w:val="20"/>
                <w:szCs w:val="20"/>
              </w:rPr>
              <w:t>3</w:t>
            </w:r>
          </w:p>
        </w:tc>
        <w:tc>
          <w:tcPr>
            <w:tcW w:w="2727" w:type="pct"/>
            <w:gridSpan w:val="3"/>
            <w:tcBorders>
              <w:top w:val="single" w:sz="8" w:space="0" w:color="000000"/>
              <w:left w:val="single" w:sz="8" w:space="0" w:color="000000"/>
              <w:bottom w:val="single" w:sz="4" w:space="0" w:color="000000"/>
              <w:right w:val="nil"/>
            </w:tcBorders>
          </w:tcPr>
          <w:p w14:paraId="5BF1620C" w14:textId="77777777" w:rsidR="00C079F4" w:rsidRPr="0049510E" w:rsidRDefault="00C079F4" w:rsidP="00791BB5">
            <w:pPr>
              <w:ind w:left="106"/>
              <w:jc w:val="both"/>
              <w:rPr>
                <w:rFonts w:asciiTheme="minorBidi" w:hAnsiTheme="minorBidi"/>
                <w:sz w:val="20"/>
                <w:szCs w:val="20"/>
              </w:rPr>
            </w:pPr>
            <w:r w:rsidRPr="0049510E">
              <w:rPr>
                <w:rFonts w:asciiTheme="minorBidi" w:hAnsiTheme="minorBidi"/>
                <w:b/>
                <w:sz w:val="20"/>
                <w:szCs w:val="20"/>
              </w:rPr>
              <w:t xml:space="preserve">Structures </w:t>
            </w:r>
          </w:p>
        </w:tc>
        <w:tc>
          <w:tcPr>
            <w:tcW w:w="816" w:type="pct"/>
            <w:tcBorders>
              <w:top w:val="single" w:sz="8" w:space="0" w:color="000000"/>
              <w:left w:val="nil"/>
              <w:bottom w:val="single" w:sz="4" w:space="0" w:color="000000"/>
              <w:right w:val="nil"/>
            </w:tcBorders>
          </w:tcPr>
          <w:p w14:paraId="564B570D" w14:textId="77777777" w:rsidR="00C079F4" w:rsidRPr="0049510E" w:rsidRDefault="00C079F4" w:rsidP="00791BB5">
            <w:pPr>
              <w:jc w:val="both"/>
              <w:rPr>
                <w:rFonts w:asciiTheme="minorBidi" w:hAnsiTheme="minorBidi"/>
                <w:sz w:val="20"/>
                <w:szCs w:val="20"/>
              </w:rPr>
            </w:pPr>
          </w:p>
        </w:tc>
        <w:tc>
          <w:tcPr>
            <w:tcW w:w="1028" w:type="pct"/>
            <w:tcBorders>
              <w:top w:val="single" w:sz="8" w:space="0" w:color="000000"/>
              <w:left w:val="nil"/>
              <w:bottom w:val="single" w:sz="4" w:space="0" w:color="000000"/>
              <w:right w:val="single" w:sz="8" w:space="0" w:color="000000"/>
            </w:tcBorders>
          </w:tcPr>
          <w:p w14:paraId="23576EC2" w14:textId="77777777" w:rsidR="00C079F4" w:rsidRPr="0049510E" w:rsidRDefault="00C079F4" w:rsidP="00791BB5">
            <w:pPr>
              <w:jc w:val="both"/>
              <w:rPr>
                <w:rFonts w:asciiTheme="minorBidi" w:hAnsiTheme="minorBidi"/>
                <w:sz w:val="20"/>
                <w:szCs w:val="20"/>
              </w:rPr>
            </w:pPr>
          </w:p>
        </w:tc>
      </w:tr>
      <w:tr w:rsidR="00C079F4" w:rsidRPr="00E1542C" w14:paraId="43B0D57C"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0BC1E272" w14:textId="77777777" w:rsidR="00C079F4" w:rsidRPr="0049510E" w:rsidRDefault="00C079F4" w:rsidP="00791BB5">
            <w:pPr>
              <w:ind w:right="110"/>
              <w:jc w:val="center"/>
              <w:rPr>
                <w:rFonts w:asciiTheme="minorBidi" w:hAnsiTheme="minorBidi"/>
                <w:sz w:val="20"/>
                <w:szCs w:val="20"/>
              </w:rPr>
            </w:pPr>
          </w:p>
        </w:tc>
        <w:tc>
          <w:tcPr>
            <w:tcW w:w="1435" w:type="pct"/>
            <w:tcBorders>
              <w:top w:val="single" w:sz="4" w:space="0" w:color="000000"/>
              <w:left w:val="single" w:sz="4" w:space="0" w:color="000000"/>
              <w:bottom w:val="single" w:sz="4" w:space="0" w:color="000000"/>
              <w:right w:val="single" w:sz="4" w:space="0" w:color="000000"/>
            </w:tcBorders>
          </w:tcPr>
          <w:p w14:paraId="2818D4F4" w14:textId="77777777" w:rsidR="00C079F4" w:rsidRPr="0049510E" w:rsidRDefault="00C079F4" w:rsidP="00791BB5">
            <w:pPr>
              <w:jc w:val="both"/>
              <w:rPr>
                <w:rFonts w:asciiTheme="minorBidi" w:hAnsiTheme="minorBidi"/>
                <w:b/>
                <w:sz w:val="20"/>
                <w:szCs w:val="20"/>
              </w:rPr>
            </w:pPr>
            <w:r w:rsidRPr="0049510E">
              <w:rPr>
                <w:rFonts w:asciiTheme="minorBidi" w:hAnsiTheme="minorBidi"/>
                <w:b/>
                <w:sz w:val="20"/>
                <w:szCs w:val="20"/>
              </w:rPr>
              <w:t>Residential Structures</w:t>
            </w:r>
          </w:p>
        </w:tc>
        <w:tc>
          <w:tcPr>
            <w:tcW w:w="551" w:type="pct"/>
            <w:tcBorders>
              <w:top w:val="single" w:sz="4" w:space="0" w:color="000000"/>
              <w:left w:val="single" w:sz="4" w:space="0" w:color="000000"/>
              <w:bottom w:val="single" w:sz="4" w:space="0" w:color="000000"/>
              <w:right w:val="single" w:sz="4" w:space="0" w:color="000000"/>
            </w:tcBorders>
          </w:tcPr>
          <w:p w14:paraId="5BAE6E8E" w14:textId="77777777" w:rsidR="00C079F4" w:rsidRPr="0049510E" w:rsidRDefault="00C079F4" w:rsidP="00791BB5">
            <w:pPr>
              <w:ind w:right="108"/>
              <w:jc w:val="both"/>
              <w:rPr>
                <w:rFonts w:asciiTheme="minorBidi" w:hAnsiTheme="minorBidi"/>
                <w:sz w:val="20"/>
                <w:szCs w:val="20"/>
              </w:rPr>
            </w:pPr>
          </w:p>
        </w:tc>
        <w:tc>
          <w:tcPr>
            <w:tcW w:w="741" w:type="pct"/>
            <w:tcBorders>
              <w:top w:val="single" w:sz="4" w:space="0" w:color="000000"/>
              <w:left w:val="single" w:sz="4" w:space="0" w:color="000000"/>
              <w:bottom w:val="single" w:sz="4" w:space="0" w:color="000000"/>
              <w:right w:val="single" w:sz="4" w:space="0" w:color="000000"/>
            </w:tcBorders>
          </w:tcPr>
          <w:p w14:paraId="4DD4163A" w14:textId="77777777" w:rsidR="00C079F4" w:rsidRPr="0049510E" w:rsidRDefault="00C079F4" w:rsidP="00791BB5">
            <w:pPr>
              <w:ind w:right="1"/>
              <w:jc w:val="both"/>
              <w:rPr>
                <w:rFonts w:asciiTheme="minorBidi" w:hAnsiTheme="minorBidi"/>
                <w:sz w:val="20"/>
                <w:szCs w:val="20"/>
              </w:rPr>
            </w:pPr>
          </w:p>
        </w:tc>
        <w:tc>
          <w:tcPr>
            <w:tcW w:w="816" w:type="pct"/>
            <w:tcBorders>
              <w:top w:val="single" w:sz="4" w:space="0" w:color="000000"/>
              <w:left w:val="single" w:sz="4" w:space="0" w:color="000000"/>
              <w:bottom w:val="single" w:sz="4" w:space="0" w:color="000000"/>
              <w:right w:val="single" w:sz="4" w:space="0" w:color="000000"/>
            </w:tcBorders>
          </w:tcPr>
          <w:p w14:paraId="5C658456" w14:textId="77777777" w:rsidR="00C079F4" w:rsidRPr="0049510E" w:rsidRDefault="00C079F4" w:rsidP="00791BB5">
            <w:pPr>
              <w:ind w:right="108"/>
              <w:jc w:val="both"/>
              <w:rPr>
                <w:rFonts w:asciiTheme="minorBidi" w:hAnsiTheme="minorBidi"/>
                <w:sz w:val="20"/>
                <w:szCs w:val="20"/>
              </w:rPr>
            </w:pPr>
          </w:p>
        </w:tc>
        <w:tc>
          <w:tcPr>
            <w:tcW w:w="1028" w:type="pct"/>
            <w:tcBorders>
              <w:top w:val="single" w:sz="4" w:space="0" w:color="000000"/>
              <w:left w:val="single" w:sz="4" w:space="0" w:color="000000"/>
              <w:bottom w:val="single" w:sz="4" w:space="0" w:color="000000"/>
              <w:right w:val="single" w:sz="4" w:space="0" w:color="000000"/>
            </w:tcBorders>
          </w:tcPr>
          <w:p w14:paraId="3D92CC35" w14:textId="77777777" w:rsidR="00C079F4" w:rsidRPr="0049510E" w:rsidRDefault="00C079F4" w:rsidP="00791BB5">
            <w:pPr>
              <w:ind w:right="108"/>
              <w:jc w:val="both"/>
              <w:rPr>
                <w:rFonts w:asciiTheme="minorBidi" w:hAnsiTheme="minorBidi"/>
                <w:sz w:val="20"/>
                <w:szCs w:val="20"/>
              </w:rPr>
            </w:pPr>
          </w:p>
        </w:tc>
      </w:tr>
      <w:tr w:rsidR="00C079F4" w:rsidRPr="00E1542C" w14:paraId="652E4FF7"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71FAD3C8" w14:textId="77777777" w:rsidR="00C079F4" w:rsidRPr="0049510E" w:rsidRDefault="00C079F4" w:rsidP="00791BB5">
            <w:pPr>
              <w:ind w:right="110"/>
              <w:jc w:val="center"/>
              <w:rPr>
                <w:rFonts w:asciiTheme="minorBidi" w:hAnsiTheme="minorBidi"/>
                <w:sz w:val="20"/>
                <w:szCs w:val="20"/>
              </w:rPr>
            </w:pPr>
            <w:r w:rsidRPr="0049510E">
              <w:rPr>
                <w:rFonts w:asciiTheme="minorBidi" w:hAnsiTheme="minorBidi"/>
                <w:sz w:val="20"/>
                <w:szCs w:val="20"/>
              </w:rPr>
              <w:t>3.1</w:t>
            </w:r>
          </w:p>
        </w:tc>
        <w:tc>
          <w:tcPr>
            <w:tcW w:w="1435" w:type="pct"/>
            <w:tcBorders>
              <w:top w:val="single" w:sz="4" w:space="0" w:color="000000"/>
              <w:left w:val="single" w:sz="4" w:space="0" w:color="000000"/>
              <w:bottom w:val="single" w:sz="4" w:space="0" w:color="000000"/>
              <w:right w:val="single" w:sz="4" w:space="0" w:color="000000"/>
            </w:tcBorders>
          </w:tcPr>
          <w:p w14:paraId="3E9B826A"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Construction Category 1</w:t>
            </w:r>
          </w:p>
        </w:tc>
        <w:tc>
          <w:tcPr>
            <w:tcW w:w="551" w:type="pct"/>
            <w:tcBorders>
              <w:top w:val="single" w:sz="4" w:space="0" w:color="000000"/>
              <w:left w:val="single" w:sz="4" w:space="0" w:color="000000"/>
              <w:bottom w:val="single" w:sz="4" w:space="0" w:color="000000"/>
              <w:right w:val="single" w:sz="4" w:space="0" w:color="000000"/>
            </w:tcBorders>
          </w:tcPr>
          <w:p w14:paraId="6EE6DF91" w14:textId="77777777" w:rsidR="00C079F4" w:rsidRPr="0049510E" w:rsidRDefault="00C079F4" w:rsidP="00791BB5">
            <w:pPr>
              <w:ind w:right="1"/>
              <w:jc w:val="center"/>
              <w:rPr>
                <w:rFonts w:asciiTheme="minorBidi" w:hAnsiTheme="minorBidi"/>
                <w:sz w:val="20"/>
                <w:szCs w:val="20"/>
              </w:rPr>
            </w:pPr>
            <w:r w:rsidRPr="0049510E">
              <w:rPr>
                <w:rFonts w:asciiTheme="minorBidi" w:hAnsiTheme="minorBidi"/>
                <w:sz w:val="20"/>
                <w:szCs w:val="20"/>
              </w:rPr>
              <w:t>02</w:t>
            </w:r>
          </w:p>
        </w:tc>
        <w:tc>
          <w:tcPr>
            <w:tcW w:w="741" w:type="pct"/>
            <w:tcBorders>
              <w:top w:val="single" w:sz="4" w:space="0" w:color="000000"/>
              <w:left w:val="single" w:sz="4" w:space="0" w:color="000000"/>
              <w:bottom w:val="single" w:sz="4" w:space="0" w:color="000000"/>
              <w:right w:val="single" w:sz="4" w:space="0" w:color="000000"/>
            </w:tcBorders>
          </w:tcPr>
          <w:p w14:paraId="2A1BAD52" w14:textId="77777777" w:rsidR="00C079F4" w:rsidRPr="0049510E" w:rsidRDefault="00C079F4" w:rsidP="00791BB5">
            <w:pPr>
              <w:ind w:right="2"/>
              <w:jc w:val="center"/>
              <w:rPr>
                <w:rFonts w:asciiTheme="minorBidi" w:hAnsiTheme="minorBidi"/>
                <w:sz w:val="20"/>
                <w:szCs w:val="20"/>
              </w:rPr>
            </w:pPr>
            <w:r w:rsidRPr="0049510E">
              <w:rPr>
                <w:rFonts w:asciiTheme="minorBidi" w:hAnsiTheme="minorBidi"/>
                <w:sz w:val="20"/>
                <w:szCs w:val="20"/>
              </w:rPr>
              <w:t>3178</w:t>
            </w:r>
          </w:p>
        </w:tc>
        <w:tc>
          <w:tcPr>
            <w:tcW w:w="816" w:type="pct"/>
            <w:tcBorders>
              <w:top w:val="single" w:sz="4" w:space="0" w:color="000000"/>
              <w:left w:val="single" w:sz="4" w:space="0" w:color="000000"/>
              <w:bottom w:val="single" w:sz="4" w:space="0" w:color="000000"/>
              <w:right w:val="single" w:sz="4" w:space="0" w:color="000000"/>
            </w:tcBorders>
          </w:tcPr>
          <w:p w14:paraId="02D4EF25" w14:textId="77777777" w:rsidR="00C079F4" w:rsidRPr="0049510E" w:rsidRDefault="00C079F4" w:rsidP="00791BB5">
            <w:pPr>
              <w:jc w:val="center"/>
              <w:rPr>
                <w:rFonts w:asciiTheme="minorBidi" w:hAnsiTheme="minorBidi"/>
                <w:sz w:val="20"/>
                <w:szCs w:val="20"/>
              </w:rPr>
            </w:pPr>
            <w:r w:rsidRPr="0049510E">
              <w:rPr>
                <w:rFonts w:asciiTheme="minorBidi" w:hAnsiTheme="minorBidi"/>
                <w:sz w:val="20"/>
                <w:szCs w:val="20"/>
              </w:rPr>
              <w:t>1500</w:t>
            </w:r>
          </w:p>
        </w:tc>
        <w:tc>
          <w:tcPr>
            <w:tcW w:w="1028" w:type="pct"/>
            <w:tcBorders>
              <w:top w:val="single" w:sz="4" w:space="0" w:color="000000"/>
              <w:left w:val="single" w:sz="4" w:space="0" w:color="000000"/>
              <w:bottom w:val="single" w:sz="4" w:space="0" w:color="000000"/>
              <w:right w:val="single" w:sz="4" w:space="0" w:color="000000"/>
            </w:tcBorders>
          </w:tcPr>
          <w:p w14:paraId="3DE71570" w14:textId="77777777" w:rsidR="00C079F4" w:rsidRPr="0049510E" w:rsidRDefault="00C079F4" w:rsidP="00791BB5">
            <w:pPr>
              <w:ind w:right="94"/>
              <w:jc w:val="center"/>
              <w:rPr>
                <w:rFonts w:asciiTheme="minorBidi" w:hAnsiTheme="minorBidi"/>
                <w:sz w:val="20"/>
                <w:szCs w:val="20"/>
              </w:rPr>
            </w:pPr>
            <w:r w:rsidRPr="0049510E">
              <w:rPr>
                <w:rFonts w:asciiTheme="minorBidi" w:hAnsiTheme="minorBidi"/>
                <w:sz w:val="20"/>
                <w:szCs w:val="20"/>
              </w:rPr>
              <w:t>4,767,000</w:t>
            </w:r>
          </w:p>
        </w:tc>
      </w:tr>
      <w:tr w:rsidR="00C079F4" w:rsidRPr="00E1542C" w14:paraId="196B4157"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3CBEA540" w14:textId="77777777" w:rsidR="00C079F4" w:rsidRPr="0049510E" w:rsidRDefault="00C079F4" w:rsidP="00791BB5">
            <w:pPr>
              <w:ind w:right="110"/>
              <w:jc w:val="center"/>
              <w:rPr>
                <w:rFonts w:asciiTheme="minorBidi" w:hAnsiTheme="minorBidi"/>
                <w:sz w:val="20"/>
                <w:szCs w:val="20"/>
              </w:rPr>
            </w:pPr>
            <w:r w:rsidRPr="0049510E">
              <w:rPr>
                <w:rFonts w:asciiTheme="minorBidi" w:hAnsiTheme="minorBidi"/>
                <w:sz w:val="20"/>
                <w:szCs w:val="20"/>
              </w:rPr>
              <w:t>3.2</w:t>
            </w:r>
          </w:p>
        </w:tc>
        <w:tc>
          <w:tcPr>
            <w:tcW w:w="1435" w:type="pct"/>
            <w:tcBorders>
              <w:top w:val="single" w:sz="4" w:space="0" w:color="000000"/>
              <w:left w:val="single" w:sz="4" w:space="0" w:color="000000"/>
              <w:bottom w:val="single" w:sz="4" w:space="0" w:color="000000"/>
              <w:right w:val="single" w:sz="4" w:space="0" w:color="000000"/>
            </w:tcBorders>
          </w:tcPr>
          <w:p w14:paraId="78D65F04"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Construction Category 2 </w:t>
            </w:r>
          </w:p>
        </w:tc>
        <w:tc>
          <w:tcPr>
            <w:tcW w:w="551" w:type="pct"/>
            <w:tcBorders>
              <w:top w:val="single" w:sz="4" w:space="0" w:color="000000"/>
              <w:left w:val="single" w:sz="4" w:space="0" w:color="000000"/>
              <w:bottom w:val="single" w:sz="4" w:space="0" w:color="000000"/>
              <w:right w:val="single" w:sz="4" w:space="0" w:color="000000"/>
            </w:tcBorders>
          </w:tcPr>
          <w:p w14:paraId="53080354" w14:textId="77777777" w:rsidR="00C079F4" w:rsidRPr="0049510E" w:rsidRDefault="00C079F4" w:rsidP="00791BB5">
            <w:pPr>
              <w:ind w:right="1"/>
              <w:jc w:val="center"/>
              <w:rPr>
                <w:rFonts w:asciiTheme="minorBidi" w:hAnsiTheme="minorBidi"/>
                <w:sz w:val="20"/>
                <w:szCs w:val="20"/>
              </w:rPr>
            </w:pPr>
            <w:r w:rsidRPr="0049510E">
              <w:rPr>
                <w:rFonts w:asciiTheme="minorBidi" w:hAnsiTheme="minorBidi"/>
                <w:sz w:val="20"/>
                <w:szCs w:val="20"/>
              </w:rPr>
              <w:t>04</w:t>
            </w:r>
          </w:p>
        </w:tc>
        <w:tc>
          <w:tcPr>
            <w:tcW w:w="741" w:type="pct"/>
            <w:tcBorders>
              <w:top w:val="single" w:sz="4" w:space="0" w:color="000000"/>
              <w:left w:val="single" w:sz="4" w:space="0" w:color="000000"/>
              <w:bottom w:val="single" w:sz="4" w:space="0" w:color="000000"/>
              <w:right w:val="single" w:sz="4" w:space="0" w:color="000000"/>
            </w:tcBorders>
          </w:tcPr>
          <w:p w14:paraId="7574967D" w14:textId="77777777" w:rsidR="00C079F4" w:rsidRPr="0049510E" w:rsidRDefault="00C079F4" w:rsidP="00791BB5">
            <w:pPr>
              <w:ind w:right="2"/>
              <w:jc w:val="center"/>
              <w:rPr>
                <w:rFonts w:asciiTheme="minorBidi" w:hAnsiTheme="minorBidi"/>
                <w:sz w:val="20"/>
                <w:szCs w:val="20"/>
              </w:rPr>
            </w:pPr>
            <w:r w:rsidRPr="0049510E">
              <w:rPr>
                <w:rFonts w:asciiTheme="minorBidi" w:hAnsiTheme="minorBidi"/>
                <w:sz w:val="20"/>
                <w:szCs w:val="20"/>
              </w:rPr>
              <w:t>1370</w:t>
            </w:r>
          </w:p>
        </w:tc>
        <w:tc>
          <w:tcPr>
            <w:tcW w:w="816" w:type="pct"/>
            <w:tcBorders>
              <w:top w:val="single" w:sz="4" w:space="0" w:color="000000"/>
              <w:left w:val="single" w:sz="4" w:space="0" w:color="000000"/>
              <w:bottom w:val="single" w:sz="4" w:space="0" w:color="000000"/>
              <w:right w:val="single" w:sz="4" w:space="0" w:color="000000"/>
            </w:tcBorders>
          </w:tcPr>
          <w:p w14:paraId="14BE259C" w14:textId="77777777" w:rsidR="00C079F4" w:rsidRPr="0049510E" w:rsidRDefault="00C079F4" w:rsidP="00791BB5">
            <w:pPr>
              <w:ind w:left="22"/>
              <w:jc w:val="center"/>
              <w:rPr>
                <w:rFonts w:asciiTheme="minorBidi" w:hAnsiTheme="minorBidi"/>
                <w:sz w:val="20"/>
                <w:szCs w:val="20"/>
              </w:rPr>
            </w:pPr>
            <w:r w:rsidRPr="0049510E">
              <w:rPr>
                <w:rFonts w:asciiTheme="minorBidi" w:hAnsiTheme="minorBidi"/>
                <w:sz w:val="20"/>
                <w:szCs w:val="20"/>
              </w:rPr>
              <w:t>1200</w:t>
            </w:r>
          </w:p>
        </w:tc>
        <w:tc>
          <w:tcPr>
            <w:tcW w:w="1028" w:type="pct"/>
            <w:tcBorders>
              <w:top w:val="single" w:sz="4" w:space="0" w:color="000000"/>
              <w:left w:val="single" w:sz="4" w:space="0" w:color="000000"/>
              <w:bottom w:val="single" w:sz="4" w:space="0" w:color="000000"/>
              <w:right w:val="single" w:sz="4" w:space="0" w:color="000000"/>
            </w:tcBorders>
          </w:tcPr>
          <w:p w14:paraId="5DB5903C" w14:textId="77777777" w:rsidR="00C079F4" w:rsidRPr="0049510E" w:rsidRDefault="00C079F4" w:rsidP="00791BB5">
            <w:pPr>
              <w:ind w:right="94"/>
              <w:jc w:val="center"/>
              <w:rPr>
                <w:rFonts w:asciiTheme="minorBidi" w:hAnsiTheme="minorBidi"/>
                <w:sz w:val="20"/>
                <w:szCs w:val="20"/>
              </w:rPr>
            </w:pPr>
            <w:r w:rsidRPr="0049510E">
              <w:rPr>
                <w:rFonts w:asciiTheme="minorBidi" w:hAnsiTheme="minorBidi"/>
                <w:sz w:val="20"/>
                <w:szCs w:val="20"/>
              </w:rPr>
              <w:t>1,644,000</w:t>
            </w:r>
          </w:p>
        </w:tc>
      </w:tr>
      <w:tr w:rsidR="00C079F4" w:rsidRPr="00E1542C" w14:paraId="7F794B58"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42B65D87" w14:textId="77777777" w:rsidR="00C079F4" w:rsidRPr="0049510E" w:rsidRDefault="00C079F4" w:rsidP="00791BB5">
            <w:pPr>
              <w:ind w:right="110"/>
              <w:jc w:val="center"/>
              <w:rPr>
                <w:rFonts w:asciiTheme="minorBidi" w:hAnsiTheme="minorBidi"/>
                <w:sz w:val="20"/>
                <w:szCs w:val="20"/>
              </w:rPr>
            </w:pPr>
          </w:p>
        </w:tc>
        <w:tc>
          <w:tcPr>
            <w:tcW w:w="1435" w:type="pct"/>
            <w:tcBorders>
              <w:top w:val="single" w:sz="4" w:space="0" w:color="000000"/>
              <w:left w:val="single" w:sz="4" w:space="0" w:color="000000"/>
              <w:bottom w:val="single" w:sz="4" w:space="0" w:color="000000"/>
              <w:right w:val="single" w:sz="4" w:space="0" w:color="000000"/>
            </w:tcBorders>
          </w:tcPr>
          <w:p w14:paraId="692EE359" w14:textId="77777777" w:rsidR="00C079F4" w:rsidRPr="0049510E" w:rsidRDefault="00C079F4" w:rsidP="00791BB5">
            <w:pPr>
              <w:jc w:val="both"/>
              <w:rPr>
                <w:rFonts w:asciiTheme="minorBidi" w:hAnsiTheme="minorBidi"/>
                <w:sz w:val="20"/>
                <w:szCs w:val="20"/>
              </w:rPr>
            </w:pPr>
            <w:r w:rsidRPr="0049510E">
              <w:rPr>
                <w:rFonts w:asciiTheme="minorBidi" w:hAnsiTheme="minorBidi"/>
                <w:b/>
                <w:sz w:val="20"/>
                <w:szCs w:val="20"/>
              </w:rPr>
              <w:t>Boundary Walls</w:t>
            </w:r>
          </w:p>
        </w:tc>
        <w:tc>
          <w:tcPr>
            <w:tcW w:w="551" w:type="pct"/>
            <w:tcBorders>
              <w:top w:val="single" w:sz="4" w:space="0" w:color="000000"/>
              <w:left w:val="single" w:sz="4" w:space="0" w:color="000000"/>
              <w:bottom w:val="single" w:sz="4" w:space="0" w:color="000000"/>
              <w:right w:val="single" w:sz="4" w:space="0" w:color="000000"/>
            </w:tcBorders>
          </w:tcPr>
          <w:p w14:paraId="46D4CF55" w14:textId="77777777" w:rsidR="00C079F4" w:rsidRPr="0049510E" w:rsidRDefault="00C079F4" w:rsidP="00791BB5">
            <w:pPr>
              <w:ind w:right="108"/>
              <w:jc w:val="both"/>
              <w:rPr>
                <w:rFonts w:asciiTheme="minorBidi" w:hAnsiTheme="minorBidi"/>
                <w:sz w:val="20"/>
                <w:szCs w:val="20"/>
              </w:rPr>
            </w:pPr>
          </w:p>
        </w:tc>
        <w:tc>
          <w:tcPr>
            <w:tcW w:w="741" w:type="pct"/>
            <w:tcBorders>
              <w:top w:val="single" w:sz="4" w:space="0" w:color="000000"/>
              <w:left w:val="single" w:sz="4" w:space="0" w:color="000000"/>
              <w:bottom w:val="single" w:sz="4" w:space="0" w:color="000000"/>
              <w:right w:val="single" w:sz="4" w:space="0" w:color="000000"/>
            </w:tcBorders>
          </w:tcPr>
          <w:p w14:paraId="6D22CF56" w14:textId="77777777" w:rsidR="00C079F4" w:rsidRPr="0049510E" w:rsidRDefault="00C079F4" w:rsidP="00791BB5">
            <w:pPr>
              <w:ind w:right="1"/>
              <w:jc w:val="both"/>
              <w:rPr>
                <w:rFonts w:asciiTheme="minorBidi" w:hAnsiTheme="minorBidi"/>
                <w:sz w:val="20"/>
                <w:szCs w:val="20"/>
              </w:rPr>
            </w:pPr>
          </w:p>
        </w:tc>
        <w:tc>
          <w:tcPr>
            <w:tcW w:w="816" w:type="pct"/>
            <w:tcBorders>
              <w:top w:val="single" w:sz="4" w:space="0" w:color="000000"/>
              <w:left w:val="single" w:sz="4" w:space="0" w:color="000000"/>
              <w:bottom w:val="single" w:sz="4" w:space="0" w:color="000000"/>
              <w:right w:val="single" w:sz="4" w:space="0" w:color="000000"/>
            </w:tcBorders>
          </w:tcPr>
          <w:p w14:paraId="6B78FFD0" w14:textId="77777777" w:rsidR="00C079F4" w:rsidRPr="0049510E" w:rsidRDefault="00C079F4" w:rsidP="00791BB5">
            <w:pPr>
              <w:ind w:right="108"/>
              <w:jc w:val="both"/>
              <w:rPr>
                <w:rFonts w:asciiTheme="minorBidi" w:hAnsiTheme="minorBidi"/>
                <w:sz w:val="20"/>
                <w:szCs w:val="20"/>
              </w:rPr>
            </w:pPr>
          </w:p>
        </w:tc>
        <w:tc>
          <w:tcPr>
            <w:tcW w:w="1028" w:type="pct"/>
            <w:tcBorders>
              <w:top w:val="single" w:sz="4" w:space="0" w:color="000000"/>
              <w:left w:val="single" w:sz="4" w:space="0" w:color="000000"/>
              <w:bottom w:val="single" w:sz="4" w:space="0" w:color="000000"/>
              <w:right w:val="single" w:sz="4" w:space="0" w:color="000000"/>
            </w:tcBorders>
          </w:tcPr>
          <w:p w14:paraId="1BFACC38" w14:textId="77777777" w:rsidR="00C079F4" w:rsidRPr="0049510E" w:rsidRDefault="00C079F4" w:rsidP="00791BB5">
            <w:pPr>
              <w:ind w:right="108"/>
              <w:jc w:val="both"/>
              <w:rPr>
                <w:rFonts w:asciiTheme="minorBidi" w:hAnsiTheme="minorBidi"/>
                <w:sz w:val="20"/>
                <w:szCs w:val="20"/>
              </w:rPr>
            </w:pPr>
          </w:p>
        </w:tc>
      </w:tr>
      <w:tr w:rsidR="00C079F4" w:rsidRPr="00E1542C" w14:paraId="5C067D0F"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6B4C685A" w14:textId="77777777" w:rsidR="00C079F4" w:rsidRPr="0049510E" w:rsidRDefault="00C079F4" w:rsidP="00791BB5">
            <w:pPr>
              <w:ind w:right="110"/>
              <w:jc w:val="center"/>
              <w:rPr>
                <w:rFonts w:asciiTheme="minorBidi" w:hAnsiTheme="minorBidi"/>
                <w:sz w:val="20"/>
                <w:szCs w:val="20"/>
              </w:rPr>
            </w:pPr>
            <w:r w:rsidRPr="0049510E">
              <w:rPr>
                <w:rFonts w:asciiTheme="minorBidi" w:hAnsiTheme="minorBidi"/>
                <w:sz w:val="20"/>
                <w:szCs w:val="20"/>
              </w:rPr>
              <w:t>3.3</w:t>
            </w:r>
          </w:p>
        </w:tc>
        <w:tc>
          <w:tcPr>
            <w:tcW w:w="1435" w:type="pct"/>
            <w:tcBorders>
              <w:top w:val="single" w:sz="4" w:space="0" w:color="000000"/>
              <w:left w:val="single" w:sz="4" w:space="0" w:color="000000"/>
              <w:bottom w:val="single" w:sz="4" w:space="0" w:color="000000"/>
              <w:right w:val="single" w:sz="4" w:space="0" w:color="000000"/>
            </w:tcBorders>
          </w:tcPr>
          <w:p w14:paraId="6D4C286C"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Semi-</w:t>
            </w:r>
            <w:proofErr w:type="spellStart"/>
            <w:r w:rsidRPr="0049510E">
              <w:rPr>
                <w:rFonts w:asciiTheme="minorBidi" w:hAnsiTheme="minorBidi"/>
                <w:sz w:val="20"/>
                <w:szCs w:val="20"/>
              </w:rPr>
              <w:t>pacca</w:t>
            </w:r>
            <w:proofErr w:type="spellEnd"/>
            <w:r w:rsidRPr="0049510E">
              <w:rPr>
                <w:rFonts w:asciiTheme="minorBidi" w:hAnsiTheme="minorBidi"/>
                <w:sz w:val="20"/>
                <w:szCs w:val="20"/>
              </w:rPr>
              <w:t xml:space="preserve"> Construction </w:t>
            </w:r>
          </w:p>
        </w:tc>
        <w:tc>
          <w:tcPr>
            <w:tcW w:w="551" w:type="pct"/>
            <w:tcBorders>
              <w:top w:val="single" w:sz="4" w:space="0" w:color="000000"/>
              <w:left w:val="single" w:sz="4" w:space="0" w:color="000000"/>
              <w:bottom w:val="single" w:sz="4" w:space="0" w:color="000000"/>
              <w:right w:val="single" w:sz="4" w:space="0" w:color="000000"/>
            </w:tcBorders>
          </w:tcPr>
          <w:p w14:paraId="1DB7AE73" w14:textId="77777777" w:rsidR="00C079F4" w:rsidRPr="0049510E" w:rsidRDefault="00C079F4" w:rsidP="00791BB5">
            <w:pPr>
              <w:ind w:right="1"/>
              <w:jc w:val="center"/>
              <w:rPr>
                <w:rFonts w:asciiTheme="minorBidi" w:hAnsiTheme="minorBidi"/>
                <w:sz w:val="20"/>
                <w:szCs w:val="20"/>
              </w:rPr>
            </w:pPr>
            <w:r w:rsidRPr="0049510E">
              <w:rPr>
                <w:rFonts w:asciiTheme="minorBidi" w:hAnsiTheme="minorBidi"/>
                <w:sz w:val="20"/>
                <w:szCs w:val="20"/>
              </w:rPr>
              <w:t>02</w:t>
            </w:r>
          </w:p>
        </w:tc>
        <w:tc>
          <w:tcPr>
            <w:tcW w:w="741" w:type="pct"/>
            <w:tcBorders>
              <w:top w:val="single" w:sz="4" w:space="0" w:color="000000"/>
              <w:left w:val="single" w:sz="4" w:space="0" w:color="000000"/>
              <w:bottom w:val="single" w:sz="4" w:space="0" w:color="000000"/>
              <w:right w:val="single" w:sz="4" w:space="0" w:color="000000"/>
            </w:tcBorders>
          </w:tcPr>
          <w:p w14:paraId="2AAC24F4" w14:textId="77777777" w:rsidR="00C079F4" w:rsidRPr="0049510E" w:rsidRDefault="00C079F4" w:rsidP="00791BB5">
            <w:pPr>
              <w:ind w:right="2"/>
              <w:jc w:val="center"/>
              <w:rPr>
                <w:rFonts w:asciiTheme="minorBidi" w:hAnsiTheme="minorBidi"/>
                <w:sz w:val="20"/>
                <w:szCs w:val="20"/>
              </w:rPr>
            </w:pPr>
            <w:r w:rsidRPr="0049510E">
              <w:rPr>
                <w:rFonts w:asciiTheme="minorBidi" w:hAnsiTheme="minorBidi"/>
                <w:sz w:val="20"/>
                <w:szCs w:val="20"/>
              </w:rPr>
              <w:t>252</w:t>
            </w:r>
          </w:p>
        </w:tc>
        <w:tc>
          <w:tcPr>
            <w:tcW w:w="816" w:type="pct"/>
            <w:tcBorders>
              <w:top w:val="single" w:sz="4" w:space="0" w:color="000000"/>
              <w:left w:val="single" w:sz="4" w:space="0" w:color="000000"/>
              <w:bottom w:val="single" w:sz="4" w:space="0" w:color="000000"/>
              <w:right w:val="single" w:sz="4" w:space="0" w:color="000000"/>
            </w:tcBorders>
          </w:tcPr>
          <w:p w14:paraId="291280CE" w14:textId="77777777" w:rsidR="00C079F4" w:rsidRPr="0049510E" w:rsidRDefault="00C079F4" w:rsidP="00791BB5">
            <w:pPr>
              <w:ind w:left="22"/>
              <w:jc w:val="center"/>
              <w:rPr>
                <w:rFonts w:asciiTheme="minorBidi" w:hAnsiTheme="minorBidi"/>
                <w:sz w:val="20"/>
                <w:szCs w:val="20"/>
              </w:rPr>
            </w:pPr>
            <w:r w:rsidRPr="0049510E">
              <w:rPr>
                <w:rFonts w:asciiTheme="minorBidi" w:hAnsiTheme="minorBidi"/>
                <w:sz w:val="20"/>
                <w:szCs w:val="20"/>
              </w:rPr>
              <w:t>800</w:t>
            </w:r>
          </w:p>
        </w:tc>
        <w:tc>
          <w:tcPr>
            <w:tcW w:w="1028" w:type="pct"/>
            <w:tcBorders>
              <w:top w:val="single" w:sz="4" w:space="0" w:color="000000"/>
              <w:left w:val="single" w:sz="4" w:space="0" w:color="000000"/>
              <w:bottom w:val="single" w:sz="4" w:space="0" w:color="000000"/>
              <w:right w:val="single" w:sz="4" w:space="0" w:color="000000"/>
            </w:tcBorders>
          </w:tcPr>
          <w:p w14:paraId="45E42259" w14:textId="77777777" w:rsidR="00C079F4" w:rsidRPr="0049510E" w:rsidRDefault="00C079F4" w:rsidP="00791BB5">
            <w:pPr>
              <w:ind w:right="94"/>
              <w:jc w:val="center"/>
              <w:rPr>
                <w:rFonts w:asciiTheme="minorBidi" w:hAnsiTheme="minorBidi"/>
                <w:sz w:val="20"/>
                <w:szCs w:val="20"/>
              </w:rPr>
            </w:pPr>
            <w:r w:rsidRPr="0049510E">
              <w:rPr>
                <w:rFonts w:asciiTheme="minorBidi" w:hAnsiTheme="minorBidi"/>
                <w:sz w:val="20"/>
                <w:szCs w:val="20"/>
              </w:rPr>
              <w:t>201600</w:t>
            </w:r>
          </w:p>
        </w:tc>
      </w:tr>
      <w:tr w:rsidR="00C079F4" w:rsidRPr="00E1542C" w14:paraId="3C3A4A4E"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7FF88249" w14:textId="77777777" w:rsidR="00C079F4" w:rsidRPr="0049510E" w:rsidRDefault="00C079F4" w:rsidP="00791BB5">
            <w:pPr>
              <w:ind w:right="110"/>
              <w:jc w:val="center"/>
              <w:rPr>
                <w:rFonts w:asciiTheme="minorBidi" w:hAnsiTheme="minorBidi"/>
                <w:sz w:val="20"/>
                <w:szCs w:val="20"/>
              </w:rPr>
            </w:pPr>
          </w:p>
        </w:tc>
        <w:tc>
          <w:tcPr>
            <w:tcW w:w="1435" w:type="pct"/>
            <w:tcBorders>
              <w:top w:val="single" w:sz="4" w:space="0" w:color="000000"/>
              <w:left w:val="single" w:sz="4" w:space="0" w:color="000000"/>
              <w:bottom w:val="single" w:sz="4" w:space="0" w:color="000000"/>
              <w:right w:val="single" w:sz="4" w:space="0" w:color="000000"/>
            </w:tcBorders>
          </w:tcPr>
          <w:p w14:paraId="7BAB228D" w14:textId="77777777" w:rsidR="00C079F4" w:rsidRPr="0049510E" w:rsidRDefault="00C079F4" w:rsidP="00791BB5">
            <w:pPr>
              <w:jc w:val="both"/>
              <w:rPr>
                <w:rFonts w:asciiTheme="minorBidi" w:hAnsiTheme="minorBidi"/>
                <w:sz w:val="20"/>
                <w:szCs w:val="20"/>
              </w:rPr>
            </w:pPr>
            <w:r w:rsidRPr="0049510E">
              <w:rPr>
                <w:rFonts w:asciiTheme="minorBidi" w:hAnsiTheme="minorBidi"/>
                <w:b/>
                <w:sz w:val="20"/>
                <w:szCs w:val="20"/>
              </w:rPr>
              <w:t>Commercial structures</w:t>
            </w:r>
          </w:p>
        </w:tc>
        <w:tc>
          <w:tcPr>
            <w:tcW w:w="551" w:type="pct"/>
            <w:tcBorders>
              <w:top w:val="single" w:sz="4" w:space="0" w:color="000000"/>
              <w:left w:val="single" w:sz="4" w:space="0" w:color="000000"/>
              <w:bottom w:val="single" w:sz="4" w:space="0" w:color="000000"/>
              <w:right w:val="single" w:sz="4" w:space="0" w:color="000000"/>
            </w:tcBorders>
          </w:tcPr>
          <w:p w14:paraId="6F597B1F" w14:textId="77777777" w:rsidR="00C079F4" w:rsidRPr="0049510E" w:rsidRDefault="00C079F4" w:rsidP="00791BB5">
            <w:pPr>
              <w:ind w:right="107"/>
              <w:jc w:val="both"/>
              <w:rPr>
                <w:rFonts w:asciiTheme="minorBidi" w:hAnsiTheme="minorBidi"/>
                <w:sz w:val="20"/>
                <w:szCs w:val="20"/>
              </w:rPr>
            </w:pPr>
          </w:p>
        </w:tc>
        <w:tc>
          <w:tcPr>
            <w:tcW w:w="741" w:type="pct"/>
            <w:tcBorders>
              <w:top w:val="single" w:sz="4" w:space="0" w:color="000000"/>
              <w:left w:val="single" w:sz="4" w:space="0" w:color="000000"/>
              <w:bottom w:val="single" w:sz="4" w:space="0" w:color="000000"/>
              <w:right w:val="single" w:sz="4" w:space="0" w:color="000000"/>
            </w:tcBorders>
          </w:tcPr>
          <w:p w14:paraId="56D556DC" w14:textId="77777777" w:rsidR="00C079F4" w:rsidRPr="0049510E" w:rsidRDefault="00C079F4" w:rsidP="00791BB5">
            <w:pPr>
              <w:ind w:right="1"/>
              <w:jc w:val="both"/>
              <w:rPr>
                <w:rFonts w:asciiTheme="minorBidi" w:hAnsiTheme="minorBidi"/>
                <w:sz w:val="20"/>
                <w:szCs w:val="20"/>
              </w:rPr>
            </w:pPr>
          </w:p>
        </w:tc>
        <w:tc>
          <w:tcPr>
            <w:tcW w:w="816" w:type="pct"/>
            <w:tcBorders>
              <w:top w:val="single" w:sz="4" w:space="0" w:color="000000"/>
              <w:left w:val="single" w:sz="4" w:space="0" w:color="000000"/>
              <w:bottom w:val="single" w:sz="4" w:space="0" w:color="000000"/>
              <w:right w:val="single" w:sz="4" w:space="0" w:color="000000"/>
            </w:tcBorders>
            <w:vAlign w:val="bottom"/>
          </w:tcPr>
          <w:p w14:paraId="517226D7" w14:textId="77777777" w:rsidR="00C079F4" w:rsidRPr="0049510E" w:rsidRDefault="00C079F4" w:rsidP="00791BB5">
            <w:pPr>
              <w:ind w:right="108"/>
              <w:jc w:val="both"/>
              <w:rPr>
                <w:rFonts w:asciiTheme="minorBidi" w:hAnsiTheme="minorBidi"/>
                <w:sz w:val="20"/>
                <w:szCs w:val="20"/>
              </w:rPr>
            </w:pPr>
          </w:p>
        </w:tc>
        <w:tc>
          <w:tcPr>
            <w:tcW w:w="1028" w:type="pct"/>
            <w:tcBorders>
              <w:top w:val="single" w:sz="4" w:space="0" w:color="000000"/>
              <w:left w:val="single" w:sz="4" w:space="0" w:color="000000"/>
              <w:bottom w:val="single" w:sz="4" w:space="0" w:color="000000"/>
              <w:right w:val="single" w:sz="4" w:space="0" w:color="000000"/>
            </w:tcBorders>
            <w:vAlign w:val="bottom"/>
          </w:tcPr>
          <w:p w14:paraId="2348D5AE" w14:textId="77777777" w:rsidR="00C079F4" w:rsidRPr="0049510E" w:rsidRDefault="00C079F4" w:rsidP="00791BB5">
            <w:pPr>
              <w:ind w:right="108"/>
              <w:jc w:val="both"/>
              <w:rPr>
                <w:rFonts w:asciiTheme="minorBidi" w:hAnsiTheme="minorBidi"/>
                <w:sz w:val="20"/>
                <w:szCs w:val="20"/>
              </w:rPr>
            </w:pPr>
          </w:p>
        </w:tc>
      </w:tr>
      <w:tr w:rsidR="00C079F4" w:rsidRPr="00E1542C" w14:paraId="3B3ED151"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234160DD" w14:textId="77777777" w:rsidR="00C079F4" w:rsidRPr="0049510E" w:rsidRDefault="00C079F4" w:rsidP="00791BB5">
            <w:pPr>
              <w:ind w:right="110"/>
              <w:jc w:val="center"/>
              <w:rPr>
                <w:rFonts w:asciiTheme="minorBidi" w:hAnsiTheme="minorBidi"/>
                <w:sz w:val="20"/>
                <w:szCs w:val="20"/>
              </w:rPr>
            </w:pPr>
            <w:r w:rsidRPr="0049510E">
              <w:rPr>
                <w:rFonts w:asciiTheme="minorBidi" w:hAnsiTheme="minorBidi"/>
                <w:sz w:val="20"/>
                <w:szCs w:val="20"/>
              </w:rPr>
              <w:t>3.4</w:t>
            </w:r>
          </w:p>
        </w:tc>
        <w:tc>
          <w:tcPr>
            <w:tcW w:w="1435" w:type="pct"/>
            <w:tcBorders>
              <w:top w:val="single" w:sz="4" w:space="0" w:color="000000"/>
              <w:left w:val="single" w:sz="4" w:space="0" w:color="000000"/>
              <w:bottom w:val="single" w:sz="4" w:space="0" w:color="000000"/>
              <w:right w:val="single" w:sz="4" w:space="0" w:color="000000"/>
            </w:tcBorders>
          </w:tcPr>
          <w:p w14:paraId="1E2DBF8D"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Construction Category 2 </w:t>
            </w:r>
          </w:p>
        </w:tc>
        <w:tc>
          <w:tcPr>
            <w:tcW w:w="551" w:type="pct"/>
            <w:tcBorders>
              <w:top w:val="single" w:sz="4" w:space="0" w:color="000000"/>
              <w:left w:val="single" w:sz="4" w:space="0" w:color="000000"/>
              <w:bottom w:val="single" w:sz="4" w:space="0" w:color="000000"/>
              <w:right w:val="single" w:sz="4" w:space="0" w:color="000000"/>
            </w:tcBorders>
          </w:tcPr>
          <w:p w14:paraId="5C1A3FB7" w14:textId="77777777" w:rsidR="00C079F4" w:rsidRPr="0049510E" w:rsidRDefault="00C079F4" w:rsidP="00791BB5">
            <w:pPr>
              <w:ind w:right="1"/>
              <w:jc w:val="center"/>
              <w:rPr>
                <w:rFonts w:asciiTheme="minorBidi" w:hAnsiTheme="minorBidi"/>
                <w:sz w:val="20"/>
                <w:szCs w:val="20"/>
              </w:rPr>
            </w:pPr>
            <w:r w:rsidRPr="0049510E">
              <w:rPr>
                <w:rFonts w:asciiTheme="minorBidi" w:hAnsiTheme="minorBidi"/>
                <w:sz w:val="20"/>
                <w:szCs w:val="20"/>
              </w:rPr>
              <w:t>06</w:t>
            </w:r>
          </w:p>
        </w:tc>
        <w:tc>
          <w:tcPr>
            <w:tcW w:w="741" w:type="pct"/>
            <w:tcBorders>
              <w:top w:val="single" w:sz="4" w:space="0" w:color="000000"/>
              <w:left w:val="single" w:sz="4" w:space="0" w:color="000000"/>
              <w:bottom w:val="single" w:sz="4" w:space="0" w:color="000000"/>
              <w:right w:val="single" w:sz="4" w:space="0" w:color="000000"/>
            </w:tcBorders>
          </w:tcPr>
          <w:p w14:paraId="760B31DC" w14:textId="77777777" w:rsidR="00C079F4" w:rsidRPr="0049510E" w:rsidRDefault="00C079F4" w:rsidP="00791BB5">
            <w:pPr>
              <w:ind w:right="2"/>
              <w:jc w:val="center"/>
              <w:rPr>
                <w:rFonts w:asciiTheme="minorBidi" w:hAnsiTheme="minorBidi"/>
                <w:sz w:val="20"/>
                <w:szCs w:val="20"/>
              </w:rPr>
            </w:pPr>
            <w:r w:rsidRPr="0049510E">
              <w:rPr>
                <w:rFonts w:asciiTheme="minorBidi" w:hAnsiTheme="minorBidi"/>
                <w:sz w:val="20"/>
                <w:szCs w:val="20"/>
              </w:rPr>
              <w:t>4,454</w:t>
            </w:r>
          </w:p>
        </w:tc>
        <w:tc>
          <w:tcPr>
            <w:tcW w:w="816" w:type="pct"/>
            <w:tcBorders>
              <w:top w:val="single" w:sz="4" w:space="0" w:color="000000"/>
              <w:left w:val="single" w:sz="4" w:space="0" w:color="000000"/>
              <w:bottom w:val="single" w:sz="4" w:space="0" w:color="000000"/>
              <w:right w:val="single" w:sz="4" w:space="0" w:color="000000"/>
            </w:tcBorders>
          </w:tcPr>
          <w:p w14:paraId="2684B1B8" w14:textId="77777777" w:rsidR="00C079F4" w:rsidRPr="0049510E" w:rsidRDefault="00C079F4" w:rsidP="00791BB5">
            <w:pPr>
              <w:ind w:left="22"/>
              <w:jc w:val="center"/>
              <w:rPr>
                <w:rFonts w:asciiTheme="minorBidi" w:hAnsiTheme="minorBidi"/>
                <w:sz w:val="20"/>
                <w:szCs w:val="20"/>
              </w:rPr>
            </w:pPr>
            <w:r w:rsidRPr="0049510E">
              <w:rPr>
                <w:rFonts w:asciiTheme="minorBidi" w:hAnsiTheme="minorBidi"/>
                <w:sz w:val="20"/>
                <w:szCs w:val="20"/>
              </w:rPr>
              <w:t>1200</w:t>
            </w:r>
          </w:p>
        </w:tc>
        <w:tc>
          <w:tcPr>
            <w:tcW w:w="1028" w:type="pct"/>
            <w:tcBorders>
              <w:top w:val="single" w:sz="4" w:space="0" w:color="000000"/>
              <w:left w:val="single" w:sz="4" w:space="0" w:color="000000"/>
              <w:bottom w:val="single" w:sz="4" w:space="0" w:color="000000"/>
              <w:right w:val="single" w:sz="4" w:space="0" w:color="000000"/>
            </w:tcBorders>
          </w:tcPr>
          <w:p w14:paraId="4BA2AFCB" w14:textId="77777777" w:rsidR="00C079F4" w:rsidRPr="0049510E" w:rsidRDefault="00C079F4" w:rsidP="00791BB5">
            <w:pPr>
              <w:ind w:right="94"/>
              <w:jc w:val="center"/>
              <w:rPr>
                <w:rFonts w:asciiTheme="minorBidi" w:hAnsiTheme="minorBidi"/>
                <w:sz w:val="20"/>
                <w:szCs w:val="20"/>
              </w:rPr>
            </w:pPr>
            <w:r w:rsidRPr="0049510E">
              <w:rPr>
                <w:rFonts w:asciiTheme="minorBidi" w:hAnsiTheme="minorBidi"/>
                <w:sz w:val="20"/>
                <w:szCs w:val="20"/>
              </w:rPr>
              <w:t>5344800</w:t>
            </w:r>
          </w:p>
        </w:tc>
      </w:tr>
      <w:tr w:rsidR="00C079F4" w:rsidRPr="00E1542C" w14:paraId="7E4A065E"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73F0F0B5" w14:textId="77777777" w:rsidR="00C079F4" w:rsidRPr="0049510E" w:rsidRDefault="00C079F4" w:rsidP="00791BB5">
            <w:pPr>
              <w:ind w:right="110"/>
              <w:jc w:val="center"/>
              <w:rPr>
                <w:rFonts w:asciiTheme="minorBidi" w:hAnsiTheme="minorBidi"/>
                <w:sz w:val="20"/>
                <w:szCs w:val="20"/>
              </w:rPr>
            </w:pPr>
            <w:r w:rsidRPr="0049510E">
              <w:rPr>
                <w:rFonts w:asciiTheme="minorBidi" w:hAnsiTheme="minorBidi"/>
                <w:sz w:val="20"/>
                <w:szCs w:val="20"/>
              </w:rPr>
              <w:t>3.5</w:t>
            </w:r>
          </w:p>
        </w:tc>
        <w:tc>
          <w:tcPr>
            <w:tcW w:w="1435" w:type="pct"/>
            <w:tcBorders>
              <w:top w:val="single" w:sz="4" w:space="0" w:color="000000"/>
              <w:left w:val="single" w:sz="4" w:space="0" w:color="000000"/>
              <w:bottom w:val="single" w:sz="4" w:space="0" w:color="000000"/>
              <w:right w:val="single" w:sz="4" w:space="0" w:color="000000"/>
            </w:tcBorders>
          </w:tcPr>
          <w:p w14:paraId="7D4F3940"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Construction Category 3 </w:t>
            </w:r>
          </w:p>
        </w:tc>
        <w:tc>
          <w:tcPr>
            <w:tcW w:w="551" w:type="pct"/>
            <w:tcBorders>
              <w:top w:val="single" w:sz="4" w:space="0" w:color="000000"/>
              <w:left w:val="single" w:sz="4" w:space="0" w:color="000000"/>
              <w:bottom w:val="single" w:sz="4" w:space="0" w:color="000000"/>
              <w:right w:val="single" w:sz="4" w:space="0" w:color="000000"/>
            </w:tcBorders>
          </w:tcPr>
          <w:p w14:paraId="635442DC" w14:textId="77777777" w:rsidR="00C079F4" w:rsidRPr="0049510E" w:rsidRDefault="00C079F4" w:rsidP="00791BB5">
            <w:pPr>
              <w:ind w:right="1"/>
              <w:jc w:val="center"/>
              <w:rPr>
                <w:rFonts w:asciiTheme="minorBidi" w:hAnsiTheme="minorBidi"/>
                <w:sz w:val="20"/>
                <w:szCs w:val="20"/>
              </w:rPr>
            </w:pPr>
            <w:r w:rsidRPr="0049510E">
              <w:rPr>
                <w:rFonts w:asciiTheme="minorBidi" w:hAnsiTheme="minorBidi"/>
                <w:sz w:val="20"/>
                <w:szCs w:val="20"/>
              </w:rPr>
              <w:t>37</w:t>
            </w:r>
          </w:p>
        </w:tc>
        <w:tc>
          <w:tcPr>
            <w:tcW w:w="741" w:type="pct"/>
            <w:tcBorders>
              <w:top w:val="single" w:sz="4" w:space="0" w:color="000000"/>
              <w:left w:val="single" w:sz="4" w:space="0" w:color="000000"/>
              <w:bottom w:val="single" w:sz="4" w:space="0" w:color="000000"/>
              <w:right w:val="single" w:sz="4" w:space="0" w:color="000000"/>
            </w:tcBorders>
          </w:tcPr>
          <w:p w14:paraId="3295E071" w14:textId="77777777" w:rsidR="00C079F4" w:rsidRPr="0049510E" w:rsidRDefault="00C079F4" w:rsidP="00791BB5">
            <w:pPr>
              <w:ind w:right="2"/>
              <w:jc w:val="center"/>
              <w:rPr>
                <w:rFonts w:asciiTheme="minorBidi" w:hAnsiTheme="minorBidi"/>
                <w:sz w:val="20"/>
                <w:szCs w:val="20"/>
              </w:rPr>
            </w:pPr>
            <w:r w:rsidRPr="0049510E">
              <w:rPr>
                <w:rFonts w:asciiTheme="minorBidi" w:hAnsiTheme="minorBidi"/>
                <w:sz w:val="20"/>
                <w:szCs w:val="20"/>
              </w:rPr>
              <w:t>8789.76</w:t>
            </w:r>
          </w:p>
        </w:tc>
        <w:tc>
          <w:tcPr>
            <w:tcW w:w="816" w:type="pct"/>
            <w:tcBorders>
              <w:top w:val="single" w:sz="4" w:space="0" w:color="000000"/>
              <w:left w:val="single" w:sz="4" w:space="0" w:color="000000"/>
              <w:bottom w:val="single" w:sz="4" w:space="0" w:color="000000"/>
              <w:right w:val="single" w:sz="4" w:space="0" w:color="000000"/>
            </w:tcBorders>
          </w:tcPr>
          <w:p w14:paraId="3AD025D2" w14:textId="77777777" w:rsidR="00C079F4" w:rsidRPr="0049510E" w:rsidRDefault="00C079F4" w:rsidP="00791BB5">
            <w:pPr>
              <w:ind w:left="22"/>
              <w:jc w:val="center"/>
              <w:rPr>
                <w:rFonts w:asciiTheme="minorBidi" w:hAnsiTheme="minorBidi"/>
                <w:sz w:val="20"/>
                <w:szCs w:val="20"/>
              </w:rPr>
            </w:pPr>
            <w:r w:rsidRPr="0049510E">
              <w:rPr>
                <w:rFonts w:asciiTheme="minorBidi" w:hAnsiTheme="minorBidi"/>
                <w:sz w:val="20"/>
                <w:szCs w:val="20"/>
              </w:rPr>
              <w:t>1000</w:t>
            </w:r>
          </w:p>
        </w:tc>
        <w:tc>
          <w:tcPr>
            <w:tcW w:w="1028" w:type="pct"/>
            <w:tcBorders>
              <w:top w:val="single" w:sz="4" w:space="0" w:color="000000"/>
              <w:left w:val="single" w:sz="4" w:space="0" w:color="000000"/>
              <w:bottom w:val="single" w:sz="4" w:space="0" w:color="000000"/>
              <w:right w:val="single" w:sz="4" w:space="0" w:color="000000"/>
            </w:tcBorders>
          </w:tcPr>
          <w:p w14:paraId="5E47A9CD" w14:textId="77777777" w:rsidR="00C079F4" w:rsidRPr="0049510E" w:rsidRDefault="00C079F4" w:rsidP="00791BB5">
            <w:pPr>
              <w:ind w:right="94"/>
              <w:jc w:val="center"/>
              <w:rPr>
                <w:rFonts w:asciiTheme="minorBidi" w:hAnsiTheme="minorBidi"/>
                <w:sz w:val="20"/>
                <w:szCs w:val="20"/>
              </w:rPr>
            </w:pPr>
            <w:r w:rsidRPr="0049510E">
              <w:rPr>
                <w:rFonts w:asciiTheme="minorBidi" w:hAnsiTheme="minorBidi"/>
                <w:sz w:val="20"/>
                <w:szCs w:val="20"/>
              </w:rPr>
              <w:t>8,789,760</w:t>
            </w:r>
          </w:p>
        </w:tc>
      </w:tr>
      <w:tr w:rsidR="00C079F4" w:rsidRPr="00E1542C" w14:paraId="3FA906CA"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78E34FBD" w14:textId="77777777" w:rsidR="00C079F4" w:rsidRPr="0049510E" w:rsidRDefault="00C079F4" w:rsidP="00791BB5">
            <w:pPr>
              <w:ind w:right="110"/>
              <w:jc w:val="center"/>
              <w:rPr>
                <w:rFonts w:asciiTheme="minorBidi" w:hAnsiTheme="minorBidi"/>
                <w:sz w:val="20"/>
                <w:szCs w:val="20"/>
              </w:rPr>
            </w:pPr>
          </w:p>
        </w:tc>
        <w:tc>
          <w:tcPr>
            <w:tcW w:w="1435" w:type="pct"/>
            <w:tcBorders>
              <w:top w:val="single" w:sz="4" w:space="0" w:color="000000"/>
              <w:left w:val="single" w:sz="4" w:space="0" w:color="000000"/>
              <w:bottom w:val="single" w:sz="4" w:space="0" w:color="000000"/>
              <w:right w:val="single" w:sz="4" w:space="0" w:color="000000"/>
            </w:tcBorders>
          </w:tcPr>
          <w:p w14:paraId="4376EEC9" w14:textId="77777777" w:rsidR="00C079F4" w:rsidRPr="0049510E" w:rsidRDefault="00C079F4" w:rsidP="00791BB5">
            <w:pPr>
              <w:ind w:left="106"/>
              <w:jc w:val="both"/>
              <w:rPr>
                <w:rFonts w:asciiTheme="minorBidi" w:hAnsiTheme="minorBidi"/>
                <w:sz w:val="20"/>
                <w:szCs w:val="20"/>
              </w:rPr>
            </w:pPr>
            <w:r w:rsidRPr="0049510E">
              <w:rPr>
                <w:rFonts w:asciiTheme="minorBidi" w:hAnsiTheme="minorBidi"/>
                <w:b/>
                <w:sz w:val="20"/>
                <w:szCs w:val="20"/>
              </w:rPr>
              <w:t>Boundary Walls</w:t>
            </w:r>
          </w:p>
        </w:tc>
        <w:tc>
          <w:tcPr>
            <w:tcW w:w="551" w:type="pct"/>
            <w:tcBorders>
              <w:top w:val="single" w:sz="4" w:space="0" w:color="000000"/>
              <w:left w:val="single" w:sz="4" w:space="0" w:color="000000"/>
              <w:bottom w:val="single" w:sz="4" w:space="0" w:color="000000"/>
              <w:right w:val="single" w:sz="4" w:space="0" w:color="000000"/>
            </w:tcBorders>
          </w:tcPr>
          <w:p w14:paraId="44B368DD" w14:textId="77777777" w:rsidR="00C079F4" w:rsidRPr="0049510E" w:rsidRDefault="00C079F4" w:rsidP="00791BB5">
            <w:pPr>
              <w:ind w:right="108"/>
              <w:jc w:val="both"/>
              <w:rPr>
                <w:rFonts w:asciiTheme="minorBidi" w:hAnsiTheme="minorBidi"/>
                <w:sz w:val="20"/>
                <w:szCs w:val="20"/>
              </w:rPr>
            </w:pPr>
          </w:p>
        </w:tc>
        <w:tc>
          <w:tcPr>
            <w:tcW w:w="741" w:type="pct"/>
            <w:tcBorders>
              <w:top w:val="single" w:sz="4" w:space="0" w:color="000000"/>
              <w:left w:val="single" w:sz="4" w:space="0" w:color="000000"/>
              <w:bottom w:val="single" w:sz="4" w:space="0" w:color="000000"/>
              <w:right w:val="single" w:sz="4" w:space="0" w:color="000000"/>
            </w:tcBorders>
          </w:tcPr>
          <w:p w14:paraId="31CAC9F1" w14:textId="77777777" w:rsidR="00C079F4" w:rsidRPr="0049510E" w:rsidRDefault="00C079F4" w:rsidP="00791BB5">
            <w:pPr>
              <w:ind w:right="1"/>
              <w:jc w:val="both"/>
              <w:rPr>
                <w:rFonts w:asciiTheme="minorBidi" w:hAnsiTheme="minorBidi"/>
                <w:sz w:val="20"/>
                <w:szCs w:val="20"/>
              </w:rPr>
            </w:pPr>
          </w:p>
        </w:tc>
        <w:tc>
          <w:tcPr>
            <w:tcW w:w="816" w:type="pct"/>
            <w:tcBorders>
              <w:top w:val="single" w:sz="4" w:space="0" w:color="000000"/>
              <w:left w:val="single" w:sz="4" w:space="0" w:color="000000"/>
              <w:bottom w:val="single" w:sz="4" w:space="0" w:color="000000"/>
              <w:right w:val="single" w:sz="4" w:space="0" w:color="000000"/>
            </w:tcBorders>
            <w:vAlign w:val="bottom"/>
          </w:tcPr>
          <w:p w14:paraId="4BB1EC5B" w14:textId="77777777" w:rsidR="00C079F4" w:rsidRPr="0049510E" w:rsidRDefault="00C079F4" w:rsidP="00791BB5">
            <w:pPr>
              <w:ind w:right="108"/>
              <w:jc w:val="both"/>
              <w:rPr>
                <w:rFonts w:asciiTheme="minorBidi" w:hAnsiTheme="minorBidi"/>
                <w:sz w:val="20"/>
                <w:szCs w:val="20"/>
              </w:rPr>
            </w:pPr>
          </w:p>
        </w:tc>
        <w:tc>
          <w:tcPr>
            <w:tcW w:w="1028" w:type="pct"/>
            <w:tcBorders>
              <w:top w:val="single" w:sz="4" w:space="0" w:color="000000"/>
              <w:left w:val="single" w:sz="4" w:space="0" w:color="000000"/>
              <w:bottom w:val="single" w:sz="4" w:space="0" w:color="000000"/>
              <w:right w:val="single" w:sz="4" w:space="0" w:color="000000"/>
            </w:tcBorders>
            <w:vAlign w:val="bottom"/>
          </w:tcPr>
          <w:p w14:paraId="03C535AE" w14:textId="77777777" w:rsidR="00C079F4" w:rsidRPr="0049510E" w:rsidRDefault="00C079F4" w:rsidP="00791BB5">
            <w:pPr>
              <w:ind w:right="108"/>
              <w:jc w:val="both"/>
              <w:rPr>
                <w:rFonts w:asciiTheme="minorBidi" w:hAnsiTheme="minorBidi"/>
                <w:sz w:val="20"/>
                <w:szCs w:val="20"/>
              </w:rPr>
            </w:pPr>
          </w:p>
        </w:tc>
      </w:tr>
      <w:tr w:rsidR="00C079F4" w:rsidRPr="00E1542C" w14:paraId="3F7103D7"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52763E29" w14:textId="77777777" w:rsidR="00C079F4" w:rsidRPr="0049510E" w:rsidRDefault="00C079F4" w:rsidP="00791BB5">
            <w:pPr>
              <w:ind w:right="110"/>
              <w:jc w:val="center"/>
              <w:rPr>
                <w:rFonts w:asciiTheme="minorBidi" w:hAnsiTheme="minorBidi"/>
                <w:sz w:val="20"/>
                <w:szCs w:val="20"/>
              </w:rPr>
            </w:pPr>
            <w:r w:rsidRPr="0049510E">
              <w:rPr>
                <w:rFonts w:asciiTheme="minorBidi" w:hAnsiTheme="minorBidi"/>
                <w:sz w:val="20"/>
                <w:szCs w:val="20"/>
              </w:rPr>
              <w:t>3.6</w:t>
            </w:r>
          </w:p>
        </w:tc>
        <w:tc>
          <w:tcPr>
            <w:tcW w:w="1435" w:type="pct"/>
            <w:tcBorders>
              <w:top w:val="single" w:sz="4" w:space="0" w:color="000000"/>
              <w:left w:val="single" w:sz="4" w:space="0" w:color="000000"/>
              <w:bottom w:val="single" w:sz="4" w:space="0" w:color="000000"/>
              <w:right w:val="single" w:sz="4" w:space="0" w:color="000000"/>
            </w:tcBorders>
          </w:tcPr>
          <w:p w14:paraId="1D3B8F60"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Semi-</w:t>
            </w:r>
            <w:proofErr w:type="spellStart"/>
            <w:r w:rsidRPr="0049510E">
              <w:rPr>
                <w:rFonts w:asciiTheme="minorBidi" w:hAnsiTheme="minorBidi"/>
                <w:sz w:val="20"/>
                <w:szCs w:val="20"/>
              </w:rPr>
              <w:t>pacca</w:t>
            </w:r>
            <w:proofErr w:type="spellEnd"/>
            <w:r w:rsidRPr="0049510E">
              <w:rPr>
                <w:rFonts w:asciiTheme="minorBidi" w:hAnsiTheme="minorBidi"/>
                <w:sz w:val="20"/>
                <w:szCs w:val="20"/>
              </w:rPr>
              <w:t xml:space="preserve"> Construction </w:t>
            </w:r>
          </w:p>
        </w:tc>
        <w:tc>
          <w:tcPr>
            <w:tcW w:w="551" w:type="pct"/>
            <w:tcBorders>
              <w:top w:val="single" w:sz="4" w:space="0" w:color="000000"/>
              <w:left w:val="single" w:sz="4" w:space="0" w:color="000000"/>
              <w:bottom w:val="single" w:sz="4" w:space="0" w:color="000000"/>
              <w:right w:val="single" w:sz="4" w:space="0" w:color="000000"/>
            </w:tcBorders>
          </w:tcPr>
          <w:p w14:paraId="10F81F9C" w14:textId="77777777" w:rsidR="00C079F4" w:rsidRPr="0049510E" w:rsidRDefault="00C079F4" w:rsidP="00791BB5">
            <w:pPr>
              <w:ind w:right="1"/>
              <w:jc w:val="center"/>
              <w:rPr>
                <w:rFonts w:asciiTheme="minorBidi" w:hAnsiTheme="minorBidi"/>
                <w:sz w:val="20"/>
                <w:szCs w:val="20"/>
              </w:rPr>
            </w:pPr>
            <w:r w:rsidRPr="0049510E">
              <w:rPr>
                <w:rFonts w:asciiTheme="minorBidi" w:hAnsiTheme="minorBidi"/>
                <w:sz w:val="20"/>
                <w:szCs w:val="20"/>
              </w:rPr>
              <w:t>04</w:t>
            </w:r>
          </w:p>
        </w:tc>
        <w:tc>
          <w:tcPr>
            <w:tcW w:w="741" w:type="pct"/>
            <w:tcBorders>
              <w:top w:val="single" w:sz="4" w:space="0" w:color="000000"/>
              <w:left w:val="single" w:sz="4" w:space="0" w:color="000000"/>
              <w:bottom w:val="single" w:sz="4" w:space="0" w:color="000000"/>
              <w:right w:val="single" w:sz="4" w:space="0" w:color="000000"/>
            </w:tcBorders>
          </w:tcPr>
          <w:p w14:paraId="19E14CF6" w14:textId="77777777" w:rsidR="00C079F4" w:rsidRPr="0049510E" w:rsidRDefault="00C079F4" w:rsidP="00791BB5">
            <w:pPr>
              <w:ind w:right="2"/>
              <w:jc w:val="center"/>
              <w:rPr>
                <w:rFonts w:asciiTheme="minorBidi" w:hAnsiTheme="minorBidi"/>
                <w:sz w:val="20"/>
                <w:szCs w:val="20"/>
              </w:rPr>
            </w:pPr>
            <w:r w:rsidRPr="0049510E">
              <w:rPr>
                <w:rFonts w:asciiTheme="minorBidi" w:hAnsiTheme="minorBidi"/>
                <w:sz w:val="20"/>
                <w:szCs w:val="20"/>
              </w:rPr>
              <w:t>972</w:t>
            </w:r>
          </w:p>
        </w:tc>
        <w:tc>
          <w:tcPr>
            <w:tcW w:w="816" w:type="pct"/>
            <w:tcBorders>
              <w:top w:val="single" w:sz="4" w:space="0" w:color="000000"/>
              <w:left w:val="single" w:sz="4" w:space="0" w:color="000000"/>
              <w:bottom w:val="single" w:sz="4" w:space="0" w:color="000000"/>
              <w:right w:val="single" w:sz="4" w:space="0" w:color="000000"/>
            </w:tcBorders>
          </w:tcPr>
          <w:p w14:paraId="73523010" w14:textId="77777777" w:rsidR="00C079F4" w:rsidRPr="0049510E" w:rsidRDefault="00C079F4" w:rsidP="00791BB5">
            <w:pPr>
              <w:ind w:left="22"/>
              <w:jc w:val="center"/>
              <w:rPr>
                <w:rFonts w:asciiTheme="minorBidi" w:hAnsiTheme="minorBidi"/>
                <w:sz w:val="20"/>
                <w:szCs w:val="20"/>
              </w:rPr>
            </w:pPr>
            <w:r w:rsidRPr="0049510E">
              <w:rPr>
                <w:rFonts w:asciiTheme="minorBidi" w:hAnsiTheme="minorBidi"/>
                <w:sz w:val="20"/>
                <w:szCs w:val="20"/>
              </w:rPr>
              <w:t>800</w:t>
            </w:r>
          </w:p>
        </w:tc>
        <w:tc>
          <w:tcPr>
            <w:tcW w:w="1028" w:type="pct"/>
            <w:tcBorders>
              <w:top w:val="single" w:sz="4" w:space="0" w:color="000000"/>
              <w:left w:val="single" w:sz="4" w:space="0" w:color="000000"/>
              <w:bottom w:val="single" w:sz="4" w:space="0" w:color="000000"/>
              <w:right w:val="single" w:sz="4" w:space="0" w:color="000000"/>
            </w:tcBorders>
          </w:tcPr>
          <w:p w14:paraId="330AC695" w14:textId="77777777" w:rsidR="00C079F4" w:rsidRPr="0049510E" w:rsidRDefault="00C079F4" w:rsidP="00791BB5">
            <w:pPr>
              <w:ind w:right="94"/>
              <w:jc w:val="center"/>
              <w:rPr>
                <w:rFonts w:asciiTheme="minorBidi" w:hAnsiTheme="minorBidi"/>
                <w:sz w:val="20"/>
                <w:szCs w:val="20"/>
              </w:rPr>
            </w:pPr>
            <w:r w:rsidRPr="0049510E">
              <w:rPr>
                <w:rFonts w:asciiTheme="minorBidi" w:hAnsiTheme="minorBidi"/>
                <w:sz w:val="20"/>
                <w:szCs w:val="20"/>
              </w:rPr>
              <w:t>777,600</w:t>
            </w:r>
          </w:p>
        </w:tc>
      </w:tr>
      <w:tr w:rsidR="00C079F4" w:rsidRPr="00E1542C" w14:paraId="234F2AAA"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6DAD3468" w14:textId="77777777" w:rsidR="00C079F4" w:rsidRPr="0049510E" w:rsidRDefault="00C079F4" w:rsidP="00791BB5">
            <w:pPr>
              <w:ind w:right="110"/>
              <w:jc w:val="center"/>
              <w:rPr>
                <w:rFonts w:asciiTheme="minorBidi" w:hAnsiTheme="minorBidi"/>
                <w:sz w:val="20"/>
                <w:szCs w:val="20"/>
              </w:rPr>
            </w:pPr>
            <w:r w:rsidRPr="0049510E">
              <w:rPr>
                <w:rFonts w:asciiTheme="minorBidi" w:hAnsiTheme="minorBidi"/>
                <w:sz w:val="20"/>
                <w:szCs w:val="20"/>
              </w:rPr>
              <w:t>3.7</w:t>
            </w:r>
          </w:p>
        </w:tc>
        <w:tc>
          <w:tcPr>
            <w:tcW w:w="1435" w:type="pct"/>
            <w:tcBorders>
              <w:top w:val="single" w:sz="4" w:space="0" w:color="000000"/>
              <w:left w:val="single" w:sz="4" w:space="0" w:color="000000"/>
              <w:bottom w:val="single" w:sz="4" w:space="0" w:color="000000"/>
              <w:right w:val="single" w:sz="4" w:space="0" w:color="000000"/>
            </w:tcBorders>
          </w:tcPr>
          <w:p w14:paraId="28C069CD" w14:textId="77777777" w:rsidR="00C079F4" w:rsidRPr="0049510E" w:rsidRDefault="00C079F4" w:rsidP="00791BB5">
            <w:pPr>
              <w:jc w:val="both"/>
              <w:rPr>
                <w:rFonts w:asciiTheme="minorBidi" w:hAnsiTheme="minorBidi"/>
                <w:sz w:val="20"/>
                <w:szCs w:val="20"/>
              </w:rPr>
            </w:pPr>
            <w:proofErr w:type="spellStart"/>
            <w:r w:rsidRPr="0049510E">
              <w:rPr>
                <w:rFonts w:asciiTheme="minorBidi" w:hAnsiTheme="minorBidi"/>
                <w:sz w:val="20"/>
                <w:szCs w:val="20"/>
              </w:rPr>
              <w:t>Kacha</w:t>
            </w:r>
            <w:proofErr w:type="spellEnd"/>
            <w:r w:rsidRPr="0049510E">
              <w:rPr>
                <w:rFonts w:asciiTheme="minorBidi" w:hAnsiTheme="minorBidi"/>
                <w:sz w:val="20"/>
                <w:szCs w:val="20"/>
              </w:rPr>
              <w:t xml:space="preserve">/wood Construction </w:t>
            </w:r>
          </w:p>
        </w:tc>
        <w:tc>
          <w:tcPr>
            <w:tcW w:w="551" w:type="pct"/>
            <w:tcBorders>
              <w:top w:val="single" w:sz="4" w:space="0" w:color="000000"/>
              <w:left w:val="single" w:sz="4" w:space="0" w:color="000000"/>
              <w:bottom w:val="single" w:sz="4" w:space="0" w:color="000000"/>
              <w:right w:val="single" w:sz="4" w:space="0" w:color="000000"/>
            </w:tcBorders>
          </w:tcPr>
          <w:p w14:paraId="78A7A63A" w14:textId="77777777" w:rsidR="00C079F4" w:rsidRPr="0049510E" w:rsidRDefault="00C079F4" w:rsidP="00791BB5">
            <w:pPr>
              <w:ind w:right="1"/>
              <w:jc w:val="center"/>
              <w:rPr>
                <w:rFonts w:asciiTheme="minorBidi" w:hAnsiTheme="minorBidi"/>
                <w:sz w:val="20"/>
                <w:szCs w:val="20"/>
              </w:rPr>
            </w:pPr>
            <w:r w:rsidRPr="0049510E">
              <w:rPr>
                <w:rFonts w:asciiTheme="minorBidi" w:hAnsiTheme="minorBidi"/>
                <w:sz w:val="20"/>
                <w:szCs w:val="20"/>
              </w:rPr>
              <w:t>02</w:t>
            </w:r>
          </w:p>
        </w:tc>
        <w:tc>
          <w:tcPr>
            <w:tcW w:w="741" w:type="pct"/>
            <w:tcBorders>
              <w:top w:val="single" w:sz="4" w:space="0" w:color="000000"/>
              <w:left w:val="single" w:sz="4" w:space="0" w:color="000000"/>
              <w:bottom w:val="single" w:sz="4" w:space="0" w:color="000000"/>
              <w:right w:val="single" w:sz="4" w:space="0" w:color="000000"/>
            </w:tcBorders>
          </w:tcPr>
          <w:p w14:paraId="52A0E738" w14:textId="77777777" w:rsidR="00C079F4" w:rsidRPr="0049510E" w:rsidRDefault="00C079F4" w:rsidP="00791BB5">
            <w:pPr>
              <w:ind w:right="2"/>
              <w:jc w:val="center"/>
              <w:rPr>
                <w:rFonts w:asciiTheme="minorBidi" w:hAnsiTheme="minorBidi"/>
                <w:sz w:val="20"/>
                <w:szCs w:val="20"/>
              </w:rPr>
            </w:pPr>
            <w:r w:rsidRPr="0049510E">
              <w:rPr>
                <w:rFonts w:asciiTheme="minorBidi" w:hAnsiTheme="minorBidi"/>
                <w:sz w:val="20"/>
                <w:szCs w:val="20"/>
              </w:rPr>
              <w:t>577</w:t>
            </w:r>
          </w:p>
        </w:tc>
        <w:tc>
          <w:tcPr>
            <w:tcW w:w="816" w:type="pct"/>
            <w:tcBorders>
              <w:top w:val="single" w:sz="4" w:space="0" w:color="000000"/>
              <w:left w:val="single" w:sz="4" w:space="0" w:color="000000"/>
              <w:bottom w:val="single" w:sz="4" w:space="0" w:color="000000"/>
              <w:right w:val="single" w:sz="4" w:space="0" w:color="000000"/>
            </w:tcBorders>
          </w:tcPr>
          <w:p w14:paraId="01D33BC5" w14:textId="77777777" w:rsidR="00C079F4" w:rsidRPr="0049510E" w:rsidRDefault="00C079F4" w:rsidP="00791BB5">
            <w:pPr>
              <w:ind w:left="22"/>
              <w:jc w:val="center"/>
              <w:rPr>
                <w:rFonts w:asciiTheme="minorBidi" w:hAnsiTheme="minorBidi"/>
                <w:sz w:val="20"/>
                <w:szCs w:val="20"/>
              </w:rPr>
            </w:pPr>
            <w:r w:rsidRPr="0049510E">
              <w:rPr>
                <w:rFonts w:asciiTheme="minorBidi" w:hAnsiTheme="minorBidi"/>
                <w:sz w:val="20"/>
                <w:szCs w:val="20"/>
              </w:rPr>
              <w:t>500</w:t>
            </w:r>
          </w:p>
        </w:tc>
        <w:tc>
          <w:tcPr>
            <w:tcW w:w="1028" w:type="pct"/>
            <w:tcBorders>
              <w:top w:val="single" w:sz="4" w:space="0" w:color="000000"/>
              <w:left w:val="single" w:sz="4" w:space="0" w:color="000000"/>
              <w:bottom w:val="single" w:sz="4" w:space="0" w:color="000000"/>
              <w:right w:val="single" w:sz="4" w:space="0" w:color="000000"/>
            </w:tcBorders>
          </w:tcPr>
          <w:p w14:paraId="1FA8A1AD" w14:textId="77777777" w:rsidR="00C079F4" w:rsidRPr="0049510E" w:rsidRDefault="00C079F4" w:rsidP="00791BB5">
            <w:pPr>
              <w:ind w:right="94"/>
              <w:jc w:val="center"/>
              <w:rPr>
                <w:rFonts w:asciiTheme="minorBidi" w:hAnsiTheme="minorBidi"/>
                <w:sz w:val="20"/>
                <w:szCs w:val="20"/>
              </w:rPr>
            </w:pPr>
            <w:r w:rsidRPr="0049510E">
              <w:rPr>
                <w:rFonts w:asciiTheme="minorBidi" w:hAnsiTheme="minorBidi"/>
                <w:sz w:val="20"/>
                <w:szCs w:val="20"/>
              </w:rPr>
              <w:t>288,500</w:t>
            </w:r>
          </w:p>
        </w:tc>
      </w:tr>
      <w:tr w:rsidR="00C079F4" w:rsidRPr="00E1542C" w14:paraId="68C5BDE3"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2F248ACF" w14:textId="77777777" w:rsidR="00C079F4" w:rsidRPr="0049510E" w:rsidRDefault="00C079F4" w:rsidP="00791BB5">
            <w:pPr>
              <w:ind w:right="110"/>
              <w:jc w:val="center"/>
              <w:rPr>
                <w:rFonts w:asciiTheme="minorBidi" w:hAnsiTheme="minorBidi"/>
                <w:sz w:val="20"/>
                <w:szCs w:val="20"/>
              </w:rPr>
            </w:pPr>
          </w:p>
        </w:tc>
        <w:tc>
          <w:tcPr>
            <w:tcW w:w="1435" w:type="pct"/>
            <w:tcBorders>
              <w:top w:val="single" w:sz="4" w:space="0" w:color="000000"/>
              <w:left w:val="single" w:sz="4" w:space="0" w:color="000000"/>
              <w:bottom w:val="single" w:sz="4" w:space="0" w:color="000000"/>
              <w:right w:val="single" w:sz="4" w:space="0" w:color="000000"/>
            </w:tcBorders>
          </w:tcPr>
          <w:p w14:paraId="27EDF2E1" w14:textId="77777777" w:rsidR="00C079F4" w:rsidRPr="0049510E" w:rsidRDefault="00C079F4" w:rsidP="00791BB5">
            <w:pPr>
              <w:ind w:left="106"/>
              <w:jc w:val="both"/>
              <w:rPr>
                <w:rFonts w:asciiTheme="minorBidi" w:hAnsiTheme="minorBidi"/>
                <w:sz w:val="20"/>
                <w:szCs w:val="20"/>
              </w:rPr>
            </w:pPr>
            <w:r w:rsidRPr="0049510E">
              <w:rPr>
                <w:rFonts w:asciiTheme="minorBidi" w:hAnsiTheme="minorBidi"/>
                <w:b/>
                <w:sz w:val="20"/>
                <w:szCs w:val="20"/>
              </w:rPr>
              <w:t>Community Structure</w:t>
            </w:r>
          </w:p>
        </w:tc>
        <w:tc>
          <w:tcPr>
            <w:tcW w:w="551" w:type="pct"/>
            <w:tcBorders>
              <w:top w:val="single" w:sz="4" w:space="0" w:color="000000"/>
              <w:left w:val="single" w:sz="4" w:space="0" w:color="000000"/>
              <w:bottom w:val="single" w:sz="4" w:space="0" w:color="000000"/>
              <w:right w:val="single" w:sz="4" w:space="0" w:color="000000"/>
            </w:tcBorders>
          </w:tcPr>
          <w:p w14:paraId="6E8B66BF" w14:textId="77777777" w:rsidR="00C079F4" w:rsidRPr="0049510E" w:rsidRDefault="00C079F4" w:rsidP="00791BB5">
            <w:pPr>
              <w:ind w:right="108"/>
              <w:jc w:val="both"/>
              <w:rPr>
                <w:rFonts w:asciiTheme="minorBidi" w:hAnsiTheme="minorBidi"/>
                <w:sz w:val="20"/>
                <w:szCs w:val="20"/>
              </w:rPr>
            </w:pPr>
          </w:p>
        </w:tc>
        <w:tc>
          <w:tcPr>
            <w:tcW w:w="741" w:type="pct"/>
            <w:tcBorders>
              <w:top w:val="single" w:sz="4" w:space="0" w:color="000000"/>
              <w:left w:val="single" w:sz="4" w:space="0" w:color="000000"/>
              <w:bottom w:val="single" w:sz="4" w:space="0" w:color="000000"/>
              <w:right w:val="single" w:sz="4" w:space="0" w:color="000000"/>
            </w:tcBorders>
          </w:tcPr>
          <w:p w14:paraId="74F19263" w14:textId="77777777" w:rsidR="00C079F4" w:rsidRPr="0049510E" w:rsidRDefault="00C079F4" w:rsidP="00791BB5">
            <w:pPr>
              <w:ind w:right="1"/>
              <w:jc w:val="both"/>
              <w:rPr>
                <w:rFonts w:asciiTheme="minorBidi" w:hAnsiTheme="minorBidi"/>
                <w:sz w:val="20"/>
                <w:szCs w:val="20"/>
              </w:rPr>
            </w:pPr>
          </w:p>
        </w:tc>
        <w:tc>
          <w:tcPr>
            <w:tcW w:w="816" w:type="pct"/>
            <w:tcBorders>
              <w:top w:val="single" w:sz="4" w:space="0" w:color="000000"/>
              <w:left w:val="single" w:sz="4" w:space="0" w:color="000000"/>
              <w:bottom w:val="single" w:sz="4" w:space="0" w:color="000000"/>
              <w:right w:val="single" w:sz="4" w:space="0" w:color="000000"/>
            </w:tcBorders>
            <w:vAlign w:val="bottom"/>
          </w:tcPr>
          <w:p w14:paraId="7289DA78" w14:textId="77777777" w:rsidR="00C079F4" w:rsidRPr="0049510E" w:rsidRDefault="00C079F4" w:rsidP="00791BB5">
            <w:pPr>
              <w:ind w:right="108"/>
              <w:jc w:val="both"/>
              <w:rPr>
                <w:rFonts w:asciiTheme="minorBidi" w:hAnsiTheme="minorBidi"/>
                <w:sz w:val="20"/>
                <w:szCs w:val="20"/>
              </w:rPr>
            </w:pPr>
          </w:p>
        </w:tc>
        <w:tc>
          <w:tcPr>
            <w:tcW w:w="1028" w:type="pct"/>
            <w:tcBorders>
              <w:top w:val="single" w:sz="4" w:space="0" w:color="000000"/>
              <w:left w:val="single" w:sz="4" w:space="0" w:color="000000"/>
              <w:bottom w:val="single" w:sz="4" w:space="0" w:color="000000"/>
              <w:right w:val="single" w:sz="4" w:space="0" w:color="000000"/>
            </w:tcBorders>
            <w:vAlign w:val="bottom"/>
          </w:tcPr>
          <w:p w14:paraId="2D8F2D33" w14:textId="77777777" w:rsidR="00C079F4" w:rsidRPr="0049510E" w:rsidRDefault="00C079F4" w:rsidP="00791BB5">
            <w:pPr>
              <w:ind w:right="108"/>
              <w:jc w:val="both"/>
              <w:rPr>
                <w:rFonts w:asciiTheme="minorBidi" w:hAnsiTheme="minorBidi"/>
                <w:sz w:val="20"/>
                <w:szCs w:val="20"/>
              </w:rPr>
            </w:pPr>
          </w:p>
        </w:tc>
      </w:tr>
      <w:tr w:rsidR="00C079F4" w:rsidRPr="00E1542C" w14:paraId="7A159A26"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0512AECC" w14:textId="77777777" w:rsidR="00C079F4" w:rsidRPr="0049510E" w:rsidRDefault="00C079F4" w:rsidP="00791BB5">
            <w:pPr>
              <w:ind w:right="110"/>
              <w:jc w:val="center"/>
              <w:rPr>
                <w:rFonts w:asciiTheme="minorBidi" w:hAnsiTheme="minorBidi"/>
                <w:sz w:val="20"/>
                <w:szCs w:val="20"/>
              </w:rPr>
            </w:pPr>
            <w:r w:rsidRPr="0049510E">
              <w:rPr>
                <w:rFonts w:asciiTheme="minorBidi" w:hAnsiTheme="minorBidi"/>
                <w:sz w:val="20"/>
                <w:szCs w:val="20"/>
              </w:rPr>
              <w:t>3.8</w:t>
            </w:r>
          </w:p>
        </w:tc>
        <w:tc>
          <w:tcPr>
            <w:tcW w:w="1435" w:type="pct"/>
            <w:tcBorders>
              <w:top w:val="single" w:sz="4" w:space="0" w:color="000000"/>
              <w:left w:val="single" w:sz="4" w:space="0" w:color="000000"/>
              <w:bottom w:val="single" w:sz="4" w:space="0" w:color="000000"/>
              <w:right w:val="single" w:sz="4" w:space="0" w:color="000000"/>
            </w:tcBorders>
          </w:tcPr>
          <w:p w14:paraId="38C868DB"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Construction Category 3</w:t>
            </w:r>
          </w:p>
        </w:tc>
        <w:tc>
          <w:tcPr>
            <w:tcW w:w="551" w:type="pct"/>
            <w:tcBorders>
              <w:top w:val="single" w:sz="4" w:space="0" w:color="000000"/>
              <w:left w:val="single" w:sz="4" w:space="0" w:color="000000"/>
              <w:bottom w:val="single" w:sz="4" w:space="0" w:color="000000"/>
              <w:right w:val="single" w:sz="4" w:space="0" w:color="000000"/>
            </w:tcBorders>
          </w:tcPr>
          <w:p w14:paraId="7B6B5B7E" w14:textId="77777777" w:rsidR="00C079F4" w:rsidRPr="0049510E" w:rsidRDefault="00C079F4" w:rsidP="00791BB5">
            <w:pPr>
              <w:ind w:right="1"/>
              <w:jc w:val="center"/>
              <w:rPr>
                <w:rFonts w:asciiTheme="minorBidi" w:hAnsiTheme="minorBidi"/>
                <w:sz w:val="20"/>
                <w:szCs w:val="20"/>
              </w:rPr>
            </w:pPr>
            <w:r w:rsidRPr="0049510E">
              <w:rPr>
                <w:rFonts w:asciiTheme="minorBidi" w:hAnsiTheme="minorBidi"/>
                <w:sz w:val="20"/>
                <w:szCs w:val="20"/>
              </w:rPr>
              <w:t>01</w:t>
            </w:r>
          </w:p>
        </w:tc>
        <w:tc>
          <w:tcPr>
            <w:tcW w:w="741" w:type="pct"/>
            <w:tcBorders>
              <w:top w:val="single" w:sz="4" w:space="0" w:color="000000"/>
              <w:left w:val="single" w:sz="4" w:space="0" w:color="000000"/>
              <w:bottom w:val="single" w:sz="4" w:space="0" w:color="000000"/>
              <w:right w:val="single" w:sz="4" w:space="0" w:color="000000"/>
            </w:tcBorders>
          </w:tcPr>
          <w:p w14:paraId="60A1EAFB" w14:textId="77777777" w:rsidR="00C079F4" w:rsidRPr="0049510E" w:rsidRDefault="00C079F4" w:rsidP="00791BB5">
            <w:pPr>
              <w:ind w:right="2"/>
              <w:jc w:val="center"/>
              <w:rPr>
                <w:rFonts w:asciiTheme="minorBidi" w:hAnsiTheme="minorBidi"/>
                <w:sz w:val="20"/>
                <w:szCs w:val="20"/>
              </w:rPr>
            </w:pPr>
            <w:r w:rsidRPr="0049510E">
              <w:rPr>
                <w:rFonts w:asciiTheme="minorBidi" w:hAnsiTheme="minorBidi"/>
                <w:sz w:val="20"/>
                <w:szCs w:val="20"/>
              </w:rPr>
              <w:t>568</w:t>
            </w:r>
          </w:p>
        </w:tc>
        <w:tc>
          <w:tcPr>
            <w:tcW w:w="816" w:type="pct"/>
            <w:tcBorders>
              <w:top w:val="single" w:sz="4" w:space="0" w:color="000000"/>
              <w:left w:val="single" w:sz="4" w:space="0" w:color="000000"/>
              <w:bottom w:val="single" w:sz="4" w:space="0" w:color="000000"/>
              <w:right w:val="single" w:sz="4" w:space="0" w:color="000000"/>
            </w:tcBorders>
          </w:tcPr>
          <w:p w14:paraId="3EC082EA" w14:textId="77777777" w:rsidR="00C079F4" w:rsidRPr="0049510E" w:rsidRDefault="00C079F4" w:rsidP="00791BB5">
            <w:pPr>
              <w:ind w:left="22"/>
              <w:jc w:val="center"/>
              <w:rPr>
                <w:rFonts w:asciiTheme="minorBidi" w:hAnsiTheme="minorBidi"/>
                <w:sz w:val="20"/>
                <w:szCs w:val="20"/>
              </w:rPr>
            </w:pPr>
            <w:r w:rsidRPr="0049510E">
              <w:rPr>
                <w:rFonts w:asciiTheme="minorBidi" w:hAnsiTheme="minorBidi"/>
                <w:sz w:val="20"/>
                <w:szCs w:val="20"/>
              </w:rPr>
              <w:t>1000</w:t>
            </w:r>
          </w:p>
        </w:tc>
        <w:tc>
          <w:tcPr>
            <w:tcW w:w="1028" w:type="pct"/>
            <w:tcBorders>
              <w:top w:val="single" w:sz="4" w:space="0" w:color="000000"/>
              <w:left w:val="single" w:sz="4" w:space="0" w:color="000000"/>
              <w:bottom w:val="single" w:sz="4" w:space="0" w:color="000000"/>
              <w:right w:val="single" w:sz="4" w:space="0" w:color="000000"/>
            </w:tcBorders>
          </w:tcPr>
          <w:p w14:paraId="7A6B1BC7" w14:textId="77777777" w:rsidR="00C079F4" w:rsidRPr="0049510E" w:rsidRDefault="00C079F4" w:rsidP="00791BB5">
            <w:pPr>
              <w:ind w:right="94"/>
              <w:jc w:val="center"/>
              <w:rPr>
                <w:rFonts w:asciiTheme="minorBidi" w:hAnsiTheme="minorBidi"/>
                <w:sz w:val="20"/>
                <w:szCs w:val="20"/>
              </w:rPr>
            </w:pPr>
            <w:r w:rsidRPr="0049510E">
              <w:rPr>
                <w:rFonts w:asciiTheme="minorBidi" w:hAnsiTheme="minorBidi"/>
                <w:sz w:val="20"/>
                <w:szCs w:val="20"/>
              </w:rPr>
              <w:t>568,000</w:t>
            </w:r>
          </w:p>
        </w:tc>
      </w:tr>
      <w:tr w:rsidR="00C079F4" w:rsidRPr="00E1542C" w14:paraId="28876E6C"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29C7A38F" w14:textId="77777777" w:rsidR="00C079F4" w:rsidRPr="0049510E" w:rsidRDefault="00C079F4" w:rsidP="00791BB5">
            <w:pPr>
              <w:ind w:right="110"/>
              <w:jc w:val="center"/>
              <w:rPr>
                <w:rFonts w:asciiTheme="minorBidi" w:hAnsiTheme="minorBidi"/>
                <w:sz w:val="20"/>
                <w:szCs w:val="20"/>
              </w:rPr>
            </w:pPr>
            <w:r w:rsidRPr="0049510E">
              <w:rPr>
                <w:rFonts w:asciiTheme="minorBidi" w:hAnsiTheme="minorBidi"/>
                <w:sz w:val="20"/>
                <w:szCs w:val="20"/>
              </w:rPr>
              <w:t>3.9</w:t>
            </w:r>
          </w:p>
        </w:tc>
        <w:tc>
          <w:tcPr>
            <w:tcW w:w="1435" w:type="pct"/>
            <w:tcBorders>
              <w:top w:val="single" w:sz="4" w:space="0" w:color="000000"/>
              <w:left w:val="single" w:sz="4" w:space="0" w:color="000000"/>
              <w:bottom w:val="single" w:sz="4" w:space="0" w:color="000000"/>
              <w:right w:val="single" w:sz="4" w:space="0" w:color="000000"/>
            </w:tcBorders>
          </w:tcPr>
          <w:p w14:paraId="6ADA733F" w14:textId="31833C37" w:rsidR="00C079F4" w:rsidRPr="0049510E" w:rsidRDefault="00C079F4" w:rsidP="00791BB5">
            <w:pPr>
              <w:jc w:val="both"/>
              <w:rPr>
                <w:rFonts w:asciiTheme="minorBidi" w:hAnsiTheme="minorBidi"/>
                <w:sz w:val="20"/>
                <w:szCs w:val="20"/>
              </w:rPr>
            </w:pPr>
            <w:proofErr w:type="gramStart"/>
            <w:r w:rsidRPr="0049510E">
              <w:rPr>
                <w:rFonts w:asciiTheme="minorBidi" w:hAnsiTheme="minorBidi"/>
                <w:sz w:val="20"/>
                <w:szCs w:val="20"/>
              </w:rPr>
              <w:t>V</w:t>
            </w:r>
            <w:r>
              <w:rPr>
                <w:rFonts w:asciiTheme="minorBidi" w:hAnsiTheme="minorBidi"/>
                <w:sz w:val="20"/>
                <w:szCs w:val="20"/>
              </w:rPr>
              <w:t>e</w:t>
            </w:r>
            <w:r w:rsidRPr="0049510E">
              <w:rPr>
                <w:rFonts w:asciiTheme="minorBidi" w:hAnsiTheme="minorBidi"/>
                <w:sz w:val="20"/>
                <w:szCs w:val="20"/>
              </w:rPr>
              <w:t>randa(</w:t>
            </w:r>
            <w:proofErr w:type="gramEnd"/>
            <w:r w:rsidRPr="0049510E">
              <w:rPr>
                <w:rFonts w:asciiTheme="minorBidi" w:hAnsiTheme="minorBidi"/>
                <w:sz w:val="20"/>
                <w:szCs w:val="20"/>
              </w:rPr>
              <w:t>Wall-Semi Pacca)</w:t>
            </w:r>
          </w:p>
        </w:tc>
        <w:tc>
          <w:tcPr>
            <w:tcW w:w="551" w:type="pct"/>
            <w:tcBorders>
              <w:top w:val="single" w:sz="4" w:space="0" w:color="000000"/>
              <w:left w:val="single" w:sz="4" w:space="0" w:color="000000"/>
              <w:bottom w:val="single" w:sz="4" w:space="0" w:color="000000"/>
              <w:right w:val="single" w:sz="4" w:space="0" w:color="000000"/>
            </w:tcBorders>
          </w:tcPr>
          <w:p w14:paraId="598430F8" w14:textId="77777777" w:rsidR="00C079F4" w:rsidRPr="0049510E" w:rsidRDefault="00C079F4" w:rsidP="00791BB5">
            <w:pPr>
              <w:ind w:right="1"/>
              <w:jc w:val="center"/>
              <w:rPr>
                <w:rFonts w:asciiTheme="minorBidi" w:hAnsiTheme="minorBidi"/>
                <w:sz w:val="20"/>
                <w:szCs w:val="20"/>
              </w:rPr>
            </w:pPr>
            <w:r w:rsidRPr="0049510E">
              <w:rPr>
                <w:rFonts w:asciiTheme="minorBidi" w:hAnsiTheme="minorBidi"/>
                <w:sz w:val="20"/>
                <w:szCs w:val="20"/>
              </w:rPr>
              <w:t>01</w:t>
            </w:r>
          </w:p>
        </w:tc>
        <w:tc>
          <w:tcPr>
            <w:tcW w:w="741" w:type="pct"/>
            <w:tcBorders>
              <w:top w:val="single" w:sz="4" w:space="0" w:color="000000"/>
              <w:left w:val="single" w:sz="4" w:space="0" w:color="000000"/>
              <w:bottom w:val="single" w:sz="4" w:space="0" w:color="000000"/>
              <w:right w:val="single" w:sz="4" w:space="0" w:color="000000"/>
            </w:tcBorders>
          </w:tcPr>
          <w:p w14:paraId="3F578850" w14:textId="77777777" w:rsidR="00C079F4" w:rsidRPr="0049510E" w:rsidRDefault="00C079F4" w:rsidP="00791BB5">
            <w:pPr>
              <w:ind w:right="2"/>
              <w:jc w:val="center"/>
              <w:rPr>
                <w:rFonts w:asciiTheme="minorBidi" w:hAnsiTheme="minorBidi"/>
                <w:sz w:val="20"/>
                <w:szCs w:val="20"/>
              </w:rPr>
            </w:pPr>
            <w:r w:rsidRPr="0049510E">
              <w:rPr>
                <w:rFonts w:asciiTheme="minorBidi" w:hAnsiTheme="minorBidi"/>
                <w:sz w:val="20"/>
                <w:szCs w:val="20"/>
              </w:rPr>
              <w:t>160</w:t>
            </w:r>
          </w:p>
        </w:tc>
        <w:tc>
          <w:tcPr>
            <w:tcW w:w="816" w:type="pct"/>
            <w:tcBorders>
              <w:top w:val="single" w:sz="4" w:space="0" w:color="000000"/>
              <w:left w:val="single" w:sz="4" w:space="0" w:color="000000"/>
              <w:bottom w:val="single" w:sz="4" w:space="0" w:color="000000"/>
              <w:right w:val="single" w:sz="4" w:space="0" w:color="000000"/>
            </w:tcBorders>
          </w:tcPr>
          <w:p w14:paraId="1C154652" w14:textId="77777777" w:rsidR="00C079F4" w:rsidRPr="0049510E" w:rsidRDefault="00C079F4" w:rsidP="00791BB5">
            <w:pPr>
              <w:ind w:left="22"/>
              <w:jc w:val="center"/>
              <w:rPr>
                <w:rFonts w:asciiTheme="minorBidi" w:hAnsiTheme="minorBidi"/>
                <w:sz w:val="20"/>
                <w:szCs w:val="20"/>
              </w:rPr>
            </w:pPr>
            <w:r w:rsidRPr="0049510E">
              <w:rPr>
                <w:rFonts w:asciiTheme="minorBidi" w:hAnsiTheme="minorBidi"/>
                <w:sz w:val="20"/>
                <w:szCs w:val="20"/>
              </w:rPr>
              <w:t>800</w:t>
            </w:r>
          </w:p>
        </w:tc>
        <w:tc>
          <w:tcPr>
            <w:tcW w:w="1028" w:type="pct"/>
            <w:tcBorders>
              <w:top w:val="single" w:sz="4" w:space="0" w:color="000000"/>
              <w:left w:val="single" w:sz="4" w:space="0" w:color="000000"/>
              <w:bottom w:val="single" w:sz="4" w:space="0" w:color="000000"/>
              <w:right w:val="single" w:sz="4" w:space="0" w:color="000000"/>
            </w:tcBorders>
          </w:tcPr>
          <w:p w14:paraId="773788C9" w14:textId="77777777" w:rsidR="00C079F4" w:rsidRPr="0049510E" w:rsidRDefault="00C079F4" w:rsidP="00791BB5">
            <w:pPr>
              <w:ind w:right="94"/>
              <w:jc w:val="center"/>
              <w:rPr>
                <w:rFonts w:asciiTheme="minorBidi" w:hAnsiTheme="minorBidi"/>
                <w:sz w:val="20"/>
                <w:szCs w:val="20"/>
              </w:rPr>
            </w:pPr>
            <w:r w:rsidRPr="0049510E">
              <w:rPr>
                <w:rFonts w:asciiTheme="minorBidi" w:hAnsiTheme="minorBidi"/>
                <w:sz w:val="20"/>
                <w:szCs w:val="20"/>
              </w:rPr>
              <w:t>128,000</w:t>
            </w:r>
          </w:p>
        </w:tc>
      </w:tr>
      <w:tr w:rsidR="00C079F4" w:rsidRPr="00E1542C" w14:paraId="0C345287" w14:textId="77777777" w:rsidTr="00791BB5">
        <w:trPr>
          <w:trHeight w:val="20"/>
        </w:trPr>
        <w:tc>
          <w:tcPr>
            <w:tcW w:w="429" w:type="pct"/>
            <w:tcBorders>
              <w:top w:val="single" w:sz="4" w:space="0" w:color="000000"/>
              <w:left w:val="single" w:sz="4" w:space="0" w:color="000000"/>
              <w:bottom w:val="single" w:sz="4" w:space="0" w:color="000000"/>
              <w:right w:val="single" w:sz="8" w:space="0" w:color="000000"/>
            </w:tcBorders>
          </w:tcPr>
          <w:p w14:paraId="6EA3F22F" w14:textId="77777777" w:rsidR="00C079F4" w:rsidRPr="0049510E" w:rsidRDefault="00C079F4" w:rsidP="00791BB5">
            <w:pPr>
              <w:ind w:left="108"/>
              <w:jc w:val="both"/>
              <w:rPr>
                <w:rFonts w:asciiTheme="minorBidi" w:hAnsiTheme="minorBidi"/>
                <w:sz w:val="20"/>
                <w:szCs w:val="20"/>
              </w:rPr>
            </w:pPr>
            <w:r w:rsidRPr="0049510E">
              <w:rPr>
                <w:rFonts w:asciiTheme="minorBidi" w:hAnsiTheme="minorBidi"/>
                <w:sz w:val="20"/>
                <w:szCs w:val="20"/>
              </w:rPr>
              <w:lastRenderedPageBreak/>
              <w:t xml:space="preserve">  </w:t>
            </w:r>
          </w:p>
        </w:tc>
        <w:tc>
          <w:tcPr>
            <w:tcW w:w="2727" w:type="pct"/>
            <w:gridSpan w:val="3"/>
            <w:tcBorders>
              <w:top w:val="single" w:sz="4" w:space="0" w:color="000000"/>
              <w:left w:val="single" w:sz="8" w:space="0" w:color="000000"/>
              <w:bottom w:val="single" w:sz="8" w:space="0" w:color="000000"/>
              <w:right w:val="nil"/>
            </w:tcBorders>
          </w:tcPr>
          <w:p w14:paraId="228EE3D2" w14:textId="77777777" w:rsidR="00C079F4" w:rsidRPr="0049510E" w:rsidRDefault="00C079F4" w:rsidP="00791BB5">
            <w:pPr>
              <w:ind w:left="1276"/>
              <w:jc w:val="both"/>
              <w:rPr>
                <w:rFonts w:asciiTheme="minorBidi" w:hAnsiTheme="minorBidi"/>
                <w:sz w:val="20"/>
                <w:szCs w:val="20"/>
              </w:rPr>
            </w:pPr>
            <w:r w:rsidRPr="0049510E">
              <w:rPr>
                <w:rFonts w:asciiTheme="minorBidi" w:hAnsiTheme="minorBidi"/>
                <w:b/>
                <w:sz w:val="20"/>
                <w:szCs w:val="20"/>
              </w:rPr>
              <w:t>Sub-total             59          20320.76</w:t>
            </w:r>
          </w:p>
        </w:tc>
        <w:tc>
          <w:tcPr>
            <w:tcW w:w="816" w:type="pct"/>
            <w:tcBorders>
              <w:top w:val="single" w:sz="4" w:space="0" w:color="000000"/>
              <w:left w:val="nil"/>
              <w:bottom w:val="single" w:sz="8" w:space="0" w:color="000000"/>
              <w:right w:val="single" w:sz="8" w:space="0" w:color="000000"/>
            </w:tcBorders>
          </w:tcPr>
          <w:p w14:paraId="5EC6B4BF" w14:textId="77777777" w:rsidR="00C079F4" w:rsidRPr="0049510E" w:rsidRDefault="00C079F4" w:rsidP="00791BB5">
            <w:pPr>
              <w:jc w:val="both"/>
              <w:rPr>
                <w:rFonts w:asciiTheme="minorBidi" w:hAnsiTheme="minorBidi"/>
                <w:sz w:val="20"/>
                <w:szCs w:val="20"/>
              </w:rPr>
            </w:pPr>
          </w:p>
        </w:tc>
        <w:tc>
          <w:tcPr>
            <w:tcW w:w="1028" w:type="pct"/>
            <w:tcBorders>
              <w:top w:val="single" w:sz="4" w:space="0" w:color="000000"/>
              <w:left w:val="single" w:sz="8" w:space="0" w:color="000000"/>
              <w:bottom w:val="single" w:sz="8" w:space="0" w:color="000000"/>
              <w:right w:val="single" w:sz="8" w:space="0" w:color="000000"/>
            </w:tcBorders>
          </w:tcPr>
          <w:p w14:paraId="0810EBD7" w14:textId="77777777" w:rsidR="00C079F4" w:rsidRPr="0049510E" w:rsidRDefault="00C079F4" w:rsidP="00791BB5">
            <w:pPr>
              <w:ind w:right="108"/>
              <w:jc w:val="center"/>
              <w:rPr>
                <w:rFonts w:asciiTheme="minorBidi" w:hAnsiTheme="minorBidi"/>
                <w:sz w:val="20"/>
                <w:szCs w:val="20"/>
              </w:rPr>
            </w:pPr>
            <w:r w:rsidRPr="0049510E">
              <w:rPr>
                <w:rFonts w:asciiTheme="minorBidi" w:hAnsiTheme="minorBidi"/>
                <w:b/>
                <w:sz w:val="20"/>
                <w:szCs w:val="20"/>
              </w:rPr>
              <w:t>22,509,260</w:t>
            </w:r>
          </w:p>
        </w:tc>
      </w:tr>
      <w:tr w:rsidR="00C079F4" w:rsidRPr="00E1542C" w14:paraId="11282108" w14:textId="77777777" w:rsidTr="00791BB5">
        <w:trPr>
          <w:trHeight w:val="20"/>
        </w:trPr>
        <w:tc>
          <w:tcPr>
            <w:tcW w:w="429" w:type="pct"/>
            <w:tcBorders>
              <w:top w:val="single" w:sz="4" w:space="0" w:color="000000"/>
              <w:left w:val="single" w:sz="4" w:space="0" w:color="000000"/>
              <w:bottom w:val="single" w:sz="4" w:space="0" w:color="000000"/>
              <w:right w:val="single" w:sz="8" w:space="0" w:color="000000"/>
            </w:tcBorders>
          </w:tcPr>
          <w:p w14:paraId="4E4EBA17" w14:textId="77777777" w:rsidR="00C079F4" w:rsidRPr="0049510E" w:rsidRDefault="00C079F4" w:rsidP="00791BB5">
            <w:pPr>
              <w:ind w:left="108"/>
              <w:jc w:val="both"/>
              <w:rPr>
                <w:rFonts w:asciiTheme="minorBidi" w:hAnsiTheme="minorBidi"/>
                <w:sz w:val="20"/>
                <w:szCs w:val="20"/>
              </w:rPr>
            </w:pPr>
            <w:r w:rsidRPr="0049510E">
              <w:rPr>
                <w:rFonts w:asciiTheme="minorBidi" w:hAnsiTheme="minorBidi"/>
                <w:sz w:val="20"/>
                <w:szCs w:val="20"/>
              </w:rPr>
              <w:t xml:space="preserve">  </w:t>
            </w:r>
          </w:p>
        </w:tc>
        <w:tc>
          <w:tcPr>
            <w:tcW w:w="2727" w:type="pct"/>
            <w:gridSpan w:val="3"/>
            <w:tcBorders>
              <w:top w:val="single" w:sz="8" w:space="0" w:color="000000"/>
              <w:left w:val="single" w:sz="8" w:space="0" w:color="000000"/>
              <w:bottom w:val="single" w:sz="8" w:space="0" w:color="000000"/>
              <w:right w:val="nil"/>
            </w:tcBorders>
          </w:tcPr>
          <w:p w14:paraId="3D45F546" w14:textId="77777777" w:rsidR="00C079F4" w:rsidRPr="0049510E" w:rsidRDefault="00C079F4" w:rsidP="00791BB5">
            <w:pPr>
              <w:ind w:left="1275"/>
              <w:jc w:val="both"/>
              <w:rPr>
                <w:rFonts w:asciiTheme="minorBidi" w:hAnsiTheme="minorBidi"/>
                <w:sz w:val="20"/>
                <w:szCs w:val="20"/>
              </w:rPr>
            </w:pPr>
            <w:r w:rsidRPr="0049510E">
              <w:rPr>
                <w:rFonts w:asciiTheme="minorBidi" w:hAnsiTheme="minorBidi"/>
                <w:b/>
                <w:sz w:val="20"/>
                <w:szCs w:val="20"/>
              </w:rPr>
              <w:t xml:space="preserve">Total (A) </w:t>
            </w:r>
          </w:p>
        </w:tc>
        <w:tc>
          <w:tcPr>
            <w:tcW w:w="816" w:type="pct"/>
            <w:tcBorders>
              <w:top w:val="single" w:sz="8" w:space="0" w:color="000000"/>
              <w:left w:val="nil"/>
              <w:bottom w:val="single" w:sz="8" w:space="0" w:color="000000"/>
              <w:right w:val="single" w:sz="8" w:space="0" w:color="000000"/>
            </w:tcBorders>
          </w:tcPr>
          <w:p w14:paraId="3FDF4E01" w14:textId="77777777" w:rsidR="00C079F4" w:rsidRPr="0049510E" w:rsidRDefault="00C079F4" w:rsidP="00791BB5">
            <w:pPr>
              <w:jc w:val="both"/>
              <w:rPr>
                <w:rFonts w:asciiTheme="minorBidi" w:hAnsiTheme="minorBidi"/>
                <w:sz w:val="20"/>
                <w:szCs w:val="20"/>
              </w:rPr>
            </w:pPr>
          </w:p>
        </w:tc>
        <w:tc>
          <w:tcPr>
            <w:tcW w:w="1028" w:type="pct"/>
            <w:tcBorders>
              <w:top w:val="single" w:sz="8" w:space="0" w:color="000000"/>
              <w:left w:val="single" w:sz="8" w:space="0" w:color="000000"/>
              <w:bottom w:val="single" w:sz="8" w:space="0" w:color="000000"/>
              <w:right w:val="single" w:sz="8" w:space="0" w:color="000000"/>
            </w:tcBorders>
          </w:tcPr>
          <w:p w14:paraId="74C05274" w14:textId="77777777" w:rsidR="00C079F4" w:rsidRPr="0049510E" w:rsidRDefault="00C079F4" w:rsidP="00791BB5">
            <w:pPr>
              <w:ind w:right="110"/>
              <w:jc w:val="center"/>
              <w:rPr>
                <w:rFonts w:asciiTheme="minorBidi" w:hAnsiTheme="minorBidi"/>
                <w:sz w:val="20"/>
                <w:szCs w:val="20"/>
              </w:rPr>
            </w:pPr>
            <w:r w:rsidRPr="0049510E">
              <w:rPr>
                <w:rFonts w:asciiTheme="minorBidi" w:hAnsiTheme="minorBidi"/>
                <w:b/>
                <w:sz w:val="20"/>
                <w:szCs w:val="20"/>
              </w:rPr>
              <w:t>378,318,260</w:t>
            </w:r>
          </w:p>
        </w:tc>
      </w:tr>
      <w:tr w:rsidR="00C079F4" w:rsidRPr="00E1542C" w14:paraId="079C2B9B" w14:textId="77777777" w:rsidTr="00791BB5">
        <w:trPr>
          <w:trHeight w:val="20"/>
        </w:trPr>
        <w:tc>
          <w:tcPr>
            <w:tcW w:w="429" w:type="pct"/>
            <w:tcBorders>
              <w:top w:val="single" w:sz="4" w:space="0" w:color="000000"/>
              <w:left w:val="single" w:sz="4" w:space="0" w:color="000000"/>
              <w:bottom w:val="single" w:sz="4" w:space="0" w:color="000000"/>
              <w:right w:val="single" w:sz="8" w:space="0" w:color="000000"/>
            </w:tcBorders>
          </w:tcPr>
          <w:p w14:paraId="4B87F12B" w14:textId="77777777" w:rsidR="00C079F4" w:rsidRPr="0049510E" w:rsidRDefault="00C079F4" w:rsidP="00791BB5">
            <w:pPr>
              <w:ind w:left="108"/>
              <w:jc w:val="center"/>
              <w:rPr>
                <w:rFonts w:asciiTheme="minorBidi" w:hAnsiTheme="minorBidi"/>
                <w:sz w:val="20"/>
                <w:szCs w:val="20"/>
              </w:rPr>
            </w:pPr>
            <w:r w:rsidRPr="0049510E">
              <w:rPr>
                <w:rFonts w:asciiTheme="minorBidi" w:hAnsiTheme="minorBidi"/>
                <w:b/>
                <w:sz w:val="20"/>
                <w:szCs w:val="20"/>
              </w:rPr>
              <w:t>B</w:t>
            </w:r>
          </w:p>
        </w:tc>
        <w:tc>
          <w:tcPr>
            <w:tcW w:w="2727" w:type="pct"/>
            <w:gridSpan w:val="3"/>
            <w:tcBorders>
              <w:top w:val="single" w:sz="8" w:space="0" w:color="000000"/>
              <w:left w:val="single" w:sz="8" w:space="0" w:color="000000"/>
              <w:bottom w:val="single" w:sz="8" w:space="0" w:color="000000"/>
              <w:right w:val="nil"/>
            </w:tcBorders>
          </w:tcPr>
          <w:p w14:paraId="393BE07A" w14:textId="77777777" w:rsidR="00C079F4" w:rsidRPr="0049510E" w:rsidRDefault="00C079F4" w:rsidP="00791BB5">
            <w:pPr>
              <w:ind w:right="242"/>
              <w:jc w:val="both"/>
              <w:rPr>
                <w:rFonts w:asciiTheme="minorBidi" w:hAnsiTheme="minorBidi"/>
                <w:sz w:val="20"/>
                <w:szCs w:val="20"/>
              </w:rPr>
            </w:pPr>
            <w:r w:rsidRPr="0049510E">
              <w:rPr>
                <w:rFonts w:asciiTheme="minorBidi" w:hAnsiTheme="minorBidi"/>
                <w:b/>
                <w:sz w:val="20"/>
                <w:szCs w:val="20"/>
              </w:rPr>
              <w:t xml:space="preserve">Allowances </w:t>
            </w:r>
          </w:p>
        </w:tc>
        <w:tc>
          <w:tcPr>
            <w:tcW w:w="816" w:type="pct"/>
            <w:tcBorders>
              <w:top w:val="single" w:sz="8" w:space="0" w:color="000000"/>
              <w:left w:val="nil"/>
              <w:bottom w:val="single" w:sz="8" w:space="0" w:color="000000"/>
              <w:right w:val="nil"/>
            </w:tcBorders>
          </w:tcPr>
          <w:p w14:paraId="491F8AB3" w14:textId="77777777" w:rsidR="00C079F4" w:rsidRPr="0049510E" w:rsidRDefault="00C079F4" w:rsidP="00791BB5">
            <w:pPr>
              <w:jc w:val="both"/>
              <w:rPr>
                <w:rFonts w:asciiTheme="minorBidi" w:hAnsiTheme="minorBidi"/>
                <w:sz w:val="20"/>
                <w:szCs w:val="20"/>
              </w:rPr>
            </w:pPr>
          </w:p>
        </w:tc>
        <w:tc>
          <w:tcPr>
            <w:tcW w:w="1028" w:type="pct"/>
            <w:tcBorders>
              <w:top w:val="single" w:sz="8" w:space="0" w:color="000000"/>
              <w:left w:val="nil"/>
              <w:bottom w:val="single" w:sz="8" w:space="0" w:color="000000"/>
              <w:right w:val="single" w:sz="8" w:space="0" w:color="000000"/>
            </w:tcBorders>
          </w:tcPr>
          <w:p w14:paraId="5A18E1D2" w14:textId="77777777" w:rsidR="00C079F4" w:rsidRPr="0049510E" w:rsidRDefault="00C079F4" w:rsidP="00791BB5">
            <w:pPr>
              <w:jc w:val="both"/>
              <w:rPr>
                <w:rFonts w:asciiTheme="minorBidi" w:hAnsiTheme="minorBidi"/>
                <w:sz w:val="20"/>
                <w:szCs w:val="20"/>
              </w:rPr>
            </w:pPr>
          </w:p>
        </w:tc>
      </w:tr>
      <w:tr w:rsidR="00C079F4" w:rsidRPr="00E1542C" w14:paraId="252B8301" w14:textId="77777777" w:rsidTr="00791BB5">
        <w:trPr>
          <w:trHeight w:val="20"/>
        </w:trPr>
        <w:tc>
          <w:tcPr>
            <w:tcW w:w="429" w:type="pct"/>
            <w:tcBorders>
              <w:top w:val="single" w:sz="4" w:space="0" w:color="000000"/>
              <w:left w:val="single" w:sz="4" w:space="0" w:color="000000"/>
              <w:bottom w:val="single" w:sz="4" w:space="0" w:color="000000"/>
              <w:right w:val="single" w:sz="8" w:space="0" w:color="000000"/>
            </w:tcBorders>
          </w:tcPr>
          <w:p w14:paraId="0D418585" w14:textId="77777777" w:rsidR="00C079F4" w:rsidRPr="0049510E" w:rsidRDefault="00C079F4" w:rsidP="00791BB5">
            <w:pPr>
              <w:ind w:right="92"/>
              <w:jc w:val="center"/>
              <w:rPr>
                <w:rFonts w:asciiTheme="minorBidi" w:hAnsiTheme="minorBidi"/>
                <w:sz w:val="20"/>
                <w:szCs w:val="20"/>
              </w:rPr>
            </w:pPr>
            <w:r w:rsidRPr="0049510E">
              <w:rPr>
                <w:rFonts w:asciiTheme="minorBidi" w:hAnsiTheme="minorBidi"/>
                <w:b/>
                <w:sz w:val="20"/>
                <w:szCs w:val="20"/>
              </w:rPr>
              <w:t>4</w:t>
            </w:r>
          </w:p>
        </w:tc>
        <w:tc>
          <w:tcPr>
            <w:tcW w:w="2727" w:type="pct"/>
            <w:gridSpan w:val="3"/>
            <w:tcBorders>
              <w:top w:val="single" w:sz="8" w:space="0" w:color="000000"/>
              <w:left w:val="single" w:sz="8" w:space="0" w:color="000000"/>
              <w:bottom w:val="single" w:sz="4" w:space="0" w:color="000000"/>
              <w:right w:val="nil"/>
            </w:tcBorders>
          </w:tcPr>
          <w:p w14:paraId="25ABF93D" w14:textId="77777777" w:rsidR="00C079F4" w:rsidRPr="0049510E" w:rsidRDefault="00C079F4" w:rsidP="00791BB5">
            <w:pPr>
              <w:ind w:left="106"/>
              <w:jc w:val="both"/>
              <w:rPr>
                <w:rFonts w:asciiTheme="minorBidi" w:hAnsiTheme="minorBidi"/>
                <w:sz w:val="20"/>
                <w:szCs w:val="20"/>
              </w:rPr>
            </w:pPr>
            <w:r w:rsidRPr="0049510E">
              <w:rPr>
                <w:rFonts w:asciiTheme="minorBidi" w:hAnsiTheme="minorBidi"/>
                <w:b/>
                <w:sz w:val="20"/>
                <w:szCs w:val="20"/>
              </w:rPr>
              <w:t xml:space="preserve">Residential </w:t>
            </w:r>
          </w:p>
        </w:tc>
        <w:tc>
          <w:tcPr>
            <w:tcW w:w="816" w:type="pct"/>
            <w:tcBorders>
              <w:top w:val="single" w:sz="8" w:space="0" w:color="000000"/>
              <w:left w:val="nil"/>
              <w:bottom w:val="single" w:sz="4" w:space="0" w:color="000000"/>
              <w:right w:val="nil"/>
            </w:tcBorders>
          </w:tcPr>
          <w:p w14:paraId="51855C4C" w14:textId="77777777" w:rsidR="00C079F4" w:rsidRPr="0049510E" w:rsidRDefault="00C079F4" w:rsidP="00791BB5">
            <w:pPr>
              <w:jc w:val="both"/>
              <w:rPr>
                <w:rFonts w:asciiTheme="minorBidi" w:hAnsiTheme="minorBidi"/>
                <w:sz w:val="20"/>
                <w:szCs w:val="20"/>
              </w:rPr>
            </w:pPr>
          </w:p>
        </w:tc>
        <w:tc>
          <w:tcPr>
            <w:tcW w:w="1028" w:type="pct"/>
            <w:tcBorders>
              <w:top w:val="single" w:sz="8" w:space="0" w:color="000000"/>
              <w:left w:val="nil"/>
              <w:bottom w:val="single" w:sz="4" w:space="0" w:color="000000"/>
              <w:right w:val="single" w:sz="8" w:space="0" w:color="000000"/>
            </w:tcBorders>
          </w:tcPr>
          <w:p w14:paraId="04329FDD" w14:textId="77777777" w:rsidR="00C079F4" w:rsidRPr="0049510E" w:rsidRDefault="00C079F4" w:rsidP="00791BB5">
            <w:pPr>
              <w:jc w:val="both"/>
              <w:rPr>
                <w:rFonts w:asciiTheme="minorBidi" w:hAnsiTheme="minorBidi"/>
                <w:sz w:val="20"/>
                <w:szCs w:val="20"/>
              </w:rPr>
            </w:pPr>
          </w:p>
        </w:tc>
      </w:tr>
      <w:tr w:rsidR="00C079F4" w:rsidRPr="00E1542C" w14:paraId="786877A0"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114D8D2A" w14:textId="77777777" w:rsidR="00C079F4" w:rsidRPr="0049510E" w:rsidRDefault="00C079F4" w:rsidP="00791BB5">
            <w:pPr>
              <w:ind w:right="90"/>
              <w:jc w:val="center"/>
              <w:rPr>
                <w:rFonts w:asciiTheme="minorBidi" w:hAnsiTheme="minorBidi"/>
                <w:sz w:val="20"/>
                <w:szCs w:val="20"/>
              </w:rPr>
            </w:pPr>
            <w:r w:rsidRPr="0049510E">
              <w:rPr>
                <w:rFonts w:asciiTheme="minorBidi" w:hAnsiTheme="minorBidi"/>
                <w:sz w:val="20"/>
                <w:szCs w:val="20"/>
              </w:rPr>
              <w:t>4.1</w:t>
            </w:r>
          </w:p>
        </w:tc>
        <w:tc>
          <w:tcPr>
            <w:tcW w:w="1435" w:type="pct"/>
            <w:tcBorders>
              <w:top w:val="single" w:sz="4" w:space="0" w:color="000000"/>
              <w:left w:val="single" w:sz="4" w:space="0" w:color="000000"/>
              <w:bottom w:val="single" w:sz="4" w:space="0" w:color="000000"/>
              <w:right w:val="single" w:sz="4" w:space="0" w:color="000000"/>
            </w:tcBorders>
          </w:tcPr>
          <w:p w14:paraId="672D48E4"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Severity Allowance </w:t>
            </w:r>
          </w:p>
        </w:tc>
        <w:tc>
          <w:tcPr>
            <w:tcW w:w="551" w:type="pct"/>
            <w:tcBorders>
              <w:top w:val="single" w:sz="4" w:space="0" w:color="000000"/>
              <w:left w:val="single" w:sz="4" w:space="0" w:color="000000"/>
              <w:bottom w:val="single" w:sz="4" w:space="0" w:color="000000"/>
              <w:right w:val="single" w:sz="4" w:space="0" w:color="000000"/>
            </w:tcBorders>
            <w:vAlign w:val="center"/>
          </w:tcPr>
          <w:p w14:paraId="4F523B5A" w14:textId="77777777" w:rsidR="00C079F4" w:rsidRPr="0049510E" w:rsidRDefault="00C079F4" w:rsidP="00791BB5">
            <w:pPr>
              <w:ind w:right="11"/>
              <w:jc w:val="center"/>
              <w:rPr>
                <w:rFonts w:asciiTheme="minorBidi" w:hAnsiTheme="minorBidi"/>
                <w:sz w:val="20"/>
                <w:szCs w:val="20"/>
              </w:rPr>
            </w:pPr>
            <w:r w:rsidRPr="0049510E">
              <w:rPr>
                <w:rFonts w:asciiTheme="minorBidi" w:hAnsiTheme="minorBidi"/>
                <w:sz w:val="20"/>
                <w:szCs w:val="20"/>
              </w:rPr>
              <w:t>03</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20BBD473" w14:textId="77777777" w:rsidR="00C079F4" w:rsidRPr="0049510E" w:rsidRDefault="00C079F4" w:rsidP="00791BB5">
            <w:pPr>
              <w:ind w:left="19"/>
              <w:jc w:val="both"/>
              <w:rPr>
                <w:rFonts w:asciiTheme="minorBidi" w:hAnsiTheme="minorBidi"/>
                <w:sz w:val="20"/>
                <w:szCs w:val="20"/>
              </w:rPr>
            </w:pPr>
            <w:r w:rsidRPr="0049510E">
              <w:rPr>
                <w:rFonts w:asciiTheme="minorBidi" w:hAnsiTheme="minorBidi"/>
                <w:sz w:val="20"/>
                <w:szCs w:val="20"/>
              </w:rPr>
              <w:t>Nos.</w:t>
            </w:r>
          </w:p>
        </w:tc>
        <w:tc>
          <w:tcPr>
            <w:tcW w:w="816" w:type="pct"/>
            <w:tcBorders>
              <w:top w:val="single" w:sz="4" w:space="0" w:color="000000"/>
              <w:left w:val="single" w:sz="4" w:space="0" w:color="000000"/>
              <w:bottom w:val="single" w:sz="4" w:space="0" w:color="000000"/>
              <w:right w:val="single" w:sz="4" w:space="0" w:color="000000"/>
            </w:tcBorders>
            <w:vAlign w:val="center"/>
          </w:tcPr>
          <w:p w14:paraId="60D1F0B4" w14:textId="12A9EA91" w:rsidR="00C079F4" w:rsidRPr="0049510E" w:rsidRDefault="00C079F4" w:rsidP="00791BB5">
            <w:pPr>
              <w:ind w:right="70"/>
              <w:jc w:val="center"/>
              <w:rPr>
                <w:rFonts w:asciiTheme="minorBidi" w:hAnsiTheme="minorBidi"/>
                <w:sz w:val="20"/>
                <w:szCs w:val="20"/>
              </w:rPr>
            </w:pPr>
            <w:r>
              <w:rPr>
                <w:rFonts w:asciiTheme="minorBidi" w:hAnsiTheme="minorBidi"/>
                <w:sz w:val="20"/>
                <w:szCs w:val="20"/>
              </w:rPr>
              <w:t>71,366</w:t>
            </w:r>
          </w:p>
        </w:tc>
        <w:tc>
          <w:tcPr>
            <w:tcW w:w="1028" w:type="pct"/>
            <w:tcBorders>
              <w:top w:val="single" w:sz="4" w:space="0" w:color="000000"/>
              <w:left w:val="single" w:sz="4" w:space="0" w:color="000000"/>
              <w:bottom w:val="single" w:sz="4" w:space="0" w:color="000000"/>
              <w:right w:val="single" w:sz="4" w:space="0" w:color="000000"/>
            </w:tcBorders>
            <w:vAlign w:val="center"/>
          </w:tcPr>
          <w:p w14:paraId="710C1AAE" w14:textId="1B987553" w:rsidR="00C079F4" w:rsidRPr="0049510E" w:rsidRDefault="00C079F4" w:rsidP="00791BB5">
            <w:pPr>
              <w:ind w:right="66"/>
              <w:jc w:val="center"/>
              <w:rPr>
                <w:rFonts w:asciiTheme="minorBidi" w:hAnsiTheme="minorBidi"/>
                <w:sz w:val="20"/>
                <w:szCs w:val="20"/>
              </w:rPr>
            </w:pPr>
            <w:r>
              <w:rPr>
                <w:rFonts w:asciiTheme="minorBidi" w:hAnsiTheme="minorBidi"/>
                <w:sz w:val="20"/>
                <w:szCs w:val="20"/>
              </w:rPr>
              <w:t>214,098</w:t>
            </w:r>
          </w:p>
        </w:tc>
      </w:tr>
      <w:tr w:rsidR="00C079F4" w:rsidRPr="00E1542C" w14:paraId="7AE58E4F"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5AC21D0D" w14:textId="77777777" w:rsidR="00C079F4" w:rsidRPr="0049510E" w:rsidRDefault="00C079F4" w:rsidP="00791BB5">
            <w:pPr>
              <w:ind w:right="90"/>
              <w:jc w:val="center"/>
              <w:rPr>
                <w:rFonts w:asciiTheme="minorBidi" w:hAnsiTheme="minorBidi"/>
                <w:sz w:val="20"/>
                <w:szCs w:val="20"/>
              </w:rPr>
            </w:pPr>
            <w:r w:rsidRPr="0049510E">
              <w:rPr>
                <w:rFonts w:asciiTheme="minorBidi" w:hAnsiTheme="minorBidi"/>
                <w:sz w:val="20"/>
                <w:szCs w:val="20"/>
              </w:rPr>
              <w:t>4.2</w:t>
            </w:r>
          </w:p>
        </w:tc>
        <w:tc>
          <w:tcPr>
            <w:tcW w:w="1435" w:type="pct"/>
            <w:tcBorders>
              <w:top w:val="single" w:sz="4" w:space="0" w:color="000000"/>
              <w:left w:val="single" w:sz="4" w:space="0" w:color="000000"/>
              <w:bottom w:val="single" w:sz="4" w:space="0" w:color="000000"/>
              <w:right w:val="single" w:sz="4" w:space="0" w:color="000000"/>
            </w:tcBorders>
          </w:tcPr>
          <w:p w14:paraId="63E15329"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Transitional Assistance </w:t>
            </w:r>
          </w:p>
        </w:tc>
        <w:tc>
          <w:tcPr>
            <w:tcW w:w="551" w:type="pct"/>
            <w:tcBorders>
              <w:top w:val="single" w:sz="4" w:space="0" w:color="000000"/>
              <w:left w:val="single" w:sz="4" w:space="0" w:color="000000"/>
              <w:bottom w:val="single" w:sz="4" w:space="0" w:color="000000"/>
              <w:right w:val="single" w:sz="4" w:space="0" w:color="000000"/>
            </w:tcBorders>
            <w:vAlign w:val="center"/>
          </w:tcPr>
          <w:p w14:paraId="56404B1F" w14:textId="77777777" w:rsidR="00C079F4" w:rsidRPr="0049510E" w:rsidRDefault="00C079F4" w:rsidP="00791BB5">
            <w:pPr>
              <w:ind w:right="11"/>
              <w:jc w:val="center"/>
              <w:rPr>
                <w:rFonts w:asciiTheme="minorBidi" w:hAnsiTheme="minorBidi"/>
                <w:sz w:val="20"/>
                <w:szCs w:val="20"/>
              </w:rPr>
            </w:pPr>
            <w:r w:rsidRPr="0049510E">
              <w:rPr>
                <w:rFonts w:asciiTheme="minorBidi" w:hAnsiTheme="minorBidi"/>
                <w:sz w:val="20"/>
                <w:szCs w:val="20"/>
              </w:rPr>
              <w:t>03</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7B8ECE6F" w14:textId="77777777" w:rsidR="00C079F4" w:rsidRPr="0049510E" w:rsidRDefault="00C079F4" w:rsidP="00791BB5">
            <w:pPr>
              <w:ind w:left="19"/>
              <w:jc w:val="both"/>
              <w:rPr>
                <w:rFonts w:asciiTheme="minorBidi" w:hAnsiTheme="minorBidi"/>
                <w:sz w:val="20"/>
                <w:szCs w:val="20"/>
              </w:rPr>
            </w:pPr>
            <w:r w:rsidRPr="0049510E">
              <w:rPr>
                <w:rFonts w:asciiTheme="minorBidi" w:hAnsiTheme="minorBidi"/>
                <w:sz w:val="20"/>
                <w:szCs w:val="20"/>
              </w:rPr>
              <w:t>Nos.</w:t>
            </w:r>
          </w:p>
        </w:tc>
        <w:tc>
          <w:tcPr>
            <w:tcW w:w="816" w:type="pct"/>
            <w:tcBorders>
              <w:top w:val="single" w:sz="4" w:space="0" w:color="000000"/>
              <w:left w:val="single" w:sz="4" w:space="0" w:color="000000"/>
              <w:bottom w:val="single" w:sz="4" w:space="0" w:color="000000"/>
              <w:right w:val="single" w:sz="4" w:space="0" w:color="000000"/>
            </w:tcBorders>
            <w:vAlign w:val="center"/>
          </w:tcPr>
          <w:p w14:paraId="309260ED" w14:textId="42D9B0EB" w:rsidR="00C079F4" w:rsidRPr="0049510E" w:rsidRDefault="00C079F4" w:rsidP="00791BB5">
            <w:pPr>
              <w:ind w:right="70"/>
              <w:jc w:val="center"/>
              <w:rPr>
                <w:rFonts w:asciiTheme="minorBidi" w:hAnsiTheme="minorBidi"/>
                <w:sz w:val="20"/>
                <w:szCs w:val="20"/>
              </w:rPr>
            </w:pPr>
            <w:r>
              <w:rPr>
                <w:rFonts w:asciiTheme="minorBidi" w:hAnsiTheme="minorBidi"/>
                <w:sz w:val="20"/>
                <w:szCs w:val="20"/>
              </w:rPr>
              <w:t>142,728</w:t>
            </w:r>
          </w:p>
        </w:tc>
        <w:tc>
          <w:tcPr>
            <w:tcW w:w="1028" w:type="pct"/>
            <w:tcBorders>
              <w:top w:val="single" w:sz="4" w:space="0" w:color="000000"/>
              <w:left w:val="single" w:sz="4" w:space="0" w:color="000000"/>
              <w:bottom w:val="single" w:sz="4" w:space="0" w:color="000000"/>
              <w:right w:val="single" w:sz="4" w:space="0" w:color="000000"/>
            </w:tcBorders>
            <w:vAlign w:val="center"/>
          </w:tcPr>
          <w:p w14:paraId="7A9D2D73" w14:textId="3464F0F4" w:rsidR="00C079F4" w:rsidRPr="0049510E" w:rsidRDefault="00C079F4" w:rsidP="00791BB5">
            <w:pPr>
              <w:ind w:right="66"/>
              <w:jc w:val="center"/>
              <w:rPr>
                <w:rFonts w:asciiTheme="minorBidi" w:hAnsiTheme="minorBidi"/>
                <w:sz w:val="20"/>
                <w:szCs w:val="20"/>
              </w:rPr>
            </w:pPr>
            <w:r>
              <w:rPr>
                <w:rFonts w:asciiTheme="minorBidi" w:hAnsiTheme="minorBidi"/>
                <w:sz w:val="20"/>
                <w:szCs w:val="20"/>
              </w:rPr>
              <w:t>428,184</w:t>
            </w:r>
          </w:p>
        </w:tc>
      </w:tr>
      <w:tr w:rsidR="00C079F4" w:rsidRPr="00E1542C" w14:paraId="1E5B800F"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53915E84" w14:textId="77777777" w:rsidR="00C079F4" w:rsidRPr="0049510E" w:rsidRDefault="00C079F4" w:rsidP="00791BB5">
            <w:pPr>
              <w:ind w:right="90"/>
              <w:jc w:val="center"/>
              <w:rPr>
                <w:rFonts w:asciiTheme="minorBidi" w:hAnsiTheme="minorBidi"/>
                <w:sz w:val="20"/>
                <w:szCs w:val="20"/>
              </w:rPr>
            </w:pPr>
            <w:r w:rsidRPr="0049510E">
              <w:rPr>
                <w:rFonts w:asciiTheme="minorBidi" w:hAnsiTheme="minorBidi"/>
                <w:sz w:val="20"/>
                <w:szCs w:val="20"/>
              </w:rPr>
              <w:t>4.3</w:t>
            </w:r>
          </w:p>
        </w:tc>
        <w:tc>
          <w:tcPr>
            <w:tcW w:w="1435" w:type="pct"/>
            <w:tcBorders>
              <w:top w:val="single" w:sz="4" w:space="0" w:color="000000"/>
              <w:left w:val="single" w:sz="4" w:space="0" w:color="000000"/>
              <w:bottom w:val="single" w:sz="4" w:space="0" w:color="000000"/>
              <w:right w:val="single" w:sz="4" w:space="0" w:color="000000"/>
            </w:tcBorders>
          </w:tcPr>
          <w:p w14:paraId="0AE3C480"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Rental Assistance </w:t>
            </w:r>
          </w:p>
        </w:tc>
        <w:tc>
          <w:tcPr>
            <w:tcW w:w="551" w:type="pct"/>
            <w:tcBorders>
              <w:top w:val="single" w:sz="4" w:space="0" w:color="000000"/>
              <w:left w:val="single" w:sz="4" w:space="0" w:color="000000"/>
              <w:bottom w:val="single" w:sz="4" w:space="0" w:color="000000"/>
              <w:right w:val="single" w:sz="4" w:space="0" w:color="000000"/>
            </w:tcBorders>
            <w:vAlign w:val="center"/>
          </w:tcPr>
          <w:p w14:paraId="5EF60E1B" w14:textId="77777777" w:rsidR="00C079F4" w:rsidRPr="0049510E" w:rsidRDefault="00C079F4" w:rsidP="00791BB5">
            <w:pPr>
              <w:ind w:right="69"/>
              <w:jc w:val="center"/>
              <w:rPr>
                <w:rFonts w:asciiTheme="minorBidi" w:hAnsiTheme="minorBidi"/>
                <w:sz w:val="20"/>
                <w:szCs w:val="20"/>
              </w:rPr>
            </w:pPr>
            <w:r w:rsidRPr="0049510E">
              <w:rPr>
                <w:rFonts w:asciiTheme="minorBidi" w:hAnsiTheme="minorBidi"/>
                <w:sz w:val="20"/>
                <w:szCs w:val="20"/>
              </w:rPr>
              <w:t>03</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20881713" w14:textId="77777777" w:rsidR="00C079F4" w:rsidRPr="0049510E" w:rsidRDefault="00C079F4" w:rsidP="00791BB5">
            <w:pPr>
              <w:rPr>
                <w:rFonts w:asciiTheme="minorBidi" w:hAnsiTheme="minorBidi"/>
                <w:sz w:val="20"/>
                <w:szCs w:val="20"/>
              </w:rPr>
            </w:pPr>
            <w:r w:rsidRPr="0049510E">
              <w:rPr>
                <w:rFonts w:asciiTheme="minorBidi" w:hAnsiTheme="minorBidi"/>
                <w:sz w:val="20"/>
                <w:szCs w:val="20"/>
              </w:rPr>
              <w:t>Nos.</w:t>
            </w:r>
          </w:p>
        </w:tc>
        <w:tc>
          <w:tcPr>
            <w:tcW w:w="816" w:type="pct"/>
            <w:tcBorders>
              <w:top w:val="single" w:sz="4" w:space="0" w:color="000000"/>
              <w:left w:val="single" w:sz="4" w:space="0" w:color="000000"/>
              <w:bottom w:val="single" w:sz="4" w:space="0" w:color="000000"/>
              <w:right w:val="single" w:sz="4" w:space="0" w:color="000000"/>
            </w:tcBorders>
            <w:vAlign w:val="center"/>
          </w:tcPr>
          <w:p w14:paraId="1FE9F1A5" w14:textId="77777777" w:rsidR="00C079F4" w:rsidRPr="0049510E" w:rsidRDefault="00C079F4" w:rsidP="00791BB5">
            <w:pPr>
              <w:ind w:right="70"/>
              <w:jc w:val="center"/>
              <w:rPr>
                <w:rFonts w:asciiTheme="minorBidi" w:hAnsiTheme="minorBidi"/>
                <w:sz w:val="20"/>
                <w:szCs w:val="20"/>
              </w:rPr>
            </w:pPr>
            <w:r w:rsidRPr="0049510E">
              <w:rPr>
                <w:rFonts w:asciiTheme="minorBidi" w:hAnsiTheme="minorBidi"/>
                <w:sz w:val="20"/>
                <w:szCs w:val="20"/>
              </w:rPr>
              <w:t>24,000</w:t>
            </w:r>
          </w:p>
        </w:tc>
        <w:tc>
          <w:tcPr>
            <w:tcW w:w="1028" w:type="pct"/>
            <w:tcBorders>
              <w:top w:val="single" w:sz="4" w:space="0" w:color="000000"/>
              <w:left w:val="single" w:sz="4" w:space="0" w:color="000000"/>
              <w:bottom w:val="single" w:sz="4" w:space="0" w:color="000000"/>
              <w:right w:val="single" w:sz="4" w:space="0" w:color="000000"/>
            </w:tcBorders>
            <w:vAlign w:val="center"/>
          </w:tcPr>
          <w:p w14:paraId="6CE81431" w14:textId="77777777" w:rsidR="00C079F4" w:rsidRPr="0049510E" w:rsidRDefault="00C079F4" w:rsidP="00791BB5">
            <w:pPr>
              <w:ind w:right="66"/>
              <w:jc w:val="center"/>
              <w:rPr>
                <w:rFonts w:asciiTheme="minorBidi" w:hAnsiTheme="minorBidi"/>
                <w:sz w:val="20"/>
                <w:szCs w:val="20"/>
              </w:rPr>
            </w:pPr>
            <w:r w:rsidRPr="0049510E">
              <w:rPr>
                <w:rFonts w:asciiTheme="minorBidi" w:hAnsiTheme="minorBidi"/>
                <w:sz w:val="20"/>
                <w:szCs w:val="20"/>
              </w:rPr>
              <w:t>72,000</w:t>
            </w:r>
          </w:p>
        </w:tc>
      </w:tr>
      <w:tr w:rsidR="00C079F4" w:rsidRPr="00E1542C" w14:paraId="5E6AD47A"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374C746D" w14:textId="77777777" w:rsidR="00C079F4" w:rsidRPr="0049510E" w:rsidRDefault="00C079F4" w:rsidP="00791BB5">
            <w:pPr>
              <w:ind w:right="90"/>
              <w:jc w:val="center"/>
              <w:rPr>
                <w:rFonts w:asciiTheme="minorBidi" w:hAnsiTheme="minorBidi"/>
                <w:sz w:val="20"/>
                <w:szCs w:val="20"/>
              </w:rPr>
            </w:pPr>
            <w:r w:rsidRPr="0049510E">
              <w:rPr>
                <w:rFonts w:asciiTheme="minorBidi" w:hAnsiTheme="minorBidi"/>
                <w:sz w:val="20"/>
                <w:szCs w:val="20"/>
              </w:rPr>
              <w:t>4.4</w:t>
            </w:r>
          </w:p>
        </w:tc>
        <w:tc>
          <w:tcPr>
            <w:tcW w:w="1435" w:type="pct"/>
            <w:tcBorders>
              <w:top w:val="single" w:sz="4" w:space="0" w:color="000000"/>
              <w:left w:val="single" w:sz="4" w:space="0" w:color="000000"/>
              <w:bottom w:val="single" w:sz="4" w:space="0" w:color="000000"/>
              <w:right w:val="single" w:sz="4" w:space="0" w:color="000000"/>
            </w:tcBorders>
          </w:tcPr>
          <w:p w14:paraId="0B1B3D30"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Electrification</w:t>
            </w:r>
          </w:p>
        </w:tc>
        <w:tc>
          <w:tcPr>
            <w:tcW w:w="551" w:type="pct"/>
            <w:tcBorders>
              <w:top w:val="single" w:sz="4" w:space="0" w:color="000000"/>
              <w:left w:val="single" w:sz="4" w:space="0" w:color="000000"/>
              <w:bottom w:val="single" w:sz="4" w:space="0" w:color="000000"/>
              <w:right w:val="single" w:sz="4" w:space="0" w:color="000000"/>
            </w:tcBorders>
            <w:vAlign w:val="center"/>
          </w:tcPr>
          <w:p w14:paraId="2F0707C5" w14:textId="77777777" w:rsidR="00C079F4" w:rsidRPr="0049510E" w:rsidRDefault="00C079F4" w:rsidP="00791BB5">
            <w:pPr>
              <w:ind w:right="69"/>
              <w:jc w:val="center"/>
              <w:rPr>
                <w:rFonts w:asciiTheme="minorBidi" w:hAnsiTheme="minorBidi"/>
                <w:sz w:val="20"/>
                <w:szCs w:val="20"/>
              </w:rPr>
            </w:pPr>
            <w:r w:rsidRPr="0049510E">
              <w:rPr>
                <w:rFonts w:asciiTheme="minorBidi" w:hAnsiTheme="minorBidi"/>
                <w:sz w:val="20"/>
                <w:szCs w:val="20"/>
              </w:rPr>
              <w:t>03</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3BC1E649" w14:textId="77777777" w:rsidR="00C079F4" w:rsidRPr="0049510E" w:rsidRDefault="00C079F4" w:rsidP="00791BB5">
            <w:pPr>
              <w:rPr>
                <w:rFonts w:asciiTheme="minorBidi" w:hAnsiTheme="minorBidi"/>
                <w:sz w:val="20"/>
                <w:szCs w:val="20"/>
              </w:rPr>
            </w:pPr>
            <w:r w:rsidRPr="0049510E">
              <w:rPr>
                <w:rFonts w:asciiTheme="minorBidi" w:hAnsiTheme="minorBidi"/>
                <w:sz w:val="20"/>
                <w:szCs w:val="20"/>
              </w:rPr>
              <w:t>Nos.</w:t>
            </w:r>
          </w:p>
        </w:tc>
        <w:tc>
          <w:tcPr>
            <w:tcW w:w="816" w:type="pct"/>
            <w:tcBorders>
              <w:top w:val="single" w:sz="4" w:space="0" w:color="000000"/>
              <w:left w:val="single" w:sz="4" w:space="0" w:color="000000"/>
              <w:bottom w:val="single" w:sz="4" w:space="0" w:color="000000"/>
              <w:right w:val="single" w:sz="4" w:space="0" w:color="000000"/>
            </w:tcBorders>
            <w:vAlign w:val="center"/>
          </w:tcPr>
          <w:p w14:paraId="18AC5092" w14:textId="77777777" w:rsidR="00C079F4" w:rsidRPr="0049510E" w:rsidRDefault="00C079F4" w:rsidP="00791BB5">
            <w:pPr>
              <w:ind w:right="70"/>
              <w:jc w:val="center"/>
              <w:rPr>
                <w:rFonts w:asciiTheme="minorBidi" w:hAnsiTheme="minorBidi"/>
                <w:sz w:val="20"/>
                <w:szCs w:val="20"/>
              </w:rPr>
            </w:pPr>
            <w:r w:rsidRPr="0049510E">
              <w:rPr>
                <w:rFonts w:asciiTheme="minorBidi" w:hAnsiTheme="minorBidi"/>
                <w:sz w:val="20"/>
                <w:szCs w:val="20"/>
              </w:rPr>
              <w:t>20,000</w:t>
            </w:r>
          </w:p>
        </w:tc>
        <w:tc>
          <w:tcPr>
            <w:tcW w:w="1028" w:type="pct"/>
            <w:tcBorders>
              <w:top w:val="single" w:sz="4" w:space="0" w:color="000000"/>
              <w:left w:val="single" w:sz="4" w:space="0" w:color="000000"/>
              <w:bottom w:val="single" w:sz="4" w:space="0" w:color="000000"/>
              <w:right w:val="single" w:sz="4" w:space="0" w:color="000000"/>
            </w:tcBorders>
            <w:vAlign w:val="center"/>
          </w:tcPr>
          <w:p w14:paraId="259BA08C" w14:textId="77777777" w:rsidR="00C079F4" w:rsidRPr="0049510E" w:rsidRDefault="00C079F4" w:rsidP="00791BB5">
            <w:pPr>
              <w:ind w:right="66"/>
              <w:jc w:val="center"/>
              <w:rPr>
                <w:rFonts w:asciiTheme="minorBidi" w:hAnsiTheme="minorBidi"/>
                <w:sz w:val="20"/>
                <w:szCs w:val="20"/>
              </w:rPr>
            </w:pPr>
            <w:r w:rsidRPr="0049510E">
              <w:rPr>
                <w:rFonts w:asciiTheme="minorBidi" w:hAnsiTheme="minorBidi"/>
                <w:sz w:val="20"/>
                <w:szCs w:val="20"/>
              </w:rPr>
              <w:t>60,000</w:t>
            </w:r>
          </w:p>
        </w:tc>
      </w:tr>
      <w:tr w:rsidR="00C079F4" w:rsidRPr="00E1542C" w14:paraId="0A65083C"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4366404F" w14:textId="77777777" w:rsidR="00C079F4" w:rsidRPr="0049510E" w:rsidRDefault="00C079F4" w:rsidP="00791BB5">
            <w:pPr>
              <w:ind w:right="90"/>
              <w:jc w:val="center"/>
              <w:rPr>
                <w:rFonts w:asciiTheme="minorBidi" w:hAnsiTheme="minorBidi"/>
                <w:sz w:val="20"/>
                <w:szCs w:val="20"/>
              </w:rPr>
            </w:pPr>
            <w:r w:rsidRPr="0049510E">
              <w:rPr>
                <w:rFonts w:asciiTheme="minorBidi" w:hAnsiTheme="minorBidi"/>
                <w:sz w:val="20"/>
                <w:szCs w:val="20"/>
              </w:rPr>
              <w:t>4.5</w:t>
            </w:r>
          </w:p>
        </w:tc>
        <w:tc>
          <w:tcPr>
            <w:tcW w:w="1435" w:type="pct"/>
            <w:tcBorders>
              <w:top w:val="single" w:sz="4" w:space="0" w:color="000000"/>
              <w:left w:val="single" w:sz="4" w:space="0" w:color="000000"/>
              <w:bottom w:val="single" w:sz="4" w:space="0" w:color="000000"/>
              <w:right w:val="single" w:sz="4" w:space="0" w:color="000000"/>
            </w:tcBorders>
          </w:tcPr>
          <w:p w14:paraId="44BDF76F"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Transport Allowance </w:t>
            </w:r>
          </w:p>
        </w:tc>
        <w:tc>
          <w:tcPr>
            <w:tcW w:w="551" w:type="pct"/>
            <w:tcBorders>
              <w:top w:val="single" w:sz="4" w:space="0" w:color="000000"/>
              <w:left w:val="single" w:sz="4" w:space="0" w:color="000000"/>
              <w:bottom w:val="single" w:sz="4" w:space="0" w:color="000000"/>
              <w:right w:val="single" w:sz="4" w:space="0" w:color="000000"/>
            </w:tcBorders>
            <w:vAlign w:val="center"/>
          </w:tcPr>
          <w:p w14:paraId="46CA23E8" w14:textId="77777777" w:rsidR="00C079F4" w:rsidRPr="0049510E" w:rsidRDefault="00C079F4" w:rsidP="00791BB5">
            <w:pPr>
              <w:ind w:right="69"/>
              <w:jc w:val="center"/>
              <w:rPr>
                <w:rFonts w:asciiTheme="minorBidi" w:hAnsiTheme="minorBidi"/>
                <w:sz w:val="20"/>
                <w:szCs w:val="20"/>
              </w:rPr>
            </w:pPr>
            <w:r w:rsidRPr="0049510E">
              <w:rPr>
                <w:rFonts w:asciiTheme="minorBidi" w:hAnsiTheme="minorBidi"/>
                <w:sz w:val="20"/>
                <w:szCs w:val="20"/>
              </w:rPr>
              <w:t>03</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53D0592A" w14:textId="77777777" w:rsidR="00C079F4" w:rsidRPr="0049510E" w:rsidRDefault="00C079F4" w:rsidP="00791BB5">
            <w:pPr>
              <w:rPr>
                <w:rFonts w:asciiTheme="minorBidi" w:hAnsiTheme="minorBidi"/>
                <w:sz w:val="20"/>
                <w:szCs w:val="20"/>
              </w:rPr>
            </w:pPr>
            <w:r w:rsidRPr="0049510E">
              <w:rPr>
                <w:rFonts w:asciiTheme="minorBidi" w:hAnsiTheme="minorBidi"/>
                <w:sz w:val="20"/>
                <w:szCs w:val="20"/>
              </w:rPr>
              <w:t>Nos.</w:t>
            </w:r>
          </w:p>
        </w:tc>
        <w:tc>
          <w:tcPr>
            <w:tcW w:w="816" w:type="pct"/>
            <w:tcBorders>
              <w:top w:val="single" w:sz="4" w:space="0" w:color="000000"/>
              <w:left w:val="single" w:sz="4" w:space="0" w:color="000000"/>
              <w:bottom w:val="single" w:sz="4" w:space="0" w:color="000000"/>
              <w:right w:val="single" w:sz="4" w:space="0" w:color="000000"/>
            </w:tcBorders>
            <w:vAlign w:val="center"/>
          </w:tcPr>
          <w:p w14:paraId="7AF990F2" w14:textId="77777777" w:rsidR="00C079F4" w:rsidRPr="0049510E" w:rsidRDefault="00C079F4" w:rsidP="00791BB5">
            <w:pPr>
              <w:ind w:right="70"/>
              <w:jc w:val="center"/>
              <w:rPr>
                <w:rFonts w:asciiTheme="minorBidi" w:hAnsiTheme="minorBidi"/>
                <w:sz w:val="20"/>
                <w:szCs w:val="20"/>
              </w:rPr>
            </w:pPr>
            <w:r w:rsidRPr="0049510E">
              <w:rPr>
                <w:rFonts w:asciiTheme="minorBidi" w:hAnsiTheme="minorBidi"/>
                <w:sz w:val="20"/>
                <w:szCs w:val="20"/>
              </w:rPr>
              <w:t>20,000</w:t>
            </w:r>
          </w:p>
        </w:tc>
        <w:tc>
          <w:tcPr>
            <w:tcW w:w="1028" w:type="pct"/>
            <w:tcBorders>
              <w:top w:val="single" w:sz="4" w:space="0" w:color="000000"/>
              <w:left w:val="single" w:sz="4" w:space="0" w:color="000000"/>
              <w:bottom w:val="single" w:sz="4" w:space="0" w:color="000000"/>
              <w:right w:val="single" w:sz="4" w:space="0" w:color="000000"/>
            </w:tcBorders>
            <w:vAlign w:val="center"/>
          </w:tcPr>
          <w:p w14:paraId="533A9B4F" w14:textId="77777777" w:rsidR="00C079F4" w:rsidRPr="0049510E" w:rsidRDefault="00C079F4" w:rsidP="00791BB5">
            <w:pPr>
              <w:ind w:right="66"/>
              <w:jc w:val="center"/>
              <w:rPr>
                <w:rFonts w:asciiTheme="minorBidi" w:hAnsiTheme="minorBidi"/>
                <w:sz w:val="20"/>
                <w:szCs w:val="20"/>
              </w:rPr>
            </w:pPr>
            <w:r w:rsidRPr="0049510E">
              <w:rPr>
                <w:rFonts w:asciiTheme="minorBidi" w:hAnsiTheme="minorBidi"/>
                <w:sz w:val="20"/>
                <w:szCs w:val="20"/>
              </w:rPr>
              <w:t>60,000</w:t>
            </w:r>
          </w:p>
        </w:tc>
      </w:tr>
      <w:tr w:rsidR="00C079F4" w:rsidRPr="00E1542C" w14:paraId="30A830E9" w14:textId="77777777" w:rsidTr="00791BB5">
        <w:trPr>
          <w:trHeight w:val="20"/>
        </w:trPr>
        <w:tc>
          <w:tcPr>
            <w:tcW w:w="429" w:type="pct"/>
            <w:tcBorders>
              <w:top w:val="single" w:sz="4" w:space="0" w:color="000000"/>
              <w:left w:val="single" w:sz="4" w:space="0" w:color="000000"/>
              <w:bottom w:val="single" w:sz="4" w:space="0" w:color="000000"/>
              <w:right w:val="single" w:sz="8" w:space="0" w:color="000000"/>
            </w:tcBorders>
          </w:tcPr>
          <w:p w14:paraId="60F993CD" w14:textId="77777777" w:rsidR="00C079F4" w:rsidRPr="0049510E" w:rsidRDefault="00C079F4" w:rsidP="00791BB5">
            <w:pPr>
              <w:ind w:right="90"/>
              <w:jc w:val="center"/>
              <w:rPr>
                <w:rFonts w:asciiTheme="minorBidi" w:hAnsiTheme="minorBidi"/>
                <w:sz w:val="20"/>
                <w:szCs w:val="20"/>
              </w:rPr>
            </w:pPr>
          </w:p>
        </w:tc>
        <w:tc>
          <w:tcPr>
            <w:tcW w:w="2727" w:type="pct"/>
            <w:gridSpan w:val="3"/>
            <w:tcBorders>
              <w:top w:val="single" w:sz="4" w:space="0" w:color="000000"/>
              <w:left w:val="single" w:sz="8" w:space="0" w:color="000000"/>
              <w:bottom w:val="single" w:sz="8" w:space="0" w:color="000000"/>
              <w:right w:val="nil"/>
            </w:tcBorders>
          </w:tcPr>
          <w:p w14:paraId="61A80D8A" w14:textId="77777777" w:rsidR="00C079F4" w:rsidRPr="0049510E" w:rsidRDefault="00C079F4" w:rsidP="00791BB5">
            <w:pPr>
              <w:ind w:left="1296"/>
              <w:jc w:val="both"/>
              <w:rPr>
                <w:rFonts w:asciiTheme="minorBidi" w:hAnsiTheme="minorBidi"/>
                <w:sz w:val="20"/>
                <w:szCs w:val="20"/>
              </w:rPr>
            </w:pPr>
            <w:r w:rsidRPr="0049510E">
              <w:rPr>
                <w:rFonts w:asciiTheme="minorBidi" w:hAnsiTheme="minorBidi"/>
                <w:b/>
                <w:sz w:val="20"/>
                <w:szCs w:val="20"/>
              </w:rPr>
              <w:t xml:space="preserve">Sub-total </w:t>
            </w:r>
          </w:p>
        </w:tc>
        <w:tc>
          <w:tcPr>
            <w:tcW w:w="816" w:type="pct"/>
            <w:tcBorders>
              <w:top w:val="single" w:sz="4" w:space="0" w:color="000000"/>
              <w:left w:val="nil"/>
              <w:bottom w:val="single" w:sz="8" w:space="0" w:color="000000"/>
              <w:right w:val="single" w:sz="8" w:space="0" w:color="000000"/>
            </w:tcBorders>
          </w:tcPr>
          <w:p w14:paraId="071C60D2" w14:textId="77777777" w:rsidR="00C079F4" w:rsidRPr="0049510E" w:rsidRDefault="00C079F4" w:rsidP="00791BB5">
            <w:pPr>
              <w:jc w:val="both"/>
              <w:rPr>
                <w:rFonts w:asciiTheme="minorBidi" w:hAnsiTheme="minorBidi"/>
                <w:sz w:val="20"/>
                <w:szCs w:val="20"/>
              </w:rPr>
            </w:pPr>
          </w:p>
        </w:tc>
        <w:tc>
          <w:tcPr>
            <w:tcW w:w="1028" w:type="pct"/>
            <w:tcBorders>
              <w:top w:val="single" w:sz="4" w:space="0" w:color="000000"/>
              <w:left w:val="single" w:sz="8" w:space="0" w:color="000000"/>
              <w:bottom w:val="single" w:sz="8" w:space="0" w:color="000000"/>
              <w:right w:val="single" w:sz="8" w:space="0" w:color="000000"/>
            </w:tcBorders>
          </w:tcPr>
          <w:p w14:paraId="66BB0B2A" w14:textId="1F7C825B" w:rsidR="00C079F4" w:rsidRPr="0049510E" w:rsidRDefault="00C079F4" w:rsidP="00791BB5">
            <w:pPr>
              <w:ind w:right="88"/>
              <w:jc w:val="center"/>
              <w:rPr>
                <w:rFonts w:asciiTheme="minorBidi" w:hAnsiTheme="minorBidi"/>
                <w:sz w:val="20"/>
                <w:szCs w:val="20"/>
              </w:rPr>
            </w:pPr>
            <w:r>
              <w:rPr>
                <w:rFonts w:asciiTheme="minorBidi" w:hAnsiTheme="minorBidi"/>
                <w:b/>
                <w:sz w:val="20"/>
                <w:szCs w:val="20"/>
              </w:rPr>
              <w:t>834,282</w:t>
            </w:r>
          </w:p>
        </w:tc>
      </w:tr>
      <w:tr w:rsidR="00C079F4" w:rsidRPr="00E1542C" w14:paraId="21D46D27" w14:textId="77777777" w:rsidTr="00791BB5">
        <w:trPr>
          <w:trHeight w:val="20"/>
        </w:trPr>
        <w:tc>
          <w:tcPr>
            <w:tcW w:w="429" w:type="pct"/>
            <w:tcBorders>
              <w:top w:val="single" w:sz="4" w:space="0" w:color="000000"/>
              <w:left w:val="single" w:sz="4" w:space="0" w:color="000000"/>
              <w:bottom w:val="single" w:sz="4" w:space="0" w:color="000000"/>
              <w:right w:val="single" w:sz="8" w:space="0" w:color="000000"/>
            </w:tcBorders>
          </w:tcPr>
          <w:p w14:paraId="3F692EA4" w14:textId="77777777" w:rsidR="00C079F4" w:rsidRPr="0049510E" w:rsidRDefault="00C079F4" w:rsidP="00791BB5">
            <w:pPr>
              <w:ind w:right="92"/>
              <w:jc w:val="center"/>
              <w:rPr>
                <w:rFonts w:asciiTheme="minorBidi" w:hAnsiTheme="minorBidi"/>
                <w:sz w:val="20"/>
                <w:szCs w:val="20"/>
              </w:rPr>
            </w:pPr>
            <w:r w:rsidRPr="0049510E">
              <w:rPr>
                <w:rFonts w:asciiTheme="minorBidi" w:hAnsiTheme="minorBidi"/>
                <w:b/>
                <w:sz w:val="20"/>
                <w:szCs w:val="20"/>
              </w:rPr>
              <w:t>5</w:t>
            </w:r>
          </w:p>
        </w:tc>
        <w:tc>
          <w:tcPr>
            <w:tcW w:w="2727" w:type="pct"/>
            <w:gridSpan w:val="3"/>
            <w:tcBorders>
              <w:top w:val="single" w:sz="8" w:space="0" w:color="000000"/>
              <w:left w:val="single" w:sz="8" w:space="0" w:color="000000"/>
              <w:bottom w:val="single" w:sz="4" w:space="0" w:color="000000"/>
              <w:right w:val="nil"/>
            </w:tcBorders>
          </w:tcPr>
          <w:p w14:paraId="412F14CE" w14:textId="77777777" w:rsidR="00C079F4" w:rsidRPr="0049510E" w:rsidRDefault="00C079F4" w:rsidP="00791BB5">
            <w:pPr>
              <w:ind w:left="106"/>
              <w:jc w:val="both"/>
              <w:rPr>
                <w:rFonts w:asciiTheme="minorBidi" w:hAnsiTheme="minorBidi"/>
                <w:sz w:val="20"/>
                <w:szCs w:val="20"/>
              </w:rPr>
            </w:pPr>
            <w:r w:rsidRPr="0049510E">
              <w:rPr>
                <w:rFonts w:asciiTheme="minorBidi" w:hAnsiTheme="minorBidi"/>
                <w:b/>
                <w:sz w:val="20"/>
                <w:szCs w:val="20"/>
              </w:rPr>
              <w:t xml:space="preserve">Commercial </w:t>
            </w:r>
          </w:p>
        </w:tc>
        <w:tc>
          <w:tcPr>
            <w:tcW w:w="816" w:type="pct"/>
            <w:tcBorders>
              <w:top w:val="single" w:sz="8" w:space="0" w:color="000000"/>
              <w:left w:val="nil"/>
              <w:bottom w:val="single" w:sz="4" w:space="0" w:color="000000"/>
              <w:right w:val="nil"/>
            </w:tcBorders>
          </w:tcPr>
          <w:p w14:paraId="463E0AC3" w14:textId="77777777" w:rsidR="00C079F4" w:rsidRPr="0049510E" w:rsidRDefault="00C079F4" w:rsidP="00791BB5">
            <w:pPr>
              <w:jc w:val="both"/>
              <w:rPr>
                <w:rFonts w:asciiTheme="minorBidi" w:hAnsiTheme="minorBidi"/>
                <w:sz w:val="20"/>
                <w:szCs w:val="20"/>
              </w:rPr>
            </w:pPr>
          </w:p>
        </w:tc>
        <w:tc>
          <w:tcPr>
            <w:tcW w:w="1028" w:type="pct"/>
            <w:tcBorders>
              <w:top w:val="single" w:sz="8" w:space="0" w:color="000000"/>
              <w:left w:val="nil"/>
              <w:bottom w:val="single" w:sz="4" w:space="0" w:color="000000"/>
              <w:right w:val="single" w:sz="8" w:space="0" w:color="000000"/>
            </w:tcBorders>
          </w:tcPr>
          <w:p w14:paraId="552FB235" w14:textId="77777777" w:rsidR="00C079F4" w:rsidRPr="0049510E" w:rsidRDefault="00C079F4" w:rsidP="00791BB5">
            <w:pPr>
              <w:jc w:val="both"/>
              <w:rPr>
                <w:rFonts w:asciiTheme="minorBidi" w:hAnsiTheme="minorBidi"/>
                <w:sz w:val="20"/>
                <w:szCs w:val="20"/>
              </w:rPr>
            </w:pPr>
          </w:p>
        </w:tc>
      </w:tr>
      <w:tr w:rsidR="00C079F4" w:rsidRPr="00E1542C" w14:paraId="09EFBE1A"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6D6C3919" w14:textId="77777777" w:rsidR="00C079F4" w:rsidRPr="0049510E" w:rsidRDefault="00C079F4" w:rsidP="00791BB5">
            <w:pPr>
              <w:ind w:right="90"/>
              <w:jc w:val="center"/>
              <w:rPr>
                <w:rFonts w:asciiTheme="minorBidi" w:hAnsiTheme="minorBidi"/>
                <w:sz w:val="20"/>
                <w:szCs w:val="20"/>
              </w:rPr>
            </w:pPr>
            <w:r w:rsidRPr="0049510E">
              <w:rPr>
                <w:rFonts w:asciiTheme="minorBidi" w:hAnsiTheme="minorBidi"/>
                <w:sz w:val="20"/>
                <w:szCs w:val="20"/>
              </w:rPr>
              <w:t>5.1</w:t>
            </w:r>
          </w:p>
        </w:tc>
        <w:tc>
          <w:tcPr>
            <w:tcW w:w="1435" w:type="pct"/>
            <w:tcBorders>
              <w:top w:val="single" w:sz="4" w:space="0" w:color="000000"/>
              <w:left w:val="single" w:sz="4" w:space="0" w:color="000000"/>
              <w:bottom w:val="single" w:sz="4" w:space="0" w:color="000000"/>
              <w:right w:val="single" w:sz="4" w:space="0" w:color="000000"/>
            </w:tcBorders>
          </w:tcPr>
          <w:p w14:paraId="6BD75C4E"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Severity Allowance </w:t>
            </w:r>
          </w:p>
        </w:tc>
        <w:tc>
          <w:tcPr>
            <w:tcW w:w="551" w:type="pct"/>
            <w:tcBorders>
              <w:top w:val="single" w:sz="4" w:space="0" w:color="000000"/>
              <w:left w:val="single" w:sz="4" w:space="0" w:color="000000"/>
              <w:bottom w:val="single" w:sz="4" w:space="0" w:color="000000"/>
              <w:right w:val="single" w:sz="4" w:space="0" w:color="000000"/>
            </w:tcBorders>
            <w:vAlign w:val="center"/>
          </w:tcPr>
          <w:p w14:paraId="3FFD0FA7" w14:textId="77777777" w:rsidR="00C079F4" w:rsidRPr="0049510E" w:rsidRDefault="00C079F4" w:rsidP="00791BB5">
            <w:pPr>
              <w:jc w:val="center"/>
              <w:rPr>
                <w:rFonts w:asciiTheme="minorBidi" w:hAnsiTheme="minorBidi"/>
                <w:sz w:val="20"/>
                <w:szCs w:val="20"/>
              </w:rPr>
            </w:pPr>
            <w:r w:rsidRPr="0049510E">
              <w:rPr>
                <w:rFonts w:asciiTheme="minorBidi" w:hAnsiTheme="minorBidi"/>
                <w:sz w:val="20"/>
                <w:szCs w:val="20"/>
              </w:rPr>
              <w:t>49</w:t>
            </w:r>
          </w:p>
        </w:tc>
        <w:tc>
          <w:tcPr>
            <w:tcW w:w="741" w:type="pct"/>
            <w:tcBorders>
              <w:top w:val="single" w:sz="4" w:space="0" w:color="000000"/>
              <w:left w:val="single" w:sz="4" w:space="0" w:color="000000"/>
              <w:bottom w:val="single" w:sz="4" w:space="0" w:color="000000"/>
              <w:right w:val="single" w:sz="4" w:space="0" w:color="000000"/>
            </w:tcBorders>
          </w:tcPr>
          <w:p w14:paraId="6A4E421F" w14:textId="77777777" w:rsidR="00C079F4" w:rsidRPr="0049510E" w:rsidRDefault="00C079F4" w:rsidP="00791BB5">
            <w:pPr>
              <w:rPr>
                <w:rFonts w:asciiTheme="minorBidi" w:hAnsiTheme="minorBidi"/>
                <w:sz w:val="20"/>
                <w:szCs w:val="20"/>
              </w:rPr>
            </w:pPr>
            <w:r w:rsidRPr="0049510E">
              <w:rPr>
                <w:rFonts w:asciiTheme="minorBidi" w:hAnsiTheme="minorBidi"/>
                <w:sz w:val="20"/>
                <w:szCs w:val="20"/>
              </w:rPr>
              <w:t>Nos.</w:t>
            </w:r>
          </w:p>
        </w:tc>
        <w:tc>
          <w:tcPr>
            <w:tcW w:w="816" w:type="pct"/>
            <w:tcBorders>
              <w:top w:val="single" w:sz="4" w:space="0" w:color="000000"/>
              <w:left w:val="single" w:sz="4" w:space="0" w:color="000000"/>
              <w:bottom w:val="single" w:sz="4" w:space="0" w:color="000000"/>
              <w:right w:val="single" w:sz="4" w:space="0" w:color="000000"/>
            </w:tcBorders>
            <w:vAlign w:val="center"/>
          </w:tcPr>
          <w:p w14:paraId="574B91E7" w14:textId="06A19C01" w:rsidR="00C079F4" w:rsidRPr="0049510E" w:rsidRDefault="00C079F4" w:rsidP="00791BB5">
            <w:pPr>
              <w:ind w:right="70"/>
              <w:jc w:val="center"/>
              <w:rPr>
                <w:rFonts w:asciiTheme="minorBidi" w:hAnsiTheme="minorBidi"/>
                <w:sz w:val="20"/>
                <w:szCs w:val="20"/>
              </w:rPr>
            </w:pPr>
            <w:r>
              <w:rPr>
                <w:rFonts w:asciiTheme="minorBidi" w:hAnsiTheme="minorBidi"/>
                <w:sz w:val="20"/>
                <w:szCs w:val="20"/>
              </w:rPr>
              <w:t>71,366</w:t>
            </w:r>
          </w:p>
        </w:tc>
        <w:tc>
          <w:tcPr>
            <w:tcW w:w="1028" w:type="pct"/>
            <w:tcBorders>
              <w:top w:val="single" w:sz="4" w:space="0" w:color="000000"/>
              <w:left w:val="single" w:sz="4" w:space="0" w:color="000000"/>
              <w:bottom w:val="single" w:sz="4" w:space="0" w:color="000000"/>
              <w:right w:val="single" w:sz="4" w:space="0" w:color="000000"/>
            </w:tcBorders>
            <w:vAlign w:val="center"/>
          </w:tcPr>
          <w:p w14:paraId="09292150" w14:textId="00EA75A9" w:rsidR="00C079F4" w:rsidRPr="0049510E" w:rsidRDefault="00C079F4" w:rsidP="00791BB5">
            <w:pPr>
              <w:ind w:right="66"/>
              <w:jc w:val="center"/>
              <w:rPr>
                <w:rFonts w:asciiTheme="minorBidi" w:hAnsiTheme="minorBidi"/>
                <w:sz w:val="20"/>
                <w:szCs w:val="20"/>
              </w:rPr>
            </w:pPr>
            <w:r>
              <w:rPr>
                <w:rFonts w:asciiTheme="minorBidi" w:hAnsiTheme="minorBidi"/>
                <w:sz w:val="20"/>
                <w:szCs w:val="20"/>
              </w:rPr>
              <w:t>3,496,934</w:t>
            </w:r>
          </w:p>
        </w:tc>
      </w:tr>
      <w:tr w:rsidR="00C079F4" w:rsidRPr="00E1542C" w14:paraId="4FFB97EF"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4D5C9C39" w14:textId="77777777" w:rsidR="00C079F4" w:rsidRPr="0049510E" w:rsidRDefault="00C079F4" w:rsidP="00791BB5">
            <w:pPr>
              <w:ind w:right="90"/>
              <w:jc w:val="center"/>
              <w:rPr>
                <w:rFonts w:asciiTheme="minorBidi" w:hAnsiTheme="minorBidi"/>
                <w:sz w:val="20"/>
                <w:szCs w:val="20"/>
              </w:rPr>
            </w:pPr>
            <w:r w:rsidRPr="0049510E">
              <w:rPr>
                <w:rFonts w:asciiTheme="minorBidi" w:hAnsiTheme="minorBidi"/>
                <w:sz w:val="20"/>
                <w:szCs w:val="20"/>
              </w:rPr>
              <w:t>5.2</w:t>
            </w:r>
          </w:p>
        </w:tc>
        <w:tc>
          <w:tcPr>
            <w:tcW w:w="1435" w:type="pct"/>
            <w:tcBorders>
              <w:top w:val="single" w:sz="4" w:space="0" w:color="000000"/>
              <w:left w:val="single" w:sz="4" w:space="0" w:color="000000"/>
              <w:bottom w:val="single" w:sz="4" w:space="0" w:color="000000"/>
              <w:right w:val="single" w:sz="4" w:space="0" w:color="000000"/>
            </w:tcBorders>
          </w:tcPr>
          <w:p w14:paraId="74E21A0F"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Rental Assistance </w:t>
            </w:r>
          </w:p>
        </w:tc>
        <w:tc>
          <w:tcPr>
            <w:tcW w:w="551" w:type="pct"/>
            <w:tcBorders>
              <w:top w:val="single" w:sz="4" w:space="0" w:color="000000"/>
              <w:left w:val="single" w:sz="4" w:space="0" w:color="000000"/>
              <w:bottom w:val="single" w:sz="4" w:space="0" w:color="000000"/>
              <w:right w:val="single" w:sz="4" w:space="0" w:color="000000"/>
            </w:tcBorders>
            <w:vAlign w:val="center"/>
          </w:tcPr>
          <w:p w14:paraId="210EAC1C" w14:textId="77777777" w:rsidR="00C079F4" w:rsidRPr="0049510E" w:rsidRDefault="00C079F4" w:rsidP="00791BB5">
            <w:pPr>
              <w:jc w:val="center"/>
              <w:rPr>
                <w:rFonts w:asciiTheme="minorBidi" w:hAnsiTheme="minorBidi"/>
                <w:sz w:val="20"/>
                <w:szCs w:val="20"/>
              </w:rPr>
            </w:pPr>
            <w:r w:rsidRPr="0049510E">
              <w:rPr>
                <w:rFonts w:asciiTheme="minorBidi" w:hAnsiTheme="minorBidi"/>
                <w:sz w:val="20"/>
                <w:szCs w:val="20"/>
              </w:rPr>
              <w:t>49</w:t>
            </w:r>
          </w:p>
        </w:tc>
        <w:tc>
          <w:tcPr>
            <w:tcW w:w="741" w:type="pct"/>
            <w:tcBorders>
              <w:top w:val="single" w:sz="4" w:space="0" w:color="000000"/>
              <w:left w:val="single" w:sz="4" w:space="0" w:color="000000"/>
              <w:bottom w:val="single" w:sz="4" w:space="0" w:color="000000"/>
              <w:right w:val="single" w:sz="4" w:space="0" w:color="000000"/>
            </w:tcBorders>
          </w:tcPr>
          <w:p w14:paraId="4AED6EFC" w14:textId="77777777" w:rsidR="00C079F4" w:rsidRPr="0049510E" w:rsidRDefault="00C079F4" w:rsidP="00791BB5">
            <w:pPr>
              <w:rPr>
                <w:rFonts w:asciiTheme="minorBidi" w:hAnsiTheme="minorBidi"/>
                <w:sz w:val="20"/>
                <w:szCs w:val="20"/>
              </w:rPr>
            </w:pPr>
            <w:r w:rsidRPr="0049510E">
              <w:rPr>
                <w:rFonts w:asciiTheme="minorBidi" w:hAnsiTheme="minorBidi"/>
                <w:sz w:val="20"/>
                <w:szCs w:val="20"/>
              </w:rPr>
              <w:t>Nos.</w:t>
            </w:r>
          </w:p>
        </w:tc>
        <w:tc>
          <w:tcPr>
            <w:tcW w:w="816" w:type="pct"/>
            <w:tcBorders>
              <w:top w:val="single" w:sz="4" w:space="0" w:color="000000"/>
              <w:left w:val="single" w:sz="4" w:space="0" w:color="000000"/>
              <w:bottom w:val="single" w:sz="4" w:space="0" w:color="000000"/>
              <w:right w:val="single" w:sz="4" w:space="0" w:color="000000"/>
            </w:tcBorders>
          </w:tcPr>
          <w:p w14:paraId="11C797F6" w14:textId="77777777" w:rsidR="00C079F4" w:rsidRPr="0049510E" w:rsidRDefault="00C079F4" w:rsidP="00791BB5">
            <w:pPr>
              <w:ind w:right="70"/>
              <w:jc w:val="center"/>
              <w:rPr>
                <w:rFonts w:asciiTheme="minorBidi" w:hAnsiTheme="minorBidi"/>
                <w:sz w:val="20"/>
                <w:szCs w:val="20"/>
              </w:rPr>
            </w:pPr>
            <w:r w:rsidRPr="0049510E">
              <w:rPr>
                <w:rFonts w:asciiTheme="minorBidi" w:hAnsiTheme="minorBidi"/>
                <w:sz w:val="20"/>
                <w:szCs w:val="20"/>
              </w:rPr>
              <w:t>15,000</w:t>
            </w:r>
          </w:p>
        </w:tc>
        <w:tc>
          <w:tcPr>
            <w:tcW w:w="1028" w:type="pct"/>
            <w:tcBorders>
              <w:top w:val="single" w:sz="4" w:space="0" w:color="000000"/>
              <w:left w:val="single" w:sz="4" w:space="0" w:color="000000"/>
              <w:bottom w:val="single" w:sz="4" w:space="0" w:color="000000"/>
              <w:right w:val="single" w:sz="4" w:space="0" w:color="000000"/>
            </w:tcBorders>
          </w:tcPr>
          <w:p w14:paraId="311D66C0" w14:textId="77777777" w:rsidR="00C079F4" w:rsidRPr="0049510E" w:rsidRDefault="00C079F4" w:rsidP="00791BB5">
            <w:pPr>
              <w:ind w:right="66"/>
              <w:jc w:val="center"/>
              <w:rPr>
                <w:rFonts w:asciiTheme="minorBidi" w:hAnsiTheme="minorBidi"/>
                <w:sz w:val="20"/>
                <w:szCs w:val="20"/>
              </w:rPr>
            </w:pPr>
            <w:r w:rsidRPr="0049510E">
              <w:rPr>
                <w:rFonts w:asciiTheme="minorBidi" w:hAnsiTheme="minorBidi"/>
                <w:sz w:val="20"/>
                <w:szCs w:val="20"/>
              </w:rPr>
              <w:t>735,000</w:t>
            </w:r>
          </w:p>
        </w:tc>
      </w:tr>
      <w:tr w:rsidR="00C079F4" w:rsidRPr="00E1542C" w14:paraId="34BF6528"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020090E8" w14:textId="77777777" w:rsidR="00C079F4" w:rsidRPr="0049510E" w:rsidRDefault="00C079F4" w:rsidP="00791BB5">
            <w:pPr>
              <w:ind w:right="90"/>
              <w:jc w:val="center"/>
              <w:rPr>
                <w:rFonts w:asciiTheme="minorBidi" w:hAnsiTheme="minorBidi"/>
                <w:sz w:val="20"/>
                <w:szCs w:val="20"/>
              </w:rPr>
            </w:pPr>
            <w:r w:rsidRPr="0049510E">
              <w:rPr>
                <w:rFonts w:asciiTheme="minorBidi" w:hAnsiTheme="minorBidi"/>
                <w:sz w:val="20"/>
                <w:szCs w:val="20"/>
              </w:rPr>
              <w:t>5.3</w:t>
            </w:r>
          </w:p>
        </w:tc>
        <w:tc>
          <w:tcPr>
            <w:tcW w:w="1435" w:type="pct"/>
            <w:tcBorders>
              <w:top w:val="single" w:sz="4" w:space="0" w:color="000000"/>
              <w:left w:val="single" w:sz="4" w:space="0" w:color="000000"/>
              <w:bottom w:val="single" w:sz="4" w:space="0" w:color="000000"/>
              <w:right w:val="single" w:sz="4" w:space="0" w:color="000000"/>
            </w:tcBorders>
          </w:tcPr>
          <w:p w14:paraId="6AC3C907"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Business Loss Allowance</w:t>
            </w:r>
          </w:p>
        </w:tc>
        <w:tc>
          <w:tcPr>
            <w:tcW w:w="551" w:type="pct"/>
            <w:tcBorders>
              <w:top w:val="single" w:sz="4" w:space="0" w:color="000000"/>
              <w:left w:val="single" w:sz="4" w:space="0" w:color="000000"/>
              <w:bottom w:val="single" w:sz="4" w:space="0" w:color="000000"/>
              <w:right w:val="single" w:sz="4" w:space="0" w:color="000000"/>
            </w:tcBorders>
            <w:vAlign w:val="center"/>
          </w:tcPr>
          <w:p w14:paraId="74040CF3" w14:textId="77777777" w:rsidR="00C079F4" w:rsidRPr="0049510E" w:rsidRDefault="00C079F4" w:rsidP="00791BB5">
            <w:pPr>
              <w:jc w:val="center"/>
              <w:rPr>
                <w:rFonts w:asciiTheme="minorBidi" w:hAnsiTheme="minorBidi"/>
                <w:sz w:val="20"/>
                <w:szCs w:val="20"/>
              </w:rPr>
            </w:pPr>
            <w:r w:rsidRPr="0049510E">
              <w:rPr>
                <w:rFonts w:asciiTheme="minorBidi" w:hAnsiTheme="minorBidi"/>
                <w:sz w:val="20"/>
                <w:szCs w:val="20"/>
              </w:rPr>
              <w:t>49</w:t>
            </w:r>
          </w:p>
        </w:tc>
        <w:tc>
          <w:tcPr>
            <w:tcW w:w="741" w:type="pct"/>
            <w:tcBorders>
              <w:top w:val="single" w:sz="4" w:space="0" w:color="000000"/>
              <w:left w:val="single" w:sz="4" w:space="0" w:color="000000"/>
              <w:bottom w:val="single" w:sz="4" w:space="0" w:color="000000"/>
              <w:right w:val="single" w:sz="4" w:space="0" w:color="000000"/>
            </w:tcBorders>
          </w:tcPr>
          <w:p w14:paraId="5A71BD56" w14:textId="77777777" w:rsidR="00C079F4" w:rsidRPr="0049510E" w:rsidRDefault="00C079F4" w:rsidP="00791BB5">
            <w:pPr>
              <w:rPr>
                <w:rFonts w:asciiTheme="minorBidi" w:hAnsiTheme="minorBidi"/>
                <w:sz w:val="20"/>
                <w:szCs w:val="20"/>
              </w:rPr>
            </w:pPr>
            <w:r w:rsidRPr="0049510E">
              <w:rPr>
                <w:rFonts w:asciiTheme="minorBidi" w:hAnsiTheme="minorBidi"/>
                <w:sz w:val="20"/>
                <w:szCs w:val="20"/>
              </w:rPr>
              <w:t>Nos.</w:t>
            </w:r>
          </w:p>
        </w:tc>
        <w:tc>
          <w:tcPr>
            <w:tcW w:w="816" w:type="pct"/>
            <w:tcBorders>
              <w:top w:val="single" w:sz="4" w:space="0" w:color="000000"/>
              <w:left w:val="single" w:sz="4" w:space="0" w:color="000000"/>
              <w:bottom w:val="single" w:sz="4" w:space="0" w:color="000000"/>
              <w:right w:val="single" w:sz="4" w:space="0" w:color="000000"/>
            </w:tcBorders>
          </w:tcPr>
          <w:p w14:paraId="58797E35" w14:textId="3DB076B6" w:rsidR="00C079F4" w:rsidRPr="0049510E" w:rsidRDefault="00C079F4" w:rsidP="00791BB5">
            <w:pPr>
              <w:ind w:right="70"/>
              <w:jc w:val="center"/>
              <w:rPr>
                <w:rFonts w:asciiTheme="minorBidi" w:hAnsiTheme="minorBidi"/>
                <w:sz w:val="20"/>
                <w:szCs w:val="20"/>
              </w:rPr>
            </w:pPr>
            <w:r>
              <w:rPr>
                <w:rFonts w:asciiTheme="minorBidi" w:hAnsiTheme="minorBidi"/>
                <w:sz w:val="20"/>
                <w:szCs w:val="20"/>
              </w:rPr>
              <w:t>71,366</w:t>
            </w:r>
          </w:p>
        </w:tc>
        <w:tc>
          <w:tcPr>
            <w:tcW w:w="1028" w:type="pct"/>
            <w:tcBorders>
              <w:top w:val="single" w:sz="4" w:space="0" w:color="000000"/>
              <w:left w:val="single" w:sz="4" w:space="0" w:color="000000"/>
              <w:bottom w:val="single" w:sz="4" w:space="0" w:color="000000"/>
              <w:right w:val="single" w:sz="4" w:space="0" w:color="000000"/>
            </w:tcBorders>
          </w:tcPr>
          <w:p w14:paraId="47EB9BA8" w14:textId="35C7054D" w:rsidR="00C079F4" w:rsidRPr="0049510E" w:rsidRDefault="00C079F4" w:rsidP="00791BB5">
            <w:pPr>
              <w:ind w:right="66"/>
              <w:jc w:val="center"/>
              <w:rPr>
                <w:rFonts w:asciiTheme="minorBidi" w:hAnsiTheme="minorBidi"/>
                <w:sz w:val="20"/>
                <w:szCs w:val="20"/>
              </w:rPr>
            </w:pPr>
            <w:r>
              <w:rPr>
                <w:rFonts w:asciiTheme="minorBidi" w:hAnsiTheme="minorBidi"/>
                <w:sz w:val="20"/>
                <w:szCs w:val="20"/>
              </w:rPr>
              <w:t>3,496,934</w:t>
            </w:r>
          </w:p>
        </w:tc>
      </w:tr>
      <w:tr w:rsidR="00C079F4" w:rsidRPr="00E1542C" w14:paraId="301FD603"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2D98834D" w14:textId="77777777" w:rsidR="00C079F4" w:rsidRPr="0049510E" w:rsidRDefault="00C079F4" w:rsidP="00791BB5">
            <w:pPr>
              <w:ind w:right="90"/>
              <w:jc w:val="center"/>
              <w:rPr>
                <w:rFonts w:asciiTheme="minorBidi" w:hAnsiTheme="minorBidi"/>
                <w:sz w:val="20"/>
                <w:szCs w:val="20"/>
              </w:rPr>
            </w:pPr>
            <w:r w:rsidRPr="0049510E">
              <w:rPr>
                <w:rFonts w:asciiTheme="minorBidi" w:hAnsiTheme="minorBidi"/>
                <w:sz w:val="20"/>
                <w:szCs w:val="20"/>
              </w:rPr>
              <w:t>5.4</w:t>
            </w:r>
          </w:p>
        </w:tc>
        <w:tc>
          <w:tcPr>
            <w:tcW w:w="1435" w:type="pct"/>
            <w:tcBorders>
              <w:top w:val="single" w:sz="4" w:space="0" w:color="000000"/>
              <w:left w:val="single" w:sz="4" w:space="0" w:color="000000"/>
              <w:bottom w:val="single" w:sz="4" w:space="0" w:color="000000"/>
              <w:right w:val="single" w:sz="4" w:space="0" w:color="000000"/>
            </w:tcBorders>
          </w:tcPr>
          <w:p w14:paraId="4EF1FDA9"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Transportation Allowance</w:t>
            </w:r>
          </w:p>
        </w:tc>
        <w:tc>
          <w:tcPr>
            <w:tcW w:w="551" w:type="pct"/>
            <w:tcBorders>
              <w:top w:val="single" w:sz="4" w:space="0" w:color="000000"/>
              <w:left w:val="single" w:sz="4" w:space="0" w:color="000000"/>
              <w:bottom w:val="single" w:sz="4" w:space="0" w:color="000000"/>
              <w:right w:val="single" w:sz="4" w:space="0" w:color="000000"/>
            </w:tcBorders>
          </w:tcPr>
          <w:p w14:paraId="349D0A52" w14:textId="77777777" w:rsidR="00C079F4" w:rsidRPr="0049510E" w:rsidRDefault="00C079F4" w:rsidP="00791BB5">
            <w:pPr>
              <w:jc w:val="center"/>
              <w:rPr>
                <w:rFonts w:asciiTheme="minorBidi" w:hAnsiTheme="minorBidi"/>
                <w:sz w:val="20"/>
                <w:szCs w:val="20"/>
              </w:rPr>
            </w:pPr>
            <w:r w:rsidRPr="0049510E">
              <w:rPr>
                <w:rFonts w:asciiTheme="minorBidi" w:hAnsiTheme="minorBidi"/>
                <w:sz w:val="20"/>
                <w:szCs w:val="20"/>
              </w:rPr>
              <w:t>49</w:t>
            </w:r>
          </w:p>
        </w:tc>
        <w:tc>
          <w:tcPr>
            <w:tcW w:w="741" w:type="pct"/>
            <w:tcBorders>
              <w:top w:val="single" w:sz="4" w:space="0" w:color="000000"/>
              <w:left w:val="single" w:sz="4" w:space="0" w:color="000000"/>
              <w:bottom w:val="single" w:sz="4" w:space="0" w:color="000000"/>
              <w:right w:val="single" w:sz="4" w:space="0" w:color="000000"/>
            </w:tcBorders>
          </w:tcPr>
          <w:p w14:paraId="07A1C209" w14:textId="77777777" w:rsidR="00C079F4" w:rsidRPr="0049510E" w:rsidRDefault="00C079F4" w:rsidP="00791BB5">
            <w:pPr>
              <w:rPr>
                <w:rFonts w:asciiTheme="minorBidi" w:hAnsiTheme="minorBidi"/>
                <w:sz w:val="20"/>
                <w:szCs w:val="20"/>
              </w:rPr>
            </w:pPr>
            <w:r w:rsidRPr="0049510E">
              <w:rPr>
                <w:rFonts w:asciiTheme="minorBidi" w:hAnsiTheme="minorBidi"/>
                <w:sz w:val="20"/>
                <w:szCs w:val="20"/>
              </w:rPr>
              <w:t>Nos.</w:t>
            </w:r>
          </w:p>
        </w:tc>
        <w:tc>
          <w:tcPr>
            <w:tcW w:w="816" w:type="pct"/>
            <w:tcBorders>
              <w:top w:val="single" w:sz="4" w:space="0" w:color="000000"/>
              <w:left w:val="single" w:sz="4" w:space="0" w:color="000000"/>
              <w:bottom w:val="single" w:sz="4" w:space="0" w:color="000000"/>
              <w:right w:val="single" w:sz="4" w:space="0" w:color="000000"/>
            </w:tcBorders>
          </w:tcPr>
          <w:p w14:paraId="639D895E" w14:textId="77777777" w:rsidR="00C079F4" w:rsidRPr="0049510E" w:rsidRDefault="00C079F4" w:rsidP="00791BB5">
            <w:pPr>
              <w:ind w:right="70"/>
              <w:jc w:val="center"/>
              <w:rPr>
                <w:rFonts w:asciiTheme="minorBidi" w:hAnsiTheme="minorBidi"/>
                <w:sz w:val="20"/>
                <w:szCs w:val="20"/>
              </w:rPr>
            </w:pPr>
            <w:r w:rsidRPr="0049510E">
              <w:rPr>
                <w:rFonts w:asciiTheme="minorBidi" w:hAnsiTheme="minorBidi"/>
                <w:sz w:val="20"/>
                <w:szCs w:val="20"/>
              </w:rPr>
              <w:t>10,000</w:t>
            </w:r>
          </w:p>
        </w:tc>
        <w:tc>
          <w:tcPr>
            <w:tcW w:w="1028" w:type="pct"/>
            <w:tcBorders>
              <w:top w:val="single" w:sz="4" w:space="0" w:color="000000"/>
              <w:left w:val="single" w:sz="4" w:space="0" w:color="000000"/>
              <w:bottom w:val="single" w:sz="4" w:space="0" w:color="000000"/>
              <w:right w:val="single" w:sz="4" w:space="0" w:color="000000"/>
            </w:tcBorders>
          </w:tcPr>
          <w:p w14:paraId="2DABBA89" w14:textId="77777777" w:rsidR="00C079F4" w:rsidRPr="0049510E" w:rsidRDefault="00C079F4" w:rsidP="00791BB5">
            <w:pPr>
              <w:ind w:right="66"/>
              <w:jc w:val="center"/>
              <w:rPr>
                <w:rFonts w:asciiTheme="minorBidi" w:hAnsiTheme="minorBidi"/>
                <w:sz w:val="20"/>
                <w:szCs w:val="20"/>
              </w:rPr>
            </w:pPr>
            <w:r w:rsidRPr="0049510E">
              <w:rPr>
                <w:rFonts w:asciiTheme="minorBidi" w:hAnsiTheme="minorBidi"/>
                <w:sz w:val="20"/>
                <w:szCs w:val="20"/>
              </w:rPr>
              <w:t>490,000</w:t>
            </w:r>
          </w:p>
        </w:tc>
      </w:tr>
      <w:tr w:rsidR="00C079F4" w:rsidRPr="00E1542C" w14:paraId="218F5C73"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50620C6D" w14:textId="2F233078" w:rsidR="00C079F4" w:rsidRPr="0049510E" w:rsidRDefault="00C079F4" w:rsidP="00791BB5">
            <w:pPr>
              <w:ind w:right="90"/>
              <w:jc w:val="center"/>
              <w:rPr>
                <w:rFonts w:asciiTheme="minorBidi" w:hAnsiTheme="minorBidi"/>
                <w:sz w:val="20"/>
                <w:szCs w:val="20"/>
              </w:rPr>
            </w:pPr>
            <w:r w:rsidRPr="0049510E">
              <w:rPr>
                <w:rFonts w:asciiTheme="minorBidi" w:hAnsiTheme="minorBidi"/>
                <w:sz w:val="20"/>
                <w:szCs w:val="20"/>
              </w:rPr>
              <w:t>5.</w:t>
            </w:r>
            <w:r>
              <w:rPr>
                <w:rFonts w:asciiTheme="minorBidi" w:hAnsiTheme="minorBidi"/>
                <w:sz w:val="20"/>
                <w:szCs w:val="20"/>
              </w:rPr>
              <w:t>5</w:t>
            </w:r>
          </w:p>
        </w:tc>
        <w:tc>
          <w:tcPr>
            <w:tcW w:w="1435" w:type="pct"/>
            <w:tcBorders>
              <w:top w:val="single" w:sz="4" w:space="0" w:color="000000"/>
              <w:left w:val="single" w:sz="4" w:space="0" w:color="000000"/>
              <w:bottom w:val="single" w:sz="4" w:space="0" w:color="000000"/>
              <w:right w:val="single" w:sz="4" w:space="0" w:color="000000"/>
            </w:tcBorders>
          </w:tcPr>
          <w:p w14:paraId="5C839B8B"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Electrification Charges</w:t>
            </w:r>
          </w:p>
        </w:tc>
        <w:tc>
          <w:tcPr>
            <w:tcW w:w="551" w:type="pct"/>
            <w:tcBorders>
              <w:top w:val="single" w:sz="4" w:space="0" w:color="000000"/>
              <w:left w:val="single" w:sz="4" w:space="0" w:color="000000"/>
              <w:bottom w:val="single" w:sz="4" w:space="0" w:color="000000"/>
              <w:right w:val="single" w:sz="4" w:space="0" w:color="000000"/>
            </w:tcBorders>
          </w:tcPr>
          <w:p w14:paraId="3FF31D8E" w14:textId="77777777" w:rsidR="00C079F4" w:rsidRPr="0049510E" w:rsidRDefault="00C079F4" w:rsidP="00791BB5">
            <w:pPr>
              <w:jc w:val="center"/>
              <w:rPr>
                <w:rFonts w:asciiTheme="minorBidi" w:hAnsiTheme="minorBidi"/>
                <w:sz w:val="20"/>
                <w:szCs w:val="20"/>
              </w:rPr>
            </w:pPr>
            <w:r w:rsidRPr="0049510E">
              <w:rPr>
                <w:rFonts w:asciiTheme="minorBidi" w:hAnsiTheme="minorBidi"/>
                <w:sz w:val="20"/>
                <w:szCs w:val="20"/>
              </w:rPr>
              <w:t>49</w:t>
            </w:r>
          </w:p>
        </w:tc>
        <w:tc>
          <w:tcPr>
            <w:tcW w:w="741" w:type="pct"/>
            <w:tcBorders>
              <w:top w:val="single" w:sz="4" w:space="0" w:color="000000"/>
              <w:left w:val="single" w:sz="4" w:space="0" w:color="000000"/>
              <w:bottom w:val="single" w:sz="4" w:space="0" w:color="000000"/>
              <w:right w:val="single" w:sz="4" w:space="0" w:color="000000"/>
            </w:tcBorders>
          </w:tcPr>
          <w:p w14:paraId="6CC1A64D" w14:textId="77777777" w:rsidR="00C079F4" w:rsidRPr="0049510E" w:rsidRDefault="00C079F4" w:rsidP="00791BB5">
            <w:pPr>
              <w:rPr>
                <w:rFonts w:asciiTheme="minorBidi" w:hAnsiTheme="minorBidi"/>
                <w:sz w:val="20"/>
                <w:szCs w:val="20"/>
              </w:rPr>
            </w:pPr>
            <w:r w:rsidRPr="0049510E">
              <w:rPr>
                <w:rFonts w:asciiTheme="minorBidi" w:hAnsiTheme="minorBidi"/>
                <w:sz w:val="20"/>
                <w:szCs w:val="20"/>
              </w:rPr>
              <w:t>Nos.</w:t>
            </w:r>
          </w:p>
        </w:tc>
        <w:tc>
          <w:tcPr>
            <w:tcW w:w="816" w:type="pct"/>
            <w:tcBorders>
              <w:top w:val="single" w:sz="4" w:space="0" w:color="000000"/>
              <w:left w:val="single" w:sz="4" w:space="0" w:color="000000"/>
              <w:bottom w:val="single" w:sz="4" w:space="0" w:color="000000"/>
              <w:right w:val="single" w:sz="4" w:space="0" w:color="000000"/>
            </w:tcBorders>
          </w:tcPr>
          <w:p w14:paraId="5C15D062" w14:textId="77777777" w:rsidR="00C079F4" w:rsidRPr="0049510E" w:rsidRDefault="00C079F4" w:rsidP="00791BB5">
            <w:pPr>
              <w:ind w:right="70"/>
              <w:jc w:val="center"/>
              <w:rPr>
                <w:rFonts w:asciiTheme="minorBidi" w:hAnsiTheme="minorBidi"/>
                <w:sz w:val="20"/>
                <w:szCs w:val="20"/>
              </w:rPr>
            </w:pPr>
            <w:r w:rsidRPr="0049510E">
              <w:rPr>
                <w:rFonts w:asciiTheme="minorBidi" w:hAnsiTheme="minorBidi"/>
                <w:sz w:val="20"/>
                <w:szCs w:val="20"/>
              </w:rPr>
              <w:t>10,000</w:t>
            </w:r>
          </w:p>
        </w:tc>
        <w:tc>
          <w:tcPr>
            <w:tcW w:w="1028" w:type="pct"/>
            <w:tcBorders>
              <w:top w:val="single" w:sz="4" w:space="0" w:color="000000"/>
              <w:left w:val="single" w:sz="4" w:space="0" w:color="000000"/>
              <w:bottom w:val="single" w:sz="4" w:space="0" w:color="000000"/>
              <w:right w:val="single" w:sz="4" w:space="0" w:color="000000"/>
            </w:tcBorders>
          </w:tcPr>
          <w:p w14:paraId="4BE8158B" w14:textId="77777777" w:rsidR="00C079F4" w:rsidRPr="0049510E" w:rsidRDefault="00C079F4" w:rsidP="00791BB5">
            <w:pPr>
              <w:ind w:right="66"/>
              <w:jc w:val="center"/>
              <w:rPr>
                <w:rFonts w:asciiTheme="minorBidi" w:hAnsiTheme="minorBidi"/>
                <w:sz w:val="20"/>
                <w:szCs w:val="20"/>
              </w:rPr>
            </w:pPr>
            <w:r w:rsidRPr="0049510E">
              <w:rPr>
                <w:rFonts w:asciiTheme="minorBidi" w:hAnsiTheme="minorBidi"/>
                <w:sz w:val="20"/>
                <w:szCs w:val="20"/>
              </w:rPr>
              <w:t>490,000</w:t>
            </w:r>
          </w:p>
        </w:tc>
      </w:tr>
      <w:tr w:rsidR="00C079F4" w:rsidRPr="00E1542C" w14:paraId="14E46F02"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13DA7149" w14:textId="740728BB" w:rsidR="00C079F4" w:rsidRPr="0049510E" w:rsidRDefault="00C079F4" w:rsidP="00791BB5">
            <w:pPr>
              <w:ind w:right="90"/>
              <w:jc w:val="center"/>
              <w:rPr>
                <w:rFonts w:asciiTheme="minorBidi" w:hAnsiTheme="minorBidi"/>
                <w:sz w:val="20"/>
                <w:szCs w:val="20"/>
              </w:rPr>
            </w:pPr>
            <w:r w:rsidRPr="0049510E">
              <w:rPr>
                <w:rFonts w:asciiTheme="minorBidi" w:hAnsiTheme="minorBidi"/>
                <w:sz w:val="20"/>
                <w:szCs w:val="20"/>
              </w:rPr>
              <w:t>5.</w:t>
            </w:r>
            <w:r>
              <w:rPr>
                <w:rFonts w:asciiTheme="minorBidi" w:hAnsiTheme="minorBidi"/>
                <w:sz w:val="20"/>
                <w:szCs w:val="20"/>
              </w:rPr>
              <w:t>6</w:t>
            </w:r>
          </w:p>
        </w:tc>
        <w:tc>
          <w:tcPr>
            <w:tcW w:w="1435" w:type="pct"/>
            <w:tcBorders>
              <w:top w:val="single" w:sz="4" w:space="0" w:color="000000"/>
              <w:left w:val="single" w:sz="4" w:space="0" w:color="000000"/>
              <w:bottom w:val="single" w:sz="4" w:space="0" w:color="000000"/>
              <w:right w:val="single" w:sz="4" w:space="0" w:color="000000"/>
            </w:tcBorders>
          </w:tcPr>
          <w:p w14:paraId="3E38B844" w14:textId="77777777" w:rsidR="00C079F4" w:rsidRPr="0049510E" w:rsidRDefault="00C079F4" w:rsidP="00791BB5">
            <w:pPr>
              <w:jc w:val="both"/>
              <w:rPr>
                <w:rFonts w:asciiTheme="minorBidi" w:hAnsiTheme="minorBidi"/>
                <w:sz w:val="20"/>
                <w:szCs w:val="20"/>
              </w:rPr>
            </w:pPr>
            <w:r w:rsidRPr="0049510E">
              <w:rPr>
                <w:rFonts w:asciiTheme="minorBidi" w:hAnsiTheme="minorBidi"/>
                <w:sz w:val="20"/>
                <w:szCs w:val="20"/>
              </w:rPr>
              <w:t xml:space="preserve">Employment Loss </w:t>
            </w:r>
          </w:p>
        </w:tc>
        <w:tc>
          <w:tcPr>
            <w:tcW w:w="551" w:type="pct"/>
            <w:tcBorders>
              <w:top w:val="single" w:sz="4" w:space="0" w:color="000000"/>
              <w:left w:val="single" w:sz="4" w:space="0" w:color="000000"/>
              <w:bottom w:val="single" w:sz="4" w:space="0" w:color="000000"/>
              <w:right w:val="single" w:sz="4" w:space="0" w:color="000000"/>
            </w:tcBorders>
          </w:tcPr>
          <w:p w14:paraId="2101CBC4" w14:textId="77777777" w:rsidR="00C079F4" w:rsidRPr="0049510E" w:rsidRDefault="00C079F4" w:rsidP="00791BB5">
            <w:pPr>
              <w:ind w:right="67"/>
              <w:jc w:val="center"/>
              <w:rPr>
                <w:rFonts w:asciiTheme="minorBidi" w:hAnsiTheme="minorBidi"/>
                <w:sz w:val="20"/>
                <w:szCs w:val="20"/>
              </w:rPr>
            </w:pPr>
            <w:r w:rsidRPr="0049510E">
              <w:rPr>
                <w:rFonts w:asciiTheme="minorBidi" w:hAnsiTheme="minorBidi"/>
                <w:sz w:val="20"/>
                <w:szCs w:val="20"/>
              </w:rPr>
              <w:t>23</w:t>
            </w:r>
          </w:p>
        </w:tc>
        <w:tc>
          <w:tcPr>
            <w:tcW w:w="741" w:type="pct"/>
            <w:tcBorders>
              <w:top w:val="single" w:sz="4" w:space="0" w:color="000000"/>
              <w:left w:val="single" w:sz="4" w:space="0" w:color="000000"/>
              <w:bottom w:val="single" w:sz="4" w:space="0" w:color="000000"/>
              <w:right w:val="single" w:sz="4" w:space="0" w:color="000000"/>
            </w:tcBorders>
          </w:tcPr>
          <w:p w14:paraId="5CF2E77B" w14:textId="77777777" w:rsidR="00C079F4" w:rsidRPr="0049510E" w:rsidRDefault="00C079F4" w:rsidP="00791BB5">
            <w:pPr>
              <w:rPr>
                <w:rFonts w:asciiTheme="minorBidi" w:hAnsiTheme="minorBidi"/>
                <w:sz w:val="20"/>
                <w:szCs w:val="20"/>
              </w:rPr>
            </w:pPr>
            <w:r w:rsidRPr="0049510E">
              <w:rPr>
                <w:rFonts w:asciiTheme="minorBidi" w:hAnsiTheme="minorBidi"/>
                <w:sz w:val="20"/>
                <w:szCs w:val="20"/>
              </w:rPr>
              <w:t>Nos.</w:t>
            </w:r>
          </w:p>
        </w:tc>
        <w:tc>
          <w:tcPr>
            <w:tcW w:w="816" w:type="pct"/>
            <w:tcBorders>
              <w:top w:val="single" w:sz="4" w:space="0" w:color="000000"/>
              <w:left w:val="single" w:sz="4" w:space="0" w:color="000000"/>
              <w:bottom w:val="single" w:sz="4" w:space="0" w:color="000000"/>
              <w:right w:val="single" w:sz="4" w:space="0" w:color="000000"/>
            </w:tcBorders>
          </w:tcPr>
          <w:p w14:paraId="6DA74C3F" w14:textId="51B29687" w:rsidR="00C079F4" w:rsidRPr="0049510E" w:rsidRDefault="00C079F4" w:rsidP="00791BB5">
            <w:pPr>
              <w:ind w:right="70"/>
              <w:jc w:val="center"/>
              <w:rPr>
                <w:rFonts w:asciiTheme="minorBidi" w:hAnsiTheme="minorBidi"/>
                <w:sz w:val="20"/>
                <w:szCs w:val="20"/>
              </w:rPr>
            </w:pPr>
            <w:r>
              <w:rPr>
                <w:rFonts w:asciiTheme="minorBidi" w:hAnsiTheme="minorBidi"/>
                <w:sz w:val="20"/>
                <w:szCs w:val="20"/>
              </w:rPr>
              <w:t>71,366</w:t>
            </w:r>
          </w:p>
        </w:tc>
        <w:tc>
          <w:tcPr>
            <w:tcW w:w="1028" w:type="pct"/>
            <w:tcBorders>
              <w:top w:val="single" w:sz="4" w:space="0" w:color="000000"/>
              <w:left w:val="single" w:sz="4" w:space="0" w:color="000000"/>
              <w:bottom w:val="single" w:sz="4" w:space="0" w:color="000000"/>
              <w:right w:val="single" w:sz="4" w:space="0" w:color="000000"/>
            </w:tcBorders>
          </w:tcPr>
          <w:p w14:paraId="462502AD" w14:textId="4B4597FA" w:rsidR="00C079F4" w:rsidRPr="0049510E" w:rsidRDefault="00C079F4" w:rsidP="00791BB5">
            <w:pPr>
              <w:ind w:right="66"/>
              <w:jc w:val="center"/>
              <w:rPr>
                <w:rFonts w:asciiTheme="minorBidi" w:hAnsiTheme="minorBidi"/>
                <w:sz w:val="20"/>
                <w:szCs w:val="20"/>
              </w:rPr>
            </w:pPr>
            <w:r>
              <w:rPr>
                <w:rFonts w:asciiTheme="minorBidi" w:hAnsiTheme="minorBidi"/>
                <w:sz w:val="20"/>
                <w:szCs w:val="20"/>
              </w:rPr>
              <w:t>1,641,418</w:t>
            </w:r>
          </w:p>
        </w:tc>
      </w:tr>
      <w:tr w:rsidR="00C079F4" w:rsidRPr="00E1542C" w14:paraId="6CC2AA05" w14:textId="77777777" w:rsidTr="00791BB5">
        <w:trPr>
          <w:trHeight w:val="20"/>
        </w:trPr>
        <w:tc>
          <w:tcPr>
            <w:tcW w:w="429" w:type="pct"/>
            <w:tcBorders>
              <w:top w:val="single" w:sz="4" w:space="0" w:color="000000"/>
              <w:left w:val="single" w:sz="4" w:space="0" w:color="000000"/>
              <w:bottom w:val="single" w:sz="4" w:space="0" w:color="000000"/>
              <w:right w:val="single" w:sz="8" w:space="0" w:color="000000"/>
            </w:tcBorders>
          </w:tcPr>
          <w:p w14:paraId="1A835022" w14:textId="77777777" w:rsidR="00C079F4" w:rsidRPr="0049510E" w:rsidRDefault="00C079F4" w:rsidP="00791BB5">
            <w:pPr>
              <w:ind w:left="108"/>
              <w:jc w:val="center"/>
              <w:rPr>
                <w:rFonts w:asciiTheme="minorBidi" w:hAnsiTheme="minorBidi"/>
                <w:sz w:val="20"/>
                <w:szCs w:val="20"/>
              </w:rPr>
            </w:pPr>
          </w:p>
        </w:tc>
        <w:tc>
          <w:tcPr>
            <w:tcW w:w="2727" w:type="pct"/>
            <w:gridSpan w:val="3"/>
            <w:tcBorders>
              <w:top w:val="single" w:sz="4" w:space="0" w:color="000000"/>
              <w:left w:val="single" w:sz="8" w:space="0" w:color="000000"/>
              <w:bottom w:val="single" w:sz="4" w:space="0" w:color="000000"/>
              <w:right w:val="nil"/>
            </w:tcBorders>
          </w:tcPr>
          <w:p w14:paraId="3AA5E8DE" w14:textId="77777777" w:rsidR="00C079F4" w:rsidRPr="0049510E" w:rsidRDefault="00C079F4" w:rsidP="00791BB5">
            <w:pPr>
              <w:ind w:left="1296"/>
              <w:jc w:val="both"/>
              <w:rPr>
                <w:rFonts w:asciiTheme="minorBidi" w:hAnsiTheme="minorBidi"/>
                <w:sz w:val="20"/>
                <w:szCs w:val="20"/>
              </w:rPr>
            </w:pPr>
            <w:r w:rsidRPr="0049510E">
              <w:rPr>
                <w:rFonts w:asciiTheme="minorBidi" w:hAnsiTheme="minorBidi"/>
                <w:b/>
                <w:sz w:val="20"/>
                <w:szCs w:val="20"/>
              </w:rPr>
              <w:t xml:space="preserve">Sub-total </w:t>
            </w:r>
          </w:p>
        </w:tc>
        <w:tc>
          <w:tcPr>
            <w:tcW w:w="816" w:type="pct"/>
            <w:tcBorders>
              <w:top w:val="single" w:sz="4" w:space="0" w:color="000000"/>
              <w:left w:val="nil"/>
              <w:bottom w:val="single" w:sz="4" w:space="0" w:color="000000"/>
              <w:right w:val="single" w:sz="8" w:space="0" w:color="000000"/>
            </w:tcBorders>
          </w:tcPr>
          <w:p w14:paraId="09E34F30" w14:textId="77777777" w:rsidR="00C079F4" w:rsidRPr="0049510E" w:rsidRDefault="00C079F4" w:rsidP="00791BB5">
            <w:pPr>
              <w:jc w:val="both"/>
              <w:rPr>
                <w:rFonts w:asciiTheme="minorBidi" w:hAnsiTheme="minorBidi"/>
                <w:sz w:val="20"/>
                <w:szCs w:val="20"/>
              </w:rPr>
            </w:pPr>
          </w:p>
        </w:tc>
        <w:tc>
          <w:tcPr>
            <w:tcW w:w="1028" w:type="pct"/>
            <w:tcBorders>
              <w:top w:val="single" w:sz="4" w:space="0" w:color="000000"/>
              <w:left w:val="single" w:sz="8" w:space="0" w:color="000000"/>
              <w:bottom w:val="single" w:sz="4" w:space="0" w:color="000000"/>
              <w:right w:val="single" w:sz="8" w:space="0" w:color="000000"/>
            </w:tcBorders>
          </w:tcPr>
          <w:p w14:paraId="7061A34D" w14:textId="47E430FB" w:rsidR="00C079F4" w:rsidRPr="0049510E" w:rsidRDefault="00C079F4" w:rsidP="00791BB5">
            <w:pPr>
              <w:ind w:right="88"/>
              <w:jc w:val="both"/>
              <w:rPr>
                <w:rFonts w:asciiTheme="minorBidi" w:hAnsiTheme="minorBidi"/>
                <w:sz w:val="20"/>
                <w:szCs w:val="20"/>
              </w:rPr>
            </w:pPr>
            <w:r w:rsidRPr="0049510E">
              <w:rPr>
                <w:rFonts w:asciiTheme="minorBidi" w:hAnsiTheme="minorBidi"/>
                <w:b/>
                <w:sz w:val="20"/>
                <w:szCs w:val="20"/>
              </w:rPr>
              <w:t xml:space="preserve">      </w:t>
            </w:r>
            <w:r>
              <w:rPr>
                <w:rFonts w:asciiTheme="minorBidi" w:hAnsiTheme="minorBidi"/>
                <w:b/>
                <w:sz w:val="20"/>
                <w:szCs w:val="20"/>
              </w:rPr>
              <w:t>10,350,286</w:t>
            </w:r>
          </w:p>
        </w:tc>
      </w:tr>
      <w:tr w:rsidR="00C079F4" w:rsidRPr="00E1542C" w14:paraId="7DAD8CCF"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03017523" w14:textId="77777777" w:rsidR="00C079F4" w:rsidRPr="0049510E" w:rsidRDefault="00C079F4" w:rsidP="00791BB5">
            <w:pPr>
              <w:ind w:right="92"/>
              <w:jc w:val="center"/>
              <w:rPr>
                <w:rFonts w:asciiTheme="minorBidi" w:hAnsiTheme="minorBidi"/>
                <w:sz w:val="20"/>
                <w:szCs w:val="20"/>
              </w:rPr>
            </w:pPr>
            <w:r w:rsidRPr="0049510E">
              <w:rPr>
                <w:rFonts w:asciiTheme="minorBidi" w:hAnsiTheme="minorBidi"/>
                <w:b/>
                <w:sz w:val="20"/>
                <w:szCs w:val="20"/>
              </w:rPr>
              <w:t>6</w:t>
            </w:r>
          </w:p>
        </w:tc>
        <w:tc>
          <w:tcPr>
            <w:tcW w:w="2727" w:type="pct"/>
            <w:gridSpan w:val="3"/>
            <w:tcBorders>
              <w:top w:val="single" w:sz="4" w:space="0" w:color="000000"/>
              <w:left w:val="single" w:sz="4" w:space="0" w:color="000000"/>
              <w:bottom w:val="single" w:sz="4" w:space="0" w:color="000000"/>
              <w:right w:val="nil"/>
            </w:tcBorders>
          </w:tcPr>
          <w:p w14:paraId="69F761CE" w14:textId="77777777" w:rsidR="00C079F4" w:rsidRPr="0049510E" w:rsidRDefault="00C079F4" w:rsidP="00791BB5">
            <w:pPr>
              <w:ind w:left="106"/>
              <w:jc w:val="both"/>
              <w:rPr>
                <w:rFonts w:asciiTheme="minorBidi" w:hAnsiTheme="minorBidi"/>
                <w:sz w:val="20"/>
                <w:szCs w:val="20"/>
              </w:rPr>
            </w:pPr>
            <w:r w:rsidRPr="0049510E">
              <w:rPr>
                <w:rFonts w:asciiTheme="minorBidi" w:hAnsiTheme="minorBidi"/>
                <w:b/>
                <w:sz w:val="20"/>
                <w:szCs w:val="20"/>
              </w:rPr>
              <w:t xml:space="preserve">Vulnerability Allowances </w:t>
            </w:r>
          </w:p>
        </w:tc>
        <w:tc>
          <w:tcPr>
            <w:tcW w:w="816" w:type="pct"/>
            <w:tcBorders>
              <w:top w:val="single" w:sz="4" w:space="0" w:color="000000"/>
              <w:left w:val="nil"/>
              <w:bottom w:val="single" w:sz="4" w:space="0" w:color="000000"/>
              <w:right w:val="nil"/>
            </w:tcBorders>
          </w:tcPr>
          <w:p w14:paraId="52700E7A" w14:textId="77777777" w:rsidR="00C079F4" w:rsidRPr="0049510E" w:rsidRDefault="00C079F4" w:rsidP="00791BB5">
            <w:pPr>
              <w:jc w:val="both"/>
              <w:rPr>
                <w:rFonts w:asciiTheme="minorBidi" w:hAnsiTheme="minorBidi"/>
                <w:sz w:val="20"/>
                <w:szCs w:val="20"/>
              </w:rPr>
            </w:pPr>
          </w:p>
        </w:tc>
        <w:tc>
          <w:tcPr>
            <w:tcW w:w="1028" w:type="pct"/>
            <w:tcBorders>
              <w:top w:val="single" w:sz="4" w:space="0" w:color="000000"/>
              <w:left w:val="nil"/>
              <w:bottom w:val="single" w:sz="4" w:space="0" w:color="000000"/>
              <w:right w:val="single" w:sz="4" w:space="0" w:color="000000"/>
            </w:tcBorders>
          </w:tcPr>
          <w:p w14:paraId="2FE84BB8" w14:textId="77777777" w:rsidR="00C079F4" w:rsidRPr="0049510E" w:rsidRDefault="00C079F4" w:rsidP="00791BB5">
            <w:pPr>
              <w:jc w:val="both"/>
              <w:rPr>
                <w:rFonts w:asciiTheme="minorBidi" w:hAnsiTheme="minorBidi"/>
                <w:sz w:val="20"/>
                <w:szCs w:val="20"/>
              </w:rPr>
            </w:pPr>
          </w:p>
        </w:tc>
      </w:tr>
      <w:tr w:rsidR="00C079F4" w:rsidRPr="00E1542C" w14:paraId="633C9442"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05FFDF88" w14:textId="77777777" w:rsidR="00C079F4" w:rsidRPr="0049510E" w:rsidRDefault="00C079F4" w:rsidP="00791BB5">
            <w:pPr>
              <w:ind w:right="90"/>
              <w:jc w:val="center"/>
              <w:rPr>
                <w:rFonts w:asciiTheme="minorBidi" w:hAnsiTheme="minorBidi"/>
                <w:sz w:val="20"/>
                <w:szCs w:val="20"/>
              </w:rPr>
            </w:pPr>
            <w:r w:rsidRPr="0049510E">
              <w:rPr>
                <w:rFonts w:asciiTheme="minorBidi" w:hAnsiTheme="minorBidi"/>
                <w:sz w:val="20"/>
                <w:szCs w:val="20"/>
              </w:rPr>
              <w:t>6.1</w:t>
            </w:r>
          </w:p>
        </w:tc>
        <w:tc>
          <w:tcPr>
            <w:tcW w:w="1435" w:type="pct"/>
            <w:tcBorders>
              <w:top w:val="single" w:sz="4" w:space="0" w:color="000000"/>
              <w:left w:val="single" w:sz="4" w:space="0" w:color="000000"/>
              <w:bottom w:val="single" w:sz="4" w:space="0" w:color="000000"/>
              <w:right w:val="single" w:sz="4" w:space="0" w:color="000000"/>
            </w:tcBorders>
          </w:tcPr>
          <w:p w14:paraId="442F2179" w14:textId="1837DAE3" w:rsidR="00C079F4" w:rsidRPr="0049510E" w:rsidRDefault="00C079F4" w:rsidP="00791BB5">
            <w:pPr>
              <w:ind w:left="106"/>
              <w:jc w:val="both"/>
              <w:rPr>
                <w:rFonts w:asciiTheme="minorBidi" w:hAnsiTheme="minorBidi"/>
                <w:sz w:val="20"/>
                <w:szCs w:val="20"/>
              </w:rPr>
            </w:pPr>
            <w:r w:rsidRPr="00620693">
              <w:rPr>
                <w:rFonts w:cs="Arial"/>
                <w:sz w:val="20"/>
                <w:szCs w:val="20"/>
              </w:rPr>
              <w:t>@</w:t>
            </w:r>
            <w:r>
              <w:rPr>
                <w:rFonts w:cs="Arial"/>
                <w:sz w:val="20"/>
                <w:szCs w:val="20"/>
              </w:rPr>
              <w:t xml:space="preserve">Rs.3,776 (CBN) </w:t>
            </w:r>
            <w:r w:rsidRPr="00620693">
              <w:rPr>
                <w:rFonts w:cs="Arial"/>
                <w:sz w:val="20"/>
                <w:szCs w:val="20"/>
              </w:rPr>
              <w:t>/</w:t>
            </w:r>
            <w:r>
              <w:rPr>
                <w:rFonts w:cs="Arial"/>
                <w:sz w:val="20"/>
                <w:szCs w:val="20"/>
              </w:rPr>
              <w:t>Adult/</w:t>
            </w:r>
            <w:r w:rsidRPr="00620693">
              <w:rPr>
                <w:rFonts w:cs="Arial"/>
                <w:sz w:val="20"/>
                <w:szCs w:val="20"/>
              </w:rPr>
              <w:t>HH</w:t>
            </w:r>
            <w:r>
              <w:rPr>
                <w:rFonts w:cs="Arial"/>
                <w:sz w:val="20"/>
                <w:szCs w:val="20"/>
              </w:rPr>
              <w:t xml:space="preserve"> </w:t>
            </w:r>
            <w:proofErr w:type="spellStart"/>
            <w:r>
              <w:rPr>
                <w:rFonts w:cs="Arial"/>
                <w:sz w:val="20"/>
                <w:szCs w:val="20"/>
              </w:rPr>
              <w:t>i.e</w:t>
            </w:r>
            <w:proofErr w:type="spellEnd"/>
            <w:r>
              <w:rPr>
                <w:rFonts w:cs="Arial"/>
                <w:sz w:val="20"/>
                <w:szCs w:val="20"/>
              </w:rPr>
              <w:t xml:space="preserve"> Rs. 23,788/HH/Month @ 6.3 HH Size</w:t>
            </w:r>
          </w:p>
        </w:tc>
        <w:tc>
          <w:tcPr>
            <w:tcW w:w="551" w:type="pct"/>
            <w:tcBorders>
              <w:top w:val="single" w:sz="4" w:space="0" w:color="000000"/>
              <w:left w:val="single" w:sz="4" w:space="0" w:color="000000"/>
              <w:bottom w:val="single" w:sz="4" w:space="0" w:color="000000"/>
              <w:right w:val="single" w:sz="4" w:space="0" w:color="000000"/>
            </w:tcBorders>
          </w:tcPr>
          <w:p w14:paraId="5F23FA38" w14:textId="77777777" w:rsidR="00C079F4" w:rsidRPr="0049510E" w:rsidRDefault="00C079F4" w:rsidP="00791BB5">
            <w:pPr>
              <w:ind w:right="90"/>
              <w:jc w:val="center"/>
              <w:rPr>
                <w:rFonts w:asciiTheme="minorBidi" w:hAnsiTheme="minorBidi"/>
                <w:sz w:val="20"/>
                <w:szCs w:val="20"/>
              </w:rPr>
            </w:pPr>
            <w:r w:rsidRPr="0049510E">
              <w:rPr>
                <w:rFonts w:asciiTheme="minorBidi" w:hAnsiTheme="minorBidi"/>
                <w:sz w:val="20"/>
                <w:szCs w:val="20"/>
              </w:rPr>
              <w:t>9</w:t>
            </w:r>
          </w:p>
        </w:tc>
        <w:tc>
          <w:tcPr>
            <w:tcW w:w="741" w:type="pct"/>
            <w:tcBorders>
              <w:top w:val="single" w:sz="4" w:space="0" w:color="000000"/>
              <w:left w:val="single" w:sz="4" w:space="0" w:color="000000"/>
              <w:bottom w:val="single" w:sz="4" w:space="0" w:color="000000"/>
              <w:right w:val="single" w:sz="4" w:space="0" w:color="000000"/>
            </w:tcBorders>
          </w:tcPr>
          <w:p w14:paraId="02431954" w14:textId="77777777" w:rsidR="00C079F4" w:rsidRPr="0049510E" w:rsidRDefault="00C079F4" w:rsidP="00791BB5">
            <w:pPr>
              <w:ind w:right="144"/>
              <w:jc w:val="both"/>
              <w:rPr>
                <w:rFonts w:asciiTheme="minorBidi" w:hAnsiTheme="minorBidi"/>
                <w:sz w:val="20"/>
                <w:szCs w:val="20"/>
              </w:rPr>
            </w:pPr>
            <w:r w:rsidRPr="0049510E">
              <w:rPr>
                <w:rFonts w:asciiTheme="minorBidi" w:hAnsiTheme="minorBidi"/>
                <w:sz w:val="20"/>
                <w:szCs w:val="20"/>
              </w:rPr>
              <w:t xml:space="preserve">  </w:t>
            </w:r>
          </w:p>
        </w:tc>
        <w:tc>
          <w:tcPr>
            <w:tcW w:w="816" w:type="pct"/>
            <w:tcBorders>
              <w:top w:val="single" w:sz="4" w:space="0" w:color="000000"/>
              <w:left w:val="single" w:sz="4" w:space="0" w:color="000000"/>
              <w:bottom w:val="single" w:sz="4" w:space="0" w:color="000000"/>
              <w:right w:val="single" w:sz="4" w:space="0" w:color="000000"/>
            </w:tcBorders>
          </w:tcPr>
          <w:p w14:paraId="632F5CF7" w14:textId="31D4F7CE" w:rsidR="00C079F4" w:rsidRPr="0049510E" w:rsidRDefault="00C079F4" w:rsidP="00791BB5">
            <w:pPr>
              <w:ind w:right="88"/>
              <w:jc w:val="both"/>
              <w:rPr>
                <w:rFonts w:asciiTheme="minorBidi" w:hAnsiTheme="minorBidi"/>
                <w:sz w:val="20"/>
                <w:szCs w:val="20"/>
              </w:rPr>
            </w:pPr>
            <w:r>
              <w:rPr>
                <w:rFonts w:asciiTheme="minorBidi" w:hAnsiTheme="minorBidi"/>
                <w:sz w:val="20"/>
                <w:szCs w:val="20"/>
              </w:rPr>
              <w:t>71,366</w:t>
            </w:r>
            <w:r w:rsidRPr="0049510E">
              <w:rPr>
                <w:rFonts w:asciiTheme="minorBidi" w:hAnsiTheme="minorBidi"/>
                <w:sz w:val="20"/>
                <w:szCs w:val="20"/>
              </w:rPr>
              <w:t xml:space="preserve"> </w:t>
            </w:r>
          </w:p>
        </w:tc>
        <w:tc>
          <w:tcPr>
            <w:tcW w:w="1028" w:type="pct"/>
            <w:tcBorders>
              <w:top w:val="single" w:sz="4" w:space="0" w:color="000000"/>
              <w:left w:val="single" w:sz="4" w:space="0" w:color="000000"/>
              <w:bottom w:val="single" w:sz="4" w:space="0" w:color="000000"/>
              <w:right w:val="single" w:sz="4" w:space="0" w:color="000000"/>
            </w:tcBorders>
          </w:tcPr>
          <w:p w14:paraId="2B0E6B71" w14:textId="52335C4C" w:rsidR="00C079F4" w:rsidRPr="0049510E" w:rsidRDefault="00C079F4" w:rsidP="00791BB5">
            <w:pPr>
              <w:ind w:right="88"/>
              <w:jc w:val="both"/>
              <w:rPr>
                <w:rFonts w:asciiTheme="minorBidi" w:hAnsiTheme="minorBidi"/>
                <w:sz w:val="20"/>
                <w:szCs w:val="20"/>
              </w:rPr>
            </w:pPr>
            <w:r w:rsidRPr="0049510E">
              <w:rPr>
                <w:rFonts w:asciiTheme="minorBidi" w:hAnsiTheme="minorBidi"/>
                <w:sz w:val="20"/>
                <w:szCs w:val="20"/>
              </w:rPr>
              <w:t xml:space="preserve">           </w:t>
            </w:r>
            <w:r>
              <w:rPr>
                <w:rFonts w:asciiTheme="minorBidi" w:hAnsiTheme="minorBidi"/>
                <w:b/>
                <w:sz w:val="20"/>
                <w:szCs w:val="20"/>
              </w:rPr>
              <w:t>642,294</w:t>
            </w:r>
          </w:p>
        </w:tc>
      </w:tr>
      <w:tr w:rsidR="00C079F4" w:rsidRPr="00E1542C" w14:paraId="301E5999" w14:textId="77777777" w:rsidTr="00791BB5">
        <w:trPr>
          <w:trHeight w:val="20"/>
        </w:trPr>
        <w:tc>
          <w:tcPr>
            <w:tcW w:w="429" w:type="pct"/>
            <w:tcBorders>
              <w:top w:val="single" w:sz="4" w:space="0" w:color="000000"/>
              <w:left w:val="single" w:sz="4" w:space="0" w:color="000000"/>
              <w:bottom w:val="single" w:sz="4" w:space="0" w:color="000000"/>
              <w:right w:val="single" w:sz="8" w:space="0" w:color="000000"/>
            </w:tcBorders>
          </w:tcPr>
          <w:p w14:paraId="26108963" w14:textId="77777777" w:rsidR="00C079F4" w:rsidRPr="0049510E" w:rsidRDefault="00C079F4" w:rsidP="00791BB5">
            <w:pPr>
              <w:ind w:left="108"/>
              <w:jc w:val="center"/>
              <w:rPr>
                <w:rFonts w:asciiTheme="minorBidi" w:hAnsiTheme="minorBidi"/>
                <w:sz w:val="20"/>
                <w:szCs w:val="20"/>
              </w:rPr>
            </w:pPr>
          </w:p>
        </w:tc>
        <w:tc>
          <w:tcPr>
            <w:tcW w:w="2727" w:type="pct"/>
            <w:gridSpan w:val="3"/>
            <w:tcBorders>
              <w:top w:val="single" w:sz="4" w:space="0" w:color="000000"/>
              <w:left w:val="single" w:sz="8" w:space="0" w:color="000000"/>
              <w:bottom w:val="single" w:sz="8" w:space="0" w:color="000000"/>
              <w:right w:val="nil"/>
            </w:tcBorders>
          </w:tcPr>
          <w:p w14:paraId="63735389" w14:textId="77777777" w:rsidR="00C079F4" w:rsidRPr="0049510E" w:rsidRDefault="00C079F4" w:rsidP="00791BB5">
            <w:pPr>
              <w:ind w:left="1296"/>
              <w:jc w:val="both"/>
              <w:rPr>
                <w:rFonts w:asciiTheme="minorBidi" w:hAnsiTheme="minorBidi"/>
                <w:sz w:val="20"/>
                <w:szCs w:val="20"/>
              </w:rPr>
            </w:pPr>
            <w:r w:rsidRPr="0049510E">
              <w:rPr>
                <w:rFonts w:asciiTheme="minorBidi" w:hAnsiTheme="minorBidi"/>
                <w:b/>
                <w:sz w:val="20"/>
                <w:szCs w:val="20"/>
              </w:rPr>
              <w:t xml:space="preserve">Sub-total </w:t>
            </w:r>
          </w:p>
        </w:tc>
        <w:tc>
          <w:tcPr>
            <w:tcW w:w="816" w:type="pct"/>
            <w:tcBorders>
              <w:top w:val="single" w:sz="4" w:space="0" w:color="000000"/>
              <w:left w:val="nil"/>
              <w:bottom w:val="single" w:sz="8" w:space="0" w:color="000000"/>
              <w:right w:val="single" w:sz="8" w:space="0" w:color="000000"/>
            </w:tcBorders>
          </w:tcPr>
          <w:p w14:paraId="5A588DED" w14:textId="77777777" w:rsidR="00C079F4" w:rsidRPr="0049510E" w:rsidRDefault="00C079F4" w:rsidP="00791BB5">
            <w:pPr>
              <w:jc w:val="both"/>
              <w:rPr>
                <w:rFonts w:asciiTheme="minorBidi" w:hAnsiTheme="minorBidi"/>
                <w:sz w:val="20"/>
                <w:szCs w:val="20"/>
              </w:rPr>
            </w:pPr>
          </w:p>
        </w:tc>
        <w:tc>
          <w:tcPr>
            <w:tcW w:w="1028" w:type="pct"/>
            <w:tcBorders>
              <w:top w:val="single" w:sz="4" w:space="0" w:color="000000"/>
              <w:left w:val="single" w:sz="8" w:space="0" w:color="000000"/>
              <w:bottom w:val="single" w:sz="8" w:space="0" w:color="000000"/>
              <w:right w:val="single" w:sz="8" w:space="0" w:color="000000"/>
            </w:tcBorders>
          </w:tcPr>
          <w:p w14:paraId="1249B12A" w14:textId="1768ADDF" w:rsidR="00C079F4" w:rsidRPr="0049510E" w:rsidRDefault="00C079F4" w:rsidP="00791BB5">
            <w:pPr>
              <w:ind w:right="88"/>
              <w:jc w:val="both"/>
              <w:rPr>
                <w:rFonts w:asciiTheme="minorBidi" w:hAnsiTheme="minorBidi"/>
                <w:sz w:val="20"/>
                <w:szCs w:val="20"/>
              </w:rPr>
            </w:pPr>
            <w:r w:rsidRPr="0049510E">
              <w:rPr>
                <w:rFonts w:asciiTheme="minorBidi" w:hAnsiTheme="minorBidi"/>
                <w:sz w:val="20"/>
                <w:szCs w:val="20"/>
              </w:rPr>
              <w:t xml:space="preserve">           </w:t>
            </w:r>
            <w:r>
              <w:rPr>
                <w:rFonts w:asciiTheme="minorBidi" w:hAnsiTheme="minorBidi"/>
                <w:b/>
                <w:sz w:val="20"/>
                <w:szCs w:val="20"/>
              </w:rPr>
              <w:t>642,294</w:t>
            </w:r>
          </w:p>
        </w:tc>
      </w:tr>
      <w:tr w:rsidR="00C079F4" w:rsidRPr="00E1542C" w14:paraId="30B47BBF" w14:textId="77777777" w:rsidTr="00791BB5">
        <w:trPr>
          <w:trHeight w:val="20"/>
        </w:trPr>
        <w:tc>
          <w:tcPr>
            <w:tcW w:w="429" w:type="pct"/>
            <w:tcBorders>
              <w:top w:val="single" w:sz="4" w:space="0" w:color="000000"/>
              <w:left w:val="single" w:sz="4" w:space="0" w:color="000000"/>
              <w:bottom w:val="single" w:sz="4" w:space="0" w:color="000000"/>
              <w:right w:val="single" w:sz="8" w:space="0" w:color="000000"/>
            </w:tcBorders>
          </w:tcPr>
          <w:p w14:paraId="1760050C" w14:textId="77777777" w:rsidR="00C079F4" w:rsidRPr="0049510E" w:rsidRDefault="00C079F4" w:rsidP="00791BB5">
            <w:pPr>
              <w:ind w:left="108"/>
              <w:jc w:val="center"/>
              <w:rPr>
                <w:rFonts w:asciiTheme="minorBidi" w:hAnsiTheme="minorBidi"/>
                <w:sz w:val="20"/>
                <w:szCs w:val="20"/>
              </w:rPr>
            </w:pPr>
          </w:p>
        </w:tc>
        <w:tc>
          <w:tcPr>
            <w:tcW w:w="2727" w:type="pct"/>
            <w:gridSpan w:val="3"/>
            <w:tcBorders>
              <w:top w:val="single" w:sz="8" w:space="0" w:color="000000"/>
              <w:left w:val="single" w:sz="8" w:space="0" w:color="000000"/>
              <w:bottom w:val="single" w:sz="8" w:space="0" w:color="000000"/>
              <w:right w:val="nil"/>
            </w:tcBorders>
          </w:tcPr>
          <w:p w14:paraId="59AE5541" w14:textId="77777777" w:rsidR="00C079F4" w:rsidRPr="0049510E" w:rsidRDefault="00C079F4" w:rsidP="00791BB5">
            <w:pPr>
              <w:ind w:left="1297"/>
              <w:jc w:val="both"/>
              <w:rPr>
                <w:rFonts w:asciiTheme="minorBidi" w:hAnsiTheme="minorBidi"/>
                <w:sz w:val="20"/>
                <w:szCs w:val="20"/>
              </w:rPr>
            </w:pPr>
            <w:r w:rsidRPr="0049510E">
              <w:rPr>
                <w:rFonts w:asciiTheme="minorBidi" w:hAnsiTheme="minorBidi"/>
                <w:b/>
                <w:sz w:val="20"/>
                <w:szCs w:val="20"/>
              </w:rPr>
              <w:t xml:space="preserve">Total (B) </w:t>
            </w:r>
          </w:p>
        </w:tc>
        <w:tc>
          <w:tcPr>
            <w:tcW w:w="816" w:type="pct"/>
            <w:tcBorders>
              <w:top w:val="single" w:sz="8" w:space="0" w:color="000000"/>
              <w:left w:val="nil"/>
              <w:bottom w:val="single" w:sz="8" w:space="0" w:color="000000"/>
              <w:right w:val="single" w:sz="8" w:space="0" w:color="000000"/>
            </w:tcBorders>
          </w:tcPr>
          <w:p w14:paraId="10098BC9" w14:textId="77777777" w:rsidR="00C079F4" w:rsidRPr="0049510E" w:rsidRDefault="00C079F4" w:rsidP="00791BB5">
            <w:pPr>
              <w:jc w:val="both"/>
              <w:rPr>
                <w:rFonts w:asciiTheme="minorBidi" w:hAnsiTheme="minorBidi"/>
                <w:sz w:val="20"/>
                <w:szCs w:val="20"/>
              </w:rPr>
            </w:pPr>
          </w:p>
        </w:tc>
        <w:tc>
          <w:tcPr>
            <w:tcW w:w="1028" w:type="pct"/>
            <w:tcBorders>
              <w:top w:val="single" w:sz="8" w:space="0" w:color="000000"/>
              <w:left w:val="single" w:sz="8" w:space="0" w:color="000000"/>
              <w:bottom w:val="single" w:sz="4" w:space="0" w:color="000000"/>
              <w:right w:val="single" w:sz="8" w:space="0" w:color="000000"/>
            </w:tcBorders>
          </w:tcPr>
          <w:p w14:paraId="59446A72" w14:textId="1222E6B8" w:rsidR="00C079F4" w:rsidRPr="0049510E" w:rsidRDefault="00C079F4" w:rsidP="00791BB5">
            <w:pPr>
              <w:ind w:right="88"/>
              <w:jc w:val="both"/>
              <w:rPr>
                <w:rFonts w:asciiTheme="minorBidi" w:hAnsiTheme="minorBidi"/>
                <w:sz w:val="20"/>
                <w:szCs w:val="20"/>
              </w:rPr>
            </w:pPr>
            <w:r w:rsidRPr="0049510E">
              <w:rPr>
                <w:rFonts w:asciiTheme="minorBidi" w:hAnsiTheme="minorBidi"/>
                <w:b/>
                <w:sz w:val="20"/>
                <w:szCs w:val="20"/>
              </w:rPr>
              <w:t xml:space="preserve">      </w:t>
            </w:r>
            <w:r>
              <w:rPr>
                <w:rFonts w:asciiTheme="minorBidi" w:hAnsiTheme="minorBidi"/>
                <w:b/>
                <w:sz w:val="20"/>
                <w:szCs w:val="20"/>
              </w:rPr>
              <w:t>11,826,862</w:t>
            </w:r>
          </w:p>
        </w:tc>
      </w:tr>
      <w:tr w:rsidR="00C079F4" w:rsidRPr="00E1542C" w14:paraId="0AAF2129" w14:textId="77777777" w:rsidTr="00791BB5">
        <w:trPr>
          <w:trHeight w:val="20"/>
        </w:trPr>
        <w:tc>
          <w:tcPr>
            <w:tcW w:w="429" w:type="pct"/>
            <w:tcBorders>
              <w:top w:val="single" w:sz="4" w:space="0" w:color="000000"/>
              <w:left w:val="single" w:sz="4" w:space="0" w:color="000000"/>
              <w:bottom w:val="single" w:sz="4" w:space="0" w:color="000000"/>
              <w:right w:val="single" w:sz="8" w:space="0" w:color="000000"/>
            </w:tcBorders>
          </w:tcPr>
          <w:p w14:paraId="16FC0A2F" w14:textId="77777777" w:rsidR="00C079F4" w:rsidRPr="0049510E" w:rsidRDefault="00C079F4" w:rsidP="00791BB5">
            <w:pPr>
              <w:ind w:left="108"/>
              <w:jc w:val="center"/>
              <w:rPr>
                <w:rFonts w:asciiTheme="minorBidi" w:hAnsiTheme="minorBidi"/>
                <w:sz w:val="20"/>
                <w:szCs w:val="20"/>
              </w:rPr>
            </w:pPr>
          </w:p>
        </w:tc>
        <w:tc>
          <w:tcPr>
            <w:tcW w:w="2727" w:type="pct"/>
            <w:gridSpan w:val="3"/>
            <w:tcBorders>
              <w:top w:val="single" w:sz="8" w:space="0" w:color="000000"/>
              <w:left w:val="single" w:sz="8" w:space="0" w:color="000000"/>
              <w:bottom w:val="single" w:sz="4" w:space="0" w:color="000000"/>
              <w:right w:val="nil"/>
            </w:tcBorders>
          </w:tcPr>
          <w:p w14:paraId="5E1F5E9A" w14:textId="77777777" w:rsidR="00C079F4" w:rsidRPr="0049510E" w:rsidRDefault="00C079F4" w:rsidP="00791BB5">
            <w:pPr>
              <w:ind w:left="1297"/>
              <w:jc w:val="both"/>
              <w:rPr>
                <w:rFonts w:asciiTheme="minorBidi" w:hAnsiTheme="minorBidi"/>
                <w:sz w:val="20"/>
                <w:szCs w:val="20"/>
              </w:rPr>
            </w:pPr>
            <w:r w:rsidRPr="0049510E">
              <w:rPr>
                <w:rFonts w:asciiTheme="minorBidi" w:hAnsiTheme="minorBidi"/>
                <w:b/>
                <w:sz w:val="20"/>
                <w:szCs w:val="20"/>
              </w:rPr>
              <w:t xml:space="preserve">Total (A+B) </w:t>
            </w:r>
          </w:p>
        </w:tc>
        <w:tc>
          <w:tcPr>
            <w:tcW w:w="816" w:type="pct"/>
            <w:tcBorders>
              <w:top w:val="single" w:sz="8" w:space="0" w:color="000000"/>
              <w:left w:val="nil"/>
              <w:bottom w:val="single" w:sz="4" w:space="0" w:color="000000"/>
              <w:right w:val="single" w:sz="4" w:space="0" w:color="000000"/>
            </w:tcBorders>
          </w:tcPr>
          <w:p w14:paraId="747D1641" w14:textId="77777777" w:rsidR="00C079F4" w:rsidRPr="0049510E" w:rsidRDefault="00C079F4" w:rsidP="00791BB5">
            <w:pPr>
              <w:jc w:val="both"/>
              <w:rPr>
                <w:rFonts w:asciiTheme="minorBidi" w:hAnsiTheme="minorBidi"/>
                <w:sz w:val="20"/>
                <w:szCs w:val="20"/>
              </w:rPr>
            </w:pPr>
          </w:p>
        </w:tc>
        <w:tc>
          <w:tcPr>
            <w:tcW w:w="1028" w:type="pct"/>
            <w:tcBorders>
              <w:top w:val="single" w:sz="4" w:space="0" w:color="000000"/>
              <w:left w:val="single" w:sz="4" w:space="0" w:color="000000"/>
              <w:bottom w:val="single" w:sz="4" w:space="0" w:color="000000"/>
              <w:right w:val="single" w:sz="4" w:space="0" w:color="000000"/>
            </w:tcBorders>
          </w:tcPr>
          <w:p w14:paraId="7DCBB36C" w14:textId="5FF9DECF" w:rsidR="00C079F4" w:rsidRPr="0049510E" w:rsidRDefault="00C079F4" w:rsidP="00791BB5">
            <w:pPr>
              <w:ind w:right="90"/>
              <w:jc w:val="center"/>
              <w:rPr>
                <w:rFonts w:asciiTheme="minorBidi" w:hAnsiTheme="minorBidi"/>
                <w:sz w:val="20"/>
                <w:szCs w:val="20"/>
              </w:rPr>
            </w:pPr>
            <w:r>
              <w:rPr>
                <w:rFonts w:asciiTheme="minorBidi" w:hAnsiTheme="minorBidi"/>
                <w:b/>
                <w:sz w:val="20"/>
                <w:szCs w:val="20"/>
              </w:rPr>
              <w:t>390,145,122</w:t>
            </w:r>
          </w:p>
        </w:tc>
      </w:tr>
      <w:tr w:rsidR="00C079F4" w:rsidRPr="00E1542C" w14:paraId="6F670C69"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7B97DD29" w14:textId="77777777" w:rsidR="00C079F4" w:rsidRPr="0049510E" w:rsidRDefault="00C079F4" w:rsidP="00791BB5">
            <w:pPr>
              <w:ind w:left="108"/>
              <w:jc w:val="center"/>
              <w:rPr>
                <w:rFonts w:asciiTheme="minorBidi" w:hAnsiTheme="minorBidi"/>
                <w:sz w:val="20"/>
                <w:szCs w:val="20"/>
              </w:rPr>
            </w:pPr>
            <w:r w:rsidRPr="0049510E">
              <w:rPr>
                <w:rFonts w:asciiTheme="minorBidi" w:hAnsiTheme="minorBidi"/>
                <w:b/>
                <w:sz w:val="20"/>
                <w:szCs w:val="20"/>
              </w:rPr>
              <w:t>C</w:t>
            </w:r>
          </w:p>
        </w:tc>
        <w:tc>
          <w:tcPr>
            <w:tcW w:w="2727" w:type="pct"/>
            <w:gridSpan w:val="3"/>
            <w:tcBorders>
              <w:top w:val="single" w:sz="4" w:space="0" w:color="000000"/>
              <w:left w:val="single" w:sz="4" w:space="0" w:color="000000"/>
              <w:bottom w:val="single" w:sz="4" w:space="0" w:color="000000"/>
              <w:right w:val="nil"/>
            </w:tcBorders>
          </w:tcPr>
          <w:p w14:paraId="0C0C61BD" w14:textId="77777777" w:rsidR="00C079F4" w:rsidRPr="0049510E" w:rsidRDefault="00C079F4" w:rsidP="00791BB5">
            <w:pPr>
              <w:ind w:left="106"/>
              <w:jc w:val="both"/>
              <w:rPr>
                <w:rFonts w:asciiTheme="minorBidi" w:hAnsiTheme="minorBidi"/>
                <w:sz w:val="20"/>
                <w:szCs w:val="20"/>
              </w:rPr>
            </w:pPr>
            <w:r w:rsidRPr="0049510E">
              <w:rPr>
                <w:rFonts w:asciiTheme="minorBidi" w:hAnsiTheme="minorBidi"/>
                <w:sz w:val="20"/>
                <w:szCs w:val="20"/>
              </w:rPr>
              <w:t xml:space="preserve">M&amp;E @ 5% of the total cost  </w:t>
            </w:r>
          </w:p>
        </w:tc>
        <w:tc>
          <w:tcPr>
            <w:tcW w:w="816" w:type="pct"/>
            <w:tcBorders>
              <w:top w:val="single" w:sz="4" w:space="0" w:color="000000"/>
              <w:left w:val="nil"/>
              <w:bottom w:val="single" w:sz="4" w:space="0" w:color="000000"/>
              <w:right w:val="single" w:sz="4" w:space="0" w:color="000000"/>
            </w:tcBorders>
          </w:tcPr>
          <w:p w14:paraId="520E3C3E" w14:textId="77777777" w:rsidR="00C079F4" w:rsidRPr="0049510E" w:rsidRDefault="00C079F4" w:rsidP="00791BB5">
            <w:pPr>
              <w:jc w:val="both"/>
              <w:rPr>
                <w:rFonts w:asciiTheme="minorBidi" w:hAnsiTheme="minorBidi"/>
                <w:sz w:val="20"/>
                <w:szCs w:val="20"/>
              </w:rPr>
            </w:pPr>
          </w:p>
        </w:tc>
        <w:tc>
          <w:tcPr>
            <w:tcW w:w="1028" w:type="pct"/>
            <w:tcBorders>
              <w:top w:val="single" w:sz="4" w:space="0" w:color="000000"/>
              <w:left w:val="single" w:sz="4" w:space="0" w:color="000000"/>
              <w:bottom w:val="single" w:sz="4" w:space="0" w:color="000000"/>
              <w:right w:val="single" w:sz="4" w:space="0" w:color="000000"/>
            </w:tcBorders>
          </w:tcPr>
          <w:p w14:paraId="0729F34A" w14:textId="0FE58D5C" w:rsidR="00C079F4" w:rsidRPr="0049510E" w:rsidRDefault="00C079F4" w:rsidP="00791BB5">
            <w:pPr>
              <w:ind w:right="88"/>
              <w:jc w:val="center"/>
              <w:rPr>
                <w:rFonts w:asciiTheme="minorBidi" w:hAnsiTheme="minorBidi"/>
                <w:sz w:val="20"/>
                <w:szCs w:val="20"/>
              </w:rPr>
            </w:pPr>
            <w:r>
              <w:rPr>
                <w:rFonts w:asciiTheme="minorBidi" w:hAnsiTheme="minorBidi"/>
                <w:b/>
                <w:sz w:val="20"/>
                <w:szCs w:val="20"/>
              </w:rPr>
              <w:t>19,507,256</w:t>
            </w:r>
          </w:p>
        </w:tc>
      </w:tr>
      <w:tr w:rsidR="00C079F4" w:rsidRPr="00E1542C" w14:paraId="6470F009"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5F5410A1" w14:textId="77777777" w:rsidR="00C079F4" w:rsidRPr="0049510E" w:rsidRDefault="00C079F4" w:rsidP="00791BB5">
            <w:pPr>
              <w:ind w:left="108"/>
              <w:jc w:val="center"/>
              <w:rPr>
                <w:rFonts w:asciiTheme="minorBidi" w:hAnsiTheme="minorBidi"/>
                <w:sz w:val="20"/>
                <w:szCs w:val="20"/>
              </w:rPr>
            </w:pPr>
            <w:r w:rsidRPr="0049510E">
              <w:rPr>
                <w:rFonts w:asciiTheme="minorBidi" w:hAnsiTheme="minorBidi"/>
                <w:b/>
                <w:sz w:val="20"/>
                <w:szCs w:val="20"/>
              </w:rPr>
              <w:t>D</w:t>
            </w:r>
          </w:p>
        </w:tc>
        <w:tc>
          <w:tcPr>
            <w:tcW w:w="2727" w:type="pct"/>
            <w:gridSpan w:val="3"/>
            <w:tcBorders>
              <w:top w:val="single" w:sz="4" w:space="0" w:color="000000"/>
              <w:left w:val="single" w:sz="4" w:space="0" w:color="000000"/>
              <w:bottom w:val="single" w:sz="4" w:space="0" w:color="000000"/>
              <w:right w:val="nil"/>
            </w:tcBorders>
          </w:tcPr>
          <w:p w14:paraId="370ECD53" w14:textId="77777777" w:rsidR="00C079F4" w:rsidRPr="0049510E" w:rsidRDefault="00C079F4" w:rsidP="00791BB5">
            <w:pPr>
              <w:ind w:left="106"/>
              <w:jc w:val="both"/>
              <w:rPr>
                <w:rFonts w:asciiTheme="minorBidi" w:hAnsiTheme="minorBidi"/>
                <w:sz w:val="20"/>
                <w:szCs w:val="20"/>
              </w:rPr>
            </w:pPr>
            <w:r w:rsidRPr="0049510E">
              <w:rPr>
                <w:rFonts w:asciiTheme="minorBidi" w:hAnsiTheme="minorBidi"/>
                <w:sz w:val="20"/>
                <w:szCs w:val="20"/>
              </w:rPr>
              <w:t xml:space="preserve">Administrative charges@ 1% of the total cost </w:t>
            </w:r>
          </w:p>
        </w:tc>
        <w:tc>
          <w:tcPr>
            <w:tcW w:w="816" w:type="pct"/>
            <w:tcBorders>
              <w:top w:val="single" w:sz="4" w:space="0" w:color="000000"/>
              <w:left w:val="nil"/>
              <w:bottom w:val="single" w:sz="4" w:space="0" w:color="000000"/>
              <w:right w:val="single" w:sz="4" w:space="0" w:color="000000"/>
            </w:tcBorders>
          </w:tcPr>
          <w:p w14:paraId="4DE7C504" w14:textId="77777777" w:rsidR="00C079F4" w:rsidRPr="0049510E" w:rsidRDefault="00C079F4" w:rsidP="00791BB5">
            <w:pPr>
              <w:jc w:val="both"/>
              <w:rPr>
                <w:rFonts w:asciiTheme="minorBidi" w:hAnsiTheme="minorBidi"/>
                <w:sz w:val="20"/>
                <w:szCs w:val="20"/>
              </w:rPr>
            </w:pPr>
          </w:p>
        </w:tc>
        <w:tc>
          <w:tcPr>
            <w:tcW w:w="1028" w:type="pct"/>
            <w:tcBorders>
              <w:top w:val="single" w:sz="4" w:space="0" w:color="000000"/>
              <w:left w:val="single" w:sz="4" w:space="0" w:color="000000"/>
              <w:bottom w:val="single" w:sz="4" w:space="0" w:color="000000"/>
              <w:right w:val="single" w:sz="4" w:space="0" w:color="000000"/>
            </w:tcBorders>
            <w:vAlign w:val="bottom"/>
          </w:tcPr>
          <w:p w14:paraId="4F7DF874" w14:textId="77777777" w:rsidR="00C079F4" w:rsidRDefault="00C079F4" w:rsidP="00791BB5">
            <w:pPr>
              <w:jc w:val="center"/>
              <w:rPr>
                <w:rFonts w:ascii="Calibri" w:hAnsi="Calibri"/>
                <w:color w:val="000000"/>
              </w:rPr>
            </w:pPr>
            <w:r>
              <w:rPr>
                <w:rFonts w:ascii="Calibri" w:hAnsi="Calibri"/>
                <w:color w:val="000000"/>
              </w:rPr>
              <w:t>3,901,451</w:t>
            </w:r>
          </w:p>
          <w:p w14:paraId="2EB1575A" w14:textId="7DAE79E0" w:rsidR="00C079F4" w:rsidRPr="0049510E" w:rsidRDefault="00C079F4" w:rsidP="00791BB5">
            <w:pPr>
              <w:ind w:right="88"/>
              <w:jc w:val="center"/>
              <w:rPr>
                <w:rFonts w:asciiTheme="minorBidi" w:hAnsiTheme="minorBidi"/>
                <w:sz w:val="20"/>
                <w:szCs w:val="20"/>
              </w:rPr>
            </w:pPr>
          </w:p>
        </w:tc>
      </w:tr>
      <w:tr w:rsidR="00C079F4" w:rsidRPr="00E1542C" w14:paraId="0D3D4FA2"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5BB56907" w14:textId="77777777" w:rsidR="00C079F4" w:rsidRPr="0049510E" w:rsidRDefault="00C079F4" w:rsidP="00791BB5">
            <w:pPr>
              <w:ind w:left="108"/>
              <w:jc w:val="center"/>
              <w:rPr>
                <w:rFonts w:asciiTheme="minorBidi" w:hAnsiTheme="minorBidi"/>
                <w:sz w:val="20"/>
                <w:szCs w:val="20"/>
              </w:rPr>
            </w:pPr>
          </w:p>
        </w:tc>
        <w:tc>
          <w:tcPr>
            <w:tcW w:w="1435" w:type="pct"/>
            <w:tcBorders>
              <w:top w:val="single" w:sz="4" w:space="0" w:color="000000"/>
              <w:left w:val="single" w:sz="4" w:space="0" w:color="000000"/>
              <w:bottom w:val="single" w:sz="4" w:space="0" w:color="000000"/>
              <w:right w:val="single" w:sz="4" w:space="0" w:color="000000"/>
            </w:tcBorders>
          </w:tcPr>
          <w:p w14:paraId="598B10A0" w14:textId="77777777" w:rsidR="00C079F4" w:rsidRPr="0049510E" w:rsidRDefault="00C079F4" w:rsidP="00791BB5">
            <w:pPr>
              <w:ind w:left="106"/>
              <w:jc w:val="both"/>
              <w:rPr>
                <w:rFonts w:asciiTheme="minorBidi" w:hAnsiTheme="minorBidi"/>
                <w:sz w:val="20"/>
                <w:szCs w:val="20"/>
              </w:rPr>
            </w:pPr>
            <w:r w:rsidRPr="0049510E">
              <w:rPr>
                <w:rFonts w:asciiTheme="minorBidi" w:hAnsiTheme="minorBidi"/>
                <w:b/>
                <w:sz w:val="20"/>
                <w:szCs w:val="20"/>
              </w:rPr>
              <w:t xml:space="preserve">Total (A+B+C+D) </w:t>
            </w:r>
          </w:p>
        </w:tc>
        <w:tc>
          <w:tcPr>
            <w:tcW w:w="551" w:type="pct"/>
            <w:tcBorders>
              <w:top w:val="single" w:sz="4" w:space="0" w:color="000000"/>
              <w:left w:val="single" w:sz="4" w:space="0" w:color="000000"/>
              <w:bottom w:val="single" w:sz="4" w:space="0" w:color="000000"/>
              <w:right w:val="single" w:sz="4" w:space="0" w:color="000000"/>
            </w:tcBorders>
          </w:tcPr>
          <w:p w14:paraId="4709B738" w14:textId="77777777" w:rsidR="00C079F4" w:rsidRPr="0049510E" w:rsidRDefault="00C079F4" w:rsidP="00791BB5">
            <w:pPr>
              <w:ind w:right="22"/>
              <w:jc w:val="both"/>
              <w:rPr>
                <w:rFonts w:asciiTheme="minorBidi" w:hAnsiTheme="minorBidi"/>
                <w:sz w:val="20"/>
                <w:szCs w:val="20"/>
              </w:rPr>
            </w:pPr>
            <w:r w:rsidRPr="0049510E">
              <w:rPr>
                <w:rFonts w:asciiTheme="minorBidi" w:hAnsiTheme="minorBidi"/>
                <w:sz w:val="20"/>
                <w:szCs w:val="20"/>
              </w:rPr>
              <w:t xml:space="preserve">  </w:t>
            </w:r>
          </w:p>
        </w:tc>
        <w:tc>
          <w:tcPr>
            <w:tcW w:w="741" w:type="pct"/>
            <w:tcBorders>
              <w:top w:val="single" w:sz="4" w:space="0" w:color="000000"/>
              <w:left w:val="single" w:sz="4" w:space="0" w:color="000000"/>
              <w:bottom w:val="single" w:sz="4" w:space="0" w:color="000000"/>
              <w:right w:val="single" w:sz="4" w:space="0" w:color="000000"/>
            </w:tcBorders>
          </w:tcPr>
          <w:p w14:paraId="5AC6CB2A" w14:textId="77777777" w:rsidR="00C079F4" w:rsidRPr="0049510E" w:rsidRDefault="00C079F4" w:rsidP="00791BB5">
            <w:pPr>
              <w:ind w:left="108"/>
              <w:jc w:val="both"/>
              <w:rPr>
                <w:rFonts w:asciiTheme="minorBidi" w:hAnsiTheme="minorBidi"/>
                <w:sz w:val="20"/>
                <w:szCs w:val="20"/>
              </w:rPr>
            </w:pPr>
            <w:r w:rsidRPr="0049510E">
              <w:rPr>
                <w:rFonts w:asciiTheme="minorBidi" w:hAnsiTheme="minorBidi"/>
                <w:sz w:val="20"/>
                <w:szCs w:val="20"/>
              </w:rPr>
              <w:t xml:space="preserve">  </w:t>
            </w:r>
          </w:p>
        </w:tc>
        <w:tc>
          <w:tcPr>
            <w:tcW w:w="816" w:type="pct"/>
            <w:tcBorders>
              <w:top w:val="single" w:sz="4" w:space="0" w:color="000000"/>
              <w:left w:val="single" w:sz="4" w:space="0" w:color="000000"/>
              <w:bottom w:val="single" w:sz="4" w:space="0" w:color="000000"/>
              <w:right w:val="single" w:sz="4" w:space="0" w:color="000000"/>
            </w:tcBorders>
          </w:tcPr>
          <w:p w14:paraId="176CF2B6" w14:textId="77777777" w:rsidR="00C079F4" w:rsidRPr="0049510E" w:rsidRDefault="00C079F4" w:rsidP="00791BB5">
            <w:pPr>
              <w:ind w:right="22"/>
              <w:jc w:val="both"/>
              <w:rPr>
                <w:rFonts w:asciiTheme="minorBidi" w:hAnsiTheme="minorBidi"/>
                <w:sz w:val="20"/>
                <w:szCs w:val="20"/>
              </w:rPr>
            </w:pPr>
            <w:r w:rsidRPr="0049510E">
              <w:rPr>
                <w:rFonts w:asciiTheme="minorBidi" w:hAnsiTheme="minorBidi"/>
                <w:sz w:val="20"/>
                <w:szCs w:val="20"/>
              </w:rPr>
              <w:t xml:space="preserve">  </w:t>
            </w:r>
          </w:p>
        </w:tc>
        <w:tc>
          <w:tcPr>
            <w:tcW w:w="1028" w:type="pct"/>
            <w:tcBorders>
              <w:top w:val="single" w:sz="4" w:space="0" w:color="000000"/>
              <w:left w:val="single" w:sz="4" w:space="0" w:color="000000"/>
              <w:bottom w:val="single" w:sz="4" w:space="0" w:color="000000"/>
              <w:right w:val="single" w:sz="4" w:space="0" w:color="000000"/>
            </w:tcBorders>
          </w:tcPr>
          <w:p w14:paraId="49A7EB89" w14:textId="77777777" w:rsidR="00C079F4" w:rsidRDefault="00C079F4" w:rsidP="00791BB5">
            <w:pPr>
              <w:jc w:val="center"/>
              <w:rPr>
                <w:rFonts w:ascii="Calibri" w:hAnsi="Calibri"/>
                <w:b/>
                <w:bCs/>
                <w:color w:val="000000"/>
              </w:rPr>
            </w:pPr>
            <w:r>
              <w:rPr>
                <w:rFonts w:ascii="Calibri" w:hAnsi="Calibri"/>
                <w:b/>
                <w:bCs/>
                <w:color w:val="000000"/>
              </w:rPr>
              <w:t>413,553,829</w:t>
            </w:r>
          </w:p>
          <w:p w14:paraId="4A03C22F" w14:textId="29868E5F" w:rsidR="00C079F4" w:rsidRPr="0049510E" w:rsidRDefault="00C079F4" w:rsidP="00791BB5">
            <w:pPr>
              <w:ind w:right="90"/>
              <w:jc w:val="center"/>
              <w:rPr>
                <w:rFonts w:asciiTheme="minorBidi" w:hAnsiTheme="minorBidi"/>
                <w:sz w:val="20"/>
                <w:szCs w:val="20"/>
              </w:rPr>
            </w:pPr>
          </w:p>
        </w:tc>
      </w:tr>
      <w:tr w:rsidR="00C079F4" w:rsidRPr="00E1542C" w14:paraId="06F84D97"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0424A311" w14:textId="77777777" w:rsidR="00C079F4" w:rsidRPr="0049510E" w:rsidRDefault="00C079F4" w:rsidP="00791BB5">
            <w:pPr>
              <w:ind w:left="108"/>
              <w:jc w:val="center"/>
              <w:rPr>
                <w:rFonts w:asciiTheme="minorBidi" w:hAnsiTheme="minorBidi"/>
                <w:sz w:val="20"/>
                <w:szCs w:val="20"/>
              </w:rPr>
            </w:pPr>
            <w:r w:rsidRPr="0049510E">
              <w:rPr>
                <w:rFonts w:asciiTheme="minorBidi" w:hAnsiTheme="minorBidi"/>
                <w:b/>
                <w:sz w:val="20"/>
                <w:szCs w:val="20"/>
              </w:rPr>
              <w:t>E</w:t>
            </w:r>
          </w:p>
        </w:tc>
        <w:tc>
          <w:tcPr>
            <w:tcW w:w="2727" w:type="pct"/>
            <w:gridSpan w:val="3"/>
            <w:tcBorders>
              <w:top w:val="single" w:sz="4" w:space="0" w:color="000000"/>
              <w:left w:val="single" w:sz="4" w:space="0" w:color="000000"/>
              <w:bottom w:val="single" w:sz="4" w:space="0" w:color="000000"/>
              <w:right w:val="nil"/>
            </w:tcBorders>
          </w:tcPr>
          <w:p w14:paraId="0C9072E9" w14:textId="77777777" w:rsidR="00C079F4" w:rsidRPr="0049510E" w:rsidRDefault="00C079F4" w:rsidP="00791BB5">
            <w:pPr>
              <w:ind w:left="106"/>
              <w:jc w:val="both"/>
              <w:rPr>
                <w:rFonts w:asciiTheme="minorBidi" w:hAnsiTheme="minorBidi"/>
                <w:sz w:val="20"/>
                <w:szCs w:val="20"/>
              </w:rPr>
            </w:pPr>
            <w:r w:rsidRPr="0049510E">
              <w:rPr>
                <w:rFonts w:asciiTheme="minorBidi" w:hAnsiTheme="minorBidi"/>
                <w:sz w:val="20"/>
                <w:szCs w:val="20"/>
              </w:rPr>
              <w:t xml:space="preserve">Contingencies @ 05% of the total cost </w:t>
            </w:r>
            <w:r w:rsidRPr="0049510E">
              <w:rPr>
                <w:rFonts w:asciiTheme="minorBidi" w:eastAsia="Calibri" w:hAnsiTheme="minorBidi"/>
                <w:sz w:val="20"/>
                <w:szCs w:val="20"/>
              </w:rPr>
              <w:t xml:space="preserve"> </w:t>
            </w:r>
          </w:p>
        </w:tc>
        <w:tc>
          <w:tcPr>
            <w:tcW w:w="816" w:type="pct"/>
            <w:tcBorders>
              <w:top w:val="single" w:sz="4" w:space="0" w:color="000000"/>
              <w:left w:val="nil"/>
              <w:bottom w:val="single" w:sz="4" w:space="0" w:color="000000"/>
              <w:right w:val="single" w:sz="4" w:space="0" w:color="000000"/>
            </w:tcBorders>
          </w:tcPr>
          <w:p w14:paraId="1C94FCCF" w14:textId="77777777" w:rsidR="00C079F4" w:rsidRPr="0049510E" w:rsidRDefault="00C079F4" w:rsidP="00791BB5">
            <w:pPr>
              <w:jc w:val="both"/>
              <w:rPr>
                <w:rFonts w:asciiTheme="minorBidi" w:hAnsiTheme="minorBidi"/>
                <w:sz w:val="20"/>
                <w:szCs w:val="20"/>
              </w:rPr>
            </w:pPr>
          </w:p>
        </w:tc>
        <w:tc>
          <w:tcPr>
            <w:tcW w:w="1028" w:type="pct"/>
            <w:tcBorders>
              <w:top w:val="single" w:sz="4" w:space="0" w:color="000000"/>
              <w:left w:val="single" w:sz="4" w:space="0" w:color="000000"/>
              <w:bottom w:val="single" w:sz="4" w:space="0" w:color="000000"/>
              <w:right w:val="single" w:sz="4" w:space="0" w:color="000000"/>
            </w:tcBorders>
          </w:tcPr>
          <w:p w14:paraId="1AB35277" w14:textId="77777777" w:rsidR="00C079F4" w:rsidRDefault="00C079F4" w:rsidP="00791BB5">
            <w:pPr>
              <w:jc w:val="center"/>
              <w:rPr>
                <w:rFonts w:ascii="Calibri" w:hAnsi="Calibri"/>
                <w:color w:val="000000"/>
              </w:rPr>
            </w:pPr>
            <w:r>
              <w:rPr>
                <w:rFonts w:ascii="Calibri" w:hAnsi="Calibri"/>
                <w:color w:val="000000"/>
              </w:rPr>
              <w:t xml:space="preserve">     20,677,691 </w:t>
            </w:r>
          </w:p>
          <w:p w14:paraId="6C6F5AB9" w14:textId="2A10A010" w:rsidR="00C079F4" w:rsidRPr="0049510E" w:rsidRDefault="00C079F4" w:rsidP="00791BB5">
            <w:pPr>
              <w:ind w:right="88"/>
              <w:jc w:val="center"/>
              <w:rPr>
                <w:rFonts w:asciiTheme="minorBidi" w:hAnsiTheme="minorBidi"/>
                <w:sz w:val="20"/>
                <w:szCs w:val="20"/>
              </w:rPr>
            </w:pPr>
          </w:p>
        </w:tc>
      </w:tr>
      <w:tr w:rsidR="00C079F4" w:rsidRPr="00E1542C" w14:paraId="4737FDFF" w14:textId="77777777" w:rsidTr="00791BB5">
        <w:trPr>
          <w:trHeight w:val="20"/>
        </w:trPr>
        <w:tc>
          <w:tcPr>
            <w:tcW w:w="429" w:type="pct"/>
            <w:tcBorders>
              <w:top w:val="single" w:sz="4" w:space="0" w:color="000000"/>
              <w:left w:val="single" w:sz="4" w:space="0" w:color="000000"/>
              <w:bottom w:val="single" w:sz="4" w:space="0" w:color="000000"/>
              <w:right w:val="single" w:sz="4" w:space="0" w:color="000000"/>
            </w:tcBorders>
          </w:tcPr>
          <w:p w14:paraId="7EC5605C" w14:textId="77777777" w:rsidR="00C079F4" w:rsidRPr="0049510E" w:rsidRDefault="00C079F4" w:rsidP="00791BB5">
            <w:pPr>
              <w:ind w:left="108"/>
              <w:jc w:val="both"/>
              <w:rPr>
                <w:rFonts w:asciiTheme="minorBidi" w:hAnsiTheme="minorBidi"/>
                <w:sz w:val="20"/>
                <w:szCs w:val="20"/>
              </w:rPr>
            </w:pPr>
            <w:r w:rsidRPr="0049510E">
              <w:rPr>
                <w:rFonts w:asciiTheme="minorBidi" w:hAnsiTheme="minorBidi"/>
                <w:sz w:val="20"/>
                <w:szCs w:val="20"/>
              </w:rPr>
              <w:t xml:space="preserve">  </w:t>
            </w:r>
          </w:p>
        </w:tc>
        <w:tc>
          <w:tcPr>
            <w:tcW w:w="1435" w:type="pct"/>
            <w:tcBorders>
              <w:top w:val="single" w:sz="4" w:space="0" w:color="000000"/>
              <w:left w:val="single" w:sz="4" w:space="0" w:color="000000"/>
              <w:bottom w:val="single" w:sz="4" w:space="0" w:color="000000"/>
              <w:right w:val="single" w:sz="4" w:space="0" w:color="000000"/>
            </w:tcBorders>
          </w:tcPr>
          <w:p w14:paraId="750EA6B3" w14:textId="77777777" w:rsidR="00C079F4" w:rsidRPr="0049510E" w:rsidRDefault="00C079F4" w:rsidP="00791BB5">
            <w:pPr>
              <w:ind w:left="106"/>
              <w:jc w:val="both"/>
              <w:rPr>
                <w:rFonts w:asciiTheme="minorBidi" w:hAnsiTheme="minorBidi"/>
                <w:sz w:val="20"/>
                <w:szCs w:val="20"/>
              </w:rPr>
            </w:pPr>
            <w:r w:rsidRPr="0049510E">
              <w:rPr>
                <w:rFonts w:asciiTheme="minorBidi" w:hAnsiTheme="minorBidi"/>
                <w:b/>
                <w:sz w:val="20"/>
                <w:szCs w:val="20"/>
              </w:rPr>
              <w:t xml:space="preserve">Grand Total </w:t>
            </w:r>
          </w:p>
        </w:tc>
        <w:tc>
          <w:tcPr>
            <w:tcW w:w="551" w:type="pct"/>
            <w:tcBorders>
              <w:top w:val="single" w:sz="4" w:space="0" w:color="000000"/>
              <w:left w:val="single" w:sz="4" w:space="0" w:color="000000"/>
              <w:bottom w:val="single" w:sz="4" w:space="0" w:color="000000"/>
              <w:right w:val="single" w:sz="4" w:space="0" w:color="000000"/>
            </w:tcBorders>
          </w:tcPr>
          <w:p w14:paraId="4E1E15D7" w14:textId="77777777" w:rsidR="00C079F4" w:rsidRPr="0049510E" w:rsidRDefault="00C079F4" w:rsidP="00791BB5">
            <w:pPr>
              <w:ind w:right="22"/>
              <w:jc w:val="both"/>
              <w:rPr>
                <w:rFonts w:asciiTheme="minorBidi" w:hAnsiTheme="minorBidi"/>
                <w:sz w:val="20"/>
                <w:szCs w:val="20"/>
              </w:rPr>
            </w:pPr>
            <w:r w:rsidRPr="0049510E">
              <w:rPr>
                <w:rFonts w:asciiTheme="minorBidi" w:hAnsiTheme="minorBidi"/>
                <w:sz w:val="20"/>
                <w:szCs w:val="20"/>
              </w:rPr>
              <w:t xml:space="preserve">  </w:t>
            </w:r>
          </w:p>
        </w:tc>
        <w:tc>
          <w:tcPr>
            <w:tcW w:w="741" w:type="pct"/>
            <w:tcBorders>
              <w:top w:val="single" w:sz="4" w:space="0" w:color="000000"/>
              <w:left w:val="single" w:sz="4" w:space="0" w:color="000000"/>
              <w:bottom w:val="single" w:sz="4" w:space="0" w:color="000000"/>
              <w:right w:val="single" w:sz="4" w:space="0" w:color="000000"/>
            </w:tcBorders>
          </w:tcPr>
          <w:p w14:paraId="7338B9D6" w14:textId="77777777" w:rsidR="00C079F4" w:rsidRPr="0049510E" w:rsidRDefault="00C079F4" w:rsidP="00791BB5">
            <w:pPr>
              <w:ind w:left="108"/>
              <w:jc w:val="both"/>
              <w:rPr>
                <w:rFonts w:asciiTheme="minorBidi" w:hAnsiTheme="minorBidi"/>
                <w:sz w:val="20"/>
                <w:szCs w:val="20"/>
              </w:rPr>
            </w:pPr>
            <w:r w:rsidRPr="0049510E">
              <w:rPr>
                <w:rFonts w:asciiTheme="minorBidi" w:hAnsiTheme="minorBidi"/>
                <w:sz w:val="20"/>
                <w:szCs w:val="20"/>
              </w:rPr>
              <w:t xml:space="preserve">  </w:t>
            </w:r>
          </w:p>
        </w:tc>
        <w:tc>
          <w:tcPr>
            <w:tcW w:w="816" w:type="pct"/>
            <w:tcBorders>
              <w:top w:val="single" w:sz="4" w:space="0" w:color="000000"/>
              <w:left w:val="single" w:sz="4" w:space="0" w:color="000000"/>
              <w:bottom w:val="single" w:sz="4" w:space="0" w:color="000000"/>
              <w:right w:val="single" w:sz="4" w:space="0" w:color="000000"/>
            </w:tcBorders>
          </w:tcPr>
          <w:p w14:paraId="623E33B0" w14:textId="77777777" w:rsidR="00C079F4" w:rsidRPr="0049510E" w:rsidRDefault="00C079F4" w:rsidP="00791BB5">
            <w:pPr>
              <w:ind w:right="22"/>
              <w:jc w:val="both"/>
              <w:rPr>
                <w:rFonts w:asciiTheme="minorBidi" w:hAnsiTheme="minorBidi"/>
                <w:sz w:val="20"/>
                <w:szCs w:val="20"/>
              </w:rPr>
            </w:pPr>
            <w:r w:rsidRPr="0049510E">
              <w:rPr>
                <w:rFonts w:asciiTheme="minorBidi" w:hAnsiTheme="minorBidi"/>
                <w:sz w:val="20"/>
                <w:szCs w:val="20"/>
              </w:rPr>
              <w:t xml:space="preserve">  </w:t>
            </w:r>
          </w:p>
        </w:tc>
        <w:tc>
          <w:tcPr>
            <w:tcW w:w="1028" w:type="pct"/>
            <w:tcBorders>
              <w:top w:val="single" w:sz="4" w:space="0" w:color="000000"/>
              <w:left w:val="single" w:sz="4" w:space="0" w:color="000000"/>
              <w:bottom w:val="single" w:sz="4" w:space="0" w:color="000000"/>
              <w:right w:val="single" w:sz="4" w:space="0" w:color="000000"/>
            </w:tcBorders>
          </w:tcPr>
          <w:p w14:paraId="0751C4FA" w14:textId="77777777" w:rsidR="00C079F4" w:rsidRDefault="00C079F4" w:rsidP="00791BB5">
            <w:pPr>
              <w:jc w:val="center"/>
              <w:rPr>
                <w:rFonts w:ascii="Calibri" w:hAnsi="Calibri"/>
                <w:b/>
                <w:bCs/>
                <w:color w:val="000000"/>
              </w:rPr>
            </w:pPr>
            <w:r>
              <w:rPr>
                <w:rFonts w:ascii="Calibri" w:hAnsi="Calibri"/>
                <w:b/>
                <w:bCs/>
                <w:color w:val="000000"/>
              </w:rPr>
              <w:t>434,231,521</w:t>
            </w:r>
          </w:p>
          <w:p w14:paraId="66FE5CB8" w14:textId="5AD95F93" w:rsidR="00C079F4" w:rsidRPr="0049510E" w:rsidRDefault="00C079F4" w:rsidP="00791BB5">
            <w:pPr>
              <w:ind w:right="90"/>
              <w:jc w:val="center"/>
              <w:rPr>
                <w:rFonts w:asciiTheme="minorBidi" w:hAnsiTheme="minorBidi"/>
                <w:sz w:val="20"/>
                <w:szCs w:val="20"/>
              </w:rPr>
            </w:pPr>
          </w:p>
        </w:tc>
      </w:tr>
    </w:tbl>
    <w:p w14:paraId="4A1802D7" w14:textId="77777777" w:rsidR="00C079F4" w:rsidRPr="008E55F1" w:rsidRDefault="00C079F4" w:rsidP="00C079F4">
      <w:pPr>
        <w:spacing w:after="0" w:line="240" w:lineRule="auto"/>
        <w:ind w:left="25"/>
        <w:jc w:val="both"/>
        <w:rPr>
          <w:rFonts w:asciiTheme="minorBidi" w:hAnsiTheme="minorBidi"/>
          <w:sz w:val="18"/>
          <w:szCs w:val="18"/>
        </w:rPr>
      </w:pPr>
      <w:r w:rsidRPr="00E1542C">
        <w:rPr>
          <w:rFonts w:asciiTheme="minorBidi" w:hAnsiTheme="minorBidi"/>
          <w:b/>
        </w:rPr>
        <w:t xml:space="preserve"> </w:t>
      </w:r>
      <w:r w:rsidRPr="008E55F1">
        <w:rPr>
          <w:rFonts w:asciiTheme="minorBidi" w:hAnsiTheme="minorBidi"/>
          <w:sz w:val="18"/>
          <w:szCs w:val="18"/>
        </w:rPr>
        <w:t>*</w:t>
      </w:r>
      <w:r>
        <w:rPr>
          <w:rFonts w:asciiTheme="minorBidi" w:hAnsiTheme="minorBidi"/>
          <w:sz w:val="18"/>
          <w:szCs w:val="18"/>
        </w:rPr>
        <w:t xml:space="preserve">    </w:t>
      </w:r>
      <w:r w:rsidRPr="008E55F1">
        <w:rPr>
          <w:rFonts w:asciiTheme="minorBidi" w:hAnsiTheme="minorBidi"/>
          <w:sz w:val="18"/>
          <w:szCs w:val="18"/>
        </w:rPr>
        <w:t xml:space="preserve">These are tentative costs and will be updated after the ownership record provided by the C&amp;W. </w:t>
      </w:r>
    </w:p>
    <w:p w14:paraId="1631DED4"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b/>
        </w:rPr>
        <w:t xml:space="preserve"> </w:t>
      </w:r>
    </w:p>
    <w:p w14:paraId="123E3400" w14:textId="77777777" w:rsidR="00C079F4" w:rsidRPr="004066A4" w:rsidRDefault="00C079F4" w:rsidP="00C079F4">
      <w:pPr>
        <w:pStyle w:val="Heading2"/>
        <w:rPr>
          <w:rFonts w:asciiTheme="minorBidi" w:hAnsiTheme="minorBidi" w:cstheme="minorBidi"/>
        </w:rPr>
      </w:pPr>
      <w:bookmarkStart w:id="1213" w:name="_Toc80693516"/>
      <w:r w:rsidRPr="004066A4">
        <w:rPr>
          <w:rFonts w:asciiTheme="minorBidi" w:hAnsiTheme="minorBidi" w:cstheme="minorBidi"/>
        </w:rPr>
        <w:t>RESETTLEMENT FUNDING/FINANCING PLAN</w:t>
      </w:r>
      <w:bookmarkEnd w:id="1213"/>
      <w:r w:rsidRPr="004066A4">
        <w:rPr>
          <w:rFonts w:asciiTheme="minorBidi" w:hAnsiTheme="minorBidi" w:cstheme="minorBidi"/>
        </w:rPr>
        <w:t xml:space="preserve"> </w:t>
      </w:r>
    </w:p>
    <w:p w14:paraId="775D9453"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5C103A6C"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The Project Director (PD) of the EA will be responsible for ensuring the prompt provision and efficient flow of the budgeted funds for resettlement to the project. The PD will ensure that land acquisition and compensation are adequately funded and carried out in accordance with applicable rules and the present framework agreed by the affected family. The PD will requisition the PAPs to land acquisition and make compensation payments to </w:t>
      </w:r>
      <w:r>
        <w:rPr>
          <w:rFonts w:asciiTheme="minorBidi" w:hAnsiTheme="minorBidi"/>
        </w:rPr>
        <w:t xml:space="preserve">individual </w:t>
      </w:r>
      <w:r w:rsidRPr="00E1542C">
        <w:rPr>
          <w:rFonts w:asciiTheme="minorBidi" w:hAnsiTheme="minorBidi"/>
        </w:rPr>
        <w:t xml:space="preserve">PAPs in the project area. </w:t>
      </w:r>
    </w:p>
    <w:p w14:paraId="759E2E41"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50615877" w14:textId="77777777" w:rsidR="00C079F4" w:rsidRPr="00E1542C" w:rsidRDefault="00C079F4" w:rsidP="00C079F4">
      <w:pPr>
        <w:spacing w:after="0"/>
        <w:jc w:val="both"/>
        <w:rPr>
          <w:rFonts w:asciiTheme="minorBidi" w:hAnsiTheme="minorBidi"/>
        </w:rPr>
      </w:pPr>
      <w:r w:rsidRPr="00E1542C">
        <w:rPr>
          <w:rFonts w:asciiTheme="minorBidi" w:hAnsiTheme="minorBidi"/>
        </w:rPr>
        <w:t>The budget for resettlement will be updated following the demarcation of the actual alignment based on the final design as well as prevailing asset values to ensure that adequate funds for resettlement are allocated during project implementation.</w:t>
      </w:r>
    </w:p>
    <w:p w14:paraId="418BB9F4" w14:textId="77777777" w:rsidR="00C079F4" w:rsidRPr="00E1542C" w:rsidRDefault="00C079F4" w:rsidP="00C079F4">
      <w:pPr>
        <w:spacing w:after="0"/>
        <w:jc w:val="both"/>
        <w:rPr>
          <w:rFonts w:asciiTheme="minorBidi" w:hAnsiTheme="minorBidi"/>
        </w:rPr>
      </w:pPr>
    </w:p>
    <w:p w14:paraId="28698E9F" w14:textId="77777777" w:rsidR="00C079F4" w:rsidRPr="00E1542C" w:rsidRDefault="00C079F4" w:rsidP="00C079F4">
      <w:pPr>
        <w:spacing w:after="0"/>
        <w:jc w:val="both"/>
        <w:rPr>
          <w:rFonts w:asciiTheme="minorBidi" w:hAnsiTheme="minorBidi"/>
        </w:rPr>
      </w:pPr>
    </w:p>
    <w:p w14:paraId="74914073" w14:textId="77777777" w:rsidR="00C079F4" w:rsidRPr="00E1542C" w:rsidRDefault="00C079F4" w:rsidP="00C079F4">
      <w:pPr>
        <w:spacing w:after="0"/>
        <w:jc w:val="both"/>
        <w:rPr>
          <w:rFonts w:asciiTheme="minorBidi" w:hAnsiTheme="minorBidi"/>
        </w:rPr>
        <w:sectPr w:rsidR="00C079F4" w:rsidRPr="00E1542C" w:rsidSect="001C6DF4">
          <w:footerReference w:type="default" r:id="rId101"/>
          <w:pgSz w:w="12240" w:h="15840"/>
          <w:pgMar w:top="1170" w:right="1440" w:bottom="1440" w:left="1440" w:header="720" w:footer="720" w:gutter="0"/>
          <w:pgNumType w:start="1" w:chapStyle="1"/>
          <w:cols w:space="720"/>
          <w:docGrid w:linePitch="360"/>
        </w:sectPr>
      </w:pPr>
    </w:p>
    <w:p w14:paraId="0362820E" w14:textId="77777777" w:rsidR="00C079F4" w:rsidRPr="00E1542C" w:rsidRDefault="00C079F4" w:rsidP="00C079F4">
      <w:pPr>
        <w:pStyle w:val="Heading1"/>
        <w:spacing w:line="240" w:lineRule="auto"/>
        <w:ind w:left="1165" w:right="1167"/>
        <w:jc w:val="center"/>
        <w:rPr>
          <w:rFonts w:asciiTheme="minorBidi" w:hAnsiTheme="minorBidi" w:cstheme="minorBidi"/>
          <w:color w:val="auto"/>
          <w:sz w:val="24"/>
          <w:szCs w:val="24"/>
        </w:rPr>
      </w:pPr>
      <w:bookmarkStart w:id="1214" w:name="_Toc80693517"/>
      <w:r w:rsidRPr="00E1542C">
        <w:rPr>
          <w:rFonts w:asciiTheme="minorBidi" w:hAnsiTheme="minorBidi" w:cstheme="minorBidi"/>
          <w:color w:val="auto"/>
          <w:sz w:val="24"/>
          <w:szCs w:val="24"/>
        </w:rPr>
        <w:lastRenderedPageBreak/>
        <w:t>INSTITUTIONAL ARRANGEMENTS</w:t>
      </w:r>
      <w:bookmarkEnd w:id="1214"/>
    </w:p>
    <w:p w14:paraId="7523F361" w14:textId="77777777" w:rsidR="00C079F4" w:rsidRDefault="00C079F4" w:rsidP="00C079F4">
      <w:pPr>
        <w:spacing w:after="0" w:line="240" w:lineRule="auto"/>
        <w:jc w:val="center"/>
        <w:rPr>
          <w:rFonts w:asciiTheme="minorBidi" w:hAnsiTheme="minorBidi"/>
          <w:b/>
          <w:sz w:val="24"/>
          <w:szCs w:val="24"/>
          <w:u w:val="single"/>
          <w:lang w:val="en-GB"/>
        </w:rPr>
      </w:pPr>
    </w:p>
    <w:p w14:paraId="7F3CB517" w14:textId="77777777" w:rsidR="00C079F4" w:rsidRPr="00E1542C" w:rsidRDefault="00C079F4" w:rsidP="00C079F4">
      <w:pPr>
        <w:spacing w:after="0" w:line="240" w:lineRule="auto"/>
        <w:jc w:val="center"/>
        <w:rPr>
          <w:rFonts w:asciiTheme="minorBidi" w:hAnsiTheme="minorBidi"/>
          <w:b/>
          <w:sz w:val="24"/>
          <w:szCs w:val="24"/>
          <w:u w:val="single"/>
          <w:lang w:val="en-GB"/>
        </w:rPr>
      </w:pPr>
    </w:p>
    <w:p w14:paraId="56FC2013" w14:textId="77777777" w:rsidR="00C079F4" w:rsidRPr="00E1542C" w:rsidRDefault="00C079F4" w:rsidP="00C079F4">
      <w:pPr>
        <w:pStyle w:val="Heading2"/>
        <w:rPr>
          <w:rFonts w:asciiTheme="minorBidi" w:hAnsiTheme="minorBidi" w:cstheme="minorBidi"/>
        </w:rPr>
      </w:pPr>
      <w:bookmarkStart w:id="1215" w:name="_Toc80693518"/>
      <w:r w:rsidRPr="00E1542C">
        <w:rPr>
          <w:rFonts w:asciiTheme="minorBidi" w:hAnsiTheme="minorBidi" w:cstheme="minorBidi"/>
        </w:rPr>
        <w:t>INSTITUTIONAL REQUIREMENT</w:t>
      </w:r>
      <w:bookmarkEnd w:id="1215"/>
      <w:r w:rsidRPr="00E1542C">
        <w:rPr>
          <w:rFonts w:asciiTheme="minorBidi" w:hAnsiTheme="minorBidi" w:cstheme="minorBidi"/>
        </w:rPr>
        <w:t xml:space="preserve"> </w:t>
      </w:r>
    </w:p>
    <w:p w14:paraId="21676853" w14:textId="77777777" w:rsidR="00C079F4" w:rsidRPr="00E1542C" w:rsidRDefault="00C079F4" w:rsidP="00C079F4">
      <w:pPr>
        <w:spacing w:after="0" w:line="240" w:lineRule="auto"/>
        <w:ind w:left="1006"/>
        <w:jc w:val="both"/>
        <w:rPr>
          <w:rFonts w:asciiTheme="minorBidi" w:hAnsiTheme="minorBidi"/>
        </w:rPr>
      </w:pPr>
      <w:r w:rsidRPr="00E1542C">
        <w:rPr>
          <w:rFonts w:asciiTheme="minorBidi" w:hAnsiTheme="minorBidi"/>
          <w:b/>
        </w:rPr>
        <w:t xml:space="preserve"> </w:t>
      </w:r>
    </w:p>
    <w:p w14:paraId="1719EF74"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The institutional arrangements for implementation of RAP for project have been agreed with the RPF of the project. To ensure smooth functioning, it is imperative that the staff is well organized and the roles, functions, responsibilities and procedures are clearly defined. The institutional requirements for the planning, implementation and supervision of the compensation, resettlement and rehabilitation functions of various institutions involved are described in this RAP are as under: </w:t>
      </w:r>
    </w:p>
    <w:p w14:paraId="5903EA90"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064A83B6" w14:textId="77777777" w:rsidR="00C079F4" w:rsidRPr="00BF0925" w:rsidRDefault="00C079F4" w:rsidP="00D15F90">
      <w:pPr>
        <w:pStyle w:val="ListParagraph"/>
        <w:numPr>
          <w:ilvl w:val="0"/>
          <w:numId w:val="59"/>
        </w:numPr>
        <w:spacing w:after="0" w:line="240" w:lineRule="auto"/>
        <w:jc w:val="both"/>
        <w:rPr>
          <w:rFonts w:asciiTheme="minorBidi" w:hAnsiTheme="minorBidi"/>
        </w:rPr>
      </w:pPr>
      <w:r w:rsidRPr="00BF0925">
        <w:rPr>
          <w:rFonts w:asciiTheme="minorBidi" w:hAnsiTheme="minorBidi"/>
        </w:rPr>
        <w:t>Project Steering Committee (PSC)</w:t>
      </w:r>
    </w:p>
    <w:p w14:paraId="73AB9815" w14:textId="77777777" w:rsidR="00C079F4" w:rsidRPr="00BF0925" w:rsidRDefault="00C079F4" w:rsidP="00D15F90">
      <w:pPr>
        <w:pStyle w:val="ListParagraph"/>
        <w:numPr>
          <w:ilvl w:val="0"/>
          <w:numId w:val="59"/>
        </w:numPr>
        <w:spacing w:after="0" w:line="240" w:lineRule="auto"/>
        <w:jc w:val="both"/>
        <w:rPr>
          <w:rFonts w:asciiTheme="minorBidi" w:hAnsiTheme="minorBidi"/>
        </w:rPr>
      </w:pPr>
      <w:r w:rsidRPr="00BF0925">
        <w:rPr>
          <w:rFonts w:asciiTheme="minorBidi" w:hAnsiTheme="minorBidi"/>
        </w:rPr>
        <w:t xml:space="preserve">Project Management Unit (PMU), C&amp;W </w:t>
      </w:r>
    </w:p>
    <w:p w14:paraId="18F65BF6" w14:textId="77777777" w:rsidR="00C079F4" w:rsidRPr="00BF0925" w:rsidRDefault="00C079F4" w:rsidP="00D15F90">
      <w:pPr>
        <w:pStyle w:val="ListParagraph"/>
        <w:numPr>
          <w:ilvl w:val="0"/>
          <w:numId w:val="59"/>
        </w:numPr>
        <w:spacing w:after="0" w:line="240" w:lineRule="auto"/>
        <w:jc w:val="both"/>
        <w:rPr>
          <w:rFonts w:asciiTheme="minorBidi" w:hAnsiTheme="minorBidi"/>
        </w:rPr>
      </w:pPr>
      <w:r w:rsidRPr="00BF0925">
        <w:rPr>
          <w:rFonts w:asciiTheme="minorBidi" w:hAnsiTheme="minorBidi"/>
        </w:rPr>
        <w:t xml:space="preserve">Resettlement Unit (RU) </w:t>
      </w:r>
    </w:p>
    <w:p w14:paraId="3E32A96F" w14:textId="77777777" w:rsidR="00C079F4" w:rsidRPr="00BF0925" w:rsidRDefault="00C079F4" w:rsidP="00D15F90">
      <w:pPr>
        <w:pStyle w:val="ListParagraph"/>
        <w:numPr>
          <w:ilvl w:val="0"/>
          <w:numId w:val="59"/>
        </w:numPr>
        <w:spacing w:after="0" w:line="240" w:lineRule="auto"/>
        <w:jc w:val="both"/>
        <w:rPr>
          <w:rFonts w:asciiTheme="minorBidi" w:hAnsiTheme="minorBidi"/>
        </w:rPr>
      </w:pPr>
      <w:r w:rsidRPr="00BF0925">
        <w:rPr>
          <w:rFonts w:asciiTheme="minorBidi" w:hAnsiTheme="minorBidi"/>
        </w:rPr>
        <w:t xml:space="preserve">Project Supervision and Management Consultants (PSMC) </w:t>
      </w:r>
    </w:p>
    <w:p w14:paraId="389AE296" w14:textId="77777777" w:rsidR="00C079F4" w:rsidRPr="00BF0925" w:rsidRDefault="00C079F4" w:rsidP="00D15F90">
      <w:pPr>
        <w:pStyle w:val="ListParagraph"/>
        <w:numPr>
          <w:ilvl w:val="0"/>
          <w:numId w:val="59"/>
        </w:numPr>
        <w:spacing w:after="0" w:line="240" w:lineRule="auto"/>
        <w:jc w:val="both"/>
        <w:rPr>
          <w:rFonts w:asciiTheme="minorBidi" w:hAnsiTheme="minorBidi"/>
        </w:rPr>
      </w:pPr>
      <w:r w:rsidRPr="00BF0925">
        <w:rPr>
          <w:rFonts w:asciiTheme="minorBidi" w:hAnsiTheme="minorBidi"/>
        </w:rPr>
        <w:t xml:space="preserve">PAPs Committee </w:t>
      </w:r>
    </w:p>
    <w:p w14:paraId="28F37779" w14:textId="77777777" w:rsidR="00C079F4" w:rsidRPr="00BF0925" w:rsidRDefault="00C079F4" w:rsidP="00D15F90">
      <w:pPr>
        <w:pStyle w:val="ListParagraph"/>
        <w:numPr>
          <w:ilvl w:val="0"/>
          <w:numId w:val="59"/>
        </w:numPr>
        <w:spacing w:after="0" w:line="240" w:lineRule="auto"/>
        <w:jc w:val="both"/>
        <w:rPr>
          <w:rFonts w:asciiTheme="minorBidi" w:hAnsiTheme="minorBidi"/>
        </w:rPr>
      </w:pPr>
      <w:r w:rsidRPr="00BF0925">
        <w:rPr>
          <w:rFonts w:asciiTheme="minorBidi" w:hAnsiTheme="minorBidi"/>
        </w:rPr>
        <w:t xml:space="preserve">Monitoring and Evaluation Consultants  </w:t>
      </w:r>
    </w:p>
    <w:p w14:paraId="1F3B34C6" w14:textId="77777777" w:rsidR="00C079F4" w:rsidRPr="00E1542C" w:rsidRDefault="00C079F4" w:rsidP="00C079F4">
      <w:pPr>
        <w:spacing w:after="0" w:line="240" w:lineRule="auto"/>
        <w:ind w:left="1080"/>
        <w:jc w:val="both"/>
        <w:rPr>
          <w:rFonts w:asciiTheme="minorBidi" w:hAnsiTheme="minorBidi"/>
        </w:rPr>
      </w:pPr>
      <w:r w:rsidRPr="00E1542C">
        <w:rPr>
          <w:rFonts w:asciiTheme="minorBidi" w:hAnsiTheme="minorBidi"/>
        </w:rPr>
        <w:t xml:space="preserve"> </w:t>
      </w:r>
    </w:p>
    <w:p w14:paraId="3D646546" w14:textId="77777777" w:rsidR="00C079F4" w:rsidRPr="00E1542C" w:rsidRDefault="00C079F4" w:rsidP="00C079F4">
      <w:pPr>
        <w:pStyle w:val="Heading2"/>
        <w:rPr>
          <w:rFonts w:asciiTheme="minorBidi" w:hAnsiTheme="minorBidi" w:cstheme="minorBidi"/>
        </w:rPr>
      </w:pPr>
      <w:bookmarkStart w:id="1216" w:name="_Toc80693519"/>
      <w:r w:rsidRPr="00E1542C">
        <w:rPr>
          <w:rFonts w:asciiTheme="minorBidi" w:hAnsiTheme="minorBidi" w:cstheme="minorBidi"/>
        </w:rPr>
        <w:t>PROJECT STEERING COMMITTEE (PSC)</w:t>
      </w:r>
      <w:bookmarkEnd w:id="1216"/>
      <w:r w:rsidRPr="00E1542C">
        <w:rPr>
          <w:rFonts w:asciiTheme="minorBidi" w:hAnsiTheme="minorBidi" w:cstheme="minorBidi"/>
        </w:rPr>
        <w:t xml:space="preserve"> </w:t>
      </w:r>
    </w:p>
    <w:p w14:paraId="4F8E03FF"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163C381D"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Project Steering Committee (PSC) will be constituted for project oversight and strategic guidance.  The PSC shall be led by the Additional Chief Secretary (ACS) of KP with representation from P&amp;D Department, Finance Department, Revenue Department, Department of Tourism, Local Government and Rural Development Department, Secretary Communication and Works (C&amp;W) Department, </w:t>
      </w:r>
      <w:proofErr w:type="spellStart"/>
      <w:r w:rsidRPr="00E1542C">
        <w:rPr>
          <w:rFonts w:asciiTheme="minorBidi" w:hAnsiTheme="minorBidi"/>
        </w:rPr>
        <w:t>Kaghan</w:t>
      </w:r>
      <w:proofErr w:type="spellEnd"/>
      <w:r w:rsidRPr="00E1542C">
        <w:rPr>
          <w:rFonts w:asciiTheme="minorBidi" w:hAnsiTheme="minorBidi"/>
        </w:rPr>
        <w:t xml:space="preserve"> Development Authority (KDA), </w:t>
      </w:r>
      <w:proofErr w:type="spellStart"/>
      <w:r w:rsidRPr="00E1542C">
        <w:rPr>
          <w:rFonts w:asciiTheme="minorBidi" w:hAnsiTheme="minorBidi"/>
        </w:rPr>
        <w:t>Galiyat</w:t>
      </w:r>
      <w:proofErr w:type="spellEnd"/>
      <w:r w:rsidRPr="00E1542C">
        <w:rPr>
          <w:rFonts w:asciiTheme="minorBidi" w:hAnsiTheme="minorBidi"/>
        </w:rPr>
        <w:t xml:space="preserve"> Development Authority (GDA) and private stakeholders including representation from the Travel and Tourism Industry, Hazara University, Women Chambers of Commerce, Agha Khan Cultural Services, Bank of Khyber and Small and Medium. Development Authority (SMEDA), KP.  </w:t>
      </w:r>
    </w:p>
    <w:p w14:paraId="1F416849"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2B4A7164" w14:textId="77777777" w:rsidR="00C079F4" w:rsidRPr="00E1542C" w:rsidRDefault="00C079F4" w:rsidP="00C079F4">
      <w:pPr>
        <w:pStyle w:val="Heading2"/>
        <w:rPr>
          <w:rFonts w:asciiTheme="minorBidi" w:hAnsiTheme="minorBidi" w:cstheme="minorBidi"/>
        </w:rPr>
      </w:pPr>
      <w:bookmarkStart w:id="1217" w:name="_Toc80693520"/>
      <w:r w:rsidRPr="00E1542C">
        <w:rPr>
          <w:rFonts w:asciiTheme="minorBidi" w:hAnsiTheme="minorBidi" w:cstheme="minorBidi"/>
        </w:rPr>
        <w:t>PROJECT MANAGEMENT UNIT (PMU), C&amp;W</w:t>
      </w:r>
      <w:bookmarkEnd w:id="1217"/>
      <w:r w:rsidRPr="00E1542C">
        <w:rPr>
          <w:rFonts w:asciiTheme="minorBidi" w:hAnsiTheme="minorBidi" w:cstheme="minorBidi"/>
        </w:rPr>
        <w:t xml:space="preserve"> </w:t>
      </w:r>
    </w:p>
    <w:p w14:paraId="61ECDDFF" w14:textId="77777777" w:rsidR="00C079F4" w:rsidRPr="00E1542C" w:rsidRDefault="00C079F4" w:rsidP="00C079F4">
      <w:pPr>
        <w:spacing w:after="0" w:line="240" w:lineRule="auto"/>
        <w:ind w:left="1006"/>
        <w:jc w:val="both"/>
        <w:rPr>
          <w:rFonts w:asciiTheme="minorBidi" w:hAnsiTheme="minorBidi"/>
        </w:rPr>
      </w:pPr>
      <w:r w:rsidRPr="00E1542C">
        <w:rPr>
          <w:rFonts w:asciiTheme="minorBidi" w:hAnsiTheme="minorBidi"/>
          <w:b/>
        </w:rPr>
        <w:t xml:space="preserve"> </w:t>
      </w:r>
    </w:p>
    <w:p w14:paraId="570D6337"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PMU (C&amp;W) will be responsible for construction, engineering and civil works for the project “Rehabilitation and Upgradation of </w:t>
      </w:r>
      <w:proofErr w:type="spellStart"/>
      <w:r w:rsidRPr="00E1542C">
        <w:rPr>
          <w:rFonts w:asciiTheme="minorBidi" w:hAnsiTheme="minorBidi"/>
        </w:rPr>
        <w:t>Mankial</w:t>
      </w:r>
      <w:proofErr w:type="spellEnd"/>
      <w:r w:rsidRPr="00E1542C">
        <w:rPr>
          <w:rFonts w:asciiTheme="minorBidi" w:hAnsiTheme="minorBidi"/>
        </w:rPr>
        <w:t xml:space="preserve"> Bada Serai Road Project”. PMU (C&amp;W) shall include the following members; </w:t>
      </w:r>
    </w:p>
    <w:p w14:paraId="37A41E2E"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2E26A573" w14:textId="77777777" w:rsidR="00C079F4" w:rsidRPr="00BF0925" w:rsidRDefault="00C079F4" w:rsidP="00D15F90">
      <w:pPr>
        <w:pStyle w:val="ListParagraph"/>
        <w:numPr>
          <w:ilvl w:val="0"/>
          <w:numId w:val="60"/>
        </w:numPr>
        <w:spacing w:after="0" w:line="240" w:lineRule="auto"/>
        <w:jc w:val="both"/>
        <w:rPr>
          <w:rFonts w:asciiTheme="minorBidi" w:hAnsiTheme="minorBidi"/>
        </w:rPr>
      </w:pPr>
      <w:r w:rsidRPr="00BF0925">
        <w:rPr>
          <w:rFonts w:asciiTheme="minorBidi" w:hAnsiTheme="minorBidi"/>
        </w:rPr>
        <w:t xml:space="preserve">Project Director  </w:t>
      </w:r>
    </w:p>
    <w:p w14:paraId="1BA60558" w14:textId="77777777" w:rsidR="00C079F4" w:rsidRPr="00BF0925" w:rsidRDefault="00C079F4" w:rsidP="00D15F90">
      <w:pPr>
        <w:pStyle w:val="ListParagraph"/>
        <w:numPr>
          <w:ilvl w:val="0"/>
          <w:numId w:val="60"/>
        </w:numPr>
        <w:spacing w:after="0" w:line="240" w:lineRule="auto"/>
        <w:jc w:val="both"/>
        <w:rPr>
          <w:rFonts w:asciiTheme="minorBidi" w:hAnsiTheme="minorBidi"/>
        </w:rPr>
      </w:pPr>
      <w:r w:rsidRPr="00BF0925">
        <w:rPr>
          <w:rFonts w:asciiTheme="minorBidi" w:hAnsiTheme="minorBidi"/>
        </w:rPr>
        <w:t xml:space="preserve">Senior Infrastructure Engineer  </w:t>
      </w:r>
    </w:p>
    <w:p w14:paraId="4B27CF45" w14:textId="77777777" w:rsidR="00C079F4" w:rsidRDefault="00C079F4" w:rsidP="00D15F90">
      <w:pPr>
        <w:pStyle w:val="ListParagraph"/>
        <w:numPr>
          <w:ilvl w:val="0"/>
          <w:numId w:val="60"/>
        </w:numPr>
        <w:spacing w:after="0" w:line="240" w:lineRule="auto"/>
        <w:jc w:val="both"/>
        <w:rPr>
          <w:rFonts w:asciiTheme="minorBidi" w:hAnsiTheme="minorBidi"/>
        </w:rPr>
      </w:pPr>
      <w:r w:rsidRPr="00BF0925">
        <w:rPr>
          <w:rFonts w:asciiTheme="minorBidi" w:hAnsiTheme="minorBidi"/>
        </w:rPr>
        <w:t xml:space="preserve">Road Engineer </w:t>
      </w:r>
    </w:p>
    <w:p w14:paraId="51475CC9" w14:textId="77777777" w:rsidR="00C079F4" w:rsidRPr="00BF0925" w:rsidRDefault="00C079F4" w:rsidP="00D15F90">
      <w:pPr>
        <w:pStyle w:val="ListParagraph"/>
        <w:numPr>
          <w:ilvl w:val="0"/>
          <w:numId w:val="60"/>
        </w:numPr>
        <w:spacing w:after="0" w:line="240" w:lineRule="auto"/>
        <w:jc w:val="both"/>
        <w:rPr>
          <w:rFonts w:asciiTheme="minorBidi" w:hAnsiTheme="minorBidi"/>
        </w:rPr>
      </w:pPr>
      <w:r w:rsidRPr="00C079F4">
        <w:rPr>
          <w:rFonts w:asciiTheme="minorBidi" w:hAnsiTheme="minorBidi"/>
        </w:rPr>
        <w:t xml:space="preserve">Environment &amp; Social Development Officer. </w:t>
      </w:r>
      <w:r w:rsidRPr="00BF0925">
        <w:rPr>
          <w:rFonts w:asciiTheme="minorBidi" w:hAnsiTheme="minorBidi"/>
        </w:rPr>
        <w:t xml:space="preserve"> </w:t>
      </w:r>
    </w:p>
    <w:p w14:paraId="3185ABDF" w14:textId="77777777" w:rsidR="00C079F4" w:rsidRPr="00BF0925" w:rsidRDefault="00C079F4" w:rsidP="00D15F90">
      <w:pPr>
        <w:pStyle w:val="ListParagraph"/>
        <w:numPr>
          <w:ilvl w:val="0"/>
          <w:numId w:val="60"/>
        </w:numPr>
        <w:spacing w:after="0" w:line="240" w:lineRule="auto"/>
        <w:jc w:val="both"/>
        <w:rPr>
          <w:rFonts w:asciiTheme="minorBidi" w:hAnsiTheme="minorBidi"/>
        </w:rPr>
      </w:pPr>
      <w:r w:rsidRPr="00BF0925">
        <w:rPr>
          <w:rFonts w:asciiTheme="minorBidi" w:hAnsiTheme="minorBidi"/>
        </w:rPr>
        <w:t xml:space="preserve">Divisional Accounts Officer (Additional Charge) </w:t>
      </w:r>
    </w:p>
    <w:p w14:paraId="701F4B0C" w14:textId="77777777" w:rsidR="00C079F4" w:rsidRPr="00BF0925" w:rsidRDefault="00C079F4" w:rsidP="00D15F90">
      <w:pPr>
        <w:pStyle w:val="ListParagraph"/>
        <w:numPr>
          <w:ilvl w:val="0"/>
          <w:numId w:val="60"/>
        </w:numPr>
        <w:spacing w:after="0" w:line="240" w:lineRule="auto"/>
        <w:jc w:val="both"/>
        <w:rPr>
          <w:rFonts w:asciiTheme="minorBidi" w:hAnsiTheme="minorBidi"/>
        </w:rPr>
      </w:pPr>
      <w:r w:rsidRPr="00BF0925">
        <w:rPr>
          <w:rFonts w:asciiTheme="minorBidi" w:hAnsiTheme="minorBidi"/>
        </w:rPr>
        <w:t xml:space="preserve">Procurement Expert </w:t>
      </w:r>
    </w:p>
    <w:p w14:paraId="7B8F0A2C" w14:textId="77777777" w:rsidR="00C079F4" w:rsidRPr="00BF0925" w:rsidRDefault="00C079F4" w:rsidP="00D15F90">
      <w:pPr>
        <w:pStyle w:val="ListParagraph"/>
        <w:numPr>
          <w:ilvl w:val="0"/>
          <w:numId w:val="60"/>
        </w:numPr>
        <w:spacing w:after="0" w:line="240" w:lineRule="auto"/>
        <w:jc w:val="both"/>
        <w:rPr>
          <w:rFonts w:asciiTheme="minorBidi" w:hAnsiTheme="minorBidi"/>
        </w:rPr>
      </w:pPr>
      <w:r w:rsidRPr="00BF0925">
        <w:rPr>
          <w:rFonts w:asciiTheme="minorBidi" w:hAnsiTheme="minorBidi"/>
        </w:rPr>
        <w:t xml:space="preserve">Project Accounts Officer </w:t>
      </w:r>
    </w:p>
    <w:p w14:paraId="3986377D" w14:textId="77777777" w:rsidR="00C079F4" w:rsidRPr="00BF0925" w:rsidRDefault="00C079F4" w:rsidP="00D15F90">
      <w:pPr>
        <w:pStyle w:val="ListParagraph"/>
        <w:numPr>
          <w:ilvl w:val="0"/>
          <w:numId w:val="60"/>
        </w:numPr>
        <w:spacing w:after="0" w:line="240" w:lineRule="auto"/>
        <w:jc w:val="both"/>
        <w:rPr>
          <w:rFonts w:asciiTheme="minorBidi" w:hAnsiTheme="minorBidi"/>
        </w:rPr>
      </w:pPr>
      <w:r w:rsidRPr="00BF0925">
        <w:rPr>
          <w:rFonts w:asciiTheme="minorBidi" w:hAnsiTheme="minorBidi"/>
        </w:rPr>
        <w:t xml:space="preserve">Support Staff (Drivers, etc.) </w:t>
      </w:r>
    </w:p>
    <w:p w14:paraId="6D0B99D6" w14:textId="77777777" w:rsidR="00C079F4" w:rsidRPr="00BF0925" w:rsidRDefault="00C079F4" w:rsidP="00D15F90">
      <w:pPr>
        <w:pStyle w:val="ListParagraph"/>
        <w:numPr>
          <w:ilvl w:val="0"/>
          <w:numId w:val="60"/>
        </w:numPr>
        <w:spacing w:after="0" w:line="240" w:lineRule="auto"/>
        <w:jc w:val="both"/>
        <w:rPr>
          <w:rFonts w:asciiTheme="minorBidi" w:hAnsiTheme="minorBidi"/>
        </w:rPr>
      </w:pPr>
      <w:r w:rsidRPr="00BF0925">
        <w:rPr>
          <w:rFonts w:asciiTheme="minorBidi" w:hAnsiTheme="minorBidi"/>
        </w:rPr>
        <w:t xml:space="preserve">Additional Staff as and when desired </w:t>
      </w:r>
    </w:p>
    <w:p w14:paraId="7119A85E" w14:textId="77777777" w:rsidR="00C079F4" w:rsidRPr="00E1542C" w:rsidRDefault="00C079F4" w:rsidP="00C079F4">
      <w:pPr>
        <w:spacing w:after="0" w:line="240" w:lineRule="auto"/>
        <w:ind w:left="1080"/>
        <w:jc w:val="both"/>
        <w:rPr>
          <w:rFonts w:asciiTheme="minorBidi" w:hAnsiTheme="minorBidi"/>
        </w:rPr>
      </w:pPr>
      <w:r w:rsidRPr="00E1542C">
        <w:rPr>
          <w:rFonts w:asciiTheme="minorBidi" w:hAnsiTheme="minorBidi"/>
        </w:rPr>
        <w:t xml:space="preserve"> </w:t>
      </w:r>
    </w:p>
    <w:p w14:paraId="005D0148"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For the preparation and implementation of RAP, PMU (C&amp;W) will have the following specific functions: </w:t>
      </w:r>
    </w:p>
    <w:p w14:paraId="0B06E6A0"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lastRenderedPageBreak/>
        <w:t xml:space="preserve"> </w:t>
      </w:r>
    </w:p>
    <w:p w14:paraId="22CA35D6" w14:textId="77777777" w:rsidR="00C079F4" w:rsidRPr="00E1542C" w:rsidRDefault="00C079F4" w:rsidP="00D15F90">
      <w:pPr>
        <w:numPr>
          <w:ilvl w:val="0"/>
          <w:numId w:val="2"/>
        </w:numPr>
        <w:spacing w:after="0" w:line="240" w:lineRule="auto"/>
        <w:jc w:val="both"/>
        <w:rPr>
          <w:rFonts w:asciiTheme="minorBidi" w:hAnsiTheme="minorBidi"/>
        </w:rPr>
      </w:pPr>
      <w:r w:rsidRPr="00E1542C">
        <w:rPr>
          <w:rFonts w:asciiTheme="minorBidi" w:hAnsiTheme="minorBidi"/>
        </w:rPr>
        <w:t xml:space="preserve">Overall Coordination with PSC for funding and other related matters/ issues; </w:t>
      </w:r>
    </w:p>
    <w:p w14:paraId="42800CF4" w14:textId="77777777" w:rsidR="00C079F4" w:rsidRPr="00E1542C" w:rsidRDefault="00C079F4" w:rsidP="00D15F90">
      <w:pPr>
        <w:numPr>
          <w:ilvl w:val="0"/>
          <w:numId w:val="2"/>
        </w:numPr>
        <w:spacing w:after="0" w:line="240" w:lineRule="auto"/>
        <w:jc w:val="both"/>
        <w:rPr>
          <w:rFonts w:asciiTheme="minorBidi" w:hAnsiTheme="minorBidi"/>
        </w:rPr>
      </w:pPr>
      <w:r w:rsidRPr="00E1542C">
        <w:rPr>
          <w:rFonts w:asciiTheme="minorBidi" w:hAnsiTheme="minorBidi"/>
        </w:rPr>
        <w:t xml:space="preserve">Maintaining liaison with regulatory agencies/ authorities and WB, as needed;  </w:t>
      </w:r>
    </w:p>
    <w:p w14:paraId="457DBC67" w14:textId="77777777" w:rsidR="00C079F4" w:rsidRPr="00E1542C" w:rsidRDefault="00C079F4" w:rsidP="00D15F90">
      <w:pPr>
        <w:numPr>
          <w:ilvl w:val="0"/>
          <w:numId w:val="2"/>
        </w:numPr>
        <w:spacing w:after="0" w:line="240" w:lineRule="auto"/>
        <w:jc w:val="both"/>
        <w:rPr>
          <w:rFonts w:asciiTheme="minorBidi" w:hAnsiTheme="minorBidi"/>
        </w:rPr>
      </w:pPr>
      <w:r w:rsidRPr="00E1542C">
        <w:rPr>
          <w:rFonts w:asciiTheme="minorBidi" w:hAnsiTheme="minorBidi"/>
        </w:rPr>
        <w:t xml:space="preserve">Internal/external processing of all approvals including PC-I; </w:t>
      </w:r>
    </w:p>
    <w:p w14:paraId="03B18FCB" w14:textId="77777777" w:rsidR="00C079F4" w:rsidRPr="00E1542C" w:rsidRDefault="00C079F4" w:rsidP="00D15F90">
      <w:pPr>
        <w:numPr>
          <w:ilvl w:val="0"/>
          <w:numId w:val="2"/>
        </w:numPr>
        <w:spacing w:after="0" w:line="240" w:lineRule="auto"/>
        <w:jc w:val="both"/>
        <w:rPr>
          <w:rFonts w:asciiTheme="minorBidi" w:hAnsiTheme="minorBidi"/>
        </w:rPr>
      </w:pPr>
      <w:r w:rsidRPr="00E1542C">
        <w:rPr>
          <w:rFonts w:asciiTheme="minorBidi" w:hAnsiTheme="minorBidi"/>
        </w:rPr>
        <w:t xml:space="preserve">Procurement of Project Supervision &amp; Management Consultants and Monitoring and Evaluation Consultants; </w:t>
      </w:r>
    </w:p>
    <w:p w14:paraId="4DE60017" w14:textId="77777777" w:rsidR="00C079F4" w:rsidRPr="00E1542C" w:rsidRDefault="00C079F4" w:rsidP="00D15F90">
      <w:pPr>
        <w:numPr>
          <w:ilvl w:val="0"/>
          <w:numId w:val="2"/>
        </w:numPr>
        <w:spacing w:after="0" w:line="240" w:lineRule="auto"/>
        <w:jc w:val="both"/>
        <w:rPr>
          <w:rFonts w:asciiTheme="minorBidi" w:hAnsiTheme="minorBidi"/>
        </w:rPr>
      </w:pPr>
      <w:r w:rsidRPr="00E1542C">
        <w:rPr>
          <w:rFonts w:asciiTheme="minorBidi" w:hAnsiTheme="minorBidi"/>
        </w:rPr>
        <w:t xml:space="preserve">Procurement of Contractors for Civil Works/ Execution; </w:t>
      </w:r>
    </w:p>
    <w:p w14:paraId="0B9E45AE" w14:textId="77777777" w:rsidR="00C079F4" w:rsidRPr="00E1542C" w:rsidRDefault="00C079F4" w:rsidP="00D15F90">
      <w:pPr>
        <w:numPr>
          <w:ilvl w:val="0"/>
          <w:numId w:val="2"/>
        </w:numPr>
        <w:spacing w:after="0" w:line="240" w:lineRule="auto"/>
        <w:jc w:val="both"/>
        <w:rPr>
          <w:rFonts w:asciiTheme="minorBidi" w:hAnsiTheme="minorBidi"/>
        </w:rPr>
      </w:pPr>
      <w:r w:rsidRPr="00E1542C">
        <w:rPr>
          <w:rFonts w:asciiTheme="minorBidi" w:hAnsiTheme="minorBidi"/>
        </w:rPr>
        <w:t xml:space="preserve">Implementation and </w:t>
      </w:r>
      <w:proofErr w:type="spellStart"/>
      <w:r w:rsidRPr="00E1542C">
        <w:rPr>
          <w:rFonts w:asciiTheme="minorBidi" w:hAnsiTheme="minorBidi"/>
        </w:rPr>
        <w:t>Updation</w:t>
      </w:r>
      <w:proofErr w:type="spellEnd"/>
      <w:r w:rsidRPr="00E1542C">
        <w:rPr>
          <w:rFonts w:asciiTheme="minorBidi" w:hAnsiTheme="minorBidi"/>
        </w:rPr>
        <w:t xml:space="preserve"> of social and environmental safeguards, internal monitoring and evaluation (M&amp;E);  </w:t>
      </w:r>
    </w:p>
    <w:p w14:paraId="51E3D716" w14:textId="77777777" w:rsidR="00C079F4" w:rsidRPr="00E1542C" w:rsidRDefault="00C079F4" w:rsidP="00D15F90">
      <w:pPr>
        <w:numPr>
          <w:ilvl w:val="0"/>
          <w:numId w:val="2"/>
        </w:numPr>
        <w:spacing w:after="0" w:line="240" w:lineRule="auto"/>
        <w:jc w:val="both"/>
        <w:rPr>
          <w:rFonts w:asciiTheme="minorBidi" w:hAnsiTheme="minorBidi"/>
        </w:rPr>
      </w:pPr>
      <w:r w:rsidRPr="00E1542C">
        <w:rPr>
          <w:rFonts w:asciiTheme="minorBidi" w:hAnsiTheme="minorBidi"/>
        </w:rPr>
        <w:t xml:space="preserve">Disclose the contents of the RAP to all concerned. </w:t>
      </w:r>
    </w:p>
    <w:p w14:paraId="2CBF4DA5" w14:textId="77777777" w:rsidR="00C079F4" w:rsidRPr="00E1542C" w:rsidRDefault="00C079F4" w:rsidP="00D15F90">
      <w:pPr>
        <w:numPr>
          <w:ilvl w:val="0"/>
          <w:numId w:val="2"/>
        </w:numPr>
        <w:spacing w:after="0" w:line="240" w:lineRule="auto"/>
        <w:jc w:val="both"/>
        <w:rPr>
          <w:rFonts w:asciiTheme="minorBidi" w:hAnsiTheme="minorBidi"/>
        </w:rPr>
      </w:pPr>
      <w:r w:rsidRPr="00E1542C">
        <w:rPr>
          <w:rFonts w:asciiTheme="minorBidi" w:hAnsiTheme="minorBidi"/>
        </w:rPr>
        <w:t xml:space="preserve">Establishing the Resettlement Unit (RU) for implementation of RAP at field level </w:t>
      </w:r>
    </w:p>
    <w:p w14:paraId="421286F0" w14:textId="77777777" w:rsidR="00C079F4" w:rsidRPr="00E1542C" w:rsidRDefault="00C079F4" w:rsidP="00D15F90">
      <w:pPr>
        <w:numPr>
          <w:ilvl w:val="0"/>
          <w:numId w:val="2"/>
        </w:numPr>
        <w:spacing w:after="0" w:line="240" w:lineRule="auto"/>
        <w:jc w:val="both"/>
        <w:rPr>
          <w:rFonts w:asciiTheme="minorBidi" w:hAnsiTheme="minorBidi"/>
        </w:rPr>
      </w:pPr>
      <w:r w:rsidRPr="00E1542C">
        <w:rPr>
          <w:rFonts w:asciiTheme="minorBidi" w:hAnsiTheme="minorBidi"/>
        </w:rPr>
        <w:t xml:space="preserve">Establishing the grievance redress mechanism (GRM) to address and resolve resettlement-related complaints particularly from the PAPs. </w:t>
      </w:r>
    </w:p>
    <w:p w14:paraId="5BCF706A" w14:textId="77777777" w:rsidR="00C079F4" w:rsidRPr="00E1542C" w:rsidRDefault="00C079F4" w:rsidP="00D15F90">
      <w:pPr>
        <w:numPr>
          <w:ilvl w:val="0"/>
          <w:numId w:val="2"/>
        </w:numPr>
        <w:spacing w:after="0" w:line="240" w:lineRule="auto"/>
        <w:jc w:val="both"/>
        <w:rPr>
          <w:rFonts w:asciiTheme="minorBidi" w:hAnsiTheme="minorBidi"/>
        </w:rPr>
      </w:pPr>
      <w:r w:rsidRPr="00E1542C">
        <w:rPr>
          <w:rFonts w:asciiTheme="minorBidi" w:hAnsiTheme="minorBidi"/>
        </w:rPr>
        <w:t xml:space="preserve">Resolve the grievance at 1st Tier GRC; </w:t>
      </w:r>
    </w:p>
    <w:p w14:paraId="40187A6F" w14:textId="77777777" w:rsidR="00C079F4" w:rsidRPr="00E1542C" w:rsidRDefault="00C079F4" w:rsidP="00D15F90">
      <w:pPr>
        <w:numPr>
          <w:ilvl w:val="0"/>
          <w:numId w:val="2"/>
        </w:numPr>
        <w:spacing w:after="0" w:line="240" w:lineRule="auto"/>
        <w:jc w:val="both"/>
        <w:rPr>
          <w:rFonts w:asciiTheme="minorBidi" w:hAnsiTheme="minorBidi"/>
        </w:rPr>
      </w:pPr>
      <w:r w:rsidRPr="00E1542C">
        <w:rPr>
          <w:rFonts w:asciiTheme="minorBidi" w:hAnsiTheme="minorBidi"/>
        </w:rPr>
        <w:t xml:space="preserve">PMU (C&amp;W) will hold monthly meetings with the Consultants to review the progress, to identify related gaps and issues, and to determine corrective actions needed; and </w:t>
      </w:r>
    </w:p>
    <w:p w14:paraId="061DCBB2" w14:textId="77777777" w:rsidR="00C079F4" w:rsidRPr="00E1542C" w:rsidRDefault="00C079F4" w:rsidP="00D15F90">
      <w:pPr>
        <w:numPr>
          <w:ilvl w:val="0"/>
          <w:numId w:val="2"/>
        </w:numPr>
        <w:spacing w:after="0" w:line="240" w:lineRule="auto"/>
        <w:jc w:val="both"/>
        <w:rPr>
          <w:rFonts w:asciiTheme="minorBidi" w:hAnsiTheme="minorBidi"/>
        </w:rPr>
      </w:pPr>
      <w:r w:rsidRPr="00E1542C">
        <w:rPr>
          <w:rFonts w:asciiTheme="minorBidi" w:hAnsiTheme="minorBidi"/>
        </w:rPr>
        <w:t xml:space="preserve">Preparation of end-of-the-project report on resettlement aspects. </w:t>
      </w:r>
    </w:p>
    <w:p w14:paraId="401C1733" w14:textId="77777777" w:rsidR="00C079F4" w:rsidRPr="00E1542C" w:rsidRDefault="00C079F4" w:rsidP="00C079F4">
      <w:pPr>
        <w:spacing w:after="0" w:line="240" w:lineRule="auto"/>
        <w:ind w:left="1080"/>
        <w:jc w:val="both"/>
        <w:rPr>
          <w:rFonts w:asciiTheme="minorBidi" w:hAnsiTheme="minorBidi"/>
        </w:rPr>
      </w:pPr>
      <w:r w:rsidRPr="00E1542C">
        <w:rPr>
          <w:rFonts w:asciiTheme="minorBidi" w:hAnsiTheme="minorBidi"/>
        </w:rPr>
        <w:t xml:space="preserve"> </w:t>
      </w:r>
    </w:p>
    <w:p w14:paraId="10B2C776" w14:textId="77777777" w:rsidR="00C079F4" w:rsidRPr="00E1542C" w:rsidRDefault="00C079F4" w:rsidP="00C079F4">
      <w:pPr>
        <w:pStyle w:val="Heading2"/>
        <w:rPr>
          <w:rFonts w:asciiTheme="minorBidi" w:hAnsiTheme="minorBidi" w:cstheme="minorBidi"/>
        </w:rPr>
      </w:pPr>
      <w:bookmarkStart w:id="1218" w:name="_Toc80693521"/>
      <w:r w:rsidRPr="00E1542C">
        <w:rPr>
          <w:rFonts w:asciiTheme="minorBidi" w:hAnsiTheme="minorBidi" w:cstheme="minorBidi"/>
        </w:rPr>
        <w:t>RESETTLEMENT UNIT (RU)</w:t>
      </w:r>
      <w:bookmarkEnd w:id="1218"/>
      <w:r w:rsidRPr="00E1542C">
        <w:rPr>
          <w:rFonts w:asciiTheme="minorBidi" w:hAnsiTheme="minorBidi" w:cstheme="minorBidi"/>
        </w:rPr>
        <w:t xml:space="preserve"> </w:t>
      </w:r>
    </w:p>
    <w:p w14:paraId="359ABBBB" w14:textId="77777777" w:rsidR="00C079F4" w:rsidRPr="00E1542C" w:rsidRDefault="00C079F4" w:rsidP="00C079F4">
      <w:pPr>
        <w:spacing w:after="0" w:line="240" w:lineRule="auto"/>
        <w:ind w:left="1080"/>
        <w:jc w:val="both"/>
        <w:rPr>
          <w:rFonts w:asciiTheme="minorBidi" w:hAnsiTheme="minorBidi"/>
        </w:rPr>
      </w:pPr>
      <w:r w:rsidRPr="00E1542C">
        <w:rPr>
          <w:rFonts w:asciiTheme="minorBidi" w:hAnsiTheme="minorBidi"/>
          <w:b/>
        </w:rPr>
        <w:t xml:space="preserve"> </w:t>
      </w:r>
    </w:p>
    <w:p w14:paraId="0C20C1D0"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RU will be established by PMU (C&amp;W) at field level for the implementation of the RAP. The RU will consist of the following members: </w:t>
      </w:r>
    </w:p>
    <w:p w14:paraId="5FB809F9"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32638540" w14:textId="167F41A9" w:rsidR="00C079F4" w:rsidRPr="00BF0925" w:rsidRDefault="00C079F4" w:rsidP="00D15F90">
      <w:pPr>
        <w:pStyle w:val="ListParagraph"/>
        <w:numPr>
          <w:ilvl w:val="0"/>
          <w:numId w:val="61"/>
        </w:numPr>
        <w:spacing w:after="0" w:line="240" w:lineRule="auto"/>
        <w:jc w:val="both"/>
        <w:rPr>
          <w:rFonts w:asciiTheme="minorBidi" w:hAnsiTheme="minorBidi"/>
        </w:rPr>
      </w:pPr>
      <w:r>
        <w:rPr>
          <w:rFonts w:asciiTheme="minorBidi" w:hAnsiTheme="minorBidi"/>
        </w:rPr>
        <w:t>Resettlement</w:t>
      </w:r>
      <w:r w:rsidRPr="00BF0925">
        <w:rPr>
          <w:rFonts w:asciiTheme="minorBidi" w:hAnsiTheme="minorBidi"/>
        </w:rPr>
        <w:t xml:space="preserve"> Expert (Representative of PMU-C&amp;W</w:t>
      </w:r>
      <w:r>
        <w:rPr>
          <w:rFonts w:asciiTheme="minorBidi" w:hAnsiTheme="minorBidi"/>
        </w:rPr>
        <w:t>)</w:t>
      </w:r>
      <w:r w:rsidRPr="00BF0925">
        <w:rPr>
          <w:rFonts w:asciiTheme="minorBidi" w:hAnsiTheme="minorBidi"/>
        </w:rPr>
        <w:t xml:space="preserve"> </w:t>
      </w:r>
    </w:p>
    <w:p w14:paraId="2EFBC264" w14:textId="77777777" w:rsidR="00C079F4" w:rsidRPr="00BF0925" w:rsidRDefault="00C079F4" w:rsidP="00D15F90">
      <w:pPr>
        <w:pStyle w:val="ListParagraph"/>
        <w:numPr>
          <w:ilvl w:val="0"/>
          <w:numId w:val="61"/>
        </w:numPr>
        <w:spacing w:after="0" w:line="240" w:lineRule="auto"/>
        <w:jc w:val="both"/>
        <w:rPr>
          <w:rFonts w:asciiTheme="minorBidi" w:hAnsiTheme="minorBidi"/>
        </w:rPr>
      </w:pPr>
      <w:r w:rsidRPr="00BF0925">
        <w:rPr>
          <w:rFonts w:asciiTheme="minorBidi" w:hAnsiTheme="minorBidi"/>
        </w:rPr>
        <w:t xml:space="preserve">Representatives of Contractor </w:t>
      </w:r>
    </w:p>
    <w:p w14:paraId="0B5D3D83" w14:textId="77777777" w:rsidR="00C079F4" w:rsidRPr="00BF0925" w:rsidRDefault="00C079F4" w:rsidP="00D15F90">
      <w:pPr>
        <w:pStyle w:val="ListParagraph"/>
        <w:numPr>
          <w:ilvl w:val="0"/>
          <w:numId w:val="61"/>
        </w:numPr>
        <w:spacing w:after="0" w:line="240" w:lineRule="auto"/>
        <w:jc w:val="both"/>
        <w:rPr>
          <w:rFonts w:asciiTheme="minorBidi" w:hAnsiTheme="minorBidi"/>
        </w:rPr>
      </w:pPr>
      <w:r w:rsidRPr="00BF0925">
        <w:rPr>
          <w:rFonts w:asciiTheme="minorBidi" w:hAnsiTheme="minorBidi"/>
        </w:rPr>
        <w:t xml:space="preserve">Representative of PSMC </w:t>
      </w:r>
    </w:p>
    <w:p w14:paraId="130D9380" w14:textId="77777777" w:rsidR="00C079F4" w:rsidRPr="00BF0925" w:rsidRDefault="00C079F4" w:rsidP="00D15F90">
      <w:pPr>
        <w:pStyle w:val="ListParagraph"/>
        <w:numPr>
          <w:ilvl w:val="0"/>
          <w:numId w:val="61"/>
        </w:numPr>
        <w:spacing w:after="0" w:line="240" w:lineRule="auto"/>
        <w:jc w:val="both"/>
        <w:rPr>
          <w:rFonts w:asciiTheme="minorBidi" w:hAnsiTheme="minorBidi"/>
        </w:rPr>
      </w:pPr>
      <w:r w:rsidRPr="00BF0925">
        <w:rPr>
          <w:rFonts w:asciiTheme="minorBidi" w:hAnsiTheme="minorBidi"/>
        </w:rPr>
        <w:t xml:space="preserve">Naib Tehsil Dar/ Patwari </w:t>
      </w:r>
    </w:p>
    <w:p w14:paraId="0AE03EDD" w14:textId="77777777" w:rsidR="00C079F4" w:rsidRDefault="00C079F4" w:rsidP="00D15F90">
      <w:pPr>
        <w:pStyle w:val="ListParagraph"/>
        <w:numPr>
          <w:ilvl w:val="0"/>
          <w:numId w:val="61"/>
        </w:numPr>
        <w:spacing w:after="0" w:line="240" w:lineRule="auto"/>
        <w:jc w:val="both"/>
        <w:rPr>
          <w:rFonts w:asciiTheme="minorBidi" w:hAnsiTheme="minorBidi"/>
        </w:rPr>
      </w:pPr>
      <w:r w:rsidRPr="00BF0925">
        <w:rPr>
          <w:rFonts w:asciiTheme="minorBidi" w:hAnsiTheme="minorBidi"/>
        </w:rPr>
        <w:t xml:space="preserve">Supporting Staff (as required) </w:t>
      </w:r>
    </w:p>
    <w:p w14:paraId="57D861F3" w14:textId="77777777" w:rsidR="00C079F4" w:rsidRDefault="00C079F4" w:rsidP="00C079F4">
      <w:pPr>
        <w:spacing w:after="0" w:line="240" w:lineRule="auto"/>
        <w:ind w:left="360"/>
        <w:jc w:val="both"/>
        <w:rPr>
          <w:rFonts w:asciiTheme="minorBidi" w:hAnsiTheme="minorBidi"/>
        </w:rPr>
      </w:pPr>
    </w:p>
    <w:p w14:paraId="233293ED" w14:textId="77777777" w:rsidR="00C079F4" w:rsidRPr="00C079F4" w:rsidRDefault="00C079F4" w:rsidP="00C079F4">
      <w:pPr>
        <w:spacing w:after="0" w:line="240" w:lineRule="auto"/>
        <w:ind w:left="360"/>
        <w:rPr>
          <w:rFonts w:ascii="Arial" w:hAnsi="Arial" w:cs="Arial"/>
        </w:rPr>
      </w:pPr>
      <w:r w:rsidRPr="00C079F4">
        <w:rPr>
          <w:rFonts w:ascii="Arial" w:hAnsi="Arial" w:cs="Arial"/>
        </w:rPr>
        <w:t>The Resettlement Expert will be posted at site at the sub-project level.</w:t>
      </w:r>
    </w:p>
    <w:p w14:paraId="6661AD1C" w14:textId="77777777" w:rsidR="00C079F4" w:rsidRPr="00E1542C" w:rsidRDefault="00C079F4" w:rsidP="00C079F4">
      <w:pPr>
        <w:spacing w:after="0" w:line="240" w:lineRule="auto"/>
        <w:ind w:left="632"/>
        <w:jc w:val="both"/>
        <w:rPr>
          <w:rFonts w:asciiTheme="minorBidi" w:hAnsiTheme="minorBidi"/>
        </w:rPr>
      </w:pPr>
    </w:p>
    <w:p w14:paraId="4C3AE5FC" w14:textId="77777777" w:rsidR="00C079F4" w:rsidRPr="00E1542C" w:rsidRDefault="00C079F4" w:rsidP="00C079F4">
      <w:pPr>
        <w:spacing w:after="0" w:line="240" w:lineRule="auto"/>
        <w:ind w:right="105"/>
        <w:jc w:val="both"/>
        <w:rPr>
          <w:rFonts w:asciiTheme="minorBidi" w:hAnsiTheme="minorBidi"/>
        </w:rPr>
      </w:pPr>
      <w:r w:rsidRPr="00E1542C">
        <w:rPr>
          <w:rFonts w:asciiTheme="minorBidi" w:hAnsiTheme="minorBidi"/>
        </w:rPr>
        <w:t xml:space="preserve">With respect to RAP implementation, the major responsibilities of RU will include: </w:t>
      </w:r>
    </w:p>
    <w:p w14:paraId="0A95D416"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30F5F3CF" w14:textId="77777777" w:rsidR="00C079F4" w:rsidRPr="00BF0925" w:rsidRDefault="00C079F4" w:rsidP="00D15F90">
      <w:pPr>
        <w:pStyle w:val="ListParagraph"/>
        <w:numPr>
          <w:ilvl w:val="0"/>
          <w:numId w:val="61"/>
        </w:numPr>
        <w:spacing w:after="0" w:line="240" w:lineRule="auto"/>
        <w:jc w:val="both"/>
        <w:rPr>
          <w:rFonts w:asciiTheme="minorBidi" w:hAnsiTheme="minorBidi"/>
        </w:rPr>
      </w:pPr>
      <w:r w:rsidRPr="00BF0925">
        <w:rPr>
          <w:rFonts w:asciiTheme="minorBidi" w:hAnsiTheme="minorBidi"/>
        </w:rPr>
        <w:t xml:space="preserve">Supervise and monitor consultant’s work engaged for preparation and </w:t>
      </w:r>
      <w:proofErr w:type="spellStart"/>
      <w:r w:rsidRPr="00BF0925">
        <w:rPr>
          <w:rFonts w:asciiTheme="minorBidi" w:hAnsiTheme="minorBidi"/>
        </w:rPr>
        <w:t>updation</w:t>
      </w:r>
      <w:proofErr w:type="spellEnd"/>
      <w:r w:rsidRPr="00BF0925">
        <w:rPr>
          <w:rFonts w:asciiTheme="minorBidi" w:hAnsiTheme="minorBidi"/>
        </w:rPr>
        <w:t xml:space="preserve"> of RAP. </w:t>
      </w:r>
    </w:p>
    <w:p w14:paraId="66971F4B" w14:textId="77777777" w:rsidR="00C079F4" w:rsidRPr="00BF0925" w:rsidRDefault="00C079F4" w:rsidP="00D15F90">
      <w:pPr>
        <w:pStyle w:val="ListParagraph"/>
        <w:numPr>
          <w:ilvl w:val="0"/>
          <w:numId w:val="61"/>
        </w:numPr>
        <w:spacing w:after="0" w:line="240" w:lineRule="auto"/>
        <w:jc w:val="both"/>
        <w:rPr>
          <w:rFonts w:asciiTheme="minorBidi" w:hAnsiTheme="minorBidi"/>
        </w:rPr>
      </w:pPr>
      <w:r w:rsidRPr="00BF0925">
        <w:rPr>
          <w:rFonts w:asciiTheme="minorBidi" w:hAnsiTheme="minorBidi"/>
        </w:rPr>
        <w:t xml:space="preserve">Liaison and coordination with Revenue Department and other government agencies. </w:t>
      </w:r>
    </w:p>
    <w:p w14:paraId="4E986AF2" w14:textId="77777777" w:rsidR="00C079F4" w:rsidRPr="00BF0925" w:rsidRDefault="00C079F4" w:rsidP="00D15F90">
      <w:pPr>
        <w:pStyle w:val="ListParagraph"/>
        <w:numPr>
          <w:ilvl w:val="0"/>
          <w:numId w:val="61"/>
        </w:numPr>
        <w:spacing w:after="0" w:line="240" w:lineRule="auto"/>
        <w:jc w:val="both"/>
        <w:rPr>
          <w:rFonts w:asciiTheme="minorBidi" w:hAnsiTheme="minorBidi"/>
        </w:rPr>
      </w:pPr>
      <w:r w:rsidRPr="00BF0925">
        <w:rPr>
          <w:rFonts w:asciiTheme="minorBidi" w:hAnsiTheme="minorBidi"/>
        </w:rPr>
        <w:t xml:space="preserve">Publish the intent for land acquisition under section 4. </w:t>
      </w:r>
    </w:p>
    <w:p w14:paraId="484B9291" w14:textId="77777777" w:rsidR="00C079F4" w:rsidRPr="00BF0925" w:rsidRDefault="00C079F4" w:rsidP="00D15F90">
      <w:pPr>
        <w:pStyle w:val="ListParagraph"/>
        <w:numPr>
          <w:ilvl w:val="0"/>
          <w:numId w:val="61"/>
        </w:numPr>
        <w:spacing w:after="0" w:line="240" w:lineRule="auto"/>
        <w:jc w:val="both"/>
        <w:rPr>
          <w:rFonts w:asciiTheme="minorBidi" w:hAnsiTheme="minorBidi"/>
        </w:rPr>
      </w:pPr>
      <w:r w:rsidRPr="00BF0925">
        <w:rPr>
          <w:rFonts w:asciiTheme="minorBidi" w:hAnsiTheme="minorBidi"/>
        </w:rPr>
        <w:t xml:space="preserve">Arrange, participate and document the stakeholder’s/ community consultations ensuring that the required information is disseminated to all the stakeholders. </w:t>
      </w:r>
    </w:p>
    <w:p w14:paraId="1642978D" w14:textId="77777777" w:rsidR="00C079F4" w:rsidRPr="00BF0925" w:rsidRDefault="00C079F4" w:rsidP="00D15F90">
      <w:pPr>
        <w:pStyle w:val="ListParagraph"/>
        <w:numPr>
          <w:ilvl w:val="0"/>
          <w:numId w:val="61"/>
        </w:numPr>
        <w:spacing w:after="0" w:line="240" w:lineRule="auto"/>
        <w:jc w:val="both"/>
        <w:rPr>
          <w:rFonts w:asciiTheme="minorBidi" w:hAnsiTheme="minorBidi"/>
        </w:rPr>
      </w:pPr>
      <w:r w:rsidRPr="00BF0925">
        <w:rPr>
          <w:rFonts w:asciiTheme="minorBidi" w:hAnsiTheme="minorBidi"/>
        </w:rPr>
        <w:t xml:space="preserve">Obtain land record along with cadastral maps from the Revenue Department. </w:t>
      </w:r>
    </w:p>
    <w:p w14:paraId="13BCABA8" w14:textId="77777777" w:rsidR="00C079F4" w:rsidRPr="00BF0925" w:rsidRDefault="00C079F4" w:rsidP="00D15F90">
      <w:pPr>
        <w:pStyle w:val="ListParagraph"/>
        <w:numPr>
          <w:ilvl w:val="0"/>
          <w:numId w:val="61"/>
        </w:numPr>
        <w:spacing w:after="0" w:line="240" w:lineRule="auto"/>
        <w:jc w:val="both"/>
        <w:rPr>
          <w:rFonts w:asciiTheme="minorBidi" w:hAnsiTheme="minorBidi"/>
        </w:rPr>
      </w:pPr>
      <w:r w:rsidRPr="00BF0925">
        <w:rPr>
          <w:rFonts w:asciiTheme="minorBidi" w:hAnsiTheme="minorBidi"/>
        </w:rPr>
        <w:t xml:space="preserve">Attend the meetings of the district price assessment committee, ensuring that the proposed rates are in accordance with the market prices. </w:t>
      </w:r>
    </w:p>
    <w:p w14:paraId="4811FEAF" w14:textId="77777777" w:rsidR="00C079F4" w:rsidRPr="00BF0925" w:rsidRDefault="00C079F4" w:rsidP="00D15F90">
      <w:pPr>
        <w:pStyle w:val="ListParagraph"/>
        <w:numPr>
          <w:ilvl w:val="0"/>
          <w:numId w:val="61"/>
        </w:numPr>
        <w:spacing w:after="0" w:line="240" w:lineRule="auto"/>
        <w:jc w:val="both"/>
        <w:rPr>
          <w:rFonts w:asciiTheme="minorBidi" w:hAnsiTheme="minorBidi"/>
        </w:rPr>
      </w:pPr>
      <w:r w:rsidRPr="00BF0925">
        <w:rPr>
          <w:rFonts w:asciiTheme="minorBidi" w:hAnsiTheme="minorBidi"/>
        </w:rPr>
        <w:t xml:space="preserve">Distribute the notices to the entitled PAPs regarding payment of compensation; </w:t>
      </w:r>
    </w:p>
    <w:p w14:paraId="75645151" w14:textId="77777777" w:rsidR="00C079F4" w:rsidRPr="00BF0925" w:rsidRDefault="00C079F4" w:rsidP="00D15F90">
      <w:pPr>
        <w:pStyle w:val="ListParagraph"/>
        <w:numPr>
          <w:ilvl w:val="0"/>
          <w:numId w:val="61"/>
        </w:numPr>
        <w:spacing w:after="0" w:line="240" w:lineRule="auto"/>
        <w:jc w:val="both"/>
        <w:rPr>
          <w:rFonts w:asciiTheme="minorBidi" w:hAnsiTheme="minorBidi"/>
        </w:rPr>
      </w:pPr>
      <w:r w:rsidRPr="00BF0925">
        <w:rPr>
          <w:rFonts w:asciiTheme="minorBidi" w:hAnsiTheme="minorBidi"/>
        </w:rPr>
        <w:t xml:space="preserve">Facilitate the PAPs for completing the necessary documentation to receive their entitled payments; </w:t>
      </w:r>
    </w:p>
    <w:p w14:paraId="24909726" w14:textId="77777777" w:rsidR="00C079F4" w:rsidRPr="00BF0925" w:rsidRDefault="00C079F4" w:rsidP="00D15F90">
      <w:pPr>
        <w:pStyle w:val="ListParagraph"/>
        <w:numPr>
          <w:ilvl w:val="0"/>
          <w:numId w:val="61"/>
        </w:numPr>
        <w:spacing w:after="0" w:line="240" w:lineRule="auto"/>
        <w:jc w:val="both"/>
        <w:rPr>
          <w:rFonts w:asciiTheme="minorBidi" w:hAnsiTheme="minorBidi"/>
        </w:rPr>
      </w:pPr>
      <w:r w:rsidRPr="00BF0925">
        <w:rPr>
          <w:rFonts w:asciiTheme="minorBidi" w:hAnsiTheme="minorBidi"/>
        </w:rPr>
        <w:t xml:space="preserve">Maintain liaison and interaction with the PAPs and local communities to address their concerns; </w:t>
      </w:r>
    </w:p>
    <w:p w14:paraId="5A03570F" w14:textId="77777777" w:rsidR="00C079F4" w:rsidRPr="00BF0925" w:rsidRDefault="00C079F4" w:rsidP="00D15F90">
      <w:pPr>
        <w:pStyle w:val="ListParagraph"/>
        <w:numPr>
          <w:ilvl w:val="0"/>
          <w:numId w:val="61"/>
        </w:numPr>
        <w:spacing w:after="0" w:line="240" w:lineRule="auto"/>
        <w:jc w:val="both"/>
        <w:rPr>
          <w:rFonts w:asciiTheme="minorBidi" w:hAnsiTheme="minorBidi"/>
        </w:rPr>
      </w:pPr>
      <w:r w:rsidRPr="00BF0925">
        <w:rPr>
          <w:rFonts w:asciiTheme="minorBidi" w:hAnsiTheme="minorBidi"/>
        </w:rPr>
        <w:t xml:space="preserve">Provide proper guidance to PAPs for the submission of their requests for compensation as per eligibility and entitlement; </w:t>
      </w:r>
    </w:p>
    <w:p w14:paraId="4D2FB483" w14:textId="77777777" w:rsidR="00C079F4" w:rsidRPr="00E1542C" w:rsidRDefault="00C079F4" w:rsidP="00D15F90">
      <w:pPr>
        <w:pStyle w:val="ListParagraph"/>
        <w:numPr>
          <w:ilvl w:val="0"/>
          <w:numId w:val="61"/>
        </w:numPr>
        <w:spacing w:after="0" w:line="240" w:lineRule="auto"/>
        <w:jc w:val="both"/>
        <w:rPr>
          <w:rFonts w:asciiTheme="minorBidi" w:hAnsiTheme="minorBidi"/>
        </w:rPr>
      </w:pPr>
      <w:r w:rsidRPr="00E1542C">
        <w:rPr>
          <w:rFonts w:asciiTheme="minorBidi" w:hAnsiTheme="minorBidi"/>
        </w:rPr>
        <w:t xml:space="preserve">Resolve the grievance at 1st Tier GRC;  </w:t>
      </w:r>
    </w:p>
    <w:p w14:paraId="3A2CEC2B" w14:textId="77777777" w:rsidR="00C079F4" w:rsidRPr="00E1542C" w:rsidRDefault="00C079F4" w:rsidP="00D15F90">
      <w:pPr>
        <w:pStyle w:val="ListParagraph"/>
        <w:numPr>
          <w:ilvl w:val="0"/>
          <w:numId w:val="61"/>
        </w:numPr>
        <w:spacing w:after="0" w:line="240" w:lineRule="auto"/>
        <w:jc w:val="both"/>
        <w:rPr>
          <w:rFonts w:asciiTheme="minorBidi" w:hAnsiTheme="minorBidi"/>
        </w:rPr>
      </w:pPr>
      <w:r w:rsidRPr="00E1542C">
        <w:rPr>
          <w:rFonts w:asciiTheme="minorBidi" w:hAnsiTheme="minorBidi"/>
        </w:rPr>
        <w:t xml:space="preserve">Help the PAPs to forward their complaints, if not resolved, to the GRC (PMU (C&amp;W)); and </w:t>
      </w:r>
    </w:p>
    <w:p w14:paraId="686CFAA5" w14:textId="77777777" w:rsidR="00C079F4" w:rsidRPr="00E1542C" w:rsidRDefault="00C079F4" w:rsidP="00D15F90">
      <w:pPr>
        <w:pStyle w:val="ListParagraph"/>
        <w:numPr>
          <w:ilvl w:val="0"/>
          <w:numId w:val="61"/>
        </w:numPr>
        <w:spacing w:after="0" w:line="240" w:lineRule="auto"/>
        <w:jc w:val="both"/>
        <w:rPr>
          <w:rFonts w:asciiTheme="minorBidi" w:hAnsiTheme="minorBidi"/>
        </w:rPr>
      </w:pPr>
      <w:r w:rsidRPr="00E1542C">
        <w:rPr>
          <w:rFonts w:asciiTheme="minorBidi" w:hAnsiTheme="minorBidi"/>
        </w:rPr>
        <w:lastRenderedPageBreak/>
        <w:t xml:space="preserve">Maintain close liaison with PMU (C&amp;W), contractor and relevant government departments for RAP implementation. </w:t>
      </w:r>
    </w:p>
    <w:p w14:paraId="37D881A8" w14:textId="77777777" w:rsidR="00C079F4" w:rsidRPr="00E1542C" w:rsidRDefault="00C079F4" w:rsidP="00D15F90">
      <w:pPr>
        <w:pStyle w:val="ListParagraph"/>
        <w:numPr>
          <w:ilvl w:val="0"/>
          <w:numId w:val="61"/>
        </w:numPr>
        <w:spacing w:after="0" w:line="240" w:lineRule="auto"/>
        <w:jc w:val="both"/>
        <w:rPr>
          <w:rFonts w:asciiTheme="minorBidi" w:hAnsiTheme="minorBidi"/>
        </w:rPr>
      </w:pPr>
      <w:r w:rsidRPr="00E1542C">
        <w:rPr>
          <w:rFonts w:asciiTheme="minorBidi" w:hAnsiTheme="minorBidi"/>
        </w:rPr>
        <w:t xml:space="preserve">Any other tasks related to land acquisition and resettlement. </w:t>
      </w:r>
    </w:p>
    <w:p w14:paraId="07F2CB39"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086AFE3C" w14:textId="77777777" w:rsidR="00C079F4" w:rsidRPr="00E1542C" w:rsidRDefault="00C079F4" w:rsidP="00C079F4">
      <w:pPr>
        <w:pStyle w:val="Heading2"/>
        <w:rPr>
          <w:rFonts w:asciiTheme="minorBidi" w:hAnsiTheme="minorBidi" w:cstheme="minorBidi"/>
        </w:rPr>
      </w:pPr>
      <w:bookmarkStart w:id="1219" w:name="_Toc80693522"/>
      <w:r w:rsidRPr="00E1542C">
        <w:rPr>
          <w:rFonts w:asciiTheme="minorBidi" w:hAnsiTheme="minorBidi" w:cstheme="minorBidi"/>
        </w:rPr>
        <w:t>PAPS COMMITTEE</w:t>
      </w:r>
      <w:bookmarkEnd w:id="1219"/>
      <w:r w:rsidRPr="00E1542C">
        <w:rPr>
          <w:rFonts w:asciiTheme="minorBidi" w:hAnsiTheme="minorBidi" w:cstheme="minorBidi"/>
        </w:rPr>
        <w:t xml:space="preserve"> </w:t>
      </w:r>
    </w:p>
    <w:p w14:paraId="0BA803F0"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47ABD43F"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The project affected person committee (PAPC) will be formed at the field level with participation from each village. In some instances, as per local custom, a Jirga may play the role of a PAPC provided women’s voice and participation is ensured in the decisions of the Jirga. The PAPC will have a chairperson, a secretary and members. If needed/ appropriate, separate female PAPCs will also be established to ensure greater participation of the female PAPs. The PAPC will be responsible for the following activities: </w:t>
      </w:r>
    </w:p>
    <w:p w14:paraId="25FA485C"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0DB6B23D" w14:textId="77777777" w:rsidR="00C079F4" w:rsidRPr="00E1542C" w:rsidRDefault="00C079F4" w:rsidP="00D15F90">
      <w:pPr>
        <w:pStyle w:val="ListParagraph"/>
        <w:numPr>
          <w:ilvl w:val="0"/>
          <w:numId w:val="61"/>
        </w:numPr>
        <w:spacing w:after="0" w:line="240" w:lineRule="auto"/>
        <w:jc w:val="both"/>
        <w:rPr>
          <w:rFonts w:asciiTheme="minorBidi" w:hAnsiTheme="minorBidi"/>
        </w:rPr>
      </w:pPr>
      <w:r w:rsidRPr="00E1542C">
        <w:rPr>
          <w:rFonts w:asciiTheme="minorBidi" w:hAnsiTheme="minorBidi"/>
        </w:rPr>
        <w:t xml:space="preserve">Interaction within the community particularly PAPs (male and female) </w:t>
      </w:r>
    </w:p>
    <w:p w14:paraId="34E08635" w14:textId="77777777" w:rsidR="00C079F4" w:rsidRPr="00E1542C" w:rsidRDefault="00C079F4" w:rsidP="00D15F90">
      <w:pPr>
        <w:pStyle w:val="ListParagraph"/>
        <w:numPr>
          <w:ilvl w:val="0"/>
          <w:numId w:val="61"/>
        </w:numPr>
        <w:spacing w:after="0" w:line="240" w:lineRule="auto"/>
        <w:jc w:val="both"/>
        <w:rPr>
          <w:rFonts w:asciiTheme="minorBidi" w:hAnsiTheme="minorBidi"/>
        </w:rPr>
      </w:pPr>
      <w:r w:rsidRPr="00E1542C">
        <w:rPr>
          <w:rFonts w:asciiTheme="minorBidi" w:hAnsiTheme="minorBidi"/>
        </w:rPr>
        <w:t xml:space="preserve">Interaction between a) the community particularly PAPs; and b) PMU (C&amp;W) and RAP Consultants. </w:t>
      </w:r>
    </w:p>
    <w:p w14:paraId="24897400" w14:textId="77777777" w:rsidR="00C079F4" w:rsidRPr="00E1542C" w:rsidRDefault="00C079F4" w:rsidP="00D15F90">
      <w:pPr>
        <w:pStyle w:val="ListParagraph"/>
        <w:numPr>
          <w:ilvl w:val="0"/>
          <w:numId w:val="61"/>
        </w:numPr>
        <w:spacing w:after="0" w:line="240" w:lineRule="auto"/>
        <w:jc w:val="both"/>
        <w:rPr>
          <w:rFonts w:asciiTheme="minorBidi" w:hAnsiTheme="minorBidi"/>
        </w:rPr>
      </w:pPr>
      <w:r w:rsidRPr="00E1542C">
        <w:rPr>
          <w:rFonts w:asciiTheme="minorBidi" w:hAnsiTheme="minorBidi"/>
        </w:rPr>
        <w:t xml:space="preserve">Participate in the survey of the affected communities and PAPs </w:t>
      </w:r>
    </w:p>
    <w:p w14:paraId="4833E82F" w14:textId="77777777" w:rsidR="00C079F4" w:rsidRPr="00E1542C" w:rsidRDefault="00C079F4" w:rsidP="00D15F90">
      <w:pPr>
        <w:pStyle w:val="ListParagraph"/>
        <w:numPr>
          <w:ilvl w:val="0"/>
          <w:numId w:val="61"/>
        </w:numPr>
        <w:spacing w:after="0" w:line="240" w:lineRule="auto"/>
        <w:jc w:val="both"/>
        <w:rPr>
          <w:rFonts w:asciiTheme="minorBidi" w:hAnsiTheme="minorBidi"/>
        </w:rPr>
      </w:pPr>
      <w:r w:rsidRPr="00E1542C">
        <w:rPr>
          <w:rFonts w:asciiTheme="minorBidi" w:hAnsiTheme="minorBidi"/>
        </w:rPr>
        <w:t xml:space="preserve">Participate in the consultations to be varied out by PMU (C&amp;W), RAP Consultants and Monitoring and Evaluation Consultants discussed later in the Chapter. </w:t>
      </w:r>
    </w:p>
    <w:p w14:paraId="0A5F3828" w14:textId="77777777" w:rsidR="00C079F4" w:rsidRPr="00E1542C" w:rsidRDefault="00C079F4" w:rsidP="00D15F90">
      <w:pPr>
        <w:pStyle w:val="ListParagraph"/>
        <w:numPr>
          <w:ilvl w:val="0"/>
          <w:numId w:val="61"/>
        </w:numPr>
        <w:spacing w:after="0" w:line="240" w:lineRule="auto"/>
        <w:jc w:val="both"/>
        <w:rPr>
          <w:rFonts w:asciiTheme="minorBidi" w:hAnsiTheme="minorBidi"/>
        </w:rPr>
      </w:pPr>
      <w:r w:rsidRPr="00E1542C">
        <w:rPr>
          <w:rFonts w:asciiTheme="minorBidi" w:hAnsiTheme="minorBidi"/>
        </w:rPr>
        <w:t xml:space="preserve">Disclosure of project and RAP information among the communities particularly the PAPs. </w:t>
      </w:r>
    </w:p>
    <w:p w14:paraId="01FA0B49" w14:textId="77777777" w:rsidR="00C079F4" w:rsidRPr="00E1542C" w:rsidRDefault="00C079F4" w:rsidP="00D15F90">
      <w:pPr>
        <w:pStyle w:val="ListParagraph"/>
        <w:numPr>
          <w:ilvl w:val="0"/>
          <w:numId w:val="61"/>
        </w:numPr>
        <w:spacing w:after="0" w:line="240" w:lineRule="auto"/>
        <w:jc w:val="both"/>
        <w:rPr>
          <w:rFonts w:asciiTheme="minorBidi" w:hAnsiTheme="minorBidi"/>
        </w:rPr>
      </w:pPr>
      <w:r w:rsidRPr="00E1542C">
        <w:rPr>
          <w:rFonts w:asciiTheme="minorBidi" w:hAnsiTheme="minorBidi"/>
        </w:rPr>
        <w:t xml:space="preserve">Help and facilitate the PAPs in completing the requisite documents for compensation payments </w:t>
      </w:r>
    </w:p>
    <w:p w14:paraId="708F9E32" w14:textId="77777777" w:rsidR="00C079F4" w:rsidRPr="00E1542C" w:rsidRDefault="00C079F4" w:rsidP="00D15F90">
      <w:pPr>
        <w:pStyle w:val="ListParagraph"/>
        <w:numPr>
          <w:ilvl w:val="0"/>
          <w:numId w:val="61"/>
        </w:numPr>
        <w:spacing w:after="0" w:line="240" w:lineRule="auto"/>
        <w:jc w:val="both"/>
        <w:rPr>
          <w:rFonts w:asciiTheme="minorBidi" w:hAnsiTheme="minorBidi"/>
        </w:rPr>
      </w:pPr>
      <w:r w:rsidRPr="00E1542C">
        <w:rPr>
          <w:rFonts w:asciiTheme="minorBidi" w:hAnsiTheme="minorBidi"/>
        </w:rPr>
        <w:t xml:space="preserve">Ensuring payment of compensation in accordance with the entitlement matrix given in the approved RAP. </w:t>
      </w:r>
    </w:p>
    <w:p w14:paraId="50B4EA96" w14:textId="77777777" w:rsidR="00C079F4" w:rsidRPr="00E1542C" w:rsidRDefault="00C079F4" w:rsidP="00D15F90">
      <w:pPr>
        <w:pStyle w:val="ListParagraph"/>
        <w:numPr>
          <w:ilvl w:val="0"/>
          <w:numId w:val="61"/>
        </w:numPr>
        <w:spacing w:after="0" w:line="240" w:lineRule="auto"/>
        <w:jc w:val="both"/>
        <w:rPr>
          <w:rFonts w:asciiTheme="minorBidi" w:hAnsiTheme="minorBidi"/>
        </w:rPr>
      </w:pPr>
      <w:r w:rsidRPr="00E1542C">
        <w:rPr>
          <w:rFonts w:asciiTheme="minorBidi" w:hAnsiTheme="minorBidi"/>
        </w:rPr>
        <w:t xml:space="preserve">Facilitate early resolution of grievances and complaints raised by the communities particularly PAPs. </w:t>
      </w:r>
    </w:p>
    <w:p w14:paraId="4798682A"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3CE0EDC6" w14:textId="77777777" w:rsidR="00C079F4" w:rsidRPr="00E1542C" w:rsidRDefault="00C079F4" w:rsidP="00C079F4">
      <w:pPr>
        <w:pStyle w:val="Heading2"/>
        <w:rPr>
          <w:rFonts w:asciiTheme="minorBidi" w:hAnsiTheme="minorBidi" w:cstheme="minorBidi"/>
        </w:rPr>
      </w:pPr>
      <w:bookmarkStart w:id="1220" w:name="_Toc80693523"/>
      <w:r w:rsidRPr="00E1542C">
        <w:rPr>
          <w:rFonts w:asciiTheme="minorBidi" w:hAnsiTheme="minorBidi" w:cstheme="minorBidi"/>
        </w:rPr>
        <w:t>PROJECT SUPERVISION AND MANAGEMENT CONSULTANTS (PSMC)</w:t>
      </w:r>
      <w:bookmarkEnd w:id="1220"/>
      <w:r w:rsidRPr="00E1542C">
        <w:rPr>
          <w:rFonts w:asciiTheme="minorBidi" w:hAnsiTheme="minorBidi" w:cstheme="minorBidi"/>
        </w:rPr>
        <w:t xml:space="preserve"> </w:t>
      </w:r>
    </w:p>
    <w:p w14:paraId="1C0E8898"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b/>
        </w:rPr>
        <w:t xml:space="preserve"> </w:t>
      </w:r>
    </w:p>
    <w:p w14:paraId="749AE384"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PMU (C&amp;W) will hire Project Supervision and Management Consultants (PSMC). They will report to PMU (C&amp;W) and prepare the implementation program, quality of works, delivery of works, and certify the quantities of work carried out and the payments. They will also help the PMU (C&amp;W) in project planning and management, procurement planning, contract management, financial management and overall project management. They will also be tasked to implement the RAP. Their scope of work relevant to implementation of RAP will include but not be limited to the following: </w:t>
      </w:r>
    </w:p>
    <w:p w14:paraId="751736E9"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16A28182" w14:textId="77777777" w:rsidR="00C079F4" w:rsidRPr="00E1542C" w:rsidRDefault="00C079F4" w:rsidP="00D15F90">
      <w:pPr>
        <w:pStyle w:val="ListParagraph"/>
        <w:numPr>
          <w:ilvl w:val="0"/>
          <w:numId w:val="61"/>
        </w:numPr>
        <w:spacing w:after="0" w:line="240" w:lineRule="auto"/>
        <w:jc w:val="both"/>
        <w:rPr>
          <w:rFonts w:asciiTheme="minorBidi" w:hAnsiTheme="minorBidi"/>
        </w:rPr>
      </w:pPr>
      <w:r w:rsidRPr="00E1542C">
        <w:rPr>
          <w:rFonts w:asciiTheme="minorBidi" w:hAnsiTheme="minorBidi"/>
        </w:rPr>
        <w:t xml:space="preserve">Implementation of the approved RAP in accordance with the procedure given in RPF and through the assistance of Resettlement Unit (RU) which will be established for the implementation of RAP; </w:t>
      </w:r>
    </w:p>
    <w:p w14:paraId="734F0B40" w14:textId="77777777" w:rsidR="00C079F4" w:rsidRPr="00E1542C" w:rsidRDefault="00C079F4" w:rsidP="00D15F90">
      <w:pPr>
        <w:pStyle w:val="ListParagraph"/>
        <w:numPr>
          <w:ilvl w:val="0"/>
          <w:numId w:val="61"/>
        </w:numPr>
        <w:spacing w:after="0" w:line="240" w:lineRule="auto"/>
        <w:jc w:val="both"/>
        <w:rPr>
          <w:rFonts w:asciiTheme="minorBidi" w:hAnsiTheme="minorBidi"/>
        </w:rPr>
      </w:pPr>
      <w:r w:rsidRPr="00E1542C">
        <w:rPr>
          <w:rFonts w:asciiTheme="minorBidi" w:hAnsiTheme="minorBidi"/>
        </w:rPr>
        <w:t xml:space="preserve">Maintain close liaison and coordination with PMU (C&amp;W), PAPs Committee/s, and concerned Departments/Agencies to ensure smooth implementation of RAP; </w:t>
      </w:r>
    </w:p>
    <w:p w14:paraId="3A6F8AD7" w14:textId="77777777" w:rsidR="00C079F4" w:rsidRPr="00E1542C" w:rsidRDefault="00C079F4" w:rsidP="00D15F90">
      <w:pPr>
        <w:pStyle w:val="ListParagraph"/>
        <w:numPr>
          <w:ilvl w:val="0"/>
          <w:numId w:val="61"/>
        </w:numPr>
        <w:spacing w:after="0" w:line="240" w:lineRule="auto"/>
        <w:jc w:val="both"/>
        <w:rPr>
          <w:rFonts w:asciiTheme="minorBidi" w:hAnsiTheme="minorBidi"/>
        </w:rPr>
      </w:pPr>
      <w:r w:rsidRPr="00E1542C">
        <w:rPr>
          <w:rFonts w:asciiTheme="minorBidi" w:hAnsiTheme="minorBidi"/>
        </w:rPr>
        <w:t xml:space="preserve">Updating the census of PAPs linked with project impacts by type, category and severance and prepare the compensation packages on individual basis; </w:t>
      </w:r>
    </w:p>
    <w:p w14:paraId="642E25DB" w14:textId="77777777" w:rsidR="00C079F4" w:rsidRPr="00E1542C" w:rsidRDefault="00C079F4" w:rsidP="00D15F90">
      <w:pPr>
        <w:pStyle w:val="ListParagraph"/>
        <w:numPr>
          <w:ilvl w:val="0"/>
          <w:numId w:val="61"/>
        </w:numPr>
        <w:spacing w:after="0" w:line="240" w:lineRule="auto"/>
        <w:jc w:val="both"/>
        <w:rPr>
          <w:rFonts w:asciiTheme="minorBidi" w:hAnsiTheme="minorBidi"/>
        </w:rPr>
      </w:pPr>
      <w:r w:rsidRPr="00E1542C">
        <w:rPr>
          <w:rFonts w:asciiTheme="minorBidi" w:hAnsiTheme="minorBidi"/>
        </w:rPr>
        <w:t xml:space="preserve">Distribute the notices to the entitled PAPs regarding their payment of compensation </w:t>
      </w:r>
    </w:p>
    <w:p w14:paraId="596F34E6" w14:textId="77777777" w:rsidR="00C079F4" w:rsidRPr="00E1542C" w:rsidRDefault="00C079F4" w:rsidP="00D15F90">
      <w:pPr>
        <w:pStyle w:val="ListParagraph"/>
        <w:numPr>
          <w:ilvl w:val="0"/>
          <w:numId w:val="61"/>
        </w:numPr>
        <w:spacing w:after="0" w:line="240" w:lineRule="auto"/>
        <w:jc w:val="both"/>
        <w:rPr>
          <w:rFonts w:asciiTheme="minorBidi" w:hAnsiTheme="minorBidi"/>
        </w:rPr>
      </w:pPr>
      <w:r w:rsidRPr="00E1542C">
        <w:rPr>
          <w:rFonts w:asciiTheme="minorBidi" w:hAnsiTheme="minorBidi"/>
        </w:rPr>
        <w:t xml:space="preserve">Provide   proper   guidance   to   PAPs   for   the   submission   of   their   requests   for compensation as per eligibility and entitlement </w:t>
      </w:r>
    </w:p>
    <w:p w14:paraId="1A4D3C71" w14:textId="77777777" w:rsidR="00C079F4" w:rsidRPr="00E1542C" w:rsidRDefault="00C079F4" w:rsidP="00D15F90">
      <w:pPr>
        <w:pStyle w:val="ListParagraph"/>
        <w:numPr>
          <w:ilvl w:val="0"/>
          <w:numId w:val="61"/>
        </w:numPr>
        <w:spacing w:after="0" w:line="240" w:lineRule="auto"/>
        <w:jc w:val="both"/>
        <w:rPr>
          <w:rFonts w:asciiTheme="minorBidi" w:hAnsiTheme="minorBidi"/>
        </w:rPr>
      </w:pPr>
      <w:r w:rsidRPr="00E1542C">
        <w:rPr>
          <w:rFonts w:asciiTheme="minorBidi" w:hAnsiTheme="minorBidi"/>
        </w:rPr>
        <w:t xml:space="preserve">Facilitate the PAPs in compensation payment through the completion of necessary documentation to receive their entitled payments like payment vouchers, opening of bank account and formation of CNIC, etc.; </w:t>
      </w:r>
    </w:p>
    <w:p w14:paraId="20146935" w14:textId="77777777" w:rsidR="00C079F4" w:rsidRPr="00E1542C" w:rsidRDefault="00C079F4" w:rsidP="00D15F90">
      <w:pPr>
        <w:pStyle w:val="ListParagraph"/>
        <w:numPr>
          <w:ilvl w:val="0"/>
          <w:numId w:val="61"/>
        </w:numPr>
        <w:spacing w:after="0" w:line="240" w:lineRule="auto"/>
        <w:jc w:val="both"/>
        <w:rPr>
          <w:rFonts w:asciiTheme="minorBidi" w:hAnsiTheme="minorBidi"/>
        </w:rPr>
      </w:pPr>
      <w:r w:rsidRPr="00E1542C">
        <w:rPr>
          <w:rFonts w:asciiTheme="minorBidi" w:hAnsiTheme="minorBidi"/>
        </w:rPr>
        <w:lastRenderedPageBreak/>
        <w:t xml:space="preserve">Facilitate the PAPs in term of resolving the legal and administrative impediments for the compensation payment; </w:t>
      </w:r>
    </w:p>
    <w:p w14:paraId="4A14EBE6" w14:textId="77777777" w:rsidR="00C079F4" w:rsidRPr="00E1542C" w:rsidRDefault="00C079F4" w:rsidP="00D15F90">
      <w:pPr>
        <w:pStyle w:val="ListParagraph"/>
        <w:numPr>
          <w:ilvl w:val="0"/>
          <w:numId w:val="61"/>
        </w:numPr>
        <w:spacing w:after="0" w:line="240" w:lineRule="auto"/>
        <w:jc w:val="both"/>
        <w:rPr>
          <w:rFonts w:asciiTheme="minorBidi" w:hAnsiTheme="minorBidi"/>
        </w:rPr>
      </w:pPr>
      <w:r w:rsidRPr="00E1542C">
        <w:rPr>
          <w:rFonts w:asciiTheme="minorBidi" w:hAnsiTheme="minorBidi"/>
        </w:rPr>
        <w:t xml:space="preserve">Help the PAPs to put their complaints (if any) in front of GRCs; </w:t>
      </w:r>
    </w:p>
    <w:p w14:paraId="1FAAA1A3" w14:textId="77777777" w:rsidR="00C079F4" w:rsidRPr="00E1542C" w:rsidRDefault="00C079F4" w:rsidP="00D15F90">
      <w:pPr>
        <w:pStyle w:val="ListParagraph"/>
        <w:numPr>
          <w:ilvl w:val="0"/>
          <w:numId w:val="61"/>
        </w:numPr>
        <w:spacing w:after="0" w:line="240" w:lineRule="auto"/>
        <w:jc w:val="both"/>
        <w:rPr>
          <w:rFonts w:asciiTheme="minorBidi" w:hAnsiTheme="minorBidi"/>
        </w:rPr>
      </w:pPr>
      <w:r w:rsidRPr="00E1542C">
        <w:rPr>
          <w:rFonts w:asciiTheme="minorBidi" w:hAnsiTheme="minorBidi"/>
        </w:rPr>
        <w:t xml:space="preserve">Conduct the community consultation and disclosure process throughout the project cycle; </w:t>
      </w:r>
    </w:p>
    <w:p w14:paraId="70079DD6" w14:textId="77777777" w:rsidR="00C079F4" w:rsidRPr="00E1542C" w:rsidRDefault="00C079F4" w:rsidP="00D15F90">
      <w:pPr>
        <w:pStyle w:val="ListParagraph"/>
        <w:numPr>
          <w:ilvl w:val="0"/>
          <w:numId w:val="61"/>
        </w:numPr>
        <w:spacing w:after="0" w:line="240" w:lineRule="auto"/>
        <w:jc w:val="both"/>
        <w:rPr>
          <w:rFonts w:asciiTheme="minorBidi" w:hAnsiTheme="minorBidi"/>
        </w:rPr>
      </w:pPr>
      <w:r w:rsidRPr="00E1542C">
        <w:rPr>
          <w:rFonts w:asciiTheme="minorBidi" w:hAnsiTheme="minorBidi"/>
        </w:rPr>
        <w:t>Preparation of progress reports for the project.</w:t>
      </w:r>
    </w:p>
    <w:p w14:paraId="6F3F20B6" w14:textId="77777777" w:rsidR="00C079F4" w:rsidRPr="00E1542C" w:rsidRDefault="00C079F4" w:rsidP="00C079F4">
      <w:pPr>
        <w:spacing w:after="0" w:line="240" w:lineRule="auto"/>
        <w:ind w:left="721" w:right="105"/>
        <w:jc w:val="both"/>
        <w:rPr>
          <w:rFonts w:asciiTheme="minorBidi" w:hAnsiTheme="minorBidi"/>
        </w:rPr>
      </w:pPr>
      <w:r w:rsidRPr="00E1542C">
        <w:rPr>
          <w:rFonts w:asciiTheme="minorBidi" w:hAnsiTheme="minorBidi"/>
        </w:rPr>
        <w:t xml:space="preserve"> </w:t>
      </w:r>
    </w:p>
    <w:p w14:paraId="63D6DDA0" w14:textId="77777777" w:rsidR="00C079F4" w:rsidRPr="00E1542C" w:rsidRDefault="00C079F4" w:rsidP="00C079F4">
      <w:pPr>
        <w:pStyle w:val="Heading2"/>
        <w:rPr>
          <w:rFonts w:asciiTheme="minorBidi" w:hAnsiTheme="minorBidi" w:cstheme="minorBidi"/>
        </w:rPr>
      </w:pPr>
      <w:bookmarkStart w:id="1221" w:name="_Toc80693524"/>
      <w:r w:rsidRPr="00E1542C">
        <w:rPr>
          <w:rFonts w:asciiTheme="minorBidi" w:hAnsiTheme="minorBidi" w:cstheme="minorBidi"/>
        </w:rPr>
        <w:t>MONITORING AND EVALUATION CONSULTANTS (M&amp;EC)</w:t>
      </w:r>
      <w:bookmarkEnd w:id="1221"/>
      <w:r w:rsidRPr="00E1542C">
        <w:rPr>
          <w:rFonts w:asciiTheme="minorBidi" w:hAnsiTheme="minorBidi" w:cstheme="minorBidi"/>
        </w:rPr>
        <w:t xml:space="preserve"> </w:t>
      </w:r>
    </w:p>
    <w:p w14:paraId="4501388A"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5AE2D1CF"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The regular monitoring of project will be key to successful execution of the project. PMU (C&amp;W) will engage a firm for the external monitoring and evaluation of the project. The firm apart will have the environment, social, resettlement and gender experts as well. The M&amp;E consultants (Third Party Valuation Consultants) will be responsible for; </w:t>
      </w:r>
    </w:p>
    <w:p w14:paraId="4A97DD92"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3F1C0F0B" w14:textId="77777777" w:rsidR="00C079F4" w:rsidRPr="00E1542C" w:rsidRDefault="00C079F4" w:rsidP="00D15F90">
      <w:pPr>
        <w:pStyle w:val="ListParagraph"/>
        <w:numPr>
          <w:ilvl w:val="0"/>
          <w:numId w:val="61"/>
        </w:numPr>
        <w:spacing w:after="0" w:line="240" w:lineRule="auto"/>
        <w:jc w:val="both"/>
        <w:rPr>
          <w:rFonts w:asciiTheme="minorBidi" w:hAnsiTheme="minorBidi"/>
        </w:rPr>
      </w:pPr>
      <w:r w:rsidRPr="00E1542C">
        <w:rPr>
          <w:rFonts w:asciiTheme="minorBidi" w:hAnsiTheme="minorBidi"/>
        </w:rPr>
        <w:t xml:space="preserve">Monitoring of the physical progress;  </w:t>
      </w:r>
    </w:p>
    <w:p w14:paraId="3279ED24" w14:textId="77777777" w:rsidR="00C079F4" w:rsidRPr="00E1542C" w:rsidRDefault="00C079F4" w:rsidP="00D15F90">
      <w:pPr>
        <w:pStyle w:val="ListParagraph"/>
        <w:numPr>
          <w:ilvl w:val="0"/>
          <w:numId w:val="61"/>
        </w:numPr>
        <w:spacing w:after="0" w:line="240" w:lineRule="auto"/>
        <w:jc w:val="both"/>
        <w:rPr>
          <w:rFonts w:asciiTheme="minorBidi" w:hAnsiTheme="minorBidi"/>
        </w:rPr>
      </w:pPr>
      <w:r w:rsidRPr="00E1542C">
        <w:rPr>
          <w:rFonts w:asciiTheme="minorBidi" w:hAnsiTheme="minorBidi"/>
        </w:rPr>
        <w:t xml:space="preserve">Monitoring and evaluation of the project impact;  </w:t>
      </w:r>
    </w:p>
    <w:p w14:paraId="0A8B573F" w14:textId="77777777" w:rsidR="00C079F4" w:rsidRPr="00E1542C" w:rsidRDefault="00C079F4" w:rsidP="00D15F90">
      <w:pPr>
        <w:pStyle w:val="ListParagraph"/>
        <w:numPr>
          <w:ilvl w:val="0"/>
          <w:numId w:val="61"/>
        </w:numPr>
        <w:spacing w:after="0" w:line="240" w:lineRule="auto"/>
        <w:jc w:val="both"/>
        <w:rPr>
          <w:rFonts w:asciiTheme="minorBidi" w:hAnsiTheme="minorBidi"/>
        </w:rPr>
      </w:pPr>
      <w:r w:rsidRPr="00E1542C">
        <w:rPr>
          <w:rFonts w:asciiTheme="minorBidi" w:hAnsiTheme="minorBidi"/>
        </w:rPr>
        <w:t xml:space="preserve">Review and supervision of the environmental and social aspects of the project; and  </w:t>
      </w:r>
    </w:p>
    <w:p w14:paraId="1E9EC536" w14:textId="77777777" w:rsidR="00C079F4" w:rsidRPr="00E1542C" w:rsidRDefault="00C079F4" w:rsidP="00D15F90">
      <w:pPr>
        <w:pStyle w:val="ListParagraph"/>
        <w:numPr>
          <w:ilvl w:val="0"/>
          <w:numId w:val="61"/>
        </w:numPr>
        <w:spacing w:after="0" w:line="240" w:lineRule="auto"/>
        <w:jc w:val="both"/>
        <w:rPr>
          <w:rFonts w:asciiTheme="minorBidi" w:hAnsiTheme="minorBidi"/>
        </w:rPr>
      </w:pPr>
      <w:r w:rsidRPr="00E1542C">
        <w:rPr>
          <w:rFonts w:asciiTheme="minorBidi" w:hAnsiTheme="minorBidi"/>
        </w:rPr>
        <w:t xml:space="preserve">Provision of guidance to the management in early identification and resolution of the project.  </w:t>
      </w:r>
    </w:p>
    <w:p w14:paraId="4C005A5F"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4497B95D" w14:textId="77777777" w:rsidR="00C079F4" w:rsidRPr="00E1542C" w:rsidRDefault="00C079F4" w:rsidP="00C079F4">
      <w:pPr>
        <w:pStyle w:val="Heading2"/>
        <w:rPr>
          <w:rFonts w:asciiTheme="minorBidi" w:hAnsiTheme="minorBidi" w:cstheme="minorBidi"/>
        </w:rPr>
      </w:pPr>
      <w:bookmarkStart w:id="1222" w:name="_Toc80693525"/>
      <w:r w:rsidRPr="00E1542C">
        <w:rPr>
          <w:rFonts w:asciiTheme="minorBidi" w:hAnsiTheme="minorBidi" w:cstheme="minorBidi"/>
        </w:rPr>
        <w:t>CAPACITY BUILDING AND TRAININGS</w:t>
      </w:r>
      <w:bookmarkEnd w:id="1222"/>
      <w:r w:rsidRPr="00E1542C">
        <w:rPr>
          <w:rFonts w:asciiTheme="minorBidi" w:hAnsiTheme="minorBidi" w:cstheme="minorBidi"/>
        </w:rPr>
        <w:t xml:space="preserve"> </w:t>
      </w:r>
    </w:p>
    <w:p w14:paraId="0BAF103C"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560E9367"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Capacity building will be needed to ensure that the RAP objectives, procedures and roles and responsibilities of various entities are well understood across the board. The trainings will cover various aspects of RAP preparation and implementation including national regulatory requirements, WB resettlement policies and requirements, steps involved in RAP preparation, roles and responsibilities of various entities involved in RAP implementation, updating inventory of losses, entitlement matrix, valuation of compensation, public consultation, verifications required to process compensation payments, payment procedures, documentation and GRM. </w:t>
      </w:r>
    </w:p>
    <w:p w14:paraId="0839CCCF"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2C72D460"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The trainings will be provided to all staff of the relevant entities including PMU (C&amp;W) and PAPs. Trainings will be an on-going activity and will be carried out regularly preferably at the PMU (C&amp;W) office and in the project area for the PAPs. Most of the trainings will be conducted by the staff of the Consultants however some of the trainings can also be outsourced. </w:t>
      </w:r>
    </w:p>
    <w:p w14:paraId="4C4A4309" w14:textId="77777777" w:rsidR="00C079F4" w:rsidRPr="00E1542C" w:rsidRDefault="00C079F4" w:rsidP="00C079F4">
      <w:pPr>
        <w:spacing w:after="0" w:line="240" w:lineRule="auto"/>
        <w:ind w:left="360"/>
        <w:jc w:val="both"/>
        <w:rPr>
          <w:rFonts w:asciiTheme="minorBidi" w:hAnsiTheme="minorBidi"/>
        </w:rPr>
      </w:pPr>
      <w:r w:rsidRPr="00E1542C">
        <w:rPr>
          <w:rFonts w:asciiTheme="minorBidi" w:hAnsiTheme="minorBidi"/>
        </w:rPr>
        <w:t xml:space="preserve"> </w:t>
      </w:r>
    </w:p>
    <w:p w14:paraId="57FA9A24" w14:textId="77777777" w:rsidR="00C079F4" w:rsidRPr="00E1542C" w:rsidRDefault="00C079F4" w:rsidP="00C079F4">
      <w:pPr>
        <w:pStyle w:val="Caption"/>
        <w:jc w:val="center"/>
        <w:rPr>
          <w:rFonts w:asciiTheme="minorBidi" w:hAnsiTheme="minorBidi" w:cstheme="minorBidi"/>
        </w:rPr>
      </w:pPr>
      <w:bookmarkStart w:id="1223" w:name="_Toc61083741"/>
      <w:r>
        <w:t xml:space="preserve">Table </w:t>
      </w:r>
      <w:r>
        <w:fldChar w:fldCharType="begin"/>
      </w:r>
      <w:r>
        <w:instrText xml:space="preserve"> STYLEREF 1 \s </w:instrText>
      </w:r>
      <w:r>
        <w:fldChar w:fldCharType="separate"/>
      </w:r>
      <w:r>
        <w:rPr>
          <w:noProof/>
          <w:cs/>
        </w:rPr>
        <w:t>‎</w:t>
      </w:r>
      <w:r>
        <w:rPr>
          <w:noProof/>
        </w:rPr>
        <w:t>10</w:t>
      </w:r>
      <w:r>
        <w:rPr>
          <w:noProof/>
        </w:rPr>
        <w:fldChar w:fldCharType="end"/>
      </w:r>
      <w:r>
        <w:noBreakHyphen/>
      </w:r>
      <w:r>
        <w:fldChar w:fldCharType="begin"/>
      </w:r>
      <w:r>
        <w:instrText xml:space="preserve"> SEQ Table \* ARABIC \s 1 </w:instrText>
      </w:r>
      <w:r>
        <w:fldChar w:fldCharType="separate"/>
      </w:r>
      <w:r>
        <w:rPr>
          <w:noProof/>
        </w:rPr>
        <w:t>1</w:t>
      </w:r>
      <w:r>
        <w:rPr>
          <w:noProof/>
        </w:rPr>
        <w:fldChar w:fldCharType="end"/>
      </w:r>
      <w:r w:rsidRPr="00E1542C">
        <w:rPr>
          <w:rFonts w:asciiTheme="minorBidi" w:hAnsiTheme="minorBidi" w:cstheme="minorBidi"/>
        </w:rPr>
        <w:t>: Capacity Building and Training of PAPs and PMUs</w:t>
      </w:r>
      <w:bookmarkEnd w:id="1223"/>
    </w:p>
    <w:tbl>
      <w:tblPr>
        <w:tblStyle w:val="TableGrid0"/>
        <w:tblW w:w="5000" w:type="pct"/>
        <w:tblInd w:w="0" w:type="dxa"/>
        <w:tblCellMar>
          <w:top w:w="13" w:type="dxa"/>
          <w:left w:w="106" w:type="dxa"/>
          <w:right w:w="42" w:type="dxa"/>
        </w:tblCellMar>
        <w:tblLook w:val="04A0" w:firstRow="1" w:lastRow="0" w:firstColumn="1" w:lastColumn="0" w:noHBand="0" w:noVBand="1"/>
      </w:tblPr>
      <w:tblGrid>
        <w:gridCol w:w="3113"/>
        <w:gridCol w:w="2639"/>
        <w:gridCol w:w="2381"/>
        <w:gridCol w:w="1217"/>
      </w:tblGrid>
      <w:tr w:rsidR="00C079F4" w:rsidRPr="00E1542C" w14:paraId="4E3E4EE7" w14:textId="77777777" w:rsidTr="00791BB5">
        <w:trPr>
          <w:trHeight w:val="20"/>
        </w:trPr>
        <w:tc>
          <w:tcPr>
            <w:tcW w:w="1665" w:type="pct"/>
            <w:tcBorders>
              <w:top w:val="single" w:sz="4" w:space="0" w:color="000000"/>
              <w:left w:val="single" w:sz="4" w:space="0" w:color="000000"/>
              <w:bottom w:val="single" w:sz="4" w:space="0" w:color="000000"/>
              <w:right w:val="single" w:sz="4" w:space="0" w:color="000000"/>
            </w:tcBorders>
          </w:tcPr>
          <w:p w14:paraId="43F84A2B" w14:textId="77777777" w:rsidR="00C079F4" w:rsidRPr="00E1542C" w:rsidRDefault="00C079F4" w:rsidP="00791BB5">
            <w:pPr>
              <w:ind w:left="2"/>
              <w:jc w:val="both"/>
              <w:rPr>
                <w:rFonts w:asciiTheme="minorBidi" w:hAnsiTheme="minorBidi"/>
                <w:sz w:val="20"/>
                <w:szCs w:val="20"/>
              </w:rPr>
            </w:pPr>
            <w:r w:rsidRPr="00E1542C">
              <w:rPr>
                <w:rFonts w:asciiTheme="minorBidi" w:hAnsiTheme="minorBidi"/>
                <w:b/>
                <w:sz w:val="20"/>
                <w:szCs w:val="20"/>
              </w:rPr>
              <w:t xml:space="preserve">Contents </w:t>
            </w:r>
          </w:p>
        </w:tc>
        <w:tc>
          <w:tcPr>
            <w:tcW w:w="1411" w:type="pct"/>
            <w:tcBorders>
              <w:top w:val="single" w:sz="4" w:space="0" w:color="000000"/>
              <w:left w:val="single" w:sz="4" w:space="0" w:color="000000"/>
              <w:bottom w:val="single" w:sz="4" w:space="0" w:color="000000"/>
              <w:right w:val="single" w:sz="4" w:space="0" w:color="000000"/>
            </w:tcBorders>
          </w:tcPr>
          <w:p w14:paraId="27422D76" w14:textId="77777777" w:rsidR="00C079F4" w:rsidRPr="00E1542C" w:rsidRDefault="00C079F4" w:rsidP="00791BB5">
            <w:pPr>
              <w:jc w:val="both"/>
              <w:rPr>
                <w:rFonts w:asciiTheme="minorBidi" w:hAnsiTheme="minorBidi"/>
                <w:sz w:val="20"/>
                <w:szCs w:val="20"/>
              </w:rPr>
            </w:pPr>
            <w:r w:rsidRPr="00E1542C">
              <w:rPr>
                <w:rFonts w:asciiTheme="minorBidi" w:hAnsiTheme="minorBidi"/>
                <w:b/>
                <w:sz w:val="20"/>
                <w:szCs w:val="20"/>
              </w:rPr>
              <w:t xml:space="preserve">Provided By </w:t>
            </w:r>
          </w:p>
        </w:tc>
        <w:tc>
          <w:tcPr>
            <w:tcW w:w="1273" w:type="pct"/>
            <w:tcBorders>
              <w:top w:val="single" w:sz="4" w:space="0" w:color="000000"/>
              <w:left w:val="single" w:sz="4" w:space="0" w:color="000000"/>
              <w:bottom w:val="single" w:sz="4" w:space="0" w:color="000000"/>
              <w:right w:val="single" w:sz="4" w:space="0" w:color="000000"/>
            </w:tcBorders>
          </w:tcPr>
          <w:p w14:paraId="30D6D98A" w14:textId="77777777" w:rsidR="00C079F4" w:rsidRPr="00E1542C" w:rsidRDefault="00C079F4" w:rsidP="00791BB5">
            <w:pPr>
              <w:ind w:left="2"/>
              <w:jc w:val="both"/>
              <w:rPr>
                <w:rFonts w:asciiTheme="minorBidi" w:hAnsiTheme="minorBidi"/>
                <w:sz w:val="20"/>
                <w:szCs w:val="20"/>
              </w:rPr>
            </w:pPr>
            <w:r w:rsidRPr="00E1542C">
              <w:rPr>
                <w:rFonts w:asciiTheme="minorBidi" w:hAnsiTheme="minorBidi"/>
                <w:b/>
                <w:sz w:val="20"/>
                <w:szCs w:val="20"/>
              </w:rPr>
              <w:t xml:space="preserve">Trainees </w:t>
            </w:r>
          </w:p>
        </w:tc>
        <w:tc>
          <w:tcPr>
            <w:tcW w:w="651" w:type="pct"/>
            <w:tcBorders>
              <w:top w:val="single" w:sz="4" w:space="0" w:color="000000"/>
              <w:left w:val="single" w:sz="4" w:space="0" w:color="000000"/>
              <w:bottom w:val="single" w:sz="4" w:space="0" w:color="000000"/>
              <w:right w:val="single" w:sz="4" w:space="0" w:color="000000"/>
            </w:tcBorders>
          </w:tcPr>
          <w:p w14:paraId="3D645C86" w14:textId="77777777" w:rsidR="00C079F4" w:rsidRPr="00E1542C" w:rsidRDefault="00C079F4" w:rsidP="00791BB5">
            <w:pPr>
              <w:ind w:left="2"/>
              <w:jc w:val="both"/>
              <w:rPr>
                <w:rFonts w:asciiTheme="minorBidi" w:hAnsiTheme="minorBidi"/>
                <w:sz w:val="20"/>
                <w:szCs w:val="20"/>
              </w:rPr>
            </w:pPr>
            <w:r w:rsidRPr="00E1542C">
              <w:rPr>
                <w:rFonts w:asciiTheme="minorBidi" w:hAnsiTheme="minorBidi"/>
                <w:b/>
                <w:sz w:val="20"/>
                <w:szCs w:val="20"/>
              </w:rPr>
              <w:t xml:space="preserve">Duration </w:t>
            </w:r>
          </w:p>
        </w:tc>
      </w:tr>
      <w:tr w:rsidR="00C079F4" w:rsidRPr="00E1542C" w14:paraId="6C8758C4" w14:textId="77777777" w:rsidTr="00791BB5">
        <w:trPr>
          <w:trHeight w:val="20"/>
        </w:trPr>
        <w:tc>
          <w:tcPr>
            <w:tcW w:w="4349" w:type="pct"/>
            <w:gridSpan w:val="3"/>
            <w:tcBorders>
              <w:top w:val="single" w:sz="4" w:space="0" w:color="000000"/>
              <w:left w:val="single" w:sz="4" w:space="0" w:color="000000"/>
              <w:bottom w:val="single" w:sz="4" w:space="0" w:color="000000"/>
              <w:right w:val="nil"/>
            </w:tcBorders>
          </w:tcPr>
          <w:p w14:paraId="4765E609" w14:textId="77777777" w:rsidR="00C079F4" w:rsidRPr="00E1542C" w:rsidRDefault="00C079F4" w:rsidP="00791BB5">
            <w:pPr>
              <w:ind w:left="2"/>
              <w:jc w:val="both"/>
              <w:rPr>
                <w:rFonts w:asciiTheme="minorBidi" w:hAnsiTheme="minorBidi"/>
                <w:sz w:val="20"/>
                <w:szCs w:val="20"/>
              </w:rPr>
            </w:pPr>
            <w:r w:rsidRPr="00E1542C">
              <w:rPr>
                <w:rFonts w:asciiTheme="minorBidi" w:hAnsiTheme="minorBidi"/>
                <w:b/>
                <w:sz w:val="20"/>
                <w:szCs w:val="20"/>
              </w:rPr>
              <w:t xml:space="preserve">Trainings for Institutional Capacity Building </w:t>
            </w:r>
          </w:p>
        </w:tc>
        <w:tc>
          <w:tcPr>
            <w:tcW w:w="651" w:type="pct"/>
            <w:tcBorders>
              <w:top w:val="single" w:sz="4" w:space="0" w:color="000000"/>
              <w:left w:val="nil"/>
              <w:bottom w:val="single" w:sz="4" w:space="0" w:color="000000"/>
              <w:right w:val="single" w:sz="4" w:space="0" w:color="000000"/>
            </w:tcBorders>
          </w:tcPr>
          <w:p w14:paraId="2B36B340" w14:textId="77777777" w:rsidR="00C079F4" w:rsidRPr="00E1542C" w:rsidRDefault="00C079F4" w:rsidP="00791BB5">
            <w:pPr>
              <w:jc w:val="both"/>
              <w:rPr>
                <w:rFonts w:asciiTheme="minorBidi" w:hAnsiTheme="minorBidi"/>
                <w:sz w:val="20"/>
                <w:szCs w:val="20"/>
              </w:rPr>
            </w:pPr>
          </w:p>
        </w:tc>
      </w:tr>
      <w:tr w:rsidR="00C079F4" w:rsidRPr="00E1542C" w14:paraId="284A3054" w14:textId="77777777" w:rsidTr="00791BB5">
        <w:trPr>
          <w:trHeight w:val="20"/>
        </w:trPr>
        <w:tc>
          <w:tcPr>
            <w:tcW w:w="1665" w:type="pct"/>
            <w:tcBorders>
              <w:top w:val="single" w:sz="4" w:space="0" w:color="000000"/>
              <w:left w:val="single" w:sz="4" w:space="0" w:color="000000"/>
              <w:bottom w:val="single" w:sz="4" w:space="0" w:color="000000"/>
              <w:right w:val="single" w:sz="4" w:space="0" w:color="000000"/>
            </w:tcBorders>
          </w:tcPr>
          <w:p w14:paraId="1F655216" w14:textId="77777777" w:rsidR="00C079F4" w:rsidRPr="00E1542C" w:rsidRDefault="00C079F4" w:rsidP="00791BB5">
            <w:pPr>
              <w:ind w:left="2"/>
              <w:jc w:val="both"/>
              <w:rPr>
                <w:rFonts w:asciiTheme="minorBidi" w:hAnsiTheme="minorBidi"/>
                <w:sz w:val="20"/>
                <w:szCs w:val="20"/>
              </w:rPr>
            </w:pPr>
            <w:r w:rsidRPr="00E1542C">
              <w:rPr>
                <w:rFonts w:asciiTheme="minorBidi" w:hAnsiTheme="minorBidi"/>
                <w:sz w:val="20"/>
                <w:szCs w:val="20"/>
              </w:rPr>
              <w:t xml:space="preserve">Training/s on </w:t>
            </w:r>
          </w:p>
          <w:p w14:paraId="0D0AEBA3" w14:textId="77777777" w:rsidR="00C079F4" w:rsidRPr="00E1542C" w:rsidRDefault="00C079F4" w:rsidP="00791BB5">
            <w:pPr>
              <w:ind w:left="2"/>
              <w:jc w:val="both"/>
              <w:rPr>
                <w:rFonts w:asciiTheme="minorBidi" w:hAnsiTheme="minorBidi"/>
                <w:sz w:val="20"/>
                <w:szCs w:val="20"/>
              </w:rPr>
            </w:pPr>
            <w:r w:rsidRPr="00E1542C">
              <w:rPr>
                <w:rFonts w:asciiTheme="minorBidi" w:hAnsiTheme="minorBidi"/>
                <w:sz w:val="20"/>
                <w:szCs w:val="20"/>
              </w:rPr>
              <w:t xml:space="preserve">Implementation of RAP </w:t>
            </w:r>
          </w:p>
        </w:tc>
        <w:tc>
          <w:tcPr>
            <w:tcW w:w="1411" w:type="pct"/>
            <w:tcBorders>
              <w:top w:val="single" w:sz="4" w:space="0" w:color="000000"/>
              <w:left w:val="single" w:sz="4" w:space="0" w:color="000000"/>
              <w:bottom w:val="single" w:sz="4" w:space="0" w:color="000000"/>
              <w:right w:val="single" w:sz="4" w:space="0" w:color="000000"/>
            </w:tcBorders>
          </w:tcPr>
          <w:p w14:paraId="76FE974A" w14:textId="77777777" w:rsidR="00C079F4" w:rsidRPr="00E1542C" w:rsidRDefault="00C079F4" w:rsidP="00791BB5">
            <w:pPr>
              <w:jc w:val="both"/>
              <w:rPr>
                <w:rFonts w:asciiTheme="minorBidi" w:hAnsiTheme="minorBidi"/>
                <w:sz w:val="20"/>
                <w:szCs w:val="20"/>
              </w:rPr>
            </w:pPr>
            <w:r w:rsidRPr="00E1542C">
              <w:rPr>
                <w:rFonts w:asciiTheme="minorBidi" w:hAnsiTheme="minorBidi"/>
                <w:sz w:val="20"/>
                <w:szCs w:val="20"/>
              </w:rPr>
              <w:t xml:space="preserve">Training Consultant </w:t>
            </w:r>
          </w:p>
        </w:tc>
        <w:tc>
          <w:tcPr>
            <w:tcW w:w="1273" w:type="pct"/>
            <w:tcBorders>
              <w:top w:val="single" w:sz="4" w:space="0" w:color="000000"/>
              <w:left w:val="single" w:sz="4" w:space="0" w:color="000000"/>
              <w:bottom w:val="single" w:sz="4" w:space="0" w:color="000000"/>
              <w:right w:val="single" w:sz="4" w:space="0" w:color="000000"/>
            </w:tcBorders>
          </w:tcPr>
          <w:p w14:paraId="1FFEF23D" w14:textId="77777777" w:rsidR="00C079F4" w:rsidRPr="00E1542C" w:rsidRDefault="00C079F4" w:rsidP="00791BB5">
            <w:pPr>
              <w:tabs>
                <w:tab w:val="center" w:pos="1384"/>
              </w:tabs>
              <w:jc w:val="both"/>
              <w:rPr>
                <w:rFonts w:asciiTheme="minorBidi" w:hAnsiTheme="minorBidi"/>
                <w:sz w:val="20"/>
                <w:szCs w:val="20"/>
              </w:rPr>
            </w:pPr>
            <w:r w:rsidRPr="00E1542C">
              <w:rPr>
                <w:rFonts w:asciiTheme="minorBidi" w:hAnsiTheme="minorBidi"/>
                <w:sz w:val="20"/>
                <w:szCs w:val="20"/>
              </w:rPr>
              <w:t xml:space="preserve">PMU </w:t>
            </w:r>
            <w:r w:rsidRPr="00E1542C">
              <w:rPr>
                <w:rFonts w:asciiTheme="minorBidi" w:hAnsiTheme="minorBidi"/>
                <w:sz w:val="20"/>
                <w:szCs w:val="20"/>
              </w:rPr>
              <w:tab/>
              <w:t xml:space="preserve">Staff, </w:t>
            </w:r>
          </w:p>
          <w:p w14:paraId="129FC77C" w14:textId="77777777" w:rsidR="00C079F4" w:rsidRPr="00E1542C" w:rsidRDefault="00C079F4" w:rsidP="00791BB5">
            <w:pPr>
              <w:ind w:left="2" w:right="523"/>
              <w:jc w:val="both"/>
              <w:rPr>
                <w:rFonts w:asciiTheme="minorBidi" w:hAnsiTheme="minorBidi"/>
                <w:sz w:val="20"/>
                <w:szCs w:val="20"/>
              </w:rPr>
            </w:pPr>
            <w:r w:rsidRPr="00E1542C">
              <w:rPr>
                <w:rFonts w:asciiTheme="minorBidi" w:hAnsiTheme="minorBidi"/>
                <w:sz w:val="20"/>
                <w:szCs w:val="20"/>
              </w:rPr>
              <w:t xml:space="preserve">Supporting staff under RU </w:t>
            </w:r>
          </w:p>
        </w:tc>
        <w:tc>
          <w:tcPr>
            <w:tcW w:w="651" w:type="pct"/>
            <w:tcBorders>
              <w:top w:val="single" w:sz="4" w:space="0" w:color="000000"/>
              <w:left w:val="single" w:sz="4" w:space="0" w:color="000000"/>
              <w:bottom w:val="single" w:sz="4" w:space="0" w:color="000000"/>
              <w:right w:val="single" w:sz="4" w:space="0" w:color="000000"/>
            </w:tcBorders>
          </w:tcPr>
          <w:p w14:paraId="16B491CD" w14:textId="77777777" w:rsidR="00C079F4" w:rsidRPr="00E1542C" w:rsidRDefault="00C079F4" w:rsidP="00791BB5">
            <w:pPr>
              <w:ind w:left="2"/>
              <w:jc w:val="both"/>
              <w:rPr>
                <w:rFonts w:asciiTheme="minorBidi" w:hAnsiTheme="minorBidi"/>
                <w:sz w:val="20"/>
                <w:szCs w:val="20"/>
              </w:rPr>
            </w:pPr>
            <w:r w:rsidRPr="00E1542C">
              <w:rPr>
                <w:rFonts w:asciiTheme="minorBidi" w:hAnsiTheme="minorBidi"/>
                <w:sz w:val="20"/>
                <w:szCs w:val="20"/>
              </w:rPr>
              <w:t xml:space="preserve">3 days </w:t>
            </w:r>
          </w:p>
        </w:tc>
      </w:tr>
      <w:tr w:rsidR="00C079F4" w:rsidRPr="00E1542C" w14:paraId="6AE0F809" w14:textId="77777777" w:rsidTr="00791BB5">
        <w:trPr>
          <w:trHeight w:val="20"/>
        </w:trPr>
        <w:tc>
          <w:tcPr>
            <w:tcW w:w="1665" w:type="pct"/>
            <w:tcBorders>
              <w:top w:val="single" w:sz="4" w:space="0" w:color="000000"/>
              <w:left w:val="single" w:sz="4" w:space="0" w:color="000000"/>
              <w:bottom w:val="single" w:sz="4" w:space="0" w:color="000000"/>
              <w:right w:val="single" w:sz="4" w:space="0" w:color="000000"/>
            </w:tcBorders>
          </w:tcPr>
          <w:p w14:paraId="412CCB9A" w14:textId="77777777" w:rsidR="00C079F4" w:rsidRPr="00E1542C" w:rsidRDefault="00C079F4" w:rsidP="00791BB5">
            <w:pPr>
              <w:ind w:left="2"/>
              <w:jc w:val="both"/>
              <w:rPr>
                <w:rFonts w:asciiTheme="minorBidi" w:hAnsiTheme="minorBidi"/>
                <w:sz w:val="20"/>
                <w:szCs w:val="20"/>
              </w:rPr>
            </w:pPr>
            <w:r w:rsidRPr="00E1542C">
              <w:rPr>
                <w:rFonts w:asciiTheme="minorBidi" w:hAnsiTheme="minorBidi"/>
                <w:sz w:val="20"/>
                <w:szCs w:val="20"/>
              </w:rPr>
              <w:t xml:space="preserve">Trainings on Financial </w:t>
            </w:r>
          </w:p>
          <w:p w14:paraId="6E8B988D" w14:textId="77777777" w:rsidR="00C079F4" w:rsidRPr="00E1542C" w:rsidRDefault="00C079F4" w:rsidP="00791BB5">
            <w:pPr>
              <w:ind w:left="2"/>
              <w:jc w:val="both"/>
              <w:rPr>
                <w:rFonts w:asciiTheme="minorBidi" w:hAnsiTheme="minorBidi"/>
                <w:sz w:val="20"/>
                <w:szCs w:val="20"/>
              </w:rPr>
            </w:pPr>
            <w:r w:rsidRPr="00E1542C">
              <w:rPr>
                <w:rFonts w:asciiTheme="minorBidi" w:hAnsiTheme="minorBidi"/>
                <w:sz w:val="20"/>
                <w:szCs w:val="20"/>
              </w:rPr>
              <w:lastRenderedPageBreak/>
              <w:t xml:space="preserve">Management </w:t>
            </w:r>
          </w:p>
        </w:tc>
        <w:tc>
          <w:tcPr>
            <w:tcW w:w="1411" w:type="pct"/>
            <w:tcBorders>
              <w:top w:val="single" w:sz="4" w:space="0" w:color="000000"/>
              <w:left w:val="single" w:sz="4" w:space="0" w:color="000000"/>
              <w:bottom w:val="single" w:sz="4" w:space="0" w:color="000000"/>
              <w:right w:val="single" w:sz="4" w:space="0" w:color="000000"/>
            </w:tcBorders>
          </w:tcPr>
          <w:p w14:paraId="7C684F9B" w14:textId="77777777" w:rsidR="00C079F4" w:rsidRPr="00E1542C" w:rsidRDefault="00C079F4" w:rsidP="00791BB5">
            <w:pPr>
              <w:jc w:val="both"/>
              <w:rPr>
                <w:rFonts w:asciiTheme="minorBidi" w:hAnsiTheme="minorBidi"/>
                <w:sz w:val="20"/>
                <w:szCs w:val="20"/>
              </w:rPr>
            </w:pPr>
            <w:r w:rsidRPr="00E1542C">
              <w:rPr>
                <w:rFonts w:asciiTheme="minorBidi" w:hAnsiTheme="minorBidi"/>
                <w:sz w:val="20"/>
                <w:szCs w:val="20"/>
              </w:rPr>
              <w:lastRenderedPageBreak/>
              <w:t xml:space="preserve">Training Consultant </w:t>
            </w:r>
          </w:p>
        </w:tc>
        <w:tc>
          <w:tcPr>
            <w:tcW w:w="1273" w:type="pct"/>
            <w:tcBorders>
              <w:top w:val="single" w:sz="4" w:space="0" w:color="000000"/>
              <w:left w:val="single" w:sz="4" w:space="0" w:color="000000"/>
              <w:bottom w:val="single" w:sz="4" w:space="0" w:color="000000"/>
              <w:right w:val="single" w:sz="4" w:space="0" w:color="000000"/>
            </w:tcBorders>
          </w:tcPr>
          <w:p w14:paraId="48C2ED36" w14:textId="77777777" w:rsidR="00C079F4" w:rsidRPr="00E1542C" w:rsidRDefault="00C079F4" w:rsidP="00791BB5">
            <w:pPr>
              <w:ind w:left="2"/>
              <w:jc w:val="both"/>
              <w:rPr>
                <w:rFonts w:asciiTheme="minorBidi" w:hAnsiTheme="minorBidi"/>
                <w:sz w:val="20"/>
                <w:szCs w:val="20"/>
              </w:rPr>
            </w:pPr>
            <w:r w:rsidRPr="00E1542C">
              <w:rPr>
                <w:rFonts w:asciiTheme="minorBidi" w:hAnsiTheme="minorBidi"/>
                <w:sz w:val="20"/>
                <w:szCs w:val="20"/>
              </w:rPr>
              <w:t xml:space="preserve">PMU Staff  </w:t>
            </w:r>
          </w:p>
        </w:tc>
        <w:tc>
          <w:tcPr>
            <w:tcW w:w="651" w:type="pct"/>
            <w:tcBorders>
              <w:top w:val="single" w:sz="4" w:space="0" w:color="000000"/>
              <w:left w:val="single" w:sz="4" w:space="0" w:color="000000"/>
              <w:bottom w:val="single" w:sz="4" w:space="0" w:color="000000"/>
              <w:right w:val="single" w:sz="4" w:space="0" w:color="000000"/>
            </w:tcBorders>
          </w:tcPr>
          <w:p w14:paraId="79130CDA" w14:textId="77777777" w:rsidR="00C079F4" w:rsidRPr="00E1542C" w:rsidRDefault="00C079F4" w:rsidP="00791BB5">
            <w:pPr>
              <w:ind w:left="2"/>
              <w:jc w:val="both"/>
              <w:rPr>
                <w:rFonts w:asciiTheme="minorBidi" w:hAnsiTheme="minorBidi"/>
                <w:sz w:val="20"/>
                <w:szCs w:val="20"/>
              </w:rPr>
            </w:pPr>
            <w:r w:rsidRPr="00E1542C">
              <w:rPr>
                <w:rFonts w:asciiTheme="minorBidi" w:hAnsiTheme="minorBidi"/>
                <w:sz w:val="20"/>
                <w:szCs w:val="20"/>
              </w:rPr>
              <w:t xml:space="preserve">3 days </w:t>
            </w:r>
          </w:p>
        </w:tc>
      </w:tr>
      <w:tr w:rsidR="00C079F4" w:rsidRPr="00E1542C" w14:paraId="53DF8AAD" w14:textId="77777777" w:rsidTr="00791BB5">
        <w:trPr>
          <w:trHeight w:val="20"/>
        </w:trPr>
        <w:tc>
          <w:tcPr>
            <w:tcW w:w="4349" w:type="pct"/>
            <w:gridSpan w:val="3"/>
            <w:tcBorders>
              <w:top w:val="single" w:sz="4" w:space="0" w:color="000000"/>
              <w:left w:val="single" w:sz="4" w:space="0" w:color="000000"/>
              <w:bottom w:val="single" w:sz="4" w:space="0" w:color="000000"/>
              <w:right w:val="nil"/>
            </w:tcBorders>
          </w:tcPr>
          <w:p w14:paraId="53986063" w14:textId="77777777" w:rsidR="00C079F4" w:rsidRPr="00E1542C" w:rsidRDefault="00C079F4" w:rsidP="00791BB5">
            <w:pPr>
              <w:ind w:left="2"/>
              <w:jc w:val="both"/>
              <w:rPr>
                <w:rFonts w:asciiTheme="minorBidi" w:hAnsiTheme="minorBidi"/>
                <w:sz w:val="20"/>
                <w:szCs w:val="20"/>
              </w:rPr>
            </w:pPr>
            <w:r w:rsidRPr="00E1542C">
              <w:rPr>
                <w:rFonts w:asciiTheme="minorBidi" w:hAnsiTheme="minorBidi"/>
                <w:b/>
                <w:sz w:val="20"/>
                <w:szCs w:val="20"/>
              </w:rPr>
              <w:t>Training for PAPs (especially vulnerable and women)</w:t>
            </w:r>
            <w:r w:rsidRPr="00E1542C">
              <w:rPr>
                <w:rFonts w:asciiTheme="minorBidi" w:hAnsiTheme="minorBidi"/>
                <w:sz w:val="20"/>
                <w:szCs w:val="20"/>
              </w:rPr>
              <w:t xml:space="preserve"> </w:t>
            </w:r>
          </w:p>
        </w:tc>
        <w:tc>
          <w:tcPr>
            <w:tcW w:w="651" w:type="pct"/>
            <w:tcBorders>
              <w:top w:val="single" w:sz="4" w:space="0" w:color="000000"/>
              <w:left w:val="nil"/>
              <w:bottom w:val="single" w:sz="4" w:space="0" w:color="000000"/>
              <w:right w:val="single" w:sz="4" w:space="0" w:color="000000"/>
            </w:tcBorders>
          </w:tcPr>
          <w:p w14:paraId="17B69E31" w14:textId="77777777" w:rsidR="00C079F4" w:rsidRPr="00E1542C" w:rsidRDefault="00C079F4" w:rsidP="00791BB5">
            <w:pPr>
              <w:jc w:val="both"/>
              <w:rPr>
                <w:rFonts w:asciiTheme="minorBidi" w:hAnsiTheme="minorBidi"/>
                <w:sz w:val="20"/>
                <w:szCs w:val="20"/>
              </w:rPr>
            </w:pPr>
          </w:p>
        </w:tc>
      </w:tr>
      <w:tr w:rsidR="00C079F4" w:rsidRPr="00E1542C" w14:paraId="7F149104" w14:textId="77777777" w:rsidTr="00791BB5">
        <w:trPr>
          <w:trHeight w:val="20"/>
        </w:trPr>
        <w:tc>
          <w:tcPr>
            <w:tcW w:w="1665" w:type="pct"/>
            <w:tcBorders>
              <w:top w:val="single" w:sz="4" w:space="0" w:color="000000"/>
              <w:left w:val="single" w:sz="4" w:space="0" w:color="000000"/>
              <w:bottom w:val="single" w:sz="4" w:space="0" w:color="000000"/>
              <w:right w:val="single" w:sz="4" w:space="0" w:color="000000"/>
            </w:tcBorders>
          </w:tcPr>
          <w:p w14:paraId="41D7F6A0" w14:textId="77777777" w:rsidR="00C079F4" w:rsidRPr="00E1542C" w:rsidRDefault="00C079F4" w:rsidP="00791BB5">
            <w:pPr>
              <w:ind w:left="2"/>
              <w:jc w:val="both"/>
              <w:rPr>
                <w:rFonts w:asciiTheme="minorBidi" w:hAnsiTheme="minorBidi"/>
                <w:sz w:val="20"/>
                <w:szCs w:val="20"/>
              </w:rPr>
            </w:pPr>
            <w:r w:rsidRPr="00E1542C">
              <w:rPr>
                <w:rFonts w:asciiTheme="minorBidi" w:hAnsiTheme="minorBidi"/>
                <w:sz w:val="20"/>
                <w:szCs w:val="20"/>
              </w:rPr>
              <w:t xml:space="preserve">Entrepreneurship training for adults </w:t>
            </w:r>
          </w:p>
        </w:tc>
        <w:tc>
          <w:tcPr>
            <w:tcW w:w="1411" w:type="pct"/>
            <w:tcBorders>
              <w:top w:val="single" w:sz="4" w:space="0" w:color="000000"/>
              <w:left w:val="single" w:sz="4" w:space="0" w:color="000000"/>
              <w:bottom w:val="single" w:sz="4" w:space="0" w:color="000000"/>
              <w:right w:val="single" w:sz="4" w:space="0" w:color="000000"/>
            </w:tcBorders>
          </w:tcPr>
          <w:p w14:paraId="151D218F" w14:textId="77777777" w:rsidR="00C079F4" w:rsidRPr="00E1542C" w:rsidRDefault="00C079F4" w:rsidP="00791BB5">
            <w:pPr>
              <w:jc w:val="both"/>
              <w:rPr>
                <w:rFonts w:asciiTheme="minorBidi" w:hAnsiTheme="minorBidi"/>
                <w:sz w:val="20"/>
                <w:szCs w:val="20"/>
              </w:rPr>
            </w:pPr>
            <w:r w:rsidRPr="00E1542C">
              <w:rPr>
                <w:rFonts w:asciiTheme="minorBidi" w:hAnsiTheme="minorBidi"/>
                <w:sz w:val="20"/>
                <w:szCs w:val="20"/>
              </w:rPr>
              <w:t xml:space="preserve">Training Consultant </w:t>
            </w:r>
          </w:p>
        </w:tc>
        <w:tc>
          <w:tcPr>
            <w:tcW w:w="1273" w:type="pct"/>
            <w:tcBorders>
              <w:top w:val="single" w:sz="4" w:space="0" w:color="000000"/>
              <w:left w:val="single" w:sz="4" w:space="0" w:color="000000"/>
              <w:bottom w:val="single" w:sz="4" w:space="0" w:color="000000"/>
              <w:right w:val="single" w:sz="4" w:space="0" w:color="000000"/>
            </w:tcBorders>
          </w:tcPr>
          <w:p w14:paraId="199D1EBA" w14:textId="77777777" w:rsidR="00C079F4" w:rsidRPr="00E1542C" w:rsidRDefault="00C079F4" w:rsidP="00791BB5">
            <w:pPr>
              <w:ind w:left="2"/>
              <w:jc w:val="both"/>
              <w:rPr>
                <w:rFonts w:asciiTheme="minorBidi" w:hAnsiTheme="minorBidi"/>
                <w:sz w:val="20"/>
                <w:szCs w:val="20"/>
              </w:rPr>
            </w:pPr>
            <w:r w:rsidRPr="00E1542C">
              <w:rPr>
                <w:rFonts w:asciiTheme="minorBidi" w:hAnsiTheme="minorBidi"/>
                <w:sz w:val="20"/>
                <w:szCs w:val="20"/>
              </w:rPr>
              <w:t xml:space="preserve">Project Area  </w:t>
            </w:r>
          </w:p>
        </w:tc>
        <w:tc>
          <w:tcPr>
            <w:tcW w:w="651" w:type="pct"/>
            <w:tcBorders>
              <w:top w:val="single" w:sz="4" w:space="0" w:color="000000"/>
              <w:left w:val="single" w:sz="4" w:space="0" w:color="000000"/>
              <w:bottom w:val="single" w:sz="4" w:space="0" w:color="000000"/>
              <w:right w:val="single" w:sz="4" w:space="0" w:color="000000"/>
            </w:tcBorders>
          </w:tcPr>
          <w:p w14:paraId="3BB08CC1" w14:textId="77777777" w:rsidR="00C079F4" w:rsidRPr="00E1542C" w:rsidRDefault="00C079F4" w:rsidP="00791BB5">
            <w:pPr>
              <w:ind w:left="2"/>
              <w:jc w:val="both"/>
              <w:rPr>
                <w:rFonts w:asciiTheme="minorBidi" w:hAnsiTheme="minorBidi"/>
                <w:sz w:val="20"/>
                <w:szCs w:val="20"/>
              </w:rPr>
            </w:pPr>
            <w:r w:rsidRPr="00E1542C">
              <w:rPr>
                <w:rFonts w:asciiTheme="minorBidi" w:hAnsiTheme="minorBidi"/>
                <w:sz w:val="20"/>
                <w:szCs w:val="20"/>
              </w:rPr>
              <w:t xml:space="preserve">1 week </w:t>
            </w:r>
          </w:p>
        </w:tc>
      </w:tr>
      <w:tr w:rsidR="00C079F4" w:rsidRPr="00E1542C" w14:paraId="47F6031D" w14:textId="77777777" w:rsidTr="00791BB5">
        <w:trPr>
          <w:trHeight w:val="20"/>
        </w:trPr>
        <w:tc>
          <w:tcPr>
            <w:tcW w:w="1665" w:type="pct"/>
            <w:tcBorders>
              <w:top w:val="single" w:sz="4" w:space="0" w:color="000000"/>
              <w:left w:val="single" w:sz="4" w:space="0" w:color="000000"/>
              <w:bottom w:val="single" w:sz="4" w:space="0" w:color="000000"/>
              <w:right w:val="single" w:sz="4" w:space="0" w:color="000000"/>
            </w:tcBorders>
          </w:tcPr>
          <w:p w14:paraId="530C3C8A" w14:textId="77777777" w:rsidR="00C079F4" w:rsidRPr="00E1542C" w:rsidRDefault="00C079F4" w:rsidP="00791BB5">
            <w:pPr>
              <w:ind w:left="2" w:right="23"/>
              <w:jc w:val="both"/>
              <w:rPr>
                <w:rFonts w:asciiTheme="minorBidi" w:hAnsiTheme="minorBidi"/>
                <w:sz w:val="20"/>
                <w:szCs w:val="20"/>
              </w:rPr>
            </w:pPr>
            <w:r w:rsidRPr="00E1542C">
              <w:rPr>
                <w:rFonts w:asciiTheme="minorBidi" w:hAnsiTheme="minorBidi"/>
                <w:sz w:val="20"/>
                <w:szCs w:val="20"/>
              </w:rPr>
              <w:t xml:space="preserve">Vocational skills training for youth to provide inclusive jobs and income generating opportunities including homestays  </w:t>
            </w:r>
          </w:p>
        </w:tc>
        <w:tc>
          <w:tcPr>
            <w:tcW w:w="1411" w:type="pct"/>
            <w:tcBorders>
              <w:top w:val="single" w:sz="4" w:space="0" w:color="000000"/>
              <w:left w:val="single" w:sz="4" w:space="0" w:color="000000"/>
              <w:bottom w:val="single" w:sz="4" w:space="0" w:color="000000"/>
              <w:right w:val="single" w:sz="4" w:space="0" w:color="000000"/>
            </w:tcBorders>
          </w:tcPr>
          <w:p w14:paraId="177B5E2A" w14:textId="77777777" w:rsidR="00C079F4" w:rsidRPr="00E1542C" w:rsidRDefault="00C079F4" w:rsidP="00791BB5">
            <w:pPr>
              <w:jc w:val="both"/>
              <w:rPr>
                <w:rFonts w:asciiTheme="minorBidi" w:hAnsiTheme="minorBidi"/>
                <w:sz w:val="20"/>
                <w:szCs w:val="20"/>
              </w:rPr>
            </w:pPr>
            <w:r w:rsidRPr="00E1542C">
              <w:rPr>
                <w:rFonts w:asciiTheme="minorBidi" w:hAnsiTheme="minorBidi"/>
                <w:sz w:val="20"/>
                <w:szCs w:val="20"/>
              </w:rPr>
              <w:t xml:space="preserve">Training Consultant </w:t>
            </w:r>
          </w:p>
        </w:tc>
        <w:tc>
          <w:tcPr>
            <w:tcW w:w="1273" w:type="pct"/>
            <w:tcBorders>
              <w:top w:val="single" w:sz="4" w:space="0" w:color="000000"/>
              <w:left w:val="single" w:sz="4" w:space="0" w:color="000000"/>
              <w:bottom w:val="single" w:sz="4" w:space="0" w:color="000000"/>
              <w:right w:val="single" w:sz="4" w:space="0" w:color="000000"/>
            </w:tcBorders>
          </w:tcPr>
          <w:p w14:paraId="72D8378A" w14:textId="77777777" w:rsidR="00C079F4" w:rsidRPr="00E1542C" w:rsidRDefault="00C079F4" w:rsidP="00791BB5">
            <w:pPr>
              <w:ind w:left="2"/>
              <w:jc w:val="both"/>
              <w:rPr>
                <w:rFonts w:asciiTheme="minorBidi" w:hAnsiTheme="minorBidi"/>
                <w:sz w:val="20"/>
                <w:szCs w:val="20"/>
              </w:rPr>
            </w:pPr>
            <w:r w:rsidRPr="00E1542C">
              <w:rPr>
                <w:rFonts w:asciiTheme="minorBidi" w:hAnsiTheme="minorBidi"/>
                <w:sz w:val="20"/>
                <w:szCs w:val="20"/>
              </w:rPr>
              <w:t xml:space="preserve">Project Area </w:t>
            </w:r>
          </w:p>
        </w:tc>
        <w:tc>
          <w:tcPr>
            <w:tcW w:w="651" w:type="pct"/>
            <w:tcBorders>
              <w:top w:val="single" w:sz="4" w:space="0" w:color="000000"/>
              <w:left w:val="single" w:sz="4" w:space="0" w:color="000000"/>
              <w:bottom w:val="single" w:sz="4" w:space="0" w:color="000000"/>
              <w:right w:val="single" w:sz="4" w:space="0" w:color="000000"/>
            </w:tcBorders>
          </w:tcPr>
          <w:p w14:paraId="6BD79181" w14:textId="77777777" w:rsidR="00C079F4" w:rsidRPr="00E1542C" w:rsidRDefault="00C079F4" w:rsidP="00791BB5">
            <w:pPr>
              <w:ind w:left="2"/>
              <w:jc w:val="both"/>
              <w:rPr>
                <w:rFonts w:asciiTheme="minorBidi" w:hAnsiTheme="minorBidi"/>
                <w:sz w:val="20"/>
                <w:szCs w:val="20"/>
              </w:rPr>
            </w:pPr>
            <w:r w:rsidRPr="00E1542C">
              <w:rPr>
                <w:rFonts w:asciiTheme="minorBidi" w:hAnsiTheme="minorBidi"/>
                <w:sz w:val="20"/>
                <w:szCs w:val="20"/>
              </w:rPr>
              <w:t xml:space="preserve">3 days </w:t>
            </w:r>
          </w:p>
        </w:tc>
      </w:tr>
      <w:tr w:rsidR="00C079F4" w:rsidRPr="00E1542C" w14:paraId="5D0E638F" w14:textId="77777777" w:rsidTr="00791BB5">
        <w:trPr>
          <w:trHeight w:val="20"/>
        </w:trPr>
        <w:tc>
          <w:tcPr>
            <w:tcW w:w="5000" w:type="pct"/>
            <w:gridSpan w:val="4"/>
            <w:tcBorders>
              <w:top w:val="single" w:sz="4" w:space="0" w:color="000000"/>
              <w:left w:val="single" w:sz="4" w:space="0" w:color="000000"/>
              <w:bottom w:val="single" w:sz="4" w:space="0" w:color="000000"/>
              <w:right w:val="single" w:sz="4" w:space="0" w:color="000000"/>
            </w:tcBorders>
          </w:tcPr>
          <w:p w14:paraId="43E2561D" w14:textId="77777777" w:rsidR="00C079F4" w:rsidRPr="00C079F4" w:rsidRDefault="00C079F4" w:rsidP="00791BB5">
            <w:pPr>
              <w:ind w:left="2"/>
              <w:jc w:val="both"/>
              <w:rPr>
                <w:rFonts w:ascii="Arial" w:hAnsi="Arial" w:cs="Arial"/>
                <w:color w:val="FF0000"/>
                <w:sz w:val="20"/>
                <w:szCs w:val="20"/>
              </w:rPr>
            </w:pPr>
            <w:r w:rsidRPr="00C079F4">
              <w:rPr>
                <w:rFonts w:ascii="Arial" w:hAnsi="Arial" w:cs="Arial"/>
                <w:b/>
                <w:color w:val="FF0000"/>
                <w:sz w:val="20"/>
                <w:szCs w:val="20"/>
              </w:rPr>
              <w:t xml:space="preserve">Training for Contractor/ </w:t>
            </w:r>
            <w:proofErr w:type="spellStart"/>
            <w:r w:rsidRPr="00C079F4">
              <w:rPr>
                <w:rFonts w:ascii="Arial" w:hAnsi="Arial" w:cs="Arial"/>
                <w:b/>
                <w:color w:val="FF0000"/>
                <w:sz w:val="20"/>
                <w:szCs w:val="20"/>
              </w:rPr>
              <w:t>Labour</w:t>
            </w:r>
            <w:proofErr w:type="spellEnd"/>
            <w:r w:rsidRPr="00C079F4">
              <w:rPr>
                <w:rFonts w:ascii="Arial" w:hAnsi="Arial" w:cs="Arial"/>
                <w:b/>
                <w:color w:val="FF0000"/>
                <w:sz w:val="20"/>
                <w:szCs w:val="20"/>
              </w:rPr>
              <w:t xml:space="preserve"> </w:t>
            </w:r>
          </w:p>
        </w:tc>
      </w:tr>
      <w:tr w:rsidR="00C079F4" w:rsidRPr="00E1542C" w14:paraId="0331CCE2" w14:textId="77777777" w:rsidTr="00791BB5">
        <w:trPr>
          <w:trHeight w:val="20"/>
        </w:trPr>
        <w:tc>
          <w:tcPr>
            <w:tcW w:w="1665" w:type="pct"/>
            <w:tcBorders>
              <w:top w:val="single" w:sz="4" w:space="0" w:color="000000"/>
              <w:left w:val="single" w:sz="4" w:space="0" w:color="000000"/>
              <w:bottom w:val="single" w:sz="4" w:space="0" w:color="000000"/>
              <w:right w:val="single" w:sz="4" w:space="0" w:color="000000"/>
            </w:tcBorders>
          </w:tcPr>
          <w:p w14:paraId="0C0E5AAA" w14:textId="77777777" w:rsidR="00C079F4" w:rsidRPr="00C079F4" w:rsidRDefault="00C079F4" w:rsidP="00791BB5">
            <w:pPr>
              <w:ind w:left="2" w:right="23"/>
              <w:jc w:val="both"/>
              <w:rPr>
                <w:rFonts w:ascii="Arial" w:hAnsi="Arial" w:cs="Arial"/>
                <w:color w:val="FF0000"/>
                <w:sz w:val="20"/>
                <w:szCs w:val="20"/>
              </w:rPr>
            </w:pPr>
            <w:r w:rsidRPr="00C079F4">
              <w:rPr>
                <w:rFonts w:ascii="Arial" w:hAnsi="Arial" w:cs="Arial"/>
                <w:color w:val="FF0000"/>
                <w:sz w:val="20"/>
                <w:szCs w:val="20"/>
              </w:rPr>
              <w:t>Training on Gender</w:t>
            </w:r>
          </w:p>
        </w:tc>
        <w:tc>
          <w:tcPr>
            <w:tcW w:w="1411" w:type="pct"/>
            <w:tcBorders>
              <w:top w:val="single" w:sz="4" w:space="0" w:color="000000"/>
              <w:left w:val="single" w:sz="4" w:space="0" w:color="000000"/>
              <w:bottom w:val="single" w:sz="4" w:space="0" w:color="000000"/>
              <w:right w:val="single" w:sz="4" w:space="0" w:color="000000"/>
            </w:tcBorders>
          </w:tcPr>
          <w:p w14:paraId="1DB8ECF3" w14:textId="77777777" w:rsidR="00C079F4" w:rsidRPr="00C079F4" w:rsidRDefault="00C079F4" w:rsidP="00791BB5">
            <w:pPr>
              <w:jc w:val="both"/>
              <w:rPr>
                <w:rFonts w:ascii="Arial" w:hAnsi="Arial" w:cs="Arial"/>
                <w:color w:val="FF0000"/>
                <w:sz w:val="20"/>
                <w:szCs w:val="20"/>
              </w:rPr>
            </w:pPr>
            <w:r w:rsidRPr="00C079F4">
              <w:rPr>
                <w:rFonts w:ascii="Arial" w:hAnsi="Arial" w:cs="Arial"/>
                <w:color w:val="FF0000"/>
                <w:sz w:val="20"/>
                <w:szCs w:val="20"/>
              </w:rPr>
              <w:t xml:space="preserve">Training Consultant </w:t>
            </w:r>
          </w:p>
        </w:tc>
        <w:tc>
          <w:tcPr>
            <w:tcW w:w="1273" w:type="pct"/>
            <w:tcBorders>
              <w:top w:val="single" w:sz="4" w:space="0" w:color="000000"/>
              <w:left w:val="single" w:sz="4" w:space="0" w:color="000000"/>
              <w:bottom w:val="single" w:sz="4" w:space="0" w:color="000000"/>
              <w:right w:val="single" w:sz="4" w:space="0" w:color="000000"/>
            </w:tcBorders>
          </w:tcPr>
          <w:p w14:paraId="5A66DACD" w14:textId="77777777" w:rsidR="00C079F4" w:rsidRPr="00C079F4" w:rsidRDefault="00C079F4" w:rsidP="00791BB5">
            <w:pPr>
              <w:ind w:left="2"/>
              <w:jc w:val="both"/>
              <w:rPr>
                <w:rFonts w:ascii="Arial" w:hAnsi="Arial" w:cs="Arial"/>
                <w:color w:val="FF0000"/>
                <w:sz w:val="20"/>
                <w:szCs w:val="20"/>
              </w:rPr>
            </w:pPr>
            <w:r w:rsidRPr="00C079F4">
              <w:rPr>
                <w:rFonts w:ascii="Arial" w:hAnsi="Arial" w:cs="Arial"/>
                <w:color w:val="FF0000"/>
                <w:sz w:val="20"/>
                <w:szCs w:val="20"/>
              </w:rPr>
              <w:t xml:space="preserve">Project Area </w:t>
            </w:r>
          </w:p>
        </w:tc>
        <w:tc>
          <w:tcPr>
            <w:tcW w:w="651" w:type="pct"/>
            <w:tcBorders>
              <w:top w:val="single" w:sz="4" w:space="0" w:color="000000"/>
              <w:left w:val="single" w:sz="4" w:space="0" w:color="000000"/>
              <w:bottom w:val="single" w:sz="4" w:space="0" w:color="000000"/>
              <w:right w:val="single" w:sz="4" w:space="0" w:color="000000"/>
            </w:tcBorders>
          </w:tcPr>
          <w:p w14:paraId="36E4D0FA" w14:textId="77777777" w:rsidR="00C079F4" w:rsidRPr="00C079F4" w:rsidRDefault="00C079F4" w:rsidP="00791BB5">
            <w:pPr>
              <w:ind w:left="2"/>
              <w:jc w:val="both"/>
              <w:rPr>
                <w:rFonts w:ascii="Arial" w:hAnsi="Arial" w:cs="Arial"/>
                <w:color w:val="FF0000"/>
                <w:sz w:val="20"/>
                <w:szCs w:val="20"/>
              </w:rPr>
            </w:pPr>
            <w:r w:rsidRPr="00C079F4">
              <w:rPr>
                <w:rFonts w:ascii="Arial" w:hAnsi="Arial" w:cs="Arial"/>
                <w:color w:val="FF0000"/>
                <w:sz w:val="20"/>
                <w:szCs w:val="20"/>
              </w:rPr>
              <w:t xml:space="preserve">02 days </w:t>
            </w:r>
          </w:p>
        </w:tc>
      </w:tr>
      <w:tr w:rsidR="00C079F4" w:rsidRPr="00E1542C" w14:paraId="245F0A99" w14:textId="77777777" w:rsidTr="00791BB5">
        <w:trPr>
          <w:trHeight w:val="20"/>
        </w:trPr>
        <w:tc>
          <w:tcPr>
            <w:tcW w:w="1665" w:type="pct"/>
            <w:tcBorders>
              <w:top w:val="single" w:sz="4" w:space="0" w:color="000000"/>
              <w:left w:val="single" w:sz="4" w:space="0" w:color="000000"/>
              <w:bottom w:val="single" w:sz="4" w:space="0" w:color="000000"/>
              <w:right w:val="single" w:sz="4" w:space="0" w:color="000000"/>
            </w:tcBorders>
          </w:tcPr>
          <w:p w14:paraId="288DA736" w14:textId="77777777" w:rsidR="00C079F4" w:rsidRPr="00C079F4" w:rsidRDefault="00C079F4" w:rsidP="00791BB5">
            <w:pPr>
              <w:ind w:left="2" w:right="23"/>
              <w:jc w:val="both"/>
              <w:rPr>
                <w:rFonts w:ascii="Arial" w:hAnsi="Arial" w:cs="Arial"/>
                <w:color w:val="FF0000"/>
                <w:sz w:val="20"/>
                <w:szCs w:val="20"/>
              </w:rPr>
            </w:pPr>
            <w:r w:rsidRPr="00C079F4">
              <w:rPr>
                <w:rFonts w:ascii="Arial" w:hAnsi="Arial" w:cs="Arial"/>
                <w:color w:val="FF0000"/>
                <w:sz w:val="20"/>
                <w:szCs w:val="20"/>
              </w:rPr>
              <w:t>Training on OHS and Covid SOPs</w:t>
            </w:r>
          </w:p>
        </w:tc>
        <w:tc>
          <w:tcPr>
            <w:tcW w:w="1411" w:type="pct"/>
            <w:tcBorders>
              <w:top w:val="single" w:sz="4" w:space="0" w:color="000000"/>
              <w:left w:val="single" w:sz="4" w:space="0" w:color="000000"/>
              <w:bottom w:val="single" w:sz="4" w:space="0" w:color="000000"/>
              <w:right w:val="single" w:sz="4" w:space="0" w:color="000000"/>
            </w:tcBorders>
          </w:tcPr>
          <w:p w14:paraId="5D54836E" w14:textId="77777777" w:rsidR="00C079F4" w:rsidRPr="00C079F4" w:rsidRDefault="00C079F4" w:rsidP="00791BB5">
            <w:pPr>
              <w:jc w:val="both"/>
              <w:rPr>
                <w:rFonts w:ascii="Arial" w:hAnsi="Arial" w:cs="Arial"/>
                <w:color w:val="FF0000"/>
                <w:sz w:val="20"/>
                <w:szCs w:val="20"/>
              </w:rPr>
            </w:pPr>
            <w:r w:rsidRPr="00C079F4">
              <w:rPr>
                <w:rFonts w:ascii="Arial" w:hAnsi="Arial" w:cs="Arial"/>
                <w:color w:val="FF0000"/>
                <w:sz w:val="20"/>
                <w:szCs w:val="20"/>
              </w:rPr>
              <w:t>Training Consultant</w:t>
            </w:r>
          </w:p>
        </w:tc>
        <w:tc>
          <w:tcPr>
            <w:tcW w:w="1273" w:type="pct"/>
            <w:tcBorders>
              <w:top w:val="single" w:sz="4" w:space="0" w:color="000000"/>
              <w:left w:val="single" w:sz="4" w:space="0" w:color="000000"/>
              <w:bottom w:val="single" w:sz="4" w:space="0" w:color="000000"/>
              <w:right w:val="single" w:sz="4" w:space="0" w:color="000000"/>
            </w:tcBorders>
          </w:tcPr>
          <w:p w14:paraId="0E430860" w14:textId="77777777" w:rsidR="00C079F4" w:rsidRPr="00C079F4" w:rsidRDefault="00C079F4" w:rsidP="00791BB5">
            <w:pPr>
              <w:ind w:left="2"/>
              <w:jc w:val="both"/>
              <w:rPr>
                <w:rFonts w:ascii="Arial" w:hAnsi="Arial" w:cs="Arial"/>
                <w:color w:val="FF0000"/>
                <w:sz w:val="20"/>
                <w:szCs w:val="20"/>
              </w:rPr>
            </w:pPr>
            <w:r w:rsidRPr="00C079F4">
              <w:rPr>
                <w:rFonts w:ascii="Arial" w:hAnsi="Arial" w:cs="Arial"/>
                <w:color w:val="FF0000"/>
                <w:sz w:val="20"/>
                <w:szCs w:val="20"/>
              </w:rPr>
              <w:t xml:space="preserve">Project Area </w:t>
            </w:r>
          </w:p>
        </w:tc>
        <w:tc>
          <w:tcPr>
            <w:tcW w:w="651" w:type="pct"/>
            <w:tcBorders>
              <w:top w:val="single" w:sz="4" w:space="0" w:color="000000"/>
              <w:left w:val="single" w:sz="4" w:space="0" w:color="000000"/>
              <w:bottom w:val="single" w:sz="4" w:space="0" w:color="000000"/>
              <w:right w:val="single" w:sz="4" w:space="0" w:color="000000"/>
            </w:tcBorders>
          </w:tcPr>
          <w:p w14:paraId="3CA5168E" w14:textId="77777777" w:rsidR="00C079F4" w:rsidRPr="00C079F4" w:rsidRDefault="00C079F4" w:rsidP="00791BB5">
            <w:pPr>
              <w:ind w:left="2"/>
              <w:jc w:val="both"/>
              <w:rPr>
                <w:rFonts w:ascii="Arial" w:hAnsi="Arial" w:cs="Arial"/>
                <w:color w:val="FF0000"/>
                <w:sz w:val="20"/>
                <w:szCs w:val="20"/>
              </w:rPr>
            </w:pPr>
            <w:r w:rsidRPr="00C079F4">
              <w:rPr>
                <w:rFonts w:ascii="Arial" w:hAnsi="Arial" w:cs="Arial"/>
                <w:color w:val="FF0000"/>
                <w:sz w:val="20"/>
                <w:szCs w:val="20"/>
              </w:rPr>
              <w:t xml:space="preserve">02 days </w:t>
            </w:r>
          </w:p>
        </w:tc>
      </w:tr>
    </w:tbl>
    <w:p w14:paraId="6D264E38" w14:textId="77777777" w:rsidR="00C079F4" w:rsidRPr="00E1542C" w:rsidRDefault="00C079F4" w:rsidP="00C079F4">
      <w:pPr>
        <w:spacing w:after="0" w:line="240" w:lineRule="auto"/>
        <w:ind w:left="1080"/>
        <w:jc w:val="both"/>
        <w:rPr>
          <w:rFonts w:asciiTheme="minorBidi" w:hAnsiTheme="minorBidi"/>
        </w:rPr>
      </w:pPr>
      <w:r w:rsidRPr="00E1542C">
        <w:rPr>
          <w:rFonts w:asciiTheme="minorBidi" w:hAnsiTheme="minorBidi"/>
          <w:b/>
        </w:rPr>
        <w:t xml:space="preserve"> </w:t>
      </w:r>
    </w:p>
    <w:p w14:paraId="7193B4D9" w14:textId="77777777" w:rsidR="00C079F4" w:rsidRDefault="00C079F4" w:rsidP="00C079F4">
      <w:pPr>
        <w:pStyle w:val="Heading2"/>
        <w:rPr>
          <w:rFonts w:asciiTheme="minorBidi" w:hAnsiTheme="minorBidi" w:cstheme="minorBidi"/>
        </w:rPr>
      </w:pPr>
      <w:bookmarkStart w:id="1224" w:name="_Toc80693526"/>
      <w:r w:rsidRPr="00E1542C">
        <w:rPr>
          <w:rFonts w:asciiTheme="minorBidi" w:hAnsiTheme="minorBidi" w:cstheme="minorBidi"/>
        </w:rPr>
        <w:t>ORGANIZATIONAL SETUP</w:t>
      </w:r>
      <w:bookmarkEnd w:id="1224"/>
      <w:r w:rsidRPr="00E1542C">
        <w:rPr>
          <w:rFonts w:asciiTheme="minorBidi" w:hAnsiTheme="minorBidi" w:cstheme="minorBidi"/>
        </w:rPr>
        <w:t xml:space="preserve"> </w:t>
      </w:r>
    </w:p>
    <w:p w14:paraId="4A8DE86F" w14:textId="77777777" w:rsidR="00C079F4" w:rsidRDefault="00C079F4" w:rsidP="00C079F4">
      <w:pPr>
        <w:spacing w:after="0"/>
        <w:jc w:val="both"/>
        <w:rPr>
          <w:rFonts w:asciiTheme="minorBidi" w:hAnsiTheme="minorBidi"/>
        </w:rPr>
      </w:pPr>
    </w:p>
    <w:p w14:paraId="411AD10D" w14:textId="77777777" w:rsidR="00C079F4" w:rsidRPr="00E1542C" w:rsidRDefault="00C079F4" w:rsidP="00C079F4">
      <w:pPr>
        <w:spacing w:after="0"/>
        <w:jc w:val="both"/>
        <w:rPr>
          <w:rFonts w:asciiTheme="minorBidi" w:hAnsiTheme="minorBidi"/>
          <w:b/>
          <w:u w:val="single"/>
          <w:lang w:val="en-GB"/>
        </w:rPr>
      </w:pPr>
      <w:r w:rsidRPr="00E1542C">
        <w:rPr>
          <w:rFonts w:asciiTheme="minorBidi" w:hAnsiTheme="minorBidi"/>
        </w:rPr>
        <w:t xml:space="preserve">The organizational setup for implementation of resettlement plan is presented in </w:t>
      </w:r>
      <w:r w:rsidRPr="00E1542C">
        <w:rPr>
          <w:rFonts w:asciiTheme="minorBidi" w:hAnsiTheme="minorBidi"/>
          <w:b/>
        </w:rPr>
        <w:t xml:space="preserve">Figure 10.1 </w:t>
      </w:r>
      <w:r w:rsidRPr="00E1542C">
        <w:rPr>
          <w:rFonts w:asciiTheme="minorBidi" w:hAnsiTheme="minorBidi"/>
        </w:rPr>
        <w:t xml:space="preserve">below; </w:t>
      </w:r>
    </w:p>
    <w:p w14:paraId="3CD2BAB0" w14:textId="77777777" w:rsidR="00C079F4" w:rsidRPr="00E1542C" w:rsidRDefault="00C079F4" w:rsidP="00C079F4">
      <w:pPr>
        <w:spacing w:after="0" w:line="240" w:lineRule="auto"/>
        <w:jc w:val="both"/>
        <w:rPr>
          <w:rFonts w:asciiTheme="minorBidi" w:hAnsiTheme="minorBidi"/>
          <w:b/>
          <w:u w:val="single"/>
          <w:lang w:val="en-GB"/>
        </w:rPr>
      </w:pPr>
    </w:p>
    <w:p w14:paraId="7B50B90B" w14:textId="77777777" w:rsidR="00C079F4" w:rsidRPr="00E1542C" w:rsidRDefault="00C079F4" w:rsidP="00C079F4">
      <w:pPr>
        <w:spacing w:after="0" w:line="240" w:lineRule="auto"/>
        <w:jc w:val="both"/>
        <w:rPr>
          <w:rFonts w:asciiTheme="minorBidi" w:hAnsiTheme="minorBidi"/>
          <w:b/>
          <w:u w:val="single"/>
          <w:lang w:val="en-GB"/>
        </w:rPr>
      </w:pPr>
    </w:p>
    <w:p w14:paraId="62D7C34B" w14:textId="77777777" w:rsidR="00C079F4" w:rsidRPr="00E1542C" w:rsidRDefault="00C079F4" w:rsidP="00C079F4">
      <w:pPr>
        <w:spacing w:after="0" w:line="240" w:lineRule="auto"/>
        <w:jc w:val="center"/>
        <w:rPr>
          <w:rFonts w:asciiTheme="minorBidi" w:hAnsiTheme="minorBidi"/>
          <w:b/>
          <w:u w:val="single"/>
          <w:lang w:val="en-GB"/>
        </w:rPr>
      </w:pPr>
      <w:r w:rsidRPr="00E1542C">
        <w:rPr>
          <w:rFonts w:asciiTheme="minorBidi" w:hAnsiTheme="minorBidi"/>
          <w:noProof/>
        </w:rPr>
        <w:drawing>
          <wp:inline distT="0" distB="0" distL="0" distR="0" wp14:anchorId="3E0BDA5F" wp14:editId="67C53F95">
            <wp:extent cx="5734050" cy="3981450"/>
            <wp:effectExtent l="0" t="0" r="0" b="0"/>
            <wp:docPr id="30773" name="Picture 30773"/>
            <wp:cNvGraphicFramePr/>
            <a:graphic xmlns:a="http://schemas.openxmlformats.org/drawingml/2006/main">
              <a:graphicData uri="http://schemas.openxmlformats.org/drawingml/2006/picture">
                <pic:pic xmlns:pic="http://schemas.openxmlformats.org/drawingml/2006/picture">
                  <pic:nvPicPr>
                    <pic:cNvPr id="30773" name="Picture 30773"/>
                    <pic:cNvPicPr/>
                  </pic:nvPicPr>
                  <pic:blipFill>
                    <a:blip r:embed="rId102"/>
                    <a:stretch>
                      <a:fillRect/>
                    </a:stretch>
                  </pic:blipFill>
                  <pic:spPr>
                    <a:xfrm>
                      <a:off x="0" y="0"/>
                      <a:ext cx="5734050" cy="3981450"/>
                    </a:xfrm>
                    <a:prstGeom prst="rect">
                      <a:avLst/>
                    </a:prstGeom>
                  </pic:spPr>
                </pic:pic>
              </a:graphicData>
            </a:graphic>
          </wp:inline>
        </w:drawing>
      </w:r>
    </w:p>
    <w:p w14:paraId="0A6C0E75" w14:textId="77777777" w:rsidR="00C079F4" w:rsidRPr="00E1542C" w:rsidRDefault="00C079F4" w:rsidP="00C079F4">
      <w:pPr>
        <w:spacing w:after="0" w:line="240" w:lineRule="auto"/>
        <w:jc w:val="both"/>
        <w:rPr>
          <w:rFonts w:asciiTheme="minorBidi" w:hAnsiTheme="minorBidi"/>
          <w:b/>
          <w:u w:val="single"/>
          <w:lang w:val="en-GB"/>
        </w:rPr>
      </w:pPr>
    </w:p>
    <w:p w14:paraId="6E735BCB" w14:textId="77777777" w:rsidR="00C079F4" w:rsidRPr="00E1542C" w:rsidRDefault="00C079F4" w:rsidP="00C079F4">
      <w:pPr>
        <w:pStyle w:val="Caption"/>
        <w:spacing w:after="0"/>
        <w:jc w:val="center"/>
        <w:rPr>
          <w:rFonts w:asciiTheme="minorBidi" w:hAnsiTheme="minorBidi" w:cstheme="minorBidi"/>
        </w:rPr>
      </w:pPr>
      <w:bookmarkStart w:id="1225" w:name="_Toc80693555"/>
      <w:r w:rsidRPr="00E1542C">
        <w:rPr>
          <w:rFonts w:asciiTheme="minorBidi" w:hAnsiTheme="minorBidi" w:cstheme="minorBidi"/>
        </w:rPr>
        <w:t xml:space="preserve">Figure </w:t>
      </w:r>
      <w:r>
        <w:rPr>
          <w:rFonts w:asciiTheme="minorBidi" w:hAnsiTheme="minorBidi" w:cstheme="minorBidi"/>
        </w:rPr>
        <w:fldChar w:fldCharType="begin"/>
      </w:r>
      <w:r>
        <w:rPr>
          <w:rFonts w:asciiTheme="minorBidi" w:hAnsiTheme="minorBidi" w:cstheme="minorBidi"/>
        </w:rPr>
        <w:instrText xml:space="preserve"> STYLEREF 1 \s </w:instrText>
      </w:r>
      <w:r>
        <w:rPr>
          <w:rFonts w:asciiTheme="minorBidi" w:hAnsiTheme="minorBidi" w:cstheme="minorBidi"/>
        </w:rPr>
        <w:fldChar w:fldCharType="separate"/>
      </w:r>
      <w:r>
        <w:rPr>
          <w:rFonts w:asciiTheme="minorBidi" w:hAnsiTheme="minorBidi" w:cstheme="minorBidi"/>
          <w:noProof/>
          <w:cs/>
        </w:rPr>
        <w:t>‎</w:t>
      </w:r>
      <w:r>
        <w:rPr>
          <w:rFonts w:asciiTheme="minorBidi" w:hAnsiTheme="minorBidi" w:cstheme="minorBidi"/>
          <w:noProof/>
        </w:rPr>
        <w:t>10</w:t>
      </w:r>
      <w:r>
        <w:rPr>
          <w:rFonts w:asciiTheme="minorBidi" w:hAnsiTheme="minorBidi" w:cstheme="minorBidi"/>
        </w:rPr>
        <w:fldChar w:fldCharType="end"/>
      </w:r>
      <w:r>
        <w:rPr>
          <w:rFonts w:asciiTheme="minorBidi" w:hAnsiTheme="minorBidi" w:cstheme="minorBidi"/>
        </w:rPr>
        <w:t>.</w:t>
      </w:r>
      <w:r>
        <w:rPr>
          <w:rFonts w:asciiTheme="minorBidi" w:hAnsiTheme="minorBidi" w:cstheme="minorBidi"/>
        </w:rPr>
        <w:fldChar w:fldCharType="begin"/>
      </w:r>
      <w:r>
        <w:rPr>
          <w:rFonts w:asciiTheme="minorBidi" w:hAnsiTheme="minorBidi" w:cstheme="minorBidi"/>
        </w:rPr>
        <w:instrText xml:space="preserve"> SEQ Figure \* ARABIC \s 1 </w:instrText>
      </w:r>
      <w:r>
        <w:rPr>
          <w:rFonts w:asciiTheme="minorBidi" w:hAnsiTheme="minorBidi" w:cstheme="minorBidi"/>
        </w:rPr>
        <w:fldChar w:fldCharType="separate"/>
      </w:r>
      <w:r>
        <w:rPr>
          <w:rFonts w:asciiTheme="minorBidi" w:hAnsiTheme="minorBidi" w:cstheme="minorBidi"/>
          <w:noProof/>
        </w:rPr>
        <w:t>1</w:t>
      </w:r>
      <w:r>
        <w:rPr>
          <w:rFonts w:asciiTheme="minorBidi" w:hAnsiTheme="minorBidi" w:cstheme="minorBidi"/>
        </w:rPr>
        <w:fldChar w:fldCharType="end"/>
      </w:r>
      <w:r w:rsidRPr="00E1542C">
        <w:rPr>
          <w:rFonts w:asciiTheme="minorBidi" w:hAnsiTheme="minorBidi" w:cstheme="minorBidi"/>
        </w:rPr>
        <w:t>: Organization Chart of RAP Implementation</w:t>
      </w:r>
      <w:bookmarkEnd w:id="1225"/>
    </w:p>
    <w:p w14:paraId="5A956AEA" w14:textId="77777777" w:rsidR="00C079F4" w:rsidRPr="00E1542C" w:rsidRDefault="00C079F4" w:rsidP="00C079F4">
      <w:pPr>
        <w:spacing w:after="0" w:line="240" w:lineRule="auto"/>
        <w:ind w:left="1165" w:right="1581"/>
        <w:jc w:val="center"/>
        <w:rPr>
          <w:rFonts w:asciiTheme="minorBidi" w:hAnsiTheme="minorBidi"/>
          <w:b/>
        </w:rPr>
      </w:pPr>
    </w:p>
    <w:p w14:paraId="313369B3" w14:textId="77777777" w:rsidR="00C079F4" w:rsidRPr="00E1542C" w:rsidRDefault="00C079F4" w:rsidP="00C079F4">
      <w:pPr>
        <w:pStyle w:val="Heading1"/>
        <w:spacing w:line="240" w:lineRule="auto"/>
        <w:ind w:left="1165" w:right="1159"/>
        <w:jc w:val="center"/>
        <w:rPr>
          <w:rFonts w:asciiTheme="minorBidi" w:hAnsiTheme="minorBidi" w:cstheme="minorBidi"/>
          <w:color w:val="auto"/>
          <w:sz w:val="22"/>
          <w:szCs w:val="22"/>
        </w:rPr>
      </w:pPr>
      <w:bookmarkStart w:id="1226" w:name="_Toc80693527"/>
      <w:r w:rsidRPr="00E1542C">
        <w:rPr>
          <w:rFonts w:asciiTheme="minorBidi" w:hAnsiTheme="minorBidi" w:cstheme="minorBidi"/>
          <w:color w:val="auto"/>
          <w:sz w:val="22"/>
          <w:szCs w:val="22"/>
        </w:rPr>
        <w:t>IMPLEMENTATION SCHEDULE</w:t>
      </w:r>
      <w:bookmarkEnd w:id="1226"/>
    </w:p>
    <w:p w14:paraId="1C6AD7F0" w14:textId="77777777" w:rsidR="00C079F4" w:rsidRDefault="00C079F4" w:rsidP="00C079F4">
      <w:pPr>
        <w:pStyle w:val="Heading2"/>
        <w:numPr>
          <w:ilvl w:val="0"/>
          <w:numId w:val="0"/>
        </w:numPr>
        <w:ind w:right="116"/>
        <w:jc w:val="both"/>
        <w:rPr>
          <w:rFonts w:asciiTheme="minorBidi" w:hAnsiTheme="minorBidi" w:cstheme="minorBidi"/>
          <w:color w:val="auto"/>
        </w:rPr>
      </w:pPr>
    </w:p>
    <w:p w14:paraId="49EAD8D8" w14:textId="77777777" w:rsidR="00C079F4" w:rsidRDefault="00C079F4" w:rsidP="00C079F4">
      <w:pPr>
        <w:pStyle w:val="Heading2"/>
        <w:numPr>
          <w:ilvl w:val="0"/>
          <w:numId w:val="0"/>
        </w:numPr>
        <w:ind w:left="576" w:hanging="576"/>
        <w:rPr>
          <w:rFonts w:asciiTheme="minorBidi" w:hAnsiTheme="minorBidi" w:cstheme="minorBidi"/>
        </w:rPr>
      </w:pPr>
    </w:p>
    <w:p w14:paraId="518DBB52" w14:textId="77777777" w:rsidR="00C079F4" w:rsidRPr="00E1542C" w:rsidRDefault="00C079F4" w:rsidP="00C079F4">
      <w:pPr>
        <w:pStyle w:val="Heading2"/>
        <w:rPr>
          <w:rFonts w:asciiTheme="minorBidi" w:hAnsiTheme="minorBidi" w:cstheme="minorBidi"/>
        </w:rPr>
      </w:pPr>
      <w:bookmarkStart w:id="1227" w:name="_Toc80693528"/>
      <w:r w:rsidRPr="00E1542C">
        <w:rPr>
          <w:rFonts w:asciiTheme="minorBidi" w:hAnsiTheme="minorBidi" w:cstheme="minorBidi"/>
        </w:rPr>
        <w:t>GENERAL</w:t>
      </w:r>
      <w:bookmarkEnd w:id="1227"/>
      <w:r w:rsidRPr="00E1542C">
        <w:rPr>
          <w:rFonts w:asciiTheme="minorBidi" w:hAnsiTheme="minorBidi" w:cstheme="minorBidi"/>
        </w:rPr>
        <w:t xml:space="preserve"> </w:t>
      </w:r>
    </w:p>
    <w:p w14:paraId="4558255C" w14:textId="77777777" w:rsidR="00C079F4" w:rsidRPr="00E1542C" w:rsidRDefault="00C079F4" w:rsidP="00C079F4">
      <w:pPr>
        <w:spacing w:after="0"/>
        <w:ind w:left="466"/>
        <w:jc w:val="both"/>
        <w:rPr>
          <w:rFonts w:asciiTheme="minorBidi" w:hAnsiTheme="minorBidi"/>
        </w:rPr>
      </w:pPr>
      <w:r w:rsidRPr="00E1542C">
        <w:rPr>
          <w:rFonts w:asciiTheme="minorBidi" w:hAnsiTheme="minorBidi"/>
          <w:b/>
        </w:rPr>
        <w:t xml:space="preserve"> </w:t>
      </w:r>
    </w:p>
    <w:p w14:paraId="619E1BD4"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Implementation of RAP consists of compensation to be paid to the APs for affected land, structures and rehabilitation and resettlement activities. The time for implementation of Resettlement Action Plan will be scheduled as per the overall project implementation. All activities related to the land acquisition and resettlement are planned to ensure that compensation is paid prior to displacement and commencement of civil works. Public consultation, internal monitoring and grievance redress will be undertaken intermittently throughout the project duration. However, the schedule is subject to modification depending on the progress of the project activities. The civil works contract for the subproject will only be awarded/land handed over for construction work, after all compensation and relocation has been completed for project and rehabilitation measures are in place. </w:t>
      </w:r>
    </w:p>
    <w:p w14:paraId="099E72F4" w14:textId="77777777" w:rsidR="00C079F4" w:rsidRPr="00E1542C" w:rsidRDefault="00C079F4" w:rsidP="00C079F4">
      <w:pPr>
        <w:spacing w:after="0"/>
        <w:jc w:val="both"/>
        <w:rPr>
          <w:rFonts w:asciiTheme="minorBidi" w:hAnsiTheme="minorBidi"/>
        </w:rPr>
      </w:pPr>
    </w:p>
    <w:p w14:paraId="1EACB370" w14:textId="77777777" w:rsidR="00C079F4" w:rsidRPr="00E1542C" w:rsidRDefault="00C079F4" w:rsidP="00C079F4">
      <w:pPr>
        <w:pStyle w:val="Heading2"/>
        <w:rPr>
          <w:rFonts w:asciiTheme="minorBidi" w:hAnsiTheme="minorBidi" w:cstheme="minorBidi"/>
        </w:rPr>
      </w:pPr>
      <w:r w:rsidRPr="00E1542C">
        <w:rPr>
          <w:rFonts w:asciiTheme="minorBidi" w:hAnsiTheme="minorBidi" w:cstheme="minorBidi"/>
        </w:rPr>
        <w:t xml:space="preserve"> </w:t>
      </w:r>
      <w:bookmarkStart w:id="1228" w:name="_Toc80693529"/>
      <w:r w:rsidRPr="00E1542C">
        <w:rPr>
          <w:rFonts w:asciiTheme="minorBidi" w:hAnsiTheme="minorBidi" w:cstheme="minorBidi"/>
        </w:rPr>
        <w:t>PHASES OF RESETTLEMENT PLAN</w:t>
      </w:r>
      <w:bookmarkEnd w:id="1228"/>
      <w:r w:rsidRPr="00E1542C">
        <w:rPr>
          <w:rFonts w:asciiTheme="minorBidi" w:hAnsiTheme="minorBidi" w:cstheme="minorBidi"/>
        </w:rPr>
        <w:t xml:space="preserve"> </w:t>
      </w:r>
    </w:p>
    <w:p w14:paraId="626C9D63" w14:textId="77777777" w:rsidR="00C079F4" w:rsidRPr="00E1542C" w:rsidRDefault="00C079F4" w:rsidP="00C079F4">
      <w:pPr>
        <w:spacing w:after="0"/>
        <w:ind w:left="720"/>
        <w:jc w:val="both"/>
        <w:rPr>
          <w:rFonts w:asciiTheme="minorBidi" w:hAnsiTheme="minorBidi"/>
        </w:rPr>
      </w:pPr>
      <w:r w:rsidRPr="00E1542C">
        <w:rPr>
          <w:rFonts w:asciiTheme="minorBidi" w:hAnsiTheme="minorBidi"/>
          <w:b/>
        </w:rPr>
        <w:t xml:space="preserve"> </w:t>
      </w:r>
    </w:p>
    <w:p w14:paraId="7BDEC6AA"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The proposed project’s resettlement activities are divided into two broad categories based on the stages of work and process of implementation. The two phases involved in implementation of Resettlement Plan are as follows: </w:t>
      </w:r>
    </w:p>
    <w:p w14:paraId="2C785096"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 </w:t>
      </w:r>
    </w:p>
    <w:p w14:paraId="1EB84277" w14:textId="77777777" w:rsidR="00C079F4" w:rsidRPr="00BF0925" w:rsidRDefault="00C079F4" w:rsidP="00D15F90">
      <w:pPr>
        <w:pStyle w:val="ListParagraph"/>
        <w:numPr>
          <w:ilvl w:val="0"/>
          <w:numId w:val="61"/>
        </w:numPr>
        <w:spacing w:after="0" w:line="240" w:lineRule="auto"/>
        <w:jc w:val="both"/>
        <w:rPr>
          <w:rFonts w:asciiTheme="minorBidi" w:hAnsiTheme="minorBidi"/>
        </w:rPr>
      </w:pPr>
      <w:r w:rsidRPr="00BF0925">
        <w:rPr>
          <w:rFonts w:asciiTheme="minorBidi" w:hAnsiTheme="minorBidi"/>
        </w:rPr>
        <w:t xml:space="preserve">RAP Preparation/ Updating Phase. </w:t>
      </w:r>
    </w:p>
    <w:p w14:paraId="1DDA9D02" w14:textId="77777777" w:rsidR="00C079F4" w:rsidRPr="00BF0925" w:rsidRDefault="00C079F4" w:rsidP="00D15F90">
      <w:pPr>
        <w:pStyle w:val="ListParagraph"/>
        <w:numPr>
          <w:ilvl w:val="0"/>
          <w:numId w:val="61"/>
        </w:numPr>
        <w:spacing w:after="0" w:line="240" w:lineRule="auto"/>
        <w:jc w:val="both"/>
        <w:rPr>
          <w:rFonts w:asciiTheme="minorBidi" w:hAnsiTheme="minorBidi"/>
        </w:rPr>
      </w:pPr>
      <w:r w:rsidRPr="00BF0925">
        <w:rPr>
          <w:rFonts w:asciiTheme="minorBidi" w:hAnsiTheme="minorBidi"/>
        </w:rPr>
        <w:t xml:space="preserve">RAP Implementation phase.  </w:t>
      </w:r>
    </w:p>
    <w:p w14:paraId="66C61E08" w14:textId="77777777" w:rsidR="00C079F4" w:rsidRPr="00E1542C" w:rsidRDefault="00C079F4" w:rsidP="00C079F4">
      <w:pPr>
        <w:tabs>
          <w:tab w:val="left" w:pos="2685"/>
        </w:tabs>
        <w:spacing w:after="0"/>
        <w:jc w:val="both"/>
        <w:rPr>
          <w:rFonts w:asciiTheme="minorBidi" w:hAnsiTheme="minorBidi"/>
        </w:rPr>
      </w:pPr>
      <w:r w:rsidRPr="00E1542C">
        <w:rPr>
          <w:rFonts w:asciiTheme="minorBidi" w:hAnsiTheme="minorBidi"/>
        </w:rPr>
        <w:t xml:space="preserve"> </w:t>
      </w:r>
      <w:r w:rsidRPr="00E1542C">
        <w:rPr>
          <w:rFonts w:asciiTheme="minorBidi" w:hAnsiTheme="minorBidi"/>
        </w:rPr>
        <w:tab/>
      </w:r>
    </w:p>
    <w:p w14:paraId="597AFD9C" w14:textId="77777777" w:rsidR="00C079F4" w:rsidRPr="00E1542C" w:rsidRDefault="00C079F4" w:rsidP="00C079F4">
      <w:pPr>
        <w:pStyle w:val="Heading3"/>
        <w:rPr>
          <w:rFonts w:asciiTheme="minorBidi" w:hAnsiTheme="minorBidi" w:cstheme="minorBidi"/>
        </w:rPr>
      </w:pPr>
      <w:bookmarkStart w:id="1229" w:name="_Toc80693530"/>
      <w:r w:rsidRPr="00E1542C">
        <w:rPr>
          <w:rFonts w:asciiTheme="minorBidi" w:hAnsiTheme="minorBidi" w:cstheme="minorBidi"/>
        </w:rPr>
        <w:t>RAP Preparation/ Updating Phase</w:t>
      </w:r>
      <w:bookmarkEnd w:id="1229"/>
      <w:r w:rsidRPr="00E1542C">
        <w:rPr>
          <w:rFonts w:asciiTheme="minorBidi" w:hAnsiTheme="minorBidi" w:cstheme="minorBidi"/>
        </w:rPr>
        <w:t xml:space="preserve"> </w:t>
      </w:r>
    </w:p>
    <w:p w14:paraId="5E60284E"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 </w:t>
      </w:r>
    </w:p>
    <w:p w14:paraId="29F721FD" w14:textId="3CF3E3B4" w:rsidR="00C079F4" w:rsidRPr="00E1542C" w:rsidRDefault="00C079F4" w:rsidP="00C079F4">
      <w:pPr>
        <w:spacing w:after="0"/>
        <w:jc w:val="both"/>
        <w:rPr>
          <w:rFonts w:asciiTheme="minorBidi" w:hAnsiTheme="minorBidi"/>
        </w:rPr>
      </w:pPr>
      <w:r w:rsidRPr="00E1542C">
        <w:rPr>
          <w:rFonts w:asciiTheme="minorBidi" w:hAnsiTheme="minorBidi"/>
        </w:rPr>
        <w:t xml:space="preserve">The draft RAP is prepared on the basis of </w:t>
      </w:r>
      <w:r>
        <w:rPr>
          <w:rFonts w:asciiTheme="minorBidi" w:hAnsiTheme="minorBidi"/>
        </w:rPr>
        <w:t>detailed</w:t>
      </w:r>
      <w:r w:rsidRPr="00E1542C">
        <w:rPr>
          <w:rFonts w:asciiTheme="minorBidi" w:hAnsiTheme="minorBidi"/>
        </w:rPr>
        <w:t xml:space="preserve"> design. However, it will be updated and finalized based on final design. Besides, for RAP implementation the procurement of requisite institutional arrangement including social safeguard specialist and a team of social mobilizers and an M&amp;EC will also be initiated to augment safeguards management capacity at PMU level; the project based GRC and field level GRC will be notified and made operational to facilitate the project affected persons to raise their concerns and resolution of their grievances if any. </w:t>
      </w:r>
    </w:p>
    <w:p w14:paraId="08DF9EBC" w14:textId="77777777" w:rsidR="00C079F4" w:rsidRPr="00E1542C" w:rsidRDefault="00C079F4" w:rsidP="00C079F4">
      <w:pPr>
        <w:spacing w:after="0"/>
        <w:jc w:val="both"/>
        <w:rPr>
          <w:rFonts w:asciiTheme="minorBidi" w:hAnsiTheme="minorBidi"/>
        </w:rPr>
      </w:pPr>
    </w:p>
    <w:p w14:paraId="05D95224"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Nonetheless, the information campaign &amp; community consultation process about affected assets, compensation delivery and grievance redress will be initiated from this stage and shall continue till the completion of RAP implementation. </w:t>
      </w:r>
    </w:p>
    <w:p w14:paraId="7D30D942" w14:textId="77777777" w:rsidR="00C079F4" w:rsidRPr="00E1542C" w:rsidRDefault="00C079F4" w:rsidP="00C079F4">
      <w:pPr>
        <w:spacing w:after="0"/>
        <w:jc w:val="both"/>
        <w:rPr>
          <w:rFonts w:asciiTheme="minorBidi" w:hAnsiTheme="minorBidi"/>
        </w:rPr>
      </w:pPr>
    </w:p>
    <w:p w14:paraId="560BC34B" w14:textId="77777777" w:rsidR="00C079F4" w:rsidRPr="00E1542C" w:rsidRDefault="00C079F4" w:rsidP="00C079F4">
      <w:pPr>
        <w:pStyle w:val="Heading3"/>
        <w:rPr>
          <w:rFonts w:asciiTheme="minorBidi" w:hAnsiTheme="minorBidi" w:cstheme="minorBidi"/>
        </w:rPr>
      </w:pPr>
      <w:r w:rsidRPr="00E1542C">
        <w:rPr>
          <w:rFonts w:asciiTheme="minorBidi" w:hAnsiTheme="minorBidi" w:cstheme="minorBidi"/>
        </w:rPr>
        <w:t xml:space="preserve"> </w:t>
      </w:r>
      <w:bookmarkStart w:id="1230" w:name="_Toc80693531"/>
      <w:r w:rsidRPr="00E1542C">
        <w:rPr>
          <w:rFonts w:asciiTheme="minorBidi" w:hAnsiTheme="minorBidi" w:cstheme="minorBidi"/>
        </w:rPr>
        <w:t>RAP Implementation Phase</w:t>
      </w:r>
      <w:bookmarkEnd w:id="1230"/>
      <w:r w:rsidRPr="00E1542C">
        <w:rPr>
          <w:rFonts w:asciiTheme="minorBidi" w:hAnsiTheme="minorBidi" w:cstheme="minorBidi"/>
        </w:rPr>
        <w:t xml:space="preserve"> </w:t>
      </w:r>
    </w:p>
    <w:p w14:paraId="1C4FFA13"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 </w:t>
      </w:r>
    </w:p>
    <w:p w14:paraId="43397EF9"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After the RAP preparation phase the next stage is its implementation, which includes issues like disclosure of approved RAP, compensation of award; payment of all eligible assistance; relocation of PAPs; initiation </w:t>
      </w:r>
      <w:r w:rsidRPr="00E1542C">
        <w:rPr>
          <w:rFonts w:asciiTheme="minorBidi" w:hAnsiTheme="minorBidi"/>
        </w:rPr>
        <w:lastRenderedPageBreak/>
        <w:t xml:space="preserve">of economic rehabilitation measures; redress of grievances and complaints if any; removal of structures/assets and taking over possession of acquired land; site preparation for delivering the site to contractors for construction and finally starting civil work. RAP implementation involves internal and external monitoring of the activities. </w:t>
      </w:r>
    </w:p>
    <w:p w14:paraId="0FC8E8A8" w14:textId="77777777" w:rsidR="00C079F4" w:rsidRPr="00E1542C" w:rsidRDefault="00C079F4" w:rsidP="00C079F4">
      <w:pPr>
        <w:spacing w:after="0"/>
        <w:jc w:val="both"/>
        <w:rPr>
          <w:rFonts w:asciiTheme="minorBidi" w:hAnsiTheme="minorBidi"/>
        </w:rPr>
      </w:pPr>
    </w:p>
    <w:p w14:paraId="29923279"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The internal monitoring will be carried out by PMU specialists. The external monitoring of the RAP implementation will be the responsibility of independent Monitoring and Evaluation Consultant procured as such for the project. The external monitoring and reporting requirement start immediately with RAP implementation process and continues till end of the RAP implementation. So, in this phase the monitoring consultant will monitor the implementation progress on daily basis and compile and share quarterly and biannually monitoring reports with PMU and World Bank.  </w:t>
      </w:r>
    </w:p>
    <w:p w14:paraId="68A723B2"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 </w:t>
      </w:r>
    </w:p>
    <w:p w14:paraId="6F115866" w14:textId="77777777" w:rsidR="00C079F4" w:rsidRPr="00E1542C" w:rsidRDefault="00C079F4" w:rsidP="00C079F4">
      <w:pPr>
        <w:pStyle w:val="Heading2"/>
        <w:rPr>
          <w:rFonts w:asciiTheme="minorBidi" w:hAnsiTheme="minorBidi" w:cstheme="minorBidi"/>
        </w:rPr>
      </w:pPr>
      <w:bookmarkStart w:id="1231" w:name="_Toc80693532"/>
      <w:r w:rsidRPr="00E1542C">
        <w:rPr>
          <w:rFonts w:asciiTheme="minorBidi" w:hAnsiTheme="minorBidi" w:cstheme="minorBidi"/>
        </w:rPr>
        <w:t>RAP IMPLEMENTATION SCHEDULE</w:t>
      </w:r>
      <w:bookmarkEnd w:id="1231"/>
    </w:p>
    <w:p w14:paraId="0779411C" w14:textId="77777777" w:rsidR="00C079F4" w:rsidRPr="00E1542C" w:rsidRDefault="00C079F4" w:rsidP="00C079F4">
      <w:pPr>
        <w:pStyle w:val="Heading2"/>
        <w:numPr>
          <w:ilvl w:val="0"/>
          <w:numId w:val="0"/>
        </w:numPr>
        <w:ind w:right="116"/>
        <w:jc w:val="both"/>
        <w:rPr>
          <w:rFonts w:asciiTheme="minorBidi" w:hAnsiTheme="minorBidi" w:cstheme="minorBidi"/>
          <w:b w:val="0"/>
        </w:rPr>
      </w:pPr>
      <w:r w:rsidRPr="00E1542C">
        <w:rPr>
          <w:rFonts w:asciiTheme="minorBidi" w:hAnsiTheme="minorBidi" w:cstheme="minorBidi"/>
          <w:b w:val="0"/>
        </w:rPr>
        <w:t xml:space="preserve"> </w:t>
      </w:r>
    </w:p>
    <w:p w14:paraId="51C392FB"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A composite implementation schedule for RAP activities in the subproject including various sub tasks and time line matching with civil work schedule is prepared and presented in the form of </w:t>
      </w:r>
      <w:r>
        <w:rPr>
          <w:rFonts w:asciiTheme="minorBidi" w:hAnsiTheme="minorBidi"/>
          <w:b/>
          <w:bCs/>
        </w:rPr>
        <w:t>Table</w:t>
      </w:r>
      <w:r w:rsidRPr="00BF0925">
        <w:rPr>
          <w:rFonts w:asciiTheme="minorBidi" w:hAnsiTheme="minorBidi"/>
          <w:b/>
          <w:bCs/>
        </w:rPr>
        <w:t xml:space="preserve"> 11.1.</w:t>
      </w:r>
      <w:r w:rsidRPr="00E1542C">
        <w:rPr>
          <w:rFonts w:asciiTheme="minorBidi" w:hAnsiTheme="minorBidi"/>
        </w:rPr>
        <w:t xml:space="preserve"> However, the sequence may change or delays may occur due to circumstances beyond the control of the Project and accordingly the time can be adjusted for the implementation of the plan. </w:t>
      </w:r>
    </w:p>
    <w:p w14:paraId="56EA8FC8" w14:textId="77777777" w:rsidR="00C079F4" w:rsidRPr="00E1542C" w:rsidRDefault="00C079F4" w:rsidP="00C079F4">
      <w:pPr>
        <w:spacing w:after="0"/>
        <w:rPr>
          <w:rFonts w:asciiTheme="minorBidi" w:hAnsiTheme="minorBidi"/>
        </w:rPr>
      </w:pPr>
    </w:p>
    <w:p w14:paraId="7F9ADB5F" w14:textId="77777777" w:rsidR="00C079F4" w:rsidRPr="00E1542C" w:rsidRDefault="00C079F4" w:rsidP="00C079F4">
      <w:pPr>
        <w:spacing w:after="0"/>
        <w:rPr>
          <w:rFonts w:asciiTheme="minorBidi" w:hAnsiTheme="minorBidi"/>
        </w:rPr>
        <w:sectPr w:rsidR="00C079F4" w:rsidRPr="00E1542C" w:rsidSect="004D4C61">
          <w:footerReference w:type="default" r:id="rId103"/>
          <w:pgSz w:w="12240" w:h="15840"/>
          <w:pgMar w:top="1170" w:right="1440" w:bottom="1440" w:left="1440" w:header="720" w:footer="720" w:gutter="0"/>
          <w:pgNumType w:start="1" w:chapStyle="1"/>
          <w:cols w:space="720"/>
          <w:docGrid w:linePitch="360"/>
        </w:sectPr>
      </w:pPr>
    </w:p>
    <w:p w14:paraId="72DEC50B" w14:textId="77777777" w:rsidR="00C079F4" w:rsidRDefault="00C079F4" w:rsidP="00C079F4">
      <w:pPr>
        <w:pStyle w:val="Caption"/>
        <w:jc w:val="center"/>
        <w:rPr>
          <w:rFonts w:asciiTheme="minorBidi" w:hAnsiTheme="minorBidi"/>
        </w:rPr>
      </w:pPr>
      <w:bookmarkStart w:id="1232" w:name="_Toc61083742"/>
      <w:r>
        <w:lastRenderedPageBreak/>
        <w:t xml:space="preserve">Table </w:t>
      </w:r>
      <w:r>
        <w:fldChar w:fldCharType="begin"/>
      </w:r>
      <w:r>
        <w:instrText xml:space="preserve"> STYLEREF 1 \s </w:instrText>
      </w:r>
      <w:r>
        <w:fldChar w:fldCharType="separate"/>
      </w:r>
      <w:r>
        <w:rPr>
          <w:noProof/>
          <w:cs/>
        </w:rPr>
        <w:t>‎</w:t>
      </w:r>
      <w:r>
        <w:rPr>
          <w:noProof/>
        </w:rPr>
        <w:t>11</w:t>
      </w:r>
      <w:r>
        <w:rPr>
          <w:noProof/>
        </w:rPr>
        <w:fldChar w:fldCharType="end"/>
      </w:r>
      <w:r>
        <w:noBreakHyphen/>
      </w:r>
      <w:r>
        <w:fldChar w:fldCharType="begin"/>
      </w:r>
      <w:r>
        <w:instrText xml:space="preserve"> SEQ Table \* ARABIC \s 1 </w:instrText>
      </w:r>
      <w:r>
        <w:fldChar w:fldCharType="separate"/>
      </w:r>
      <w:r>
        <w:rPr>
          <w:noProof/>
        </w:rPr>
        <w:t>1</w:t>
      </w:r>
      <w:r>
        <w:rPr>
          <w:noProof/>
        </w:rPr>
        <w:fldChar w:fldCharType="end"/>
      </w:r>
      <w:r>
        <w:t>: Implementation Schedule for RAP</w:t>
      </w:r>
      <w:bookmarkEnd w:id="1232"/>
    </w:p>
    <w:bookmarkStart w:id="1233" w:name="_MON_1676447250"/>
    <w:bookmarkEnd w:id="1233"/>
    <w:p w14:paraId="673A28CF" w14:textId="77777777" w:rsidR="00C079F4" w:rsidRPr="00E1542C" w:rsidRDefault="00C079F4" w:rsidP="00C079F4">
      <w:pPr>
        <w:spacing w:after="0"/>
        <w:ind w:left="19" w:right="7"/>
        <w:jc w:val="both"/>
        <w:rPr>
          <w:rFonts w:asciiTheme="minorBidi" w:hAnsiTheme="minorBidi"/>
        </w:rPr>
      </w:pPr>
      <w:r w:rsidRPr="00E1542C">
        <w:rPr>
          <w:rFonts w:asciiTheme="minorBidi" w:hAnsiTheme="minorBidi"/>
        </w:rPr>
        <w:object w:dxaOrig="18066" w:dyaOrig="12813" w14:anchorId="71EDC01F">
          <v:shape id="_x0000_i1026" type="#_x0000_t75" style="width:647.4pt;height:417.6pt" o:ole="">
            <v:imagedata r:id="rId14" o:title=""/>
          </v:shape>
          <o:OLEObject Type="Embed" ProgID="Excel.Sheet.12" ShapeID="_x0000_i1026" DrawAspect="Content" ObjectID="_1692275573" r:id="rId104"/>
        </w:object>
      </w:r>
    </w:p>
    <w:p w14:paraId="3D3C8A1B" w14:textId="77777777" w:rsidR="00C079F4" w:rsidRPr="00E1542C" w:rsidRDefault="00C079F4" w:rsidP="00C079F4">
      <w:pPr>
        <w:spacing w:after="0"/>
        <w:ind w:left="19" w:right="7"/>
        <w:jc w:val="both"/>
        <w:rPr>
          <w:rFonts w:asciiTheme="minorBidi" w:hAnsiTheme="minorBidi"/>
        </w:rPr>
        <w:sectPr w:rsidR="00C079F4" w:rsidRPr="00E1542C" w:rsidSect="001C6DF4">
          <w:headerReference w:type="default" r:id="rId105"/>
          <w:footerReference w:type="default" r:id="rId106"/>
          <w:pgSz w:w="15840" w:h="12240" w:orient="landscape"/>
          <w:pgMar w:top="1440" w:right="1166" w:bottom="1440" w:left="1440" w:header="720" w:footer="720" w:gutter="0"/>
          <w:pgNumType w:chapStyle="1"/>
          <w:cols w:space="720"/>
          <w:docGrid w:linePitch="360"/>
        </w:sectPr>
      </w:pPr>
    </w:p>
    <w:p w14:paraId="568AFFC7" w14:textId="77777777" w:rsidR="00C079F4" w:rsidRPr="00E1542C" w:rsidRDefault="00C079F4" w:rsidP="00C079F4">
      <w:pPr>
        <w:pStyle w:val="Heading1"/>
        <w:spacing w:line="240" w:lineRule="auto"/>
        <w:ind w:left="1165" w:right="277"/>
        <w:jc w:val="center"/>
        <w:rPr>
          <w:rFonts w:asciiTheme="minorBidi" w:hAnsiTheme="minorBidi" w:cstheme="minorBidi"/>
          <w:color w:val="auto"/>
          <w:sz w:val="22"/>
          <w:szCs w:val="22"/>
        </w:rPr>
      </w:pPr>
      <w:bookmarkStart w:id="1234" w:name="_Toc80693533"/>
      <w:r w:rsidRPr="00E1542C">
        <w:rPr>
          <w:rFonts w:asciiTheme="minorBidi" w:hAnsiTheme="minorBidi" w:cstheme="minorBidi"/>
          <w:color w:val="auto"/>
          <w:sz w:val="22"/>
          <w:szCs w:val="22"/>
        </w:rPr>
        <w:lastRenderedPageBreak/>
        <w:t>MONITORING AND REPORTING</w:t>
      </w:r>
      <w:bookmarkEnd w:id="1234"/>
    </w:p>
    <w:p w14:paraId="2D836A8F" w14:textId="77777777" w:rsidR="00C079F4" w:rsidRPr="00E1542C" w:rsidRDefault="00C079F4" w:rsidP="00C079F4">
      <w:pPr>
        <w:spacing w:after="0"/>
        <w:rPr>
          <w:rFonts w:asciiTheme="minorBidi" w:hAnsiTheme="minorBidi"/>
        </w:rPr>
      </w:pPr>
    </w:p>
    <w:p w14:paraId="259BADB1" w14:textId="77777777" w:rsidR="00C079F4" w:rsidRPr="00E1542C" w:rsidRDefault="00C079F4" w:rsidP="00C079F4">
      <w:pPr>
        <w:spacing w:after="0"/>
        <w:rPr>
          <w:rFonts w:asciiTheme="minorBidi" w:hAnsiTheme="minorBidi"/>
        </w:rPr>
      </w:pPr>
    </w:p>
    <w:p w14:paraId="60632C8D" w14:textId="77777777" w:rsidR="00C079F4" w:rsidRPr="00E1542C" w:rsidRDefault="00C079F4" w:rsidP="00C079F4">
      <w:pPr>
        <w:spacing w:after="0"/>
        <w:ind w:left="19" w:right="7"/>
        <w:jc w:val="center"/>
        <w:rPr>
          <w:rFonts w:asciiTheme="minorBidi" w:hAnsiTheme="minorBidi"/>
        </w:rPr>
      </w:pPr>
    </w:p>
    <w:p w14:paraId="57B1017A" w14:textId="77777777" w:rsidR="00C079F4" w:rsidRPr="00E1542C" w:rsidRDefault="00C079F4" w:rsidP="00C079F4">
      <w:pPr>
        <w:pStyle w:val="Heading2"/>
        <w:rPr>
          <w:rFonts w:asciiTheme="minorBidi" w:hAnsiTheme="minorBidi" w:cstheme="minorBidi"/>
        </w:rPr>
      </w:pPr>
      <w:bookmarkStart w:id="1235" w:name="_Toc80693534"/>
      <w:r w:rsidRPr="00E1542C">
        <w:rPr>
          <w:rFonts w:asciiTheme="minorBidi" w:hAnsiTheme="minorBidi" w:cstheme="minorBidi"/>
        </w:rPr>
        <w:t>NEED FOR MONITORING AND REPORTING</w:t>
      </w:r>
      <w:bookmarkEnd w:id="1235"/>
      <w:r w:rsidRPr="00E1542C">
        <w:rPr>
          <w:rFonts w:asciiTheme="minorBidi" w:hAnsiTheme="minorBidi" w:cstheme="minorBidi"/>
        </w:rPr>
        <w:t xml:space="preserve"> </w:t>
      </w:r>
    </w:p>
    <w:p w14:paraId="3C928082"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 </w:t>
      </w:r>
    </w:p>
    <w:p w14:paraId="5B58D73D" w14:textId="77777777" w:rsidR="00C079F4" w:rsidRPr="00E1542C" w:rsidRDefault="00C079F4" w:rsidP="00C079F4">
      <w:pPr>
        <w:spacing w:after="0"/>
        <w:jc w:val="both"/>
        <w:rPr>
          <w:rFonts w:asciiTheme="minorBidi" w:hAnsiTheme="minorBidi"/>
        </w:rPr>
      </w:pPr>
      <w:r w:rsidRPr="00E1542C">
        <w:rPr>
          <w:rFonts w:asciiTheme="minorBidi" w:hAnsiTheme="minorBidi"/>
        </w:rPr>
        <w:t>Monitoring is a periodic assessment of planned activities providing midway inputs. Monitoring and reporting are critical activities in involuntary resettlement, which helps in assessment of implementation progress, rescheduling key actions to meet the objective timelines, early identification of issues, resolve problems faced by the PAPs and develop solutions immediately to meet resettlement objectives. In other words, monitoring apparatus is crucial mechanism for measuring project performance and fulfillment of the project objectives. Keeping in view the significance of resettlement impacts, the monitoring mechanism for this project will have both internal monitoring (IM) and external monitoring (EM). Internally, the RAP implementation for the project will be closely monitored by the C&amp;W through the PMU and the Internal Monitoring Consultants, while for external monitoring the services of an independent external monitoring agency will be hired. The IM and EM are required to;</w:t>
      </w:r>
    </w:p>
    <w:p w14:paraId="7A461B18"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 </w:t>
      </w:r>
    </w:p>
    <w:p w14:paraId="6E8A630C" w14:textId="77777777" w:rsidR="00C079F4" w:rsidRPr="008E55F1" w:rsidRDefault="00C079F4" w:rsidP="00D15F90">
      <w:pPr>
        <w:pStyle w:val="ListParagraph"/>
        <w:numPr>
          <w:ilvl w:val="0"/>
          <w:numId w:val="65"/>
        </w:numPr>
        <w:spacing w:after="0" w:line="240" w:lineRule="auto"/>
        <w:jc w:val="both"/>
        <w:rPr>
          <w:rFonts w:asciiTheme="minorBidi" w:hAnsiTheme="minorBidi"/>
        </w:rPr>
      </w:pPr>
      <w:r w:rsidRPr="008E55F1">
        <w:rPr>
          <w:rFonts w:asciiTheme="minorBidi" w:hAnsiTheme="minorBidi"/>
        </w:rPr>
        <w:t xml:space="preserve">Establish and maintain procedures to monitor the progress of the implementation of safeguard plans. </w:t>
      </w:r>
    </w:p>
    <w:p w14:paraId="4E06C2F6" w14:textId="77777777" w:rsidR="00C079F4" w:rsidRPr="008E55F1" w:rsidRDefault="00C079F4" w:rsidP="00D15F90">
      <w:pPr>
        <w:pStyle w:val="ListParagraph"/>
        <w:numPr>
          <w:ilvl w:val="0"/>
          <w:numId w:val="65"/>
        </w:numPr>
        <w:spacing w:after="0" w:line="240" w:lineRule="auto"/>
        <w:jc w:val="both"/>
        <w:rPr>
          <w:rFonts w:asciiTheme="minorBidi" w:hAnsiTheme="minorBidi"/>
        </w:rPr>
      </w:pPr>
      <w:r w:rsidRPr="008E55F1">
        <w:rPr>
          <w:rFonts w:asciiTheme="minorBidi" w:hAnsiTheme="minorBidi"/>
        </w:rPr>
        <w:t xml:space="preserve">Verify their compliance with safeguard measures and their progress toward intended outcomes. </w:t>
      </w:r>
    </w:p>
    <w:p w14:paraId="74723E17" w14:textId="77777777" w:rsidR="00C079F4" w:rsidRPr="008E55F1" w:rsidRDefault="00C079F4" w:rsidP="00D15F90">
      <w:pPr>
        <w:pStyle w:val="ListParagraph"/>
        <w:numPr>
          <w:ilvl w:val="0"/>
          <w:numId w:val="65"/>
        </w:numPr>
        <w:spacing w:after="0" w:line="240" w:lineRule="auto"/>
        <w:jc w:val="both"/>
        <w:rPr>
          <w:rFonts w:asciiTheme="minorBidi" w:hAnsiTheme="minorBidi"/>
        </w:rPr>
      </w:pPr>
      <w:r w:rsidRPr="008E55F1">
        <w:rPr>
          <w:rFonts w:asciiTheme="minorBidi" w:hAnsiTheme="minorBidi"/>
        </w:rPr>
        <w:t xml:space="preserve">Document monitoring results; identify necessary corrective and preventive actions in the periodic monitoring reports. </w:t>
      </w:r>
    </w:p>
    <w:p w14:paraId="5DC4F9AE" w14:textId="77777777" w:rsidR="00C079F4" w:rsidRPr="008E55F1" w:rsidRDefault="00C079F4" w:rsidP="00D15F90">
      <w:pPr>
        <w:pStyle w:val="ListParagraph"/>
        <w:numPr>
          <w:ilvl w:val="0"/>
          <w:numId w:val="65"/>
        </w:numPr>
        <w:spacing w:after="0" w:line="240" w:lineRule="auto"/>
        <w:jc w:val="both"/>
        <w:rPr>
          <w:rFonts w:asciiTheme="minorBidi" w:hAnsiTheme="minorBidi"/>
        </w:rPr>
      </w:pPr>
      <w:r w:rsidRPr="008E55F1">
        <w:rPr>
          <w:rFonts w:asciiTheme="minorBidi" w:hAnsiTheme="minorBidi"/>
        </w:rPr>
        <w:t xml:space="preserve">Follow-up on these actions to ensure progress toward the desired outcomes. </w:t>
      </w:r>
    </w:p>
    <w:p w14:paraId="68AB75D4" w14:textId="77777777" w:rsidR="00C079F4" w:rsidRPr="008E55F1" w:rsidRDefault="00C079F4" w:rsidP="00D15F90">
      <w:pPr>
        <w:pStyle w:val="ListParagraph"/>
        <w:numPr>
          <w:ilvl w:val="0"/>
          <w:numId w:val="65"/>
        </w:numPr>
        <w:spacing w:after="0" w:line="240" w:lineRule="auto"/>
        <w:jc w:val="both"/>
        <w:rPr>
          <w:rFonts w:asciiTheme="minorBidi" w:hAnsiTheme="minorBidi"/>
        </w:rPr>
      </w:pPr>
      <w:r w:rsidRPr="008E55F1">
        <w:rPr>
          <w:rFonts w:asciiTheme="minorBidi" w:hAnsiTheme="minorBidi"/>
        </w:rPr>
        <w:t xml:space="preserve">Retain qualified and experienced external experts to verify monitoring information for projects with significant impacts and risks. </w:t>
      </w:r>
    </w:p>
    <w:p w14:paraId="14D43C41" w14:textId="77777777" w:rsidR="00C079F4" w:rsidRPr="008E55F1" w:rsidRDefault="00C079F4" w:rsidP="00D15F90">
      <w:pPr>
        <w:pStyle w:val="ListParagraph"/>
        <w:numPr>
          <w:ilvl w:val="0"/>
          <w:numId w:val="65"/>
        </w:numPr>
        <w:spacing w:after="0" w:line="240" w:lineRule="auto"/>
        <w:jc w:val="both"/>
        <w:rPr>
          <w:rFonts w:asciiTheme="minorBidi" w:hAnsiTheme="minorBidi"/>
        </w:rPr>
      </w:pPr>
      <w:r w:rsidRPr="008E55F1">
        <w:rPr>
          <w:rFonts w:asciiTheme="minorBidi" w:hAnsiTheme="minorBidi"/>
        </w:rPr>
        <w:t xml:space="preserve">Submit periodic monitoring reports (quarterly and bi-annually) on safeguard measures as agreed with the World Bank. </w:t>
      </w:r>
    </w:p>
    <w:p w14:paraId="2D185538" w14:textId="77777777" w:rsidR="00C079F4" w:rsidRPr="00E1542C" w:rsidRDefault="00C079F4" w:rsidP="00C079F4">
      <w:pPr>
        <w:spacing w:after="0"/>
        <w:ind w:left="720"/>
        <w:jc w:val="both"/>
        <w:rPr>
          <w:rFonts w:asciiTheme="minorBidi" w:hAnsiTheme="minorBidi"/>
        </w:rPr>
      </w:pPr>
      <w:r w:rsidRPr="00E1542C">
        <w:rPr>
          <w:rFonts w:asciiTheme="minorBidi" w:hAnsiTheme="minorBidi"/>
        </w:rPr>
        <w:t xml:space="preserve"> </w:t>
      </w:r>
    </w:p>
    <w:p w14:paraId="198A0363" w14:textId="77777777" w:rsidR="00C079F4" w:rsidRPr="00E1542C" w:rsidRDefault="00C079F4" w:rsidP="00C079F4">
      <w:pPr>
        <w:pStyle w:val="Heading2"/>
        <w:rPr>
          <w:rFonts w:asciiTheme="minorBidi" w:hAnsiTheme="minorBidi" w:cstheme="minorBidi"/>
        </w:rPr>
      </w:pPr>
      <w:bookmarkStart w:id="1236" w:name="_Toc80693535"/>
      <w:r w:rsidRPr="00E1542C">
        <w:rPr>
          <w:rFonts w:asciiTheme="minorBidi" w:hAnsiTheme="minorBidi" w:cstheme="minorBidi"/>
        </w:rPr>
        <w:t>INTERNAL MONITORING</w:t>
      </w:r>
      <w:bookmarkEnd w:id="1236"/>
      <w:r w:rsidRPr="00E1542C">
        <w:rPr>
          <w:rFonts w:asciiTheme="minorBidi" w:hAnsiTheme="minorBidi" w:cstheme="minorBidi"/>
        </w:rPr>
        <w:t xml:space="preserve"> </w:t>
      </w:r>
    </w:p>
    <w:p w14:paraId="5EB0AFB9"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 </w:t>
      </w:r>
    </w:p>
    <w:p w14:paraId="3B524657"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One of the main roles of PMU will be to see proper and timely implementation of all activities in RAP. Monitoring will be a regular activity to ensure timely implementation of RAP activities. PMU Social Specialist will collect information from the project site about implementation status of key activities, process and integrate the data in the form of monthly report to assess the progress and results of RAP implementation. And in case of delays or any implementation problem, adjust its work program accordingly. This monitoring and reporting will be a regular activity which is extremely important in order to undertake mid-way corrective steps. </w:t>
      </w:r>
    </w:p>
    <w:p w14:paraId="5E61544A" w14:textId="77777777" w:rsidR="00C079F4" w:rsidRPr="00E1542C" w:rsidRDefault="00C079F4" w:rsidP="00C079F4">
      <w:pPr>
        <w:spacing w:after="0"/>
        <w:jc w:val="both"/>
        <w:rPr>
          <w:rFonts w:asciiTheme="minorBidi" w:hAnsiTheme="minorBidi"/>
        </w:rPr>
      </w:pPr>
    </w:p>
    <w:p w14:paraId="56EB8F2C"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Internal Monitoring (IM) indicators will relate to process outputs and results. The IM reports will be shared with World Bank on Quarterly basis and shall be consolidated in the quarterly supervision consultants’ progress reports for Bank. Specific IM benchmarks will be based on the approved RAP and cover the following: </w:t>
      </w:r>
    </w:p>
    <w:p w14:paraId="25E0613B" w14:textId="77777777" w:rsidR="00C079F4" w:rsidRPr="00E1542C" w:rsidRDefault="00C079F4" w:rsidP="00C079F4">
      <w:pPr>
        <w:spacing w:after="0"/>
        <w:jc w:val="both"/>
        <w:rPr>
          <w:rFonts w:asciiTheme="minorBidi" w:hAnsiTheme="minorBidi"/>
        </w:rPr>
      </w:pPr>
      <w:r w:rsidRPr="00E1542C">
        <w:rPr>
          <w:rFonts w:asciiTheme="minorBidi" w:eastAsia="Times New Roman" w:hAnsiTheme="minorBidi"/>
        </w:rPr>
        <w:t xml:space="preserve"> </w:t>
      </w:r>
    </w:p>
    <w:p w14:paraId="2BFECA89" w14:textId="77777777" w:rsidR="00C079F4" w:rsidRPr="008E55F1" w:rsidRDefault="00C079F4" w:rsidP="00D15F90">
      <w:pPr>
        <w:pStyle w:val="ListParagraph"/>
        <w:numPr>
          <w:ilvl w:val="0"/>
          <w:numId w:val="66"/>
        </w:numPr>
        <w:spacing w:after="0" w:line="240" w:lineRule="auto"/>
        <w:ind w:left="709"/>
        <w:jc w:val="both"/>
        <w:rPr>
          <w:rFonts w:asciiTheme="minorBidi" w:hAnsiTheme="minorBidi"/>
        </w:rPr>
      </w:pPr>
      <w:r w:rsidRPr="008E55F1">
        <w:rPr>
          <w:rFonts w:asciiTheme="minorBidi" w:hAnsiTheme="minorBidi"/>
        </w:rPr>
        <w:t xml:space="preserve">Information campaign and consultation with PAPs;  </w:t>
      </w:r>
    </w:p>
    <w:p w14:paraId="68ACA2CA" w14:textId="77777777" w:rsidR="00C079F4" w:rsidRPr="008E55F1" w:rsidRDefault="00C079F4" w:rsidP="00D15F90">
      <w:pPr>
        <w:pStyle w:val="ListParagraph"/>
        <w:numPr>
          <w:ilvl w:val="0"/>
          <w:numId w:val="66"/>
        </w:numPr>
        <w:spacing w:after="0" w:line="240" w:lineRule="auto"/>
        <w:ind w:left="709"/>
        <w:jc w:val="both"/>
        <w:rPr>
          <w:rFonts w:asciiTheme="minorBidi" w:hAnsiTheme="minorBidi"/>
        </w:rPr>
      </w:pPr>
      <w:r w:rsidRPr="008E55F1">
        <w:rPr>
          <w:rFonts w:asciiTheme="minorBidi" w:hAnsiTheme="minorBidi"/>
        </w:rPr>
        <w:t xml:space="preserve">Status of land acquisition and payments on land compensation;  </w:t>
      </w:r>
    </w:p>
    <w:p w14:paraId="41EE01FD" w14:textId="77777777" w:rsidR="00C079F4" w:rsidRPr="008E55F1" w:rsidRDefault="00C079F4" w:rsidP="00D15F90">
      <w:pPr>
        <w:pStyle w:val="ListParagraph"/>
        <w:numPr>
          <w:ilvl w:val="0"/>
          <w:numId w:val="66"/>
        </w:numPr>
        <w:spacing w:after="0" w:line="240" w:lineRule="auto"/>
        <w:ind w:left="709"/>
        <w:jc w:val="both"/>
        <w:rPr>
          <w:rFonts w:asciiTheme="minorBidi" w:hAnsiTheme="minorBidi"/>
        </w:rPr>
      </w:pPr>
      <w:r w:rsidRPr="008E55F1">
        <w:rPr>
          <w:rFonts w:asciiTheme="minorBidi" w:hAnsiTheme="minorBidi"/>
        </w:rPr>
        <w:t xml:space="preserve">Compensation for affected structures and other assets;  </w:t>
      </w:r>
    </w:p>
    <w:p w14:paraId="62CF223F" w14:textId="77777777" w:rsidR="00C079F4" w:rsidRPr="008E55F1" w:rsidRDefault="00C079F4" w:rsidP="00D15F90">
      <w:pPr>
        <w:pStyle w:val="ListParagraph"/>
        <w:numPr>
          <w:ilvl w:val="0"/>
          <w:numId w:val="66"/>
        </w:numPr>
        <w:spacing w:after="0" w:line="240" w:lineRule="auto"/>
        <w:ind w:left="709"/>
        <w:jc w:val="both"/>
        <w:rPr>
          <w:rFonts w:asciiTheme="minorBidi" w:hAnsiTheme="minorBidi"/>
        </w:rPr>
      </w:pPr>
      <w:r w:rsidRPr="008E55F1">
        <w:rPr>
          <w:rFonts w:asciiTheme="minorBidi" w:hAnsiTheme="minorBidi"/>
        </w:rPr>
        <w:t xml:space="preserve">Relocation of PAPs;  </w:t>
      </w:r>
    </w:p>
    <w:p w14:paraId="3F61B4D6" w14:textId="77777777" w:rsidR="00C079F4" w:rsidRPr="008E55F1" w:rsidRDefault="00C079F4" w:rsidP="00D15F90">
      <w:pPr>
        <w:pStyle w:val="ListParagraph"/>
        <w:numPr>
          <w:ilvl w:val="0"/>
          <w:numId w:val="66"/>
        </w:numPr>
        <w:spacing w:after="0" w:line="240" w:lineRule="auto"/>
        <w:ind w:left="709"/>
        <w:jc w:val="both"/>
        <w:rPr>
          <w:rFonts w:asciiTheme="minorBidi" w:hAnsiTheme="minorBidi"/>
        </w:rPr>
      </w:pPr>
      <w:r w:rsidRPr="008E55F1">
        <w:rPr>
          <w:rFonts w:asciiTheme="minorBidi" w:hAnsiTheme="minorBidi"/>
        </w:rPr>
        <w:t xml:space="preserve">Payments for loss of income and income restoration activities implementation; and  </w:t>
      </w:r>
    </w:p>
    <w:p w14:paraId="22634970" w14:textId="77777777" w:rsidR="00C079F4" w:rsidRPr="008E55F1" w:rsidRDefault="00C079F4" w:rsidP="00D15F90">
      <w:pPr>
        <w:pStyle w:val="ListParagraph"/>
        <w:numPr>
          <w:ilvl w:val="0"/>
          <w:numId w:val="66"/>
        </w:numPr>
        <w:spacing w:after="0" w:line="240" w:lineRule="auto"/>
        <w:ind w:left="709"/>
        <w:jc w:val="both"/>
        <w:rPr>
          <w:rFonts w:asciiTheme="minorBidi" w:hAnsiTheme="minorBidi"/>
        </w:rPr>
      </w:pPr>
      <w:r w:rsidRPr="008E55F1">
        <w:rPr>
          <w:rFonts w:asciiTheme="minorBidi" w:hAnsiTheme="minorBidi"/>
        </w:rPr>
        <w:lastRenderedPageBreak/>
        <w:t xml:space="preserve">Ensure the gender mitigation measures are adhered to during the internal monitoring and reporting process. </w:t>
      </w:r>
    </w:p>
    <w:p w14:paraId="56052368" w14:textId="77777777" w:rsidR="00C079F4" w:rsidRPr="008E55F1" w:rsidRDefault="00C079F4" w:rsidP="00D15F90">
      <w:pPr>
        <w:pStyle w:val="ListParagraph"/>
        <w:numPr>
          <w:ilvl w:val="0"/>
          <w:numId w:val="66"/>
        </w:numPr>
        <w:spacing w:after="0" w:line="240" w:lineRule="auto"/>
        <w:ind w:left="709"/>
        <w:jc w:val="both"/>
        <w:rPr>
          <w:rFonts w:asciiTheme="minorBidi" w:hAnsiTheme="minorBidi"/>
        </w:rPr>
      </w:pPr>
      <w:r w:rsidRPr="008E55F1">
        <w:rPr>
          <w:rFonts w:asciiTheme="minorBidi" w:hAnsiTheme="minorBidi"/>
        </w:rPr>
        <w:t xml:space="preserve">Status of GRM and Complaint resolution details. </w:t>
      </w:r>
    </w:p>
    <w:p w14:paraId="1E2C1ED5" w14:textId="77777777" w:rsidR="00C079F4" w:rsidRPr="00E1542C" w:rsidRDefault="00C079F4" w:rsidP="00C079F4">
      <w:pPr>
        <w:spacing w:after="0" w:line="240" w:lineRule="auto"/>
        <w:jc w:val="both"/>
        <w:rPr>
          <w:rFonts w:asciiTheme="minorBidi" w:hAnsiTheme="minorBidi"/>
        </w:rPr>
      </w:pPr>
      <w:r w:rsidRPr="00E1542C">
        <w:rPr>
          <w:rFonts w:asciiTheme="minorBidi" w:hAnsiTheme="minorBidi"/>
        </w:rPr>
        <w:t xml:space="preserve"> </w:t>
      </w:r>
    </w:p>
    <w:p w14:paraId="1DA780E3"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The above gender disaggregated information will be collected by the internal Monitoring Consultant at PMU, which will monitor the day-to-day resettlement activities of the project through the following instruments: </w:t>
      </w:r>
    </w:p>
    <w:p w14:paraId="3E083E16" w14:textId="77777777" w:rsidR="00C079F4" w:rsidRPr="00E1542C" w:rsidRDefault="00C079F4" w:rsidP="00C079F4">
      <w:pPr>
        <w:spacing w:after="0" w:line="240" w:lineRule="auto"/>
        <w:jc w:val="both"/>
        <w:rPr>
          <w:rFonts w:asciiTheme="minorBidi" w:hAnsiTheme="minorBidi"/>
        </w:rPr>
      </w:pPr>
      <w:r w:rsidRPr="00E1542C">
        <w:rPr>
          <w:rFonts w:asciiTheme="minorBidi" w:hAnsiTheme="minorBidi"/>
        </w:rPr>
        <w:t xml:space="preserve"> </w:t>
      </w:r>
    </w:p>
    <w:p w14:paraId="5D429F9E" w14:textId="77777777" w:rsidR="00C079F4" w:rsidRPr="00E1542C" w:rsidRDefault="00C079F4" w:rsidP="00D15F90">
      <w:pPr>
        <w:numPr>
          <w:ilvl w:val="0"/>
          <w:numId w:val="67"/>
        </w:numPr>
        <w:spacing w:after="0" w:line="240" w:lineRule="auto"/>
        <w:ind w:left="709" w:hanging="360"/>
        <w:jc w:val="both"/>
        <w:rPr>
          <w:rFonts w:asciiTheme="minorBidi" w:hAnsiTheme="minorBidi"/>
        </w:rPr>
      </w:pPr>
      <w:r w:rsidRPr="00E1542C">
        <w:rPr>
          <w:rFonts w:asciiTheme="minorBidi" w:hAnsiTheme="minorBidi"/>
        </w:rPr>
        <w:t xml:space="preserve">Review of census information for all PAPs; </w:t>
      </w:r>
    </w:p>
    <w:p w14:paraId="5FF25121" w14:textId="77777777" w:rsidR="00C079F4" w:rsidRPr="00E1542C" w:rsidRDefault="00C079F4" w:rsidP="00D15F90">
      <w:pPr>
        <w:numPr>
          <w:ilvl w:val="0"/>
          <w:numId w:val="67"/>
        </w:numPr>
        <w:spacing w:after="0" w:line="240" w:lineRule="auto"/>
        <w:ind w:left="709" w:hanging="360"/>
        <w:jc w:val="both"/>
        <w:rPr>
          <w:rFonts w:asciiTheme="minorBidi" w:hAnsiTheme="minorBidi"/>
        </w:rPr>
      </w:pPr>
      <w:r w:rsidRPr="00E1542C">
        <w:rPr>
          <w:rFonts w:asciiTheme="minorBidi" w:hAnsiTheme="minorBidi"/>
        </w:rPr>
        <w:t xml:space="preserve">Consultation and informal interviews with PAPs; </w:t>
      </w:r>
    </w:p>
    <w:p w14:paraId="6E1F4BEE" w14:textId="77777777" w:rsidR="00C079F4" w:rsidRPr="00E1542C" w:rsidRDefault="00C079F4" w:rsidP="00D15F90">
      <w:pPr>
        <w:numPr>
          <w:ilvl w:val="0"/>
          <w:numId w:val="67"/>
        </w:numPr>
        <w:spacing w:after="0" w:line="240" w:lineRule="auto"/>
        <w:ind w:left="709" w:hanging="360"/>
        <w:jc w:val="both"/>
        <w:rPr>
          <w:rFonts w:asciiTheme="minorBidi" w:hAnsiTheme="minorBidi"/>
        </w:rPr>
      </w:pPr>
      <w:r w:rsidRPr="00E1542C">
        <w:rPr>
          <w:rFonts w:asciiTheme="minorBidi" w:hAnsiTheme="minorBidi"/>
        </w:rPr>
        <w:t xml:space="preserve">Key informant interviews; and  </w:t>
      </w:r>
    </w:p>
    <w:p w14:paraId="41B0EDB6" w14:textId="77777777" w:rsidR="00C079F4" w:rsidRPr="00E1542C" w:rsidRDefault="00C079F4" w:rsidP="00D15F90">
      <w:pPr>
        <w:numPr>
          <w:ilvl w:val="0"/>
          <w:numId w:val="67"/>
        </w:numPr>
        <w:spacing w:after="0" w:line="240" w:lineRule="auto"/>
        <w:ind w:left="709" w:hanging="360"/>
        <w:jc w:val="both"/>
        <w:rPr>
          <w:rFonts w:asciiTheme="minorBidi" w:hAnsiTheme="minorBidi"/>
        </w:rPr>
      </w:pPr>
      <w:r w:rsidRPr="00E1542C">
        <w:rPr>
          <w:rFonts w:asciiTheme="minorBidi" w:hAnsiTheme="minorBidi"/>
        </w:rPr>
        <w:t xml:space="preserve">Community public meetings.  </w:t>
      </w:r>
    </w:p>
    <w:p w14:paraId="3B9C2986" w14:textId="77777777" w:rsidR="00C079F4" w:rsidRPr="00E1542C" w:rsidRDefault="00C079F4" w:rsidP="00C079F4">
      <w:pPr>
        <w:pStyle w:val="Heading2"/>
        <w:numPr>
          <w:ilvl w:val="0"/>
          <w:numId w:val="0"/>
        </w:numPr>
        <w:ind w:left="576"/>
        <w:rPr>
          <w:rFonts w:asciiTheme="minorBidi" w:hAnsiTheme="minorBidi" w:cstheme="minorBidi"/>
        </w:rPr>
      </w:pPr>
      <w:r w:rsidRPr="00E1542C">
        <w:rPr>
          <w:rFonts w:asciiTheme="minorBidi" w:eastAsia="Times New Roman" w:hAnsiTheme="minorBidi" w:cstheme="minorBidi"/>
        </w:rPr>
        <w:t xml:space="preserve"> </w:t>
      </w:r>
    </w:p>
    <w:p w14:paraId="70F1BB50" w14:textId="77777777" w:rsidR="00C079F4" w:rsidRPr="00E1542C" w:rsidRDefault="00C079F4" w:rsidP="00C079F4">
      <w:pPr>
        <w:pStyle w:val="Heading2"/>
        <w:rPr>
          <w:rFonts w:asciiTheme="minorBidi" w:hAnsiTheme="minorBidi" w:cstheme="minorBidi"/>
        </w:rPr>
      </w:pPr>
      <w:bookmarkStart w:id="1237" w:name="_Toc80693536"/>
      <w:r w:rsidRPr="00E1542C">
        <w:rPr>
          <w:rFonts w:asciiTheme="minorBidi" w:hAnsiTheme="minorBidi" w:cstheme="minorBidi"/>
        </w:rPr>
        <w:t>MONITORING BY EXTERNAL EXPERT</w:t>
      </w:r>
      <w:bookmarkEnd w:id="1237"/>
      <w:r w:rsidRPr="00E1542C">
        <w:rPr>
          <w:rFonts w:asciiTheme="minorBidi" w:hAnsiTheme="minorBidi" w:cstheme="minorBidi"/>
        </w:rPr>
        <w:t xml:space="preserve"> </w:t>
      </w:r>
    </w:p>
    <w:p w14:paraId="04ABF0C4"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 </w:t>
      </w:r>
    </w:p>
    <w:p w14:paraId="534036B1"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The C&amp;W if required to engage qualified and experienced External Monitoring Agency to verify the EA's monitoring information. EMA will be mobilized on intermittent bases when project implementation is commenced after Bank clearance of RAP to monitor RAP implementation and provide bi-annual monitoring reports. The main objective of this monitoring is to monitor RAP implementation, identify issues and recommend corrective measures. The external monitor will review the IM reports, collect information from the field and determine whether resettlement objectives and goals have been achieved, more importantly whether livelihoods and living standards of PAPs have been restored/ enhanced and suggest suitable recommendations for improvement. The external monitor will identify the gaps in RAP implementation and advise the EA on safeguard compliance issues. The key tasks during external monitoring will include: </w:t>
      </w:r>
    </w:p>
    <w:p w14:paraId="617EF393"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 </w:t>
      </w:r>
    </w:p>
    <w:p w14:paraId="5E532EFC" w14:textId="77777777" w:rsidR="00C079F4" w:rsidRPr="00E1542C" w:rsidRDefault="00C079F4" w:rsidP="00D15F90">
      <w:pPr>
        <w:numPr>
          <w:ilvl w:val="0"/>
          <w:numId w:val="68"/>
        </w:numPr>
        <w:spacing w:after="0" w:line="240" w:lineRule="auto"/>
        <w:ind w:left="709" w:hanging="360"/>
        <w:jc w:val="both"/>
        <w:rPr>
          <w:rFonts w:asciiTheme="minorBidi" w:hAnsiTheme="minorBidi"/>
        </w:rPr>
      </w:pPr>
      <w:r w:rsidRPr="00E1542C">
        <w:rPr>
          <w:rFonts w:asciiTheme="minorBidi" w:hAnsiTheme="minorBidi"/>
        </w:rPr>
        <w:t xml:space="preserve">Review and verify internal monitoring reports prepared by PMU;  </w:t>
      </w:r>
    </w:p>
    <w:p w14:paraId="383E588F" w14:textId="77777777" w:rsidR="00C079F4" w:rsidRPr="00E1542C" w:rsidRDefault="00C079F4" w:rsidP="00D15F90">
      <w:pPr>
        <w:numPr>
          <w:ilvl w:val="0"/>
          <w:numId w:val="68"/>
        </w:numPr>
        <w:spacing w:after="0" w:line="240" w:lineRule="auto"/>
        <w:ind w:left="709" w:hanging="360"/>
        <w:jc w:val="both"/>
        <w:rPr>
          <w:rFonts w:asciiTheme="minorBidi" w:hAnsiTheme="minorBidi"/>
        </w:rPr>
      </w:pPr>
      <w:r w:rsidRPr="00E1542C">
        <w:rPr>
          <w:rFonts w:asciiTheme="minorBidi" w:hAnsiTheme="minorBidi"/>
        </w:rPr>
        <w:t xml:space="preserve">Review of the socio-economic baseline, census and inventory of losses of pre-displaced persons;  </w:t>
      </w:r>
    </w:p>
    <w:p w14:paraId="4AD825B6" w14:textId="77777777" w:rsidR="00C079F4" w:rsidRPr="00E1542C" w:rsidRDefault="00C079F4" w:rsidP="00D15F90">
      <w:pPr>
        <w:numPr>
          <w:ilvl w:val="0"/>
          <w:numId w:val="68"/>
        </w:numPr>
        <w:spacing w:after="0" w:line="240" w:lineRule="auto"/>
        <w:ind w:left="709" w:hanging="360"/>
        <w:jc w:val="both"/>
        <w:rPr>
          <w:rFonts w:asciiTheme="minorBidi" w:hAnsiTheme="minorBidi"/>
        </w:rPr>
      </w:pPr>
      <w:r w:rsidRPr="00E1542C">
        <w:rPr>
          <w:rFonts w:asciiTheme="minorBidi" w:hAnsiTheme="minorBidi"/>
        </w:rPr>
        <w:t xml:space="preserve">Impact assessment through formal and informal surveys with the affected persons;  </w:t>
      </w:r>
    </w:p>
    <w:p w14:paraId="612BA70F" w14:textId="77777777" w:rsidR="00C079F4" w:rsidRPr="00E1542C" w:rsidRDefault="00C079F4" w:rsidP="00D15F90">
      <w:pPr>
        <w:numPr>
          <w:ilvl w:val="0"/>
          <w:numId w:val="68"/>
        </w:numPr>
        <w:spacing w:after="0" w:line="240" w:lineRule="auto"/>
        <w:ind w:left="709" w:hanging="360"/>
        <w:jc w:val="both"/>
        <w:rPr>
          <w:rFonts w:asciiTheme="minorBidi" w:hAnsiTheme="minorBidi"/>
        </w:rPr>
      </w:pPr>
      <w:r w:rsidRPr="00E1542C">
        <w:rPr>
          <w:rFonts w:asciiTheme="minorBidi" w:hAnsiTheme="minorBidi"/>
        </w:rPr>
        <w:t xml:space="preserve">Consultations with PAPs, officials, community leaders for preparing review report;  </w:t>
      </w:r>
    </w:p>
    <w:p w14:paraId="62B4D286" w14:textId="77777777" w:rsidR="00C079F4" w:rsidRPr="00E1542C" w:rsidRDefault="00C079F4" w:rsidP="00D15F90">
      <w:pPr>
        <w:numPr>
          <w:ilvl w:val="0"/>
          <w:numId w:val="68"/>
        </w:numPr>
        <w:spacing w:after="0" w:line="240" w:lineRule="auto"/>
        <w:ind w:left="709" w:hanging="360"/>
        <w:jc w:val="both"/>
        <w:rPr>
          <w:rFonts w:asciiTheme="minorBidi" w:hAnsiTheme="minorBidi"/>
        </w:rPr>
      </w:pPr>
      <w:r w:rsidRPr="00E1542C">
        <w:rPr>
          <w:rFonts w:asciiTheme="minorBidi" w:hAnsiTheme="minorBidi"/>
        </w:rPr>
        <w:t xml:space="preserve">Assessment of resettlement implementation progress, efficiency, effectiveness and sustainability;  </w:t>
      </w:r>
    </w:p>
    <w:p w14:paraId="4DFD43FB" w14:textId="77777777" w:rsidR="00C079F4" w:rsidRPr="00E1542C" w:rsidRDefault="00C079F4" w:rsidP="00D15F90">
      <w:pPr>
        <w:numPr>
          <w:ilvl w:val="0"/>
          <w:numId w:val="68"/>
        </w:numPr>
        <w:spacing w:after="0" w:line="240" w:lineRule="auto"/>
        <w:ind w:left="709" w:hanging="360"/>
        <w:jc w:val="both"/>
        <w:rPr>
          <w:rFonts w:asciiTheme="minorBidi" w:hAnsiTheme="minorBidi"/>
        </w:rPr>
      </w:pPr>
      <w:r w:rsidRPr="00E1542C">
        <w:rPr>
          <w:rFonts w:asciiTheme="minorBidi" w:hAnsiTheme="minorBidi"/>
        </w:rPr>
        <w:t xml:space="preserve">Verification of compliance of RAP implementation; and </w:t>
      </w:r>
    </w:p>
    <w:p w14:paraId="0825E435" w14:textId="77777777" w:rsidR="00C079F4" w:rsidRPr="00E1542C" w:rsidRDefault="00C079F4" w:rsidP="00D15F90">
      <w:pPr>
        <w:numPr>
          <w:ilvl w:val="0"/>
          <w:numId w:val="68"/>
        </w:numPr>
        <w:spacing w:after="0" w:line="240" w:lineRule="auto"/>
        <w:ind w:left="709" w:hanging="360"/>
        <w:jc w:val="both"/>
        <w:rPr>
          <w:rFonts w:asciiTheme="minorBidi" w:hAnsiTheme="minorBidi"/>
        </w:rPr>
      </w:pPr>
      <w:r w:rsidRPr="00E1542C">
        <w:rPr>
          <w:rFonts w:asciiTheme="minorBidi" w:eastAsia="Times New Roman" w:hAnsiTheme="minorBidi"/>
        </w:rPr>
        <w:t xml:space="preserve">Review of adherence to the gender mitigation measures during monitoring period.  </w:t>
      </w:r>
    </w:p>
    <w:p w14:paraId="30B06793" w14:textId="77777777" w:rsidR="00C079F4" w:rsidRPr="00E1542C" w:rsidRDefault="00C079F4" w:rsidP="00C079F4">
      <w:pPr>
        <w:spacing w:after="0" w:line="240" w:lineRule="auto"/>
        <w:jc w:val="both"/>
        <w:rPr>
          <w:rFonts w:asciiTheme="minorBidi" w:hAnsiTheme="minorBidi"/>
        </w:rPr>
      </w:pPr>
      <w:r w:rsidRPr="00E1542C">
        <w:rPr>
          <w:rFonts w:asciiTheme="minorBidi" w:hAnsiTheme="minorBidi"/>
        </w:rPr>
        <w:t xml:space="preserve"> </w:t>
      </w:r>
    </w:p>
    <w:p w14:paraId="7A822D38" w14:textId="77777777" w:rsidR="00C079F4" w:rsidRPr="00E1542C" w:rsidRDefault="00C079F4" w:rsidP="00C079F4">
      <w:pPr>
        <w:spacing w:after="0" w:line="240" w:lineRule="auto"/>
        <w:ind w:left="10" w:right="105"/>
        <w:jc w:val="both"/>
        <w:rPr>
          <w:rFonts w:asciiTheme="minorBidi" w:hAnsiTheme="minorBidi"/>
        </w:rPr>
      </w:pPr>
      <w:r w:rsidRPr="00E1542C">
        <w:rPr>
          <w:rFonts w:asciiTheme="minorBidi" w:hAnsiTheme="minorBidi"/>
        </w:rPr>
        <w:t xml:space="preserve">The following will be considered as the basis for indicators in external monitoring and evaluation of the project:  </w:t>
      </w:r>
    </w:p>
    <w:p w14:paraId="6F0DADBC" w14:textId="77777777" w:rsidR="00C079F4" w:rsidRPr="00E1542C" w:rsidRDefault="00C079F4" w:rsidP="00C079F4">
      <w:pPr>
        <w:spacing w:after="0" w:line="240" w:lineRule="auto"/>
        <w:jc w:val="both"/>
        <w:rPr>
          <w:rFonts w:asciiTheme="minorBidi" w:hAnsiTheme="minorBidi"/>
        </w:rPr>
      </w:pPr>
      <w:r w:rsidRPr="00E1542C">
        <w:rPr>
          <w:rFonts w:asciiTheme="minorBidi" w:hAnsiTheme="minorBidi"/>
        </w:rPr>
        <w:t xml:space="preserve"> </w:t>
      </w:r>
    </w:p>
    <w:p w14:paraId="7ACEF0D1" w14:textId="77777777" w:rsidR="00C079F4" w:rsidRPr="00E1542C" w:rsidRDefault="00C079F4" w:rsidP="00D15F90">
      <w:pPr>
        <w:numPr>
          <w:ilvl w:val="0"/>
          <w:numId w:val="68"/>
        </w:numPr>
        <w:spacing w:after="0" w:line="240" w:lineRule="auto"/>
        <w:ind w:left="709" w:hanging="360"/>
        <w:jc w:val="both"/>
        <w:rPr>
          <w:rFonts w:asciiTheme="minorBidi" w:hAnsiTheme="minorBidi"/>
        </w:rPr>
      </w:pPr>
      <w:r w:rsidRPr="00E1542C">
        <w:rPr>
          <w:rFonts w:asciiTheme="minorBidi" w:hAnsiTheme="minorBidi"/>
        </w:rPr>
        <w:t xml:space="preserve">Socio-economic conditions of the PAPs in the post-resettlement period;   </w:t>
      </w:r>
    </w:p>
    <w:p w14:paraId="6FF974F0" w14:textId="77777777" w:rsidR="00C079F4" w:rsidRPr="00E1542C" w:rsidRDefault="00C079F4" w:rsidP="00D15F90">
      <w:pPr>
        <w:numPr>
          <w:ilvl w:val="0"/>
          <w:numId w:val="68"/>
        </w:numPr>
        <w:spacing w:after="0" w:line="240" w:lineRule="auto"/>
        <w:ind w:left="709" w:hanging="360"/>
        <w:jc w:val="both"/>
        <w:rPr>
          <w:rFonts w:asciiTheme="minorBidi" w:hAnsiTheme="minorBidi"/>
        </w:rPr>
      </w:pPr>
      <w:r w:rsidRPr="00E1542C">
        <w:rPr>
          <w:rFonts w:asciiTheme="minorBidi" w:hAnsiTheme="minorBidi"/>
        </w:rPr>
        <w:t xml:space="preserve">Communications and reactions from PAPs on entitlements, compensation, options, alternative developments and relocation timetables etc.; </w:t>
      </w:r>
    </w:p>
    <w:p w14:paraId="5008147F" w14:textId="77777777" w:rsidR="00C079F4" w:rsidRPr="00E1542C" w:rsidRDefault="00C079F4" w:rsidP="00D15F90">
      <w:pPr>
        <w:numPr>
          <w:ilvl w:val="0"/>
          <w:numId w:val="68"/>
        </w:numPr>
        <w:spacing w:after="0" w:line="240" w:lineRule="auto"/>
        <w:ind w:left="709" w:hanging="360"/>
        <w:jc w:val="both"/>
        <w:rPr>
          <w:rFonts w:asciiTheme="minorBidi" w:hAnsiTheme="minorBidi"/>
        </w:rPr>
      </w:pPr>
      <w:r w:rsidRPr="00E1542C">
        <w:rPr>
          <w:rFonts w:asciiTheme="minorBidi" w:hAnsiTheme="minorBidi"/>
        </w:rPr>
        <w:t xml:space="preserve">Quality and frequency of consultation and disclosure;  </w:t>
      </w:r>
    </w:p>
    <w:p w14:paraId="610728F9" w14:textId="77777777" w:rsidR="00C079F4" w:rsidRPr="00E1542C" w:rsidRDefault="00C079F4" w:rsidP="00D15F90">
      <w:pPr>
        <w:numPr>
          <w:ilvl w:val="0"/>
          <w:numId w:val="68"/>
        </w:numPr>
        <w:spacing w:after="0" w:line="240" w:lineRule="auto"/>
        <w:ind w:left="709" w:hanging="360"/>
        <w:jc w:val="both"/>
        <w:rPr>
          <w:rFonts w:asciiTheme="minorBidi" w:hAnsiTheme="minorBidi"/>
        </w:rPr>
      </w:pPr>
      <w:r w:rsidRPr="00E1542C">
        <w:rPr>
          <w:rFonts w:asciiTheme="minorBidi" w:hAnsiTheme="minorBidi"/>
        </w:rPr>
        <w:t xml:space="preserve">Changes in housing and income levels;   </w:t>
      </w:r>
    </w:p>
    <w:p w14:paraId="6ABBB451" w14:textId="77777777" w:rsidR="00C079F4" w:rsidRPr="00E1542C" w:rsidRDefault="00C079F4" w:rsidP="00D15F90">
      <w:pPr>
        <w:numPr>
          <w:ilvl w:val="0"/>
          <w:numId w:val="68"/>
        </w:numPr>
        <w:spacing w:after="0" w:line="240" w:lineRule="auto"/>
        <w:ind w:left="709" w:hanging="360"/>
        <w:jc w:val="both"/>
        <w:rPr>
          <w:rFonts w:asciiTheme="minorBidi" w:hAnsiTheme="minorBidi"/>
        </w:rPr>
      </w:pPr>
      <w:r w:rsidRPr="00E1542C">
        <w:rPr>
          <w:rFonts w:asciiTheme="minorBidi" w:hAnsiTheme="minorBidi"/>
        </w:rPr>
        <w:t xml:space="preserve">Rehabilitation of severely affected people, and different vulnerable groups;   </w:t>
      </w:r>
    </w:p>
    <w:p w14:paraId="3E017BCA" w14:textId="77777777" w:rsidR="00C079F4" w:rsidRPr="00E1542C" w:rsidRDefault="00C079F4" w:rsidP="00D15F90">
      <w:pPr>
        <w:numPr>
          <w:ilvl w:val="0"/>
          <w:numId w:val="68"/>
        </w:numPr>
        <w:spacing w:after="0" w:line="240" w:lineRule="auto"/>
        <w:ind w:left="709" w:hanging="360"/>
        <w:jc w:val="both"/>
        <w:rPr>
          <w:rFonts w:asciiTheme="minorBidi" w:hAnsiTheme="minorBidi"/>
        </w:rPr>
      </w:pPr>
      <w:r w:rsidRPr="00E1542C">
        <w:rPr>
          <w:rFonts w:asciiTheme="minorBidi" w:hAnsiTheme="minorBidi"/>
        </w:rPr>
        <w:t xml:space="preserve">Valuation of property and ability to replace lost assets; </w:t>
      </w:r>
    </w:p>
    <w:p w14:paraId="59F6D198" w14:textId="77777777" w:rsidR="00C079F4" w:rsidRPr="00E1542C" w:rsidRDefault="00C079F4" w:rsidP="00D15F90">
      <w:pPr>
        <w:numPr>
          <w:ilvl w:val="0"/>
          <w:numId w:val="68"/>
        </w:numPr>
        <w:spacing w:after="0" w:line="240" w:lineRule="auto"/>
        <w:ind w:left="709" w:hanging="360"/>
        <w:jc w:val="both"/>
        <w:rPr>
          <w:rFonts w:asciiTheme="minorBidi" w:hAnsiTheme="minorBidi"/>
        </w:rPr>
      </w:pPr>
      <w:r w:rsidRPr="00E1542C">
        <w:rPr>
          <w:rFonts w:asciiTheme="minorBidi" w:hAnsiTheme="minorBidi"/>
        </w:rPr>
        <w:t xml:space="preserve">Disbursement of compensation and other entitlements;  </w:t>
      </w:r>
    </w:p>
    <w:p w14:paraId="6CD38C8F" w14:textId="77777777" w:rsidR="00C079F4" w:rsidRPr="00E1542C" w:rsidRDefault="00C079F4" w:rsidP="00D15F90">
      <w:pPr>
        <w:numPr>
          <w:ilvl w:val="0"/>
          <w:numId w:val="68"/>
        </w:numPr>
        <w:spacing w:after="0" w:line="240" w:lineRule="auto"/>
        <w:ind w:left="709" w:hanging="360"/>
        <w:jc w:val="both"/>
        <w:rPr>
          <w:rFonts w:asciiTheme="minorBidi" w:hAnsiTheme="minorBidi"/>
        </w:rPr>
      </w:pPr>
      <w:r w:rsidRPr="00E1542C">
        <w:rPr>
          <w:rFonts w:asciiTheme="minorBidi" w:hAnsiTheme="minorBidi"/>
        </w:rPr>
        <w:t xml:space="preserve">Level of satisfaction of PAPs in the post resettlement period; and </w:t>
      </w:r>
    </w:p>
    <w:p w14:paraId="0AC429B6" w14:textId="77777777" w:rsidR="00C079F4" w:rsidRPr="00E1542C" w:rsidRDefault="00C079F4" w:rsidP="00D15F90">
      <w:pPr>
        <w:numPr>
          <w:ilvl w:val="0"/>
          <w:numId w:val="68"/>
        </w:numPr>
        <w:spacing w:after="0" w:line="240" w:lineRule="auto"/>
        <w:ind w:left="709" w:hanging="360"/>
        <w:jc w:val="both"/>
        <w:rPr>
          <w:rFonts w:asciiTheme="minorBidi" w:hAnsiTheme="minorBidi"/>
        </w:rPr>
      </w:pPr>
      <w:r w:rsidRPr="00E1542C">
        <w:rPr>
          <w:rFonts w:asciiTheme="minorBidi" w:hAnsiTheme="minorBidi"/>
        </w:rPr>
        <w:lastRenderedPageBreak/>
        <w:t xml:space="preserve">Grievance procedures, including recording, reporting, processing and redress of grievances.   </w:t>
      </w:r>
    </w:p>
    <w:p w14:paraId="2280E3FD"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 </w:t>
      </w:r>
    </w:p>
    <w:p w14:paraId="45B73594"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Based on the external monitor’s report, if significant issues are identified, a corrective action plan (CAP) to take corrective action will be prepared, reviewed and approved by Bank and disclosed to affected persons. However, Internal and external monitoring and reporting will continue until all RAP activities have been completed. </w:t>
      </w:r>
    </w:p>
    <w:p w14:paraId="208F5259"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 </w:t>
      </w:r>
    </w:p>
    <w:p w14:paraId="3556E32B" w14:textId="77777777" w:rsidR="00C079F4" w:rsidRPr="00E1542C" w:rsidRDefault="00C079F4" w:rsidP="00C079F4">
      <w:pPr>
        <w:pStyle w:val="Heading2"/>
        <w:rPr>
          <w:rFonts w:asciiTheme="minorBidi" w:hAnsiTheme="minorBidi" w:cstheme="minorBidi"/>
        </w:rPr>
      </w:pPr>
      <w:bookmarkStart w:id="1238" w:name="_Toc80693537"/>
      <w:r w:rsidRPr="00E1542C">
        <w:rPr>
          <w:rFonts w:asciiTheme="minorBidi" w:hAnsiTheme="minorBidi" w:cstheme="minorBidi"/>
        </w:rPr>
        <w:t>REPORTING REQUIREMENTS</w:t>
      </w:r>
      <w:bookmarkEnd w:id="1238"/>
      <w:r w:rsidRPr="00E1542C">
        <w:rPr>
          <w:rFonts w:asciiTheme="minorBidi" w:hAnsiTheme="minorBidi" w:cstheme="minorBidi"/>
        </w:rPr>
        <w:t xml:space="preserve"> </w:t>
      </w:r>
    </w:p>
    <w:p w14:paraId="6155C35C"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 </w:t>
      </w:r>
    </w:p>
    <w:p w14:paraId="323478FD" w14:textId="77777777" w:rsidR="00C079F4" w:rsidRPr="00E1542C" w:rsidRDefault="00C079F4" w:rsidP="00C079F4">
      <w:pPr>
        <w:spacing w:after="0"/>
        <w:jc w:val="both"/>
        <w:rPr>
          <w:rFonts w:asciiTheme="minorBidi" w:hAnsiTheme="minorBidi"/>
        </w:rPr>
      </w:pPr>
      <w:r w:rsidRPr="00E1542C">
        <w:rPr>
          <w:rFonts w:asciiTheme="minorBidi" w:hAnsiTheme="minorBidi"/>
        </w:rPr>
        <w:t xml:space="preserve">The PMU will forward to World Bank a consolidated RAP monitoring report quarterly. This will also determine whether resettlement goals have been achieved, more importantly whether livelihoods and living standards have been restored/ enhanced and suggest suitable recommendations for improvement. Additionally, World Bank will monitor project on an ongoing basis until a project completion report is issued. All the resettlement monitoring reports will be disclosed to PAPs as per procedure followed for disclosure of resettlement plans by the EA and will available at C&amp;W website on a detailed sub-project page. </w:t>
      </w:r>
    </w:p>
    <w:p w14:paraId="22125036" w14:textId="77777777" w:rsidR="00C079F4" w:rsidRPr="00E1542C" w:rsidRDefault="00C079F4" w:rsidP="00C079F4">
      <w:pPr>
        <w:spacing w:after="0"/>
        <w:ind w:left="19" w:right="3"/>
        <w:jc w:val="both"/>
        <w:rPr>
          <w:rFonts w:asciiTheme="minorBidi" w:hAnsiTheme="minorBidi"/>
        </w:rPr>
      </w:pPr>
    </w:p>
    <w:p w14:paraId="339BFA57" w14:textId="77777777" w:rsidR="00C079F4" w:rsidRPr="00E1542C" w:rsidRDefault="00C079F4" w:rsidP="00C079F4">
      <w:pPr>
        <w:spacing w:after="0"/>
        <w:ind w:left="19" w:right="3"/>
        <w:jc w:val="both"/>
        <w:rPr>
          <w:rFonts w:asciiTheme="minorBidi" w:hAnsiTheme="minorBidi"/>
        </w:rPr>
      </w:pPr>
    </w:p>
    <w:p w14:paraId="01DFA377" w14:textId="77777777" w:rsidR="00C079F4" w:rsidRDefault="00C079F4" w:rsidP="00C079F4">
      <w:pPr>
        <w:spacing w:after="0"/>
        <w:ind w:left="19" w:right="3"/>
        <w:jc w:val="both"/>
        <w:rPr>
          <w:rFonts w:asciiTheme="minorBidi" w:hAnsiTheme="minorBidi"/>
        </w:rPr>
        <w:sectPr w:rsidR="00C079F4" w:rsidSect="00C54445">
          <w:headerReference w:type="default" r:id="rId107"/>
          <w:footerReference w:type="default" r:id="rId108"/>
          <w:pgSz w:w="11909" w:h="16834" w:code="9"/>
          <w:pgMar w:top="1440" w:right="1440" w:bottom="1440" w:left="1440" w:header="720" w:footer="720" w:gutter="0"/>
          <w:pgNumType w:start="1" w:chapStyle="1"/>
          <w:cols w:space="720"/>
          <w:docGrid w:linePitch="360"/>
        </w:sectPr>
      </w:pPr>
    </w:p>
    <w:p w14:paraId="7B8EC71F" w14:textId="77777777" w:rsidR="00C079F4" w:rsidRPr="00E1542C" w:rsidRDefault="00C079F4" w:rsidP="00C079F4">
      <w:pPr>
        <w:spacing w:after="0"/>
        <w:ind w:left="19" w:right="3"/>
        <w:jc w:val="both"/>
        <w:rPr>
          <w:rFonts w:asciiTheme="minorBidi" w:hAnsiTheme="minorBidi"/>
        </w:rPr>
      </w:pPr>
    </w:p>
    <w:p w14:paraId="2F79E7A0" w14:textId="77777777" w:rsidR="00C079F4" w:rsidRPr="00E1542C" w:rsidRDefault="00C079F4" w:rsidP="00C079F4">
      <w:pPr>
        <w:spacing w:after="0"/>
        <w:ind w:left="19" w:right="3"/>
        <w:jc w:val="both"/>
        <w:rPr>
          <w:rFonts w:asciiTheme="minorBidi" w:hAnsiTheme="minorBidi"/>
        </w:rPr>
      </w:pPr>
    </w:p>
    <w:p w14:paraId="72B7BD2A" w14:textId="77777777" w:rsidR="00C079F4" w:rsidRPr="00E1542C" w:rsidRDefault="00C079F4" w:rsidP="00C079F4">
      <w:pPr>
        <w:spacing w:after="0"/>
        <w:ind w:left="19" w:right="3"/>
        <w:jc w:val="both"/>
        <w:rPr>
          <w:rFonts w:asciiTheme="minorBidi" w:hAnsiTheme="minorBidi"/>
        </w:rPr>
      </w:pPr>
    </w:p>
    <w:p w14:paraId="0DE0DE82" w14:textId="77777777" w:rsidR="00C079F4" w:rsidRPr="00E1542C" w:rsidRDefault="00C079F4" w:rsidP="00C079F4">
      <w:pPr>
        <w:spacing w:after="0"/>
        <w:ind w:left="19" w:right="3"/>
        <w:jc w:val="both"/>
        <w:rPr>
          <w:rFonts w:asciiTheme="minorBidi" w:hAnsiTheme="minorBidi"/>
        </w:rPr>
      </w:pPr>
    </w:p>
    <w:p w14:paraId="06C4EA96" w14:textId="77777777" w:rsidR="00C079F4" w:rsidRPr="00E1542C" w:rsidRDefault="00C079F4" w:rsidP="00C079F4">
      <w:pPr>
        <w:spacing w:after="0"/>
        <w:ind w:left="19" w:right="3"/>
        <w:jc w:val="both"/>
        <w:rPr>
          <w:rFonts w:asciiTheme="minorBidi" w:hAnsiTheme="minorBidi"/>
        </w:rPr>
      </w:pPr>
    </w:p>
    <w:p w14:paraId="4B68294D" w14:textId="77777777" w:rsidR="00C079F4" w:rsidRPr="00E1542C" w:rsidRDefault="00C079F4" w:rsidP="00C079F4">
      <w:pPr>
        <w:spacing w:after="0"/>
        <w:ind w:left="19" w:right="3"/>
        <w:jc w:val="both"/>
        <w:rPr>
          <w:rFonts w:asciiTheme="minorBidi" w:hAnsiTheme="minorBidi"/>
        </w:rPr>
      </w:pPr>
    </w:p>
    <w:p w14:paraId="76053A46" w14:textId="77777777" w:rsidR="00C079F4" w:rsidRPr="00E1542C" w:rsidRDefault="00C079F4" w:rsidP="00C079F4">
      <w:pPr>
        <w:spacing w:after="0"/>
        <w:ind w:left="19" w:right="3"/>
        <w:jc w:val="both"/>
        <w:rPr>
          <w:rFonts w:asciiTheme="minorBidi" w:hAnsiTheme="minorBidi"/>
        </w:rPr>
      </w:pPr>
    </w:p>
    <w:p w14:paraId="41997E53" w14:textId="77777777" w:rsidR="00C079F4" w:rsidRPr="00E1542C" w:rsidRDefault="00C079F4" w:rsidP="00C079F4">
      <w:pPr>
        <w:spacing w:after="0"/>
        <w:ind w:left="19" w:right="3"/>
        <w:jc w:val="both"/>
        <w:rPr>
          <w:rFonts w:asciiTheme="minorBidi" w:hAnsiTheme="minorBidi"/>
        </w:rPr>
      </w:pPr>
    </w:p>
    <w:p w14:paraId="38900966" w14:textId="77777777" w:rsidR="00C079F4" w:rsidRPr="00E1542C" w:rsidRDefault="00C079F4" w:rsidP="00C079F4">
      <w:pPr>
        <w:spacing w:after="0"/>
        <w:ind w:left="19" w:right="3"/>
        <w:jc w:val="both"/>
        <w:rPr>
          <w:rFonts w:asciiTheme="minorBidi" w:hAnsiTheme="minorBidi"/>
        </w:rPr>
      </w:pPr>
    </w:p>
    <w:p w14:paraId="08C56054" w14:textId="77777777" w:rsidR="00C079F4" w:rsidRPr="00E1542C" w:rsidRDefault="00C079F4" w:rsidP="00C079F4">
      <w:pPr>
        <w:spacing w:after="0"/>
        <w:ind w:left="19" w:right="3"/>
        <w:jc w:val="both"/>
        <w:rPr>
          <w:rFonts w:asciiTheme="minorBidi" w:hAnsiTheme="minorBidi"/>
        </w:rPr>
      </w:pPr>
    </w:p>
    <w:p w14:paraId="170D3AEE" w14:textId="77777777" w:rsidR="00C079F4" w:rsidRPr="00E1542C" w:rsidRDefault="00C079F4" w:rsidP="00C079F4">
      <w:pPr>
        <w:spacing w:after="0"/>
        <w:ind w:left="19" w:right="3"/>
        <w:jc w:val="both"/>
        <w:rPr>
          <w:rFonts w:asciiTheme="minorBidi" w:hAnsiTheme="minorBidi"/>
        </w:rPr>
      </w:pPr>
    </w:p>
    <w:p w14:paraId="719A69B7" w14:textId="77777777" w:rsidR="00C079F4" w:rsidRPr="00E1542C" w:rsidRDefault="00C079F4" w:rsidP="00C079F4">
      <w:pPr>
        <w:spacing w:after="0"/>
        <w:ind w:left="19" w:right="3"/>
        <w:jc w:val="both"/>
        <w:rPr>
          <w:rFonts w:asciiTheme="minorBidi" w:hAnsiTheme="minorBidi"/>
        </w:rPr>
      </w:pPr>
    </w:p>
    <w:p w14:paraId="4BD68698" w14:textId="77777777" w:rsidR="00C079F4" w:rsidRPr="00E1542C" w:rsidRDefault="00C079F4" w:rsidP="00C079F4">
      <w:pPr>
        <w:spacing w:after="0"/>
        <w:ind w:left="19" w:right="3"/>
        <w:jc w:val="both"/>
        <w:rPr>
          <w:rFonts w:asciiTheme="minorBidi" w:hAnsiTheme="minorBidi"/>
        </w:rPr>
      </w:pPr>
    </w:p>
    <w:p w14:paraId="7FF64B75" w14:textId="77777777" w:rsidR="00C079F4" w:rsidRPr="00E1542C" w:rsidRDefault="00C079F4" w:rsidP="00C079F4">
      <w:pPr>
        <w:spacing w:after="0"/>
        <w:ind w:left="19" w:right="3"/>
        <w:jc w:val="center"/>
        <w:rPr>
          <w:rFonts w:asciiTheme="minorBidi" w:hAnsiTheme="minorBidi"/>
          <w:b/>
          <w:sz w:val="72"/>
          <w:szCs w:val="72"/>
        </w:rPr>
      </w:pPr>
    </w:p>
    <w:p w14:paraId="26B9CA55" w14:textId="77777777" w:rsidR="00C079F4" w:rsidRPr="00E1542C" w:rsidRDefault="00C079F4" w:rsidP="00C079F4">
      <w:pPr>
        <w:spacing w:after="0"/>
        <w:ind w:left="19" w:right="3"/>
        <w:jc w:val="center"/>
        <w:rPr>
          <w:rFonts w:asciiTheme="minorBidi" w:hAnsiTheme="minorBidi"/>
          <w:b/>
          <w:sz w:val="72"/>
          <w:szCs w:val="72"/>
        </w:rPr>
      </w:pPr>
    </w:p>
    <w:p w14:paraId="4093D80D" w14:textId="77777777" w:rsidR="00C079F4" w:rsidRPr="00E1542C" w:rsidRDefault="00C079F4" w:rsidP="00C079F4">
      <w:pPr>
        <w:spacing w:after="0"/>
        <w:ind w:left="19" w:right="3"/>
        <w:jc w:val="center"/>
        <w:rPr>
          <w:rFonts w:asciiTheme="minorBidi" w:hAnsiTheme="minorBidi"/>
          <w:b/>
          <w:sz w:val="72"/>
          <w:szCs w:val="72"/>
        </w:rPr>
      </w:pPr>
    </w:p>
    <w:p w14:paraId="02D434E8" w14:textId="77777777" w:rsidR="00C079F4" w:rsidRPr="008E55F1" w:rsidRDefault="00C079F4" w:rsidP="00C079F4">
      <w:pPr>
        <w:spacing w:after="0"/>
        <w:ind w:left="19" w:right="3"/>
        <w:jc w:val="center"/>
        <w:rPr>
          <w:rFonts w:asciiTheme="minorBidi" w:hAnsiTheme="minorBidi"/>
          <w:b/>
          <w:sz w:val="32"/>
          <w:szCs w:val="32"/>
        </w:rPr>
      </w:pPr>
      <w:r w:rsidRPr="008E55F1">
        <w:rPr>
          <w:rFonts w:asciiTheme="minorBidi" w:hAnsiTheme="minorBidi"/>
          <w:b/>
          <w:sz w:val="32"/>
          <w:szCs w:val="32"/>
        </w:rPr>
        <w:t>Annexures</w:t>
      </w:r>
    </w:p>
    <w:p w14:paraId="21FE5504" w14:textId="77777777" w:rsidR="00C079F4" w:rsidRPr="00E1542C" w:rsidRDefault="00C079F4" w:rsidP="00C079F4">
      <w:pPr>
        <w:spacing w:after="0"/>
        <w:ind w:left="19" w:right="3"/>
        <w:jc w:val="center"/>
        <w:rPr>
          <w:rFonts w:asciiTheme="minorBidi" w:hAnsiTheme="minorBidi"/>
          <w:b/>
          <w:sz w:val="72"/>
          <w:szCs w:val="72"/>
        </w:rPr>
      </w:pPr>
    </w:p>
    <w:p w14:paraId="35103ECB" w14:textId="77777777" w:rsidR="00C079F4" w:rsidRPr="00E1542C" w:rsidRDefault="00C079F4" w:rsidP="00C079F4">
      <w:pPr>
        <w:spacing w:after="0"/>
        <w:ind w:left="19" w:right="3"/>
        <w:jc w:val="center"/>
        <w:rPr>
          <w:rFonts w:asciiTheme="minorBidi" w:hAnsiTheme="minorBidi"/>
          <w:b/>
          <w:sz w:val="72"/>
          <w:szCs w:val="72"/>
        </w:rPr>
      </w:pPr>
    </w:p>
    <w:p w14:paraId="4B45AF09" w14:textId="77777777" w:rsidR="00C079F4" w:rsidRPr="00E1542C" w:rsidRDefault="00C079F4" w:rsidP="00C079F4">
      <w:pPr>
        <w:spacing w:after="0"/>
        <w:ind w:right="3"/>
        <w:rPr>
          <w:rFonts w:asciiTheme="minorBidi" w:hAnsiTheme="minorBidi"/>
          <w:b/>
          <w:sz w:val="72"/>
          <w:szCs w:val="72"/>
        </w:rPr>
      </w:pPr>
    </w:p>
    <w:p w14:paraId="4B58DC70" w14:textId="77777777" w:rsidR="00C079F4" w:rsidRPr="00E1542C" w:rsidRDefault="00C079F4" w:rsidP="00C079F4">
      <w:pPr>
        <w:spacing w:after="0"/>
        <w:ind w:left="19" w:right="3"/>
        <w:jc w:val="center"/>
        <w:rPr>
          <w:rFonts w:asciiTheme="minorBidi" w:hAnsiTheme="minorBidi"/>
          <w:b/>
          <w:sz w:val="72"/>
          <w:szCs w:val="72"/>
        </w:rPr>
      </w:pPr>
    </w:p>
    <w:p w14:paraId="2B0D8B4E" w14:textId="77777777" w:rsidR="00C079F4" w:rsidRPr="00E1542C" w:rsidRDefault="00C079F4" w:rsidP="00C079F4">
      <w:pPr>
        <w:spacing w:after="0"/>
        <w:ind w:left="19" w:right="3"/>
        <w:jc w:val="center"/>
        <w:rPr>
          <w:rFonts w:asciiTheme="minorBidi" w:hAnsiTheme="minorBidi"/>
          <w:b/>
          <w:sz w:val="72"/>
          <w:szCs w:val="72"/>
        </w:rPr>
      </w:pPr>
    </w:p>
    <w:p w14:paraId="41A60847" w14:textId="77777777" w:rsidR="00C079F4" w:rsidRPr="00E1542C" w:rsidRDefault="00C079F4" w:rsidP="00C079F4">
      <w:pPr>
        <w:spacing w:after="0"/>
        <w:ind w:left="19" w:right="3"/>
        <w:jc w:val="center"/>
        <w:rPr>
          <w:rFonts w:asciiTheme="minorBidi" w:hAnsiTheme="minorBidi"/>
        </w:rPr>
      </w:pPr>
    </w:p>
    <w:p w14:paraId="19985693" w14:textId="77777777" w:rsidR="00C079F4" w:rsidRDefault="00C079F4" w:rsidP="00C079F4">
      <w:bookmarkStart w:id="1239" w:name="RANGE!A1:F71"/>
      <w:r>
        <w:br w:type="page"/>
      </w:r>
    </w:p>
    <w:p w14:paraId="043E0386" w14:textId="77777777" w:rsidR="00C079F4" w:rsidRPr="008E55F1" w:rsidRDefault="00C079F4" w:rsidP="00C079F4">
      <w:pPr>
        <w:spacing w:after="0" w:line="240" w:lineRule="auto"/>
        <w:jc w:val="right"/>
        <w:rPr>
          <w:rFonts w:asciiTheme="minorBidi" w:eastAsia="Times New Roman" w:hAnsiTheme="minorBidi"/>
          <w:b/>
          <w:bCs/>
          <w:color w:val="000000"/>
        </w:rPr>
      </w:pPr>
      <w:r w:rsidRPr="008E55F1">
        <w:rPr>
          <w:rFonts w:asciiTheme="minorBidi" w:eastAsia="Times New Roman" w:hAnsiTheme="minorBidi"/>
          <w:b/>
          <w:bCs/>
          <w:color w:val="000000"/>
        </w:rPr>
        <w:lastRenderedPageBreak/>
        <w:t>Annexure-01</w:t>
      </w:r>
    </w:p>
    <w:p w14:paraId="5A19CF0B" w14:textId="77777777" w:rsidR="00C079F4" w:rsidRDefault="00C079F4" w:rsidP="00C079F4">
      <w:pPr>
        <w:spacing w:after="0" w:line="240" w:lineRule="auto"/>
        <w:jc w:val="center"/>
        <w:rPr>
          <w:rFonts w:asciiTheme="minorBidi" w:eastAsia="Times New Roman" w:hAnsiTheme="minorBidi"/>
          <w:b/>
          <w:bCs/>
          <w:color w:val="000000"/>
        </w:rPr>
      </w:pPr>
    </w:p>
    <w:p w14:paraId="2B28CF02" w14:textId="77777777" w:rsidR="00C079F4" w:rsidRDefault="00C079F4" w:rsidP="00C079F4">
      <w:pPr>
        <w:jc w:val="center"/>
      </w:pPr>
      <w:r w:rsidRPr="008E55F1">
        <w:rPr>
          <w:rFonts w:asciiTheme="minorBidi" w:eastAsia="Times New Roman" w:hAnsiTheme="minorBidi"/>
          <w:b/>
          <w:bCs/>
          <w:color w:val="000000"/>
        </w:rPr>
        <w:t>List of PAPs for Private Land to be Acquired-1/2</w:t>
      </w:r>
    </w:p>
    <w:tbl>
      <w:tblPr>
        <w:tblW w:w="5008" w:type="pct"/>
        <w:tblInd w:w="-10" w:type="dxa"/>
        <w:tblLook w:val="04A0" w:firstRow="1" w:lastRow="0" w:firstColumn="1" w:lastColumn="0" w:noHBand="0" w:noVBand="1"/>
      </w:tblPr>
      <w:tblGrid>
        <w:gridCol w:w="1037"/>
        <w:gridCol w:w="3060"/>
        <w:gridCol w:w="2299"/>
        <w:gridCol w:w="1585"/>
        <w:gridCol w:w="1047"/>
      </w:tblGrid>
      <w:tr w:rsidR="00C079F4" w:rsidRPr="008E55F1" w14:paraId="2BC29939" w14:textId="77777777" w:rsidTr="00791BB5">
        <w:trPr>
          <w:trHeight w:val="509"/>
          <w:tblHeader/>
        </w:trPr>
        <w:tc>
          <w:tcPr>
            <w:tcW w:w="574"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bookmarkEnd w:id="1239"/>
          <w:p w14:paraId="579A5CC9" w14:textId="77777777" w:rsidR="00C079F4" w:rsidRPr="008E55F1" w:rsidRDefault="00C079F4" w:rsidP="00791BB5">
            <w:pPr>
              <w:spacing w:after="0" w:line="240" w:lineRule="auto"/>
              <w:jc w:val="center"/>
              <w:rPr>
                <w:rFonts w:asciiTheme="minorBidi" w:eastAsia="Times New Roman" w:hAnsiTheme="minorBidi"/>
                <w:b/>
                <w:bCs/>
                <w:color w:val="000000"/>
                <w:sz w:val="20"/>
                <w:szCs w:val="20"/>
              </w:rPr>
            </w:pPr>
            <w:r w:rsidRPr="008E55F1">
              <w:rPr>
                <w:rFonts w:asciiTheme="minorBidi" w:eastAsia="Times New Roman" w:hAnsiTheme="minorBidi"/>
                <w:b/>
                <w:bCs/>
                <w:color w:val="000000"/>
                <w:sz w:val="20"/>
                <w:szCs w:val="20"/>
              </w:rPr>
              <w:t>ID.</w:t>
            </w:r>
            <w:r w:rsidRPr="008E55F1">
              <w:rPr>
                <w:rFonts w:asciiTheme="minorBidi" w:eastAsia="Times New Roman" w:hAnsiTheme="minorBidi"/>
                <w:b/>
                <w:bCs/>
                <w:color w:val="000000"/>
                <w:sz w:val="20"/>
                <w:szCs w:val="20"/>
              </w:rPr>
              <w:br/>
              <w:t xml:space="preserve"> No.</w:t>
            </w:r>
          </w:p>
        </w:tc>
        <w:tc>
          <w:tcPr>
            <w:tcW w:w="1695" w:type="pct"/>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7E67BC9" w14:textId="77777777" w:rsidR="00C079F4" w:rsidRPr="008E55F1" w:rsidRDefault="00C079F4" w:rsidP="00791BB5">
            <w:pPr>
              <w:spacing w:after="0" w:line="240" w:lineRule="auto"/>
              <w:jc w:val="center"/>
              <w:rPr>
                <w:rFonts w:asciiTheme="minorBidi" w:eastAsia="Times New Roman" w:hAnsiTheme="minorBidi"/>
                <w:b/>
                <w:bCs/>
                <w:color w:val="000000"/>
                <w:sz w:val="20"/>
                <w:szCs w:val="20"/>
              </w:rPr>
            </w:pPr>
            <w:r w:rsidRPr="008E55F1">
              <w:rPr>
                <w:rFonts w:asciiTheme="minorBidi" w:eastAsia="Times New Roman" w:hAnsiTheme="minorBidi"/>
                <w:b/>
                <w:bCs/>
                <w:color w:val="000000"/>
                <w:sz w:val="20"/>
                <w:szCs w:val="20"/>
              </w:rPr>
              <w:t>Name of PAPs</w:t>
            </w:r>
          </w:p>
        </w:tc>
        <w:tc>
          <w:tcPr>
            <w:tcW w:w="1273" w:type="pct"/>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027B605" w14:textId="77777777" w:rsidR="00C079F4" w:rsidRPr="008E55F1" w:rsidRDefault="00C079F4" w:rsidP="00791BB5">
            <w:pPr>
              <w:spacing w:after="0" w:line="240" w:lineRule="auto"/>
              <w:jc w:val="center"/>
              <w:rPr>
                <w:rFonts w:asciiTheme="minorBidi" w:eastAsia="Times New Roman" w:hAnsiTheme="minorBidi"/>
                <w:b/>
                <w:bCs/>
                <w:color w:val="000000"/>
                <w:sz w:val="20"/>
                <w:szCs w:val="20"/>
              </w:rPr>
            </w:pPr>
            <w:r w:rsidRPr="008E55F1">
              <w:rPr>
                <w:rFonts w:asciiTheme="minorBidi" w:eastAsia="Times New Roman" w:hAnsiTheme="minorBidi"/>
                <w:b/>
                <w:bCs/>
                <w:color w:val="000000"/>
                <w:sz w:val="20"/>
                <w:szCs w:val="20"/>
              </w:rPr>
              <w:t>Parentage</w:t>
            </w:r>
          </w:p>
        </w:tc>
        <w:tc>
          <w:tcPr>
            <w:tcW w:w="878" w:type="pct"/>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4E7EBC27" w14:textId="77777777" w:rsidR="00C079F4" w:rsidRPr="008E55F1" w:rsidRDefault="00C079F4" w:rsidP="00791BB5">
            <w:pPr>
              <w:spacing w:after="0" w:line="240" w:lineRule="auto"/>
              <w:jc w:val="center"/>
              <w:rPr>
                <w:rFonts w:asciiTheme="minorBidi" w:eastAsia="Times New Roman" w:hAnsiTheme="minorBidi"/>
                <w:b/>
                <w:bCs/>
                <w:color w:val="000000"/>
                <w:sz w:val="20"/>
                <w:szCs w:val="20"/>
              </w:rPr>
            </w:pPr>
            <w:r w:rsidRPr="008E55F1">
              <w:rPr>
                <w:rFonts w:asciiTheme="minorBidi" w:eastAsia="Times New Roman" w:hAnsiTheme="minorBidi"/>
                <w:b/>
                <w:bCs/>
                <w:color w:val="000000"/>
                <w:sz w:val="20"/>
                <w:szCs w:val="20"/>
              </w:rPr>
              <w:t>Village Name</w:t>
            </w:r>
          </w:p>
        </w:tc>
        <w:tc>
          <w:tcPr>
            <w:tcW w:w="580"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F04F1F1" w14:textId="77777777" w:rsidR="00C079F4" w:rsidRPr="008E55F1" w:rsidRDefault="00C079F4" w:rsidP="00791BB5">
            <w:pPr>
              <w:spacing w:after="0" w:line="240" w:lineRule="auto"/>
              <w:jc w:val="center"/>
              <w:rPr>
                <w:rFonts w:asciiTheme="minorBidi" w:eastAsia="Times New Roman" w:hAnsiTheme="minorBidi"/>
                <w:b/>
                <w:bCs/>
                <w:color w:val="000000"/>
                <w:sz w:val="20"/>
                <w:szCs w:val="20"/>
              </w:rPr>
            </w:pPr>
            <w:proofErr w:type="spellStart"/>
            <w:r w:rsidRPr="008E55F1">
              <w:rPr>
                <w:rFonts w:asciiTheme="minorBidi" w:eastAsia="Times New Roman" w:hAnsiTheme="minorBidi"/>
                <w:b/>
                <w:bCs/>
                <w:color w:val="000000"/>
                <w:sz w:val="20"/>
                <w:szCs w:val="20"/>
              </w:rPr>
              <w:t>Khasra</w:t>
            </w:r>
            <w:proofErr w:type="spellEnd"/>
            <w:r w:rsidRPr="008E55F1">
              <w:rPr>
                <w:rFonts w:asciiTheme="minorBidi" w:eastAsia="Times New Roman" w:hAnsiTheme="minorBidi"/>
                <w:b/>
                <w:bCs/>
                <w:color w:val="000000"/>
                <w:sz w:val="20"/>
                <w:szCs w:val="20"/>
              </w:rPr>
              <w:t xml:space="preserve"> Number</w:t>
            </w:r>
          </w:p>
        </w:tc>
      </w:tr>
      <w:tr w:rsidR="00C079F4" w:rsidRPr="008E55F1" w14:paraId="664BE3AC" w14:textId="77777777" w:rsidTr="00791BB5">
        <w:trPr>
          <w:trHeight w:val="509"/>
          <w:tblHeader/>
        </w:trPr>
        <w:tc>
          <w:tcPr>
            <w:tcW w:w="574" w:type="pct"/>
            <w:vMerge/>
            <w:tcBorders>
              <w:top w:val="single" w:sz="8" w:space="0" w:color="auto"/>
              <w:left w:val="single" w:sz="8" w:space="0" w:color="auto"/>
              <w:bottom w:val="single" w:sz="4" w:space="0" w:color="auto"/>
              <w:right w:val="single" w:sz="4" w:space="0" w:color="auto"/>
            </w:tcBorders>
            <w:vAlign w:val="center"/>
            <w:hideMark/>
          </w:tcPr>
          <w:p w14:paraId="637CDE1F" w14:textId="77777777" w:rsidR="00C079F4" w:rsidRPr="008E55F1" w:rsidRDefault="00C079F4" w:rsidP="00791BB5">
            <w:pPr>
              <w:spacing w:after="0" w:line="240" w:lineRule="auto"/>
              <w:rPr>
                <w:rFonts w:asciiTheme="minorBidi" w:eastAsia="Times New Roman" w:hAnsiTheme="minorBidi"/>
                <w:b/>
                <w:bCs/>
                <w:color w:val="000000"/>
                <w:sz w:val="20"/>
                <w:szCs w:val="20"/>
              </w:rPr>
            </w:pPr>
          </w:p>
        </w:tc>
        <w:tc>
          <w:tcPr>
            <w:tcW w:w="1695" w:type="pct"/>
            <w:vMerge/>
            <w:tcBorders>
              <w:top w:val="single" w:sz="8" w:space="0" w:color="auto"/>
              <w:left w:val="single" w:sz="4" w:space="0" w:color="auto"/>
              <w:bottom w:val="single" w:sz="4" w:space="0" w:color="auto"/>
              <w:right w:val="single" w:sz="4" w:space="0" w:color="auto"/>
            </w:tcBorders>
            <w:vAlign w:val="center"/>
            <w:hideMark/>
          </w:tcPr>
          <w:p w14:paraId="486230DD" w14:textId="77777777" w:rsidR="00C079F4" w:rsidRPr="008E55F1" w:rsidRDefault="00C079F4" w:rsidP="00791BB5">
            <w:pPr>
              <w:spacing w:after="0" w:line="240" w:lineRule="auto"/>
              <w:rPr>
                <w:rFonts w:asciiTheme="minorBidi" w:eastAsia="Times New Roman" w:hAnsiTheme="minorBidi"/>
                <w:b/>
                <w:bCs/>
                <w:color w:val="000000"/>
                <w:sz w:val="20"/>
                <w:szCs w:val="20"/>
              </w:rPr>
            </w:pPr>
          </w:p>
        </w:tc>
        <w:tc>
          <w:tcPr>
            <w:tcW w:w="1273" w:type="pct"/>
            <w:vMerge/>
            <w:tcBorders>
              <w:top w:val="single" w:sz="8" w:space="0" w:color="auto"/>
              <w:left w:val="single" w:sz="4" w:space="0" w:color="auto"/>
              <w:bottom w:val="single" w:sz="4" w:space="0" w:color="auto"/>
              <w:right w:val="single" w:sz="4" w:space="0" w:color="auto"/>
            </w:tcBorders>
            <w:vAlign w:val="center"/>
            <w:hideMark/>
          </w:tcPr>
          <w:p w14:paraId="79F973CF" w14:textId="77777777" w:rsidR="00C079F4" w:rsidRPr="008E55F1" w:rsidRDefault="00C079F4" w:rsidP="00791BB5">
            <w:pPr>
              <w:spacing w:after="0" w:line="240" w:lineRule="auto"/>
              <w:rPr>
                <w:rFonts w:asciiTheme="minorBidi" w:eastAsia="Times New Roman" w:hAnsiTheme="minorBidi"/>
                <w:b/>
                <w:bCs/>
                <w:color w:val="000000"/>
                <w:sz w:val="20"/>
                <w:szCs w:val="20"/>
              </w:rPr>
            </w:pPr>
          </w:p>
        </w:tc>
        <w:tc>
          <w:tcPr>
            <w:tcW w:w="878" w:type="pct"/>
            <w:vMerge/>
            <w:tcBorders>
              <w:top w:val="single" w:sz="8" w:space="0" w:color="auto"/>
              <w:left w:val="single" w:sz="4" w:space="0" w:color="auto"/>
              <w:bottom w:val="single" w:sz="4" w:space="0" w:color="000000"/>
              <w:right w:val="single" w:sz="4" w:space="0" w:color="auto"/>
            </w:tcBorders>
            <w:vAlign w:val="center"/>
            <w:hideMark/>
          </w:tcPr>
          <w:p w14:paraId="71DCD11F" w14:textId="77777777" w:rsidR="00C079F4" w:rsidRPr="008E55F1" w:rsidRDefault="00C079F4" w:rsidP="00791BB5">
            <w:pPr>
              <w:spacing w:after="0" w:line="240" w:lineRule="auto"/>
              <w:rPr>
                <w:rFonts w:asciiTheme="minorBidi" w:eastAsia="Times New Roman" w:hAnsiTheme="minorBidi"/>
                <w:b/>
                <w:bCs/>
                <w:color w:val="000000"/>
                <w:sz w:val="20"/>
                <w:szCs w:val="20"/>
              </w:rPr>
            </w:pPr>
          </w:p>
        </w:tc>
        <w:tc>
          <w:tcPr>
            <w:tcW w:w="580" w:type="pct"/>
            <w:vMerge/>
            <w:tcBorders>
              <w:top w:val="single" w:sz="8" w:space="0" w:color="auto"/>
              <w:left w:val="single" w:sz="4" w:space="0" w:color="auto"/>
              <w:bottom w:val="single" w:sz="4" w:space="0" w:color="auto"/>
              <w:right w:val="single" w:sz="4" w:space="0" w:color="auto"/>
            </w:tcBorders>
            <w:vAlign w:val="center"/>
            <w:hideMark/>
          </w:tcPr>
          <w:p w14:paraId="3F4F7518" w14:textId="77777777" w:rsidR="00C079F4" w:rsidRPr="008E55F1" w:rsidRDefault="00C079F4" w:rsidP="00791BB5">
            <w:pPr>
              <w:spacing w:after="0" w:line="240" w:lineRule="auto"/>
              <w:rPr>
                <w:rFonts w:asciiTheme="minorBidi" w:eastAsia="Times New Roman" w:hAnsiTheme="minorBidi"/>
                <w:b/>
                <w:bCs/>
                <w:color w:val="000000"/>
                <w:sz w:val="20"/>
                <w:szCs w:val="20"/>
              </w:rPr>
            </w:pPr>
          </w:p>
        </w:tc>
      </w:tr>
      <w:tr w:rsidR="00C079F4" w:rsidRPr="008E55F1" w14:paraId="6F3DE077" w14:textId="77777777" w:rsidTr="00791BB5">
        <w:trPr>
          <w:trHeight w:val="20"/>
        </w:trPr>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A220B"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w:t>
            </w:r>
          </w:p>
        </w:tc>
        <w:tc>
          <w:tcPr>
            <w:tcW w:w="1695" w:type="pct"/>
            <w:tcBorders>
              <w:top w:val="single" w:sz="4" w:space="0" w:color="auto"/>
              <w:left w:val="nil"/>
              <w:bottom w:val="single" w:sz="4" w:space="0" w:color="auto"/>
              <w:right w:val="single" w:sz="4" w:space="0" w:color="auto"/>
            </w:tcBorders>
            <w:shd w:val="clear" w:color="auto" w:fill="auto"/>
            <w:noWrap/>
            <w:vAlign w:val="bottom"/>
            <w:hideMark/>
          </w:tcPr>
          <w:p w14:paraId="6AA8AA54"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Shamsi</w:t>
            </w:r>
          </w:p>
        </w:tc>
        <w:tc>
          <w:tcPr>
            <w:tcW w:w="1273" w:type="pct"/>
            <w:tcBorders>
              <w:top w:val="single" w:sz="4" w:space="0" w:color="auto"/>
              <w:left w:val="nil"/>
              <w:bottom w:val="single" w:sz="4" w:space="0" w:color="auto"/>
              <w:right w:val="single" w:sz="4" w:space="0" w:color="auto"/>
            </w:tcBorders>
            <w:shd w:val="clear" w:color="auto" w:fill="auto"/>
            <w:noWrap/>
            <w:vAlign w:val="bottom"/>
            <w:hideMark/>
          </w:tcPr>
          <w:p w14:paraId="639B4A68"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Syed Mehmood</w:t>
            </w:r>
          </w:p>
        </w:tc>
        <w:tc>
          <w:tcPr>
            <w:tcW w:w="878" w:type="pct"/>
            <w:tcBorders>
              <w:top w:val="nil"/>
              <w:left w:val="nil"/>
              <w:bottom w:val="single" w:sz="4" w:space="0" w:color="auto"/>
              <w:right w:val="single" w:sz="4" w:space="0" w:color="auto"/>
            </w:tcBorders>
            <w:shd w:val="clear" w:color="auto" w:fill="auto"/>
            <w:noWrap/>
            <w:vAlign w:val="bottom"/>
            <w:hideMark/>
          </w:tcPr>
          <w:p w14:paraId="57825537"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580" w:type="pct"/>
            <w:tcBorders>
              <w:top w:val="single" w:sz="4" w:space="0" w:color="auto"/>
              <w:left w:val="nil"/>
              <w:bottom w:val="single" w:sz="4" w:space="0" w:color="auto"/>
              <w:right w:val="single" w:sz="4" w:space="0" w:color="auto"/>
            </w:tcBorders>
            <w:shd w:val="clear" w:color="auto" w:fill="auto"/>
            <w:vAlign w:val="bottom"/>
            <w:hideMark/>
          </w:tcPr>
          <w:p w14:paraId="3E0C0C3A"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617</w:t>
            </w:r>
          </w:p>
        </w:tc>
      </w:tr>
      <w:tr w:rsidR="00C079F4" w:rsidRPr="008E55F1" w14:paraId="1E90632F"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33D91571"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2</w:t>
            </w:r>
          </w:p>
        </w:tc>
        <w:tc>
          <w:tcPr>
            <w:tcW w:w="1695" w:type="pct"/>
            <w:tcBorders>
              <w:top w:val="nil"/>
              <w:left w:val="nil"/>
              <w:bottom w:val="single" w:sz="4" w:space="0" w:color="auto"/>
              <w:right w:val="single" w:sz="4" w:space="0" w:color="auto"/>
            </w:tcBorders>
            <w:shd w:val="clear" w:color="auto" w:fill="auto"/>
            <w:noWrap/>
            <w:vAlign w:val="bottom"/>
            <w:hideMark/>
          </w:tcPr>
          <w:p w14:paraId="2A184C38"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Ameerzada</w:t>
            </w:r>
            <w:proofErr w:type="spellEnd"/>
          </w:p>
        </w:tc>
        <w:tc>
          <w:tcPr>
            <w:tcW w:w="1273" w:type="pct"/>
            <w:tcBorders>
              <w:top w:val="nil"/>
              <w:left w:val="nil"/>
              <w:bottom w:val="single" w:sz="4" w:space="0" w:color="auto"/>
              <w:right w:val="single" w:sz="4" w:space="0" w:color="auto"/>
            </w:tcBorders>
            <w:shd w:val="clear" w:color="auto" w:fill="auto"/>
            <w:noWrap/>
            <w:vAlign w:val="bottom"/>
            <w:hideMark/>
          </w:tcPr>
          <w:p w14:paraId="0130D4B8"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Syed Mehmood</w:t>
            </w:r>
          </w:p>
        </w:tc>
        <w:tc>
          <w:tcPr>
            <w:tcW w:w="878" w:type="pct"/>
            <w:tcBorders>
              <w:top w:val="nil"/>
              <w:left w:val="nil"/>
              <w:bottom w:val="single" w:sz="4" w:space="0" w:color="auto"/>
              <w:right w:val="single" w:sz="4" w:space="0" w:color="auto"/>
            </w:tcBorders>
            <w:shd w:val="clear" w:color="auto" w:fill="auto"/>
            <w:noWrap/>
            <w:vAlign w:val="bottom"/>
            <w:hideMark/>
          </w:tcPr>
          <w:p w14:paraId="495D3830"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18415CC3"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610</w:t>
            </w:r>
          </w:p>
        </w:tc>
      </w:tr>
      <w:tr w:rsidR="00C079F4" w:rsidRPr="008E55F1" w14:paraId="14834E8E"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2439BA59"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3</w:t>
            </w:r>
          </w:p>
        </w:tc>
        <w:tc>
          <w:tcPr>
            <w:tcW w:w="1695" w:type="pct"/>
            <w:tcBorders>
              <w:top w:val="nil"/>
              <w:left w:val="nil"/>
              <w:bottom w:val="single" w:sz="4" w:space="0" w:color="auto"/>
              <w:right w:val="single" w:sz="4" w:space="0" w:color="auto"/>
            </w:tcBorders>
            <w:shd w:val="clear" w:color="auto" w:fill="auto"/>
            <w:noWrap/>
            <w:vAlign w:val="bottom"/>
            <w:hideMark/>
          </w:tcPr>
          <w:p w14:paraId="55AEAB9E"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Behroz</w:t>
            </w:r>
            <w:proofErr w:type="spellEnd"/>
          </w:p>
        </w:tc>
        <w:tc>
          <w:tcPr>
            <w:tcW w:w="1273" w:type="pct"/>
            <w:tcBorders>
              <w:top w:val="nil"/>
              <w:left w:val="nil"/>
              <w:bottom w:val="single" w:sz="4" w:space="0" w:color="auto"/>
              <w:right w:val="single" w:sz="4" w:space="0" w:color="auto"/>
            </w:tcBorders>
            <w:shd w:val="clear" w:color="auto" w:fill="auto"/>
            <w:noWrap/>
            <w:vAlign w:val="bottom"/>
            <w:hideMark/>
          </w:tcPr>
          <w:p w14:paraId="28FAAA96"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Abdul Raheem</w:t>
            </w:r>
          </w:p>
        </w:tc>
        <w:tc>
          <w:tcPr>
            <w:tcW w:w="878" w:type="pct"/>
            <w:tcBorders>
              <w:top w:val="nil"/>
              <w:left w:val="nil"/>
              <w:bottom w:val="single" w:sz="4" w:space="0" w:color="auto"/>
              <w:right w:val="single" w:sz="4" w:space="0" w:color="auto"/>
            </w:tcBorders>
            <w:shd w:val="clear" w:color="auto" w:fill="auto"/>
            <w:noWrap/>
            <w:vAlign w:val="bottom"/>
            <w:hideMark/>
          </w:tcPr>
          <w:p w14:paraId="336EFC55"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43D3196D"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637</w:t>
            </w:r>
          </w:p>
        </w:tc>
      </w:tr>
      <w:tr w:rsidR="00C079F4" w:rsidRPr="008E55F1" w14:paraId="0A610C1D"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0C695CE7"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4</w:t>
            </w:r>
          </w:p>
        </w:tc>
        <w:tc>
          <w:tcPr>
            <w:tcW w:w="1695" w:type="pct"/>
            <w:tcBorders>
              <w:top w:val="nil"/>
              <w:left w:val="nil"/>
              <w:bottom w:val="single" w:sz="4" w:space="0" w:color="auto"/>
              <w:right w:val="single" w:sz="4" w:space="0" w:color="auto"/>
            </w:tcBorders>
            <w:shd w:val="clear" w:color="auto" w:fill="auto"/>
            <w:noWrap/>
            <w:vAlign w:val="bottom"/>
            <w:hideMark/>
          </w:tcPr>
          <w:p w14:paraId="411DD00D"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Akbar Khan</w:t>
            </w:r>
          </w:p>
        </w:tc>
        <w:tc>
          <w:tcPr>
            <w:tcW w:w="1273" w:type="pct"/>
            <w:tcBorders>
              <w:top w:val="nil"/>
              <w:left w:val="nil"/>
              <w:bottom w:val="single" w:sz="4" w:space="0" w:color="auto"/>
              <w:right w:val="single" w:sz="4" w:space="0" w:color="auto"/>
            </w:tcBorders>
            <w:shd w:val="clear" w:color="auto" w:fill="auto"/>
            <w:noWrap/>
            <w:vAlign w:val="bottom"/>
            <w:hideMark/>
          </w:tcPr>
          <w:p w14:paraId="2FC35D2A"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Jan Muhammad </w:t>
            </w:r>
          </w:p>
        </w:tc>
        <w:tc>
          <w:tcPr>
            <w:tcW w:w="878" w:type="pct"/>
            <w:tcBorders>
              <w:top w:val="nil"/>
              <w:left w:val="nil"/>
              <w:bottom w:val="single" w:sz="4" w:space="0" w:color="auto"/>
              <w:right w:val="single" w:sz="4" w:space="0" w:color="auto"/>
            </w:tcBorders>
            <w:shd w:val="clear" w:color="auto" w:fill="auto"/>
            <w:noWrap/>
            <w:vAlign w:val="bottom"/>
            <w:hideMark/>
          </w:tcPr>
          <w:p w14:paraId="74D9D0F2"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6331D90F"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626</w:t>
            </w:r>
          </w:p>
        </w:tc>
      </w:tr>
      <w:tr w:rsidR="00C079F4" w:rsidRPr="008E55F1" w14:paraId="0F9B2AF3"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481A6B15"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5</w:t>
            </w:r>
          </w:p>
        </w:tc>
        <w:tc>
          <w:tcPr>
            <w:tcW w:w="1695" w:type="pct"/>
            <w:tcBorders>
              <w:top w:val="nil"/>
              <w:left w:val="nil"/>
              <w:bottom w:val="single" w:sz="4" w:space="0" w:color="auto"/>
              <w:right w:val="single" w:sz="4" w:space="0" w:color="auto"/>
            </w:tcBorders>
            <w:shd w:val="clear" w:color="auto" w:fill="auto"/>
            <w:noWrap/>
            <w:vAlign w:val="bottom"/>
            <w:hideMark/>
          </w:tcPr>
          <w:p w14:paraId="388AE776"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Gulbar</w:t>
            </w:r>
            <w:proofErr w:type="spellEnd"/>
            <w:r w:rsidRPr="008E55F1">
              <w:rPr>
                <w:rFonts w:asciiTheme="minorBidi" w:eastAsia="Times New Roman" w:hAnsiTheme="minorBidi"/>
                <w:color w:val="000000"/>
                <w:sz w:val="20"/>
                <w:szCs w:val="20"/>
              </w:rPr>
              <w:t xml:space="preserve"> Khan</w:t>
            </w:r>
          </w:p>
        </w:tc>
        <w:tc>
          <w:tcPr>
            <w:tcW w:w="1273" w:type="pct"/>
            <w:tcBorders>
              <w:top w:val="nil"/>
              <w:left w:val="nil"/>
              <w:bottom w:val="single" w:sz="4" w:space="0" w:color="auto"/>
              <w:right w:val="single" w:sz="4" w:space="0" w:color="auto"/>
            </w:tcBorders>
            <w:shd w:val="clear" w:color="auto" w:fill="auto"/>
            <w:noWrap/>
            <w:vAlign w:val="bottom"/>
            <w:hideMark/>
          </w:tcPr>
          <w:p w14:paraId="43DE63BF"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Abdul Raheem</w:t>
            </w:r>
          </w:p>
        </w:tc>
        <w:tc>
          <w:tcPr>
            <w:tcW w:w="878" w:type="pct"/>
            <w:tcBorders>
              <w:top w:val="nil"/>
              <w:left w:val="nil"/>
              <w:bottom w:val="single" w:sz="4" w:space="0" w:color="auto"/>
              <w:right w:val="single" w:sz="4" w:space="0" w:color="auto"/>
            </w:tcBorders>
            <w:shd w:val="clear" w:color="auto" w:fill="auto"/>
            <w:noWrap/>
            <w:vAlign w:val="bottom"/>
            <w:hideMark/>
          </w:tcPr>
          <w:p w14:paraId="45A573F9"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775EEC46"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581-582-583</w:t>
            </w:r>
          </w:p>
        </w:tc>
      </w:tr>
      <w:tr w:rsidR="00C079F4" w:rsidRPr="008E55F1" w14:paraId="54C2D797"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4ECB66F2"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6</w:t>
            </w:r>
          </w:p>
        </w:tc>
        <w:tc>
          <w:tcPr>
            <w:tcW w:w="1695" w:type="pct"/>
            <w:tcBorders>
              <w:top w:val="nil"/>
              <w:left w:val="nil"/>
              <w:bottom w:val="single" w:sz="4" w:space="0" w:color="auto"/>
              <w:right w:val="single" w:sz="4" w:space="0" w:color="auto"/>
            </w:tcBorders>
            <w:shd w:val="clear" w:color="auto" w:fill="auto"/>
            <w:noWrap/>
            <w:vAlign w:val="bottom"/>
            <w:hideMark/>
          </w:tcPr>
          <w:p w14:paraId="6C39345E"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Noshair</w:t>
            </w:r>
            <w:proofErr w:type="spellEnd"/>
          </w:p>
        </w:tc>
        <w:tc>
          <w:tcPr>
            <w:tcW w:w="1273" w:type="pct"/>
            <w:tcBorders>
              <w:top w:val="nil"/>
              <w:left w:val="nil"/>
              <w:bottom w:val="single" w:sz="4" w:space="0" w:color="auto"/>
              <w:right w:val="single" w:sz="4" w:space="0" w:color="auto"/>
            </w:tcBorders>
            <w:shd w:val="clear" w:color="auto" w:fill="auto"/>
            <w:noWrap/>
            <w:vAlign w:val="bottom"/>
            <w:hideMark/>
          </w:tcPr>
          <w:p w14:paraId="699AEDE9"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Usman Ghani</w:t>
            </w:r>
          </w:p>
        </w:tc>
        <w:tc>
          <w:tcPr>
            <w:tcW w:w="878" w:type="pct"/>
            <w:tcBorders>
              <w:top w:val="nil"/>
              <w:left w:val="nil"/>
              <w:bottom w:val="single" w:sz="4" w:space="0" w:color="auto"/>
              <w:right w:val="single" w:sz="4" w:space="0" w:color="auto"/>
            </w:tcBorders>
            <w:shd w:val="clear" w:color="auto" w:fill="auto"/>
            <w:noWrap/>
            <w:vAlign w:val="bottom"/>
            <w:hideMark/>
          </w:tcPr>
          <w:p w14:paraId="77A5F5E8"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34D7C58F"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570</w:t>
            </w:r>
          </w:p>
        </w:tc>
      </w:tr>
      <w:tr w:rsidR="00C079F4" w:rsidRPr="008E55F1" w14:paraId="2AA45181"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51D59120"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7</w:t>
            </w:r>
          </w:p>
        </w:tc>
        <w:tc>
          <w:tcPr>
            <w:tcW w:w="1695" w:type="pct"/>
            <w:tcBorders>
              <w:top w:val="nil"/>
              <w:left w:val="nil"/>
              <w:bottom w:val="single" w:sz="4" w:space="0" w:color="auto"/>
              <w:right w:val="single" w:sz="4" w:space="0" w:color="auto"/>
            </w:tcBorders>
            <w:shd w:val="clear" w:color="auto" w:fill="auto"/>
            <w:noWrap/>
            <w:vAlign w:val="bottom"/>
            <w:hideMark/>
          </w:tcPr>
          <w:p w14:paraId="092D473A"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Abdul Malik</w:t>
            </w:r>
          </w:p>
        </w:tc>
        <w:tc>
          <w:tcPr>
            <w:tcW w:w="1273" w:type="pct"/>
            <w:tcBorders>
              <w:top w:val="nil"/>
              <w:left w:val="nil"/>
              <w:bottom w:val="single" w:sz="4" w:space="0" w:color="auto"/>
              <w:right w:val="single" w:sz="4" w:space="0" w:color="auto"/>
            </w:tcBorders>
            <w:shd w:val="clear" w:color="auto" w:fill="auto"/>
            <w:noWrap/>
            <w:vAlign w:val="bottom"/>
            <w:hideMark/>
          </w:tcPr>
          <w:p w14:paraId="2912444E"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Sultan</w:t>
            </w:r>
          </w:p>
        </w:tc>
        <w:tc>
          <w:tcPr>
            <w:tcW w:w="878" w:type="pct"/>
            <w:tcBorders>
              <w:top w:val="nil"/>
              <w:left w:val="nil"/>
              <w:bottom w:val="single" w:sz="4" w:space="0" w:color="auto"/>
              <w:right w:val="single" w:sz="4" w:space="0" w:color="auto"/>
            </w:tcBorders>
            <w:shd w:val="clear" w:color="auto" w:fill="auto"/>
            <w:noWrap/>
            <w:vAlign w:val="bottom"/>
            <w:hideMark/>
          </w:tcPr>
          <w:p w14:paraId="3CD31BB5"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09DAD183"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546</w:t>
            </w:r>
          </w:p>
        </w:tc>
      </w:tr>
      <w:tr w:rsidR="00C079F4" w:rsidRPr="008E55F1" w14:paraId="26A5A5D2"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7CD77D34"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8</w:t>
            </w:r>
          </w:p>
        </w:tc>
        <w:tc>
          <w:tcPr>
            <w:tcW w:w="1695" w:type="pct"/>
            <w:tcBorders>
              <w:top w:val="nil"/>
              <w:left w:val="nil"/>
              <w:bottom w:val="single" w:sz="4" w:space="0" w:color="auto"/>
              <w:right w:val="single" w:sz="4" w:space="0" w:color="auto"/>
            </w:tcBorders>
            <w:shd w:val="clear" w:color="auto" w:fill="auto"/>
            <w:noWrap/>
            <w:vAlign w:val="bottom"/>
            <w:hideMark/>
          </w:tcPr>
          <w:p w14:paraId="71EB2EB2"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Sher </w:t>
            </w:r>
            <w:proofErr w:type="spellStart"/>
            <w:r w:rsidRPr="008E55F1">
              <w:rPr>
                <w:rFonts w:asciiTheme="minorBidi" w:eastAsia="Times New Roman" w:hAnsiTheme="minorBidi"/>
                <w:color w:val="000000"/>
                <w:sz w:val="20"/>
                <w:szCs w:val="20"/>
              </w:rPr>
              <w:t>Bhadur</w:t>
            </w:r>
            <w:proofErr w:type="spellEnd"/>
          </w:p>
        </w:tc>
        <w:tc>
          <w:tcPr>
            <w:tcW w:w="1273" w:type="pct"/>
            <w:tcBorders>
              <w:top w:val="nil"/>
              <w:left w:val="nil"/>
              <w:bottom w:val="single" w:sz="4" w:space="0" w:color="auto"/>
              <w:right w:val="single" w:sz="4" w:space="0" w:color="auto"/>
            </w:tcBorders>
            <w:shd w:val="clear" w:color="auto" w:fill="auto"/>
            <w:noWrap/>
            <w:vAlign w:val="bottom"/>
            <w:hideMark/>
          </w:tcPr>
          <w:p w14:paraId="666B57C6"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Sher Muhammad</w:t>
            </w:r>
          </w:p>
        </w:tc>
        <w:tc>
          <w:tcPr>
            <w:tcW w:w="878" w:type="pct"/>
            <w:tcBorders>
              <w:top w:val="nil"/>
              <w:left w:val="nil"/>
              <w:bottom w:val="single" w:sz="4" w:space="0" w:color="auto"/>
              <w:right w:val="single" w:sz="4" w:space="0" w:color="auto"/>
            </w:tcBorders>
            <w:shd w:val="clear" w:color="auto" w:fill="auto"/>
            <w:noWrap/>
            <w:vAlign w:val="bottom"/>
            <w:hideMark/>
          </w:tcPr>
          <w:p w14:paraId="3F134389"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6112BB3B"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546</w:t>
            </w:r>
          </w:p>
        </w:tc>
      </w:tr>
      <w:tr w:rsidR="00C079F4" w:rsidRPr="008E55F1" w14:paraId="24961A83"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3BD72588"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9</w:t>
            </w:r>
          </w:p>
        </w:tc>
        <w:tc>
          <w:tcPr>
            <w:tcW w:w="1695" w:type="pct"/>
            <w:tcBorders>
              <w:top w:val="nil"/>
              <w:left w:val="nil"/>
              <w:bottom w:val="single" w:sz="4" w:space="0" w:color="auto"/>
              <w:right w:val="single" w:sz="4" w:space="0" w:color="auto"/>
            </w:tcBorders>
            <w:shd w:val="clear" w:color="auto" w:fill="auto"/>
            <w:noWrap/>
            <w:vAlign w:val="bottom"/>
            <w:hideMark/>
          </w:tcPr>
          <w:p w14:paraId="47C7ADBE"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Amanullah</w:t>
            </w:r>
          </w:p>
        </w:tc>
        <w:tc>
          <w:tcPr>
            <w:tcW w:w="1273" w:type="pct"/>
            <w:tcBorders>
              <w:top w:val="nil"/>
              <w:left w:val="nil"/>
              <w:bottom w:val="single" w:sz="4" w:space="0" w:color="auto"/>
              <w:right w:val="single" w:sz="4" w:space="0" w:color="auto"/>
            </w:tcBorders>
            <w:shd w:val="clear" w:color="auto" w:fill="auto"/>
            <w:noWrap/>
            <w:vAlign w:val="bottom"/>
            <w:hideMark/>
          </w:tcPr>
          <w:p w14:paraId="52613BF9"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w:t>
            </w:r>
          </w:p>
        </w:tc>
        <w:tc>
          <w:tcPr>
            <w:tcW w:w="878" w:type="pct"/>
            <w:tcBorders>
              <w:top w:val="nil"/>
              <w:left w:val="nil"/>
              <w:bottom w:val="single" w:sz="4" w:space="0" w:color="auto"/>
              <w:right w:val="single" w:sz="4" w:space="0" w:color="auto"/>
            </w:tcBorders>
            <w:shd w:val="clear" w:color="auto" w:fill="auto"/>
            <w:noWrap/>
            <w:vAlign w:val="bottom"/>
            <w:hideMark/>
          </w:tcPr>
          <w:p w14:paraId="77469326"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698814E2"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546</w:t>
            </w:r>
          </w:p>
        </w:tc>
      </w:tr>
      <w:tr w:rsidR="00C079F4" w:rsidRPr="008E55F1" w14:paraId="347691BF"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2D83E976"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10</w:t>
            </w:r>
          </w:p>
        </w:tc>
        <w:tc>
          <w:tcPr>
            <w:tcW w:w="1695" w:type="pct"/>
            <w:tcBorders>
              <w:top w:val="nil"/>
              <w:left w:val="nil"/>
              <w:bottom w:val="single" w:sz="4" w:space="0" w:color="auto"/>
              <w:right w:val="single" w:sz="4" w:space="0" w:color="auto"/>
            </w:tcBorders>
            <w:shd w:val="clear" w:color="auto" w:fill="auto"/>
            <w:noWrap/>
            <w:vAlign w:val="bottom"/>
            <w:hideMark/>
          </w:tcPr>
          <w:p w14:paraId="38A00D7D"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Khalid</w:t>
            </w:r>
          </w:p>
        </w:tc>
        <w:tc>
          <w:tcPr>
            <w:tcW w:w="1273" w:type="pct"/>
            <w:tcBorders>
              <w:top w:val="nil"/>
              <w:left w:val="nil"/>
              <w:bottom w:val="single" w:sz="4" w:space="0" w:color="auto"/>
              <w:right w:val="single" w:sz="4" w:space="0" w:color="auto"/>
            </w:tcBorders>
            <w:shd w:val="clear" w:color="auto" w:fill="auto"/>
            <w:noWrap/>
            <w:vAlign w:val="bottom"/>
            <w:hideMark/>
          </w:tcPr>
          <w:p w14:paraId="6F324209"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Tahir</w:t>
            </w:r>
          </w:p>
        </w:tc>
        <w:tc>
          <w:tcPr>
            <w:tcW w:w="878" w:type="pct"/>
            <w:tcBorders>
              <w:top w:val="nil"/>
              <w:left w:val="nil"/>
              <w:bottom w:val="single" w:sz="4" w:space="0" w:color="auto"/>
              <w:right w:val="single" w:sz="4" w:space="0" w:color="auto"/>
            </w:tcBorders>
            <w:shd w:val="clear" w:color="auto" w:fill="auto"/>
            <w:noWrap/>
            <w:vAlign w:val="bottom"/>
            <w:hideMark/>
          </w:tcPr>
          <w:p w14:paraId="761C3400"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3303D106"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569</w:t>
            </w:r>
          </w:p>
        </w:tc>
      </w:tr>
      <w:tr w:rsidR="00C079F4" w:rsidRPr="008E55F1" w14:paraId="1615C584"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43C21990"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11</w:t>
            </w:r>
          </w:p>
        </w:tc>
        <w:tc>
          <w:tcPr>
            <w:tcW w:w="1695" w:type="pct"/>
            <w:tcBorders>
              <w:top w:val="nil"/>
              <w:left w:val="nil"/>
              <w:bottom w:val="single" w:sz="4" w:space="0" w:color="auto"/>
              <w:right w:val="single" w:sz="4" w:space="0" w:color="auto"/>
            </w:tcBorders>
            <w:shd w:val="clear" w:color="auto" w:fill="auto"/>
            <w:noWrap/>
            <w:vAlign w:val="bottom"/>
            <w:hideMark/>
          </w:tcPr>
          <w:p w14:paraId="085B869A"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Abdul Wahab</w:t>
            </w:r>
          </w:p>
        </w:tc>
        <w:tc>
          <w:tcPr>
            <w:tcW w:w="1273" w:type="pct"/>
            <w:tcBorders>
              <w:top w:val="nil"/>
              <w:left w:val="nil"/>
              <w:bottom w:val="single" w:sz="4" w:space="0" w:color="auto"/>
              <w:right w:val="single" w:sz="4" w:space="0" w:color="auto"/>
            </w:tcBorders>
            <w:shd w:val="clear" w:color="auto" w:fill="auto"/>
            <w:noWrap/>
            <w:vAlign w:val="bottom"/>
            <w:hideMark/>
          </w:tcPr>
          <w:p w14:paraId="3A477AE4"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Sultan</w:t>
            </w:r>
          </w:p>
        </w:tc>
        <w:tc>
          <w:tcPr>
            <w:tcW w:w="878" w:type="pct"/>
            <w:tcBorders>
              <w:top w:val="nil"/>
              <w:left w:val="nil"/>
              <w:bottom w:val="single" w:sz="4" w:space="0" w:color="auto"/>
              <w:right w:val="single" w:sz="4" w:space="0" w:color="auto"/>
            </w:tcBorders>
            <w:shd w:val="clear" w:color="auto" w:fill="auto"/>
            <w:noWrap/>
            <w:vAlign w:val="bottom"/>
            <w:hideMark/>
          </w:tcPr>
          <w:p w14:paraId="63425877"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0348ACB1"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546</w:t>
            </w:r>
          </w:p>
        </w:tc>
      </w:tr>
      <w:tr w:rsidR="00C079F4" w:rsidRPr="008E55F1" w14:paraId="65EE5F65"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5C4709CF"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12</w:t>
            </w:r>
          </w:p>
        </w:tc>
        <w:tc>
          <w:tcPr>
            <w:tcW w:w="1695" w:type="pct"/>
            <w:tcBorders>
              <w:top w:val="nil"/>
              <w:left w:val="nil"/>
              <w:bottom w:val="single" w:sz="4" w:space="0" w:color="auto"/>
              <w:right w:val="single" w:sz="4" w:space="0" w:color="auto"/>
            </w:tcBorders>
            <w:shd w:val="clear" w:color="auto" w:fill="auto"/>
            <w:vAlign w:val="bottom"/>
            <w:hideMark/>
          </w:tcPr>
          <w:p w14:paraId="2C50252A"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Mir Baz</w:t>
            </w:r>
          </w:p>
        </w:tc>
        <w:tc>
          <w:tcPr>
            <w:tcW w:w="1273" w:type="pct"/>
            <w:tcBorders>
              <w:top w:val="nil"/>
              <w:left w:val="nil"/>
              <w:bottom w:val="single" w:sz="4" w:space="0" w:color="auto"/>
              <w:right w:val="single" w:sz="4" w:space="0" w:color="auto"/>
            </w:tcBorders>
            <w:shd w:val="clear" w:color="auto" w:fill="auto"/>
            <w:vAlign w:val="bottom"/>
            <w:hideMark/>
          </w:tcPr>
          <w:p w14:paraId="19AE835E"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Faqeer</w:t>
            </w:r>
            <w:proofErr w:type="spellEnd"/>
            <w:r w:rsidRPr="008E55F1">
              <w:rPr>
                <w:rFonts w:asciiTheme="minorBidi" w:eastAsia="Times New Roman" w:hAnsiTheme="minorBidi"/>
                <w:color w:val="000000"/>
                <w:sz w:val="20"/>
                <w:szCs w:val="20"/>
              </w:rPr>
              <w:t xml:space="preserve"> Mian</w:t>
            </w:r>
          </w:p>
        </w:tc>
        <w:tc>
          <w:tcPr>
            <w:tcW w:w="878" w:type="pct"/>
            <w:tcBorders>
              <w:top w:val="nil"/>
              <w:left w:val="nil"/>
              <w:bottom w:val="single" w:sz="4" w:space="0" w:color="auto"/>
              <w:right w:val="single" w:sz="4" w:space="0" w:color="auto"/>
            </w:tcBorders>
            <w:shd w:val="clear" w:color="auto" w:fill="auto"/>
            <w:noWrap/>
            <w:vAlign w:val="bottom"/>
            <w:hideMark/>
          </w:tcPr>
          <w:p w14:paraId="56F26F16"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2D9C72D7"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599</w:t>
            </w:r>
          </w:p>
        </w:tc>
      </w:tr>
      <w:tr w:rsidR="00C079F4" w:rsidRPr="008E55F1" w14:paraId="73A9C807"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04CE95DD"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13</w:t>
            </w:r>
          </w:p>
        </w:tc>
        <w:tc>
          <w:tcPr>
            <w:tcW w:w="1695" w:type="pct"/>
            <w:tcBorders>
              <w:top w:val="nil"/>
              <w:left w:val="nil"/>
              <w:bottom w:val="single" w:sz="4" w:space="0" w:color="auto"/>
              <w:right w:val="single" w:sz="4" w:space="0" w:color="auto"/>
            </w:tcBorders>
            <w:shd w:val="clear" w:color="auto" w:fill="auto"/>
            <w:noWrap/>
            <w:vAlign w:val="bottom"/>
            <w:hideMark/>
          </w:tcPr>
          <w:p w14:paraId="0457EF8B"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Shah Raza</w:t>
            </w:r>
          </w:p>
        </w:tc>
        <w:tc>
          <w:tcPr>
            <w:tcW w:w="1273" w:type="pct"/>
            <w:tcBorders>
              <w:top w:val="nil"/>
              <w:left w:val="nil"/>
              <w:bottom w:val="single" w:sz="4" w:space="0" w:color="auto"/>
              <w:right w:val="single" w:sz="4" w:space="0" w:color="auto"/>
            </w:tcBorders>
            <w:shd w:val="clear" w:color="auto" w:fill="auto"/>
            <w:noWrap/>
            <w:vAlign w:val="bottom"/>
            <w:hideMark/>
          </w:tcPr>
          <w:p w14:paraId="3C8D5A13"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Zafar</w:t>
            </w:r>
          </w:p>
        </w:tc>
        <w:tc>
          <w:tcPr>
            <w:tcW w:w="878" w:type="pct"/>
            <w:tcBorders>
              <w:top w:val="nil"/>
              <w:left w:val="nil"/>
              <w:bottom w:val="single" w:sz="4" w:space="0" w:color="auto"/>
              <w:right w:val="single" w:sz="4" w:space="0" w:color="auto"/>
            </w:tcBorders>
            <w:shd w:val="clear" w:color="auto" w:fill="auto"/>
            <w:noWrap/>
            <w:vAlign w:val="bottom"/>
            <w:hideMark/>
          </w:tcPr>
          <w:p w14:paraId="15C555AF"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4E74D8B0"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744</w:t>
            </w:r>
          </w:p>
        </w:tc>
      </w:tr>
      <w:tr w:rsidR="00C079F4" w:rsidRPr="008E55F1" w14:paraId="19EDD9ED"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536BAA8E"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14</w:t>
            </w:r>
          </w:p>
        </w:tc>
        <w:tc>
          <w:tcPr>
            <w:tcW w:w="1695" w:type="pct"/>
            <w:tcBorders>
              <w:top w:val="nil"/>
              <w:left w:val="nil"/>
              <w:bottom w:val="single" w:sz="4" w:space="0" w:color="auto"/>
              <w:right w:val="single" w:sz="4" w:space="0" w:color="auto"/>
            </w:tcBorders>
            <w:shd w:val="clear" w:color="auto" w:fill="auto"/>
            <w:noWrap/>
            <w:vAlign w:val="bottom"/>
            <w:hideMark/>
          </w:tcPr>
          <w:p w14:paraId="647AE6B8"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Mufti Fazal </w:t>
            </w:r>
            <w:proofErr w:type="spellStart"/>
            <w:r w:rsidRPr="008E55F1">
              <w:rPr>
                <w:rFonts w:asciiTheme="minorBidi" w:eastAsia="Times New Roman" w:hAnsiTheme="minorBidi"/>
                <w:color w:val="000000"/>
                <w:sz w:val="20"/>
                <w:szCs w:val="20"/>
              </w:rPr>
              <w:t>ur</w:t>
            </w:r>
            <w:proofErr w:type="spellEnd"/>
            <w:r w:rsidRPr="008E55F1">
              <w:rPr>
                <w:rFonts w:asciiTheme="minorBidi" w:eastAsia="Times New Roman" w:hAnsiTheme="minorBidi"/>
                <w:color w:val="000000"/>
                <w:sz w:val="20"/>
                <w:szCs w:val="20"/>
              </w:rPr>
              <w:t xml:space="preserve"> Rahman</w:t>
            </w:r>
          </w:p>
        </w:tc>
        <w:tc>
          <w:tcPr>
            <w:tcW w:w="1273" w:type="pct"/>
            <w:tcBorders>
              <w:top w:val="nil"/>
              <w:left w:val="nil"/>
              <w:bottom w:val="single" w:sz="4" w:space="0" w:color="auto"/>
              <w:right w:val="single" w:sz="4" w:space="0" w:color="auto"/>
            </w:tcBorders>
            <w:shd w:val="clear" w:color="auto" w:fill="auto"/>
            <w:noWrap/>
            <w:vAlign w:val="bottom"/>
            <w:hideMark/>
          </w:tcPr>
          <w:p w14:paraId="59F21894"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w:t>
            </w:r>
          </w:p>
        </w:tc>
        <w:tc>
          <w:tcPr>
            <w:tcW w:w="878" w:type="pct"/>
            <w:tcBorders>
              <w:top w:val="nil"/>
              <w:left w:val="nil"/>
              <w:bottom w:val="single" w:sz="4" w:space="0" w:color="auto"/>
              <w:right w:val="single" w:sz="4" w:space="0" w:color="auto"/>
            </w:tcBorders>
            <w:shd w:val="clear" w:color="auto" w:fill="auto"/>
            <w:noWrap/>
            <w:vAlign w:val="bottom"/>
            <w:hideMark/>
          </w:tcPr>
          <w:p w14:paraId="37A5C9A5"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6E359DA6"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744</w:t>
            </w:r>
          </w:p>
        </w:tc>
      </w:tr>
      <w:tr w:rsidR="00C079F4" w:rsidRPr="008E55F1" w14:paraId="2023029D"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54CE0CDF"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15</w:t>
            </w:r>
          </w:p>
        </w:tc>
        <w:tc>
          <w:tcPr>
            <w:tcW w:w="1695" w:type="pct"/>
            <w:tcBorders>
              <w:top w:val="nil"/>
              <w:left w:val="nil"/>
              <w:bottom w:val="single" w:sz="4" w:space="0" w:color="auto"/>
              <w:right w:val="single" w:sz="4" w:space="0" w:color="auto"/>
            </w:tcBorders>
            <w:shd w:val="clear" w:color="auto" w:fill="auto"/>
            <w:noWrap/>
            <w:vAlign w:val="bottom"/>
            <w:hideMark/>
          </w:tcPr>
          <w:p w14:paraId="7FD0B48E"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Aurangzeb</w:t>
            </w:r>
          </w:p>
        </w:tc>
        <w:tc>
          <w:tcPr>
            <w:tcW w:w="1273" w:type="pct"/>
            <w:tcBorders>
              <w:top w:val="nil"/>
              <w:left w:val="nil"/>
              <w:bottom w:val="single" w:sz="4" w:space="0" w:color="auto"/>
              <w:right w:val="single" w:sz="4" w:space="0" w:color="auto"/>
            </w:tcBorders>
            <w:shd w:val="clear" w:color="auto" w:fill="auto"/>
            <w:noWrap/>
            <w:vAlign w:val="bottom"/>
            <w:hideMark/>
          </w:tcPr>
          <w:p w14:paraId="04AB9ADC"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Jahanzaib</w:t>
            </w:r>
            <w:proofErr w:type="spellEnd"/>
          </w:p>
        </w:tc>
        <w:tc>
          <w:tcPr>
            <w:tcW w:w="878" w:type="pct"/>
            <w:tcBorders>
              <w:top w:val="nil"/>
              <w:left w:val="nil"/>
              <w:bottom w:val="single" w:sz="4" w:space="0" w:color="auto"/>
              <w:right w:val="single" w:sz="4" w:space="0" w:color="auto"/>
            </w:tcBorders>
            <w:shd w:val="clear" w:color="auto" w:fill="auto"/>
            <w:noWrap/>
            <w:vAlign w:val="bottom"/>
            <w:hideMark/>
          </w:tcPr>
          <w:p w14:paraId="4660935B"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0201F50F"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512</w:t>
            </w:r>
          </w:p>
        </w:tc>
      </w:tr>
      <w:tr w:rsidR="00C079F4" w:rsidRPr="008E55F1" w14:paraId="689D18B4"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7A28036C"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16</w:t>
            </w:r>
          </w:p>
        </w:tc>
        <w:tc>
          <w:tcPr>
            <w:tcW w:w="1695" w:type="pct"/>
            <w:tcBorders>
              <w:top w:val="nil"/>
              <w:left w:val="nil"/>
              <w:bottom w:val="single" w:sz="4" w:space="0" w:color="auto"/>
              <w:right w:val="single" w:sz="4" w:space="0" w:color="auto"/>
            </w:tcBorders>
            <w:shd w:val="clear" w:color="auto" w:fill="auto"/>
            <w:noWrap/>
            <w:vAlign w:val="bottom"/>
            <w:hideMark/>
          </w:tcPr>
          <w:p w14:paraId="6C183487"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Alamzaib</w:t>
            </w:r>
            <w:proofErr w:type="spellEnd"/>
          </w:p>
        </w:tc>
        <w:tc>
          <w:tcPr>
            <w:tcW w:w="1273" w:type="pct"/>
            <w:tcBorders>
              <w:top w:val="nil"/>
              <w:left w:val="nil"/>
              <w:bottom w:val="single" w:sz="4" w:space="0" w:color="auto"/>
              <w:right w:val="single" w:sz="4" w:space="0" w:color="auto"/>
            </w:tcBorders>
            <w:shd w:val="clear" w:color="auto" w:fill="auto"/>
            <w:noWrap/>
            <w:vAlign w:val="bottom"/>
            <w:hideMark/>
          </w:tcPr>
          <w:p w14:paraId="77A40744"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Syed ul Raheem</w:t>
            </w:r>
          </w:p>
        </w:tc>
        <w:tc>
          <w:tcPr>
            <w:tcW w:w="878" w:type="pct"/>
            <w:tcBorders>
              <w:top w:val="nil"/>
              <w:left w:val="nil"/>
              <w:bottom w:val="single" w:sz="4" w:space="0" w:color="auto"/>
              <w:right w:val="single" w:sz="4" w:space="0" w:color="auto"/>
            </w:tcBorders>
            <w:shd w:val="clear" w:color="auto" w:fill="auto"/>
            <w:noWrap/>
            <w:vAlign w:val="bottom"/>
            <w:hideMark/>
          </w:tcPr>
          <w:p w14:paraId="6AB7AF04"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23C21B46"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555</w:t>
            </w:r>
          </w:p>
        </w:tc>
      </w:tr>
      <w:tr w:rsidR="00C079F4" w:rsidRPr="008E55F1" w14:paraId="58B76311"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6DC9AE25"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17</w:t>
            </w:r>
          </w:p>
        </w:tc>
        <w:tc>
          <w:tcPr>
            <w:tcW w:w="1695" w:type="pct"/>
            <w:tcBorders>
              <w:top w:val="nil"/>
              <w:left w:val="nil"/>
              <w:bottom w:val="single" w:sz="4" w:space="0" w:color="auto"/>
              <w:right w:val="single" w:sz="4" w:space="0" w:color="auto"/>
            </w:tcBorders>
            <w:shd w:val="clear" w:color="auto" w:fill="auto"/>
            <w:noWrap/>
            <w:vAlign w:val="bottom"/>
            <w:hideMark/>
          </w:tcPr>
          <w:p w14:paraId="6D2AABD6"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Afzal</w:t>
            </w:r>
          </w:p>
        </w:tc>
        <w:tc>
          <w:tcPr>
            <w:tcW w:w="1273" w:type="pct"/>
            <w:tcBorders>
              <w:top w:val="nil"/>
              <w:left w:val="nil"/>
              <w:bottom w:val="single" w:sz="4" w:space="0" w:color="auto"/>
              <w:right w:val="single" w:sz="4" w:space="0" w:color="auto"/>
            </w:tcBorders>
            <w:shd w:val="clear" w:color="auto" w:fill="auto"/>
            <w:noWrap/>
            <w:vAlign w:val="bottom"/>
            <w:hideMark/>
          </w:tcPr>
          <w:p w14:paraId="190F2E40"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Sher </w:t>
            </w:r>
            <w:proofErr w:type="spellStart"/>
            <w:r w:rsidRPr="008E55F1">
              <w:rPr>
                <w:rFonts w:asciiTheme="minorBidi" w:eastAsia="Times New Roman" w:hAnsiTheme="minorBidi"/>
                <w:color w:val="000000"/>
                <w:sz w:val="20"/>
                <w:szCs w:val="20"/>
              </w:rPr>
              <w:t>Dil</w:t>
            </w:r>
            <w:proofErr w:type="spellEnd"/>
          </w:p>
        </w:tc>
        <w:tc>
          <w:tcPr>
            <w:tcW w:w="878" w:type="pct"/>
            <w:tcBorders>
              <w:top w:val="nil"/>
              <w:left w:val="nil"/>
              <w:bottom w:val="single" w:sz="4" w:space="0" w:color="auto"/>
              <w:right w:val="single" w:sz="4" w:space="0" w:color="auto"/>
            </w:tcBorders>
            <w:shd w:val="clear" w:color="auto" w:fill="auto"/>
            <w:noWrap/>
            <w:vAlign w:val="bottom"/>
            <w:hideMark/>
          </w:tcPr>
          <w:p w14:paraId="766E0A50"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768EA0AF"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555</w:t>
            </w:r>
          </w:p>
        </w:tc>
      </w:tr>
      <w:tr w:rsidR="00C079F4" w:rsidRPr="008E55F1" w14:paraId="6D82D2BC"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0E606902"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18</w:t>
            </w:r>
          </w:p>
        </w:tc>
        <w:tc>
          <w:tcPr>
            <w:tcW w:w="1695" w:type="pct"/>
            <w:tcBorders>
              <w:top w:val="nil"/>
              <w:left w:val="nil"/>
              <w:bottom w:val="single" w:sz="4" w:space="0" w:color="auto"/>
              <w:right w:val="single" w:sz="4" w:space="0" w:color="auto"/>
            </w:tcBorders>
            <w:shd w:val="clear" w:color="auto" w:fill="auto"/>
            <w:noWrap/>
            <w:vAlign w:val="bottom"/>
            <w:hideMark/>
          </w:tcPr>
          <w:p w14:paraId="23A91F6F"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Fazal Rahman</w:t>
            </w:r>
          </w:p>
        </w:tc>
        <w:tc>
          <w:tcPr>
            <w:tcW w:w="1273" w:type="pct"/>
            <w:tcBorders>
              <w:top w:val="nil"/>
              <w:left w:val="nil"/>
              <w:bottom w:val="single" w:sz="4" w:space="0" w:color="auto"/>
              <w:right w:val="single" w:sz="4" w:space="0" w:color="auto"/>
            </w:tcBorders>
            <w:shd w:val="clear" w:color="auto" w:fill="auto"/>
            <w:noWrap/>
            <w:vAlign w:val="bottom"/>
            <w:hideMark/>
          </w:tcPr>
          <w:p w14:paraId="2A27B786"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Sher Gul</w:t>
            </w:r>
          </w:p>
        </w:tc>
        <w:tc>
          <w:tcPr>
            <w:tcW w:w="878" w:type="pct"/>
            <w:tcBorders>
              <w:top w:val="nil"/>
              <w:left w:val="nil"/>
              <w:bottom w:val="single" w:sz="4" w:space="0" w:color="auto"/>
              <w:right w:val="single" w:sz="4" w:space="0" w:color="auto"/>
            </w:tcBorders>
            <w:shd w:val="clear" w:color="auto" w:fill="auto"/>
            <w:noWrap/>
            <w:vAlign w:val="bottom"/>
            <w:hideMark/>
          </w:tcPr>
          <w:p w14:paraId="50B84D1F"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49737601"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589</w:t>
            </w:r>
          </w:p>
        </w:tc>
      </w:tr>
      <w:tr w:rsidR="00C079F4" w:rsidRPr="008E55F1" w14:paraId="0A62FB10"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4EDB7659"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19</w:t>
            </w:r>
          </w:p>
        </w:tc>
        <w:tc>
          <w:tcPr>
            <w:tcW w:w="1695" w:type="pct"/>
            <w:tcBorders>
              <w:top w:val="nil"/>
              <w:left w:val="nil"/>
              <w:bottom w:val="single" w:sz="4" w:space="0" w:color="auto"/>
              <w:right w:val="single" w:sz="4" w:space="0" w:color="auto"/>
            </w:tcBorders>
            <w:shd w:val="clear" w:color="auto" w:fill="auto"/>
            <w:noWrap/>
            <w:vAlign w:val="bottom"/>
            <w:hideMark/>
          </w:tcPr>
          <w:p w14:paraId="54581E81"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Saad </w:t>
            </w:r>
            <w:proofErr w:type="spellStart"/>
            <w:r w:rsidRPr="008E55F1">
              <w:rPr>
                <w:rFonts w:asciiTheme="minorBidi" w:eastAsia="Times New Roman" w:hAnsiTheme="minorBidi"/>
                <w:color w:val="000000"/>
                <w:sz w:val="20"/>
                <w:szCs w:val="20"/>
              </w:rPr>
              <w:t>ullah</w:t>
            </w:r>
            <w:proofErr w:type="spellEnd"/>
            <w:r w:rsidRPr="008E55F1">
              <w:rPr>
                <w:rFonts w:asciiTheme="minorBidi" w:eastAsia="Times New Roman" w:hAnsiTheme="minorBidi"/>
                <w:color w:val="000000"/>
                <w:sz w:val="20"/>
                <w:szCs w:val="20"/>
              </w:rPr>
              <w:t xml:space="preserve"> Jan</w:t>
            </w:r>
          </w:p>
        </w:tc>
        <w:tc>
          <w:tcPr>
            <w:tcW w:w="1273" w:type="pct"/>
            <w:tcBorders>
              <w:top w:val="nil"/>
              <w:left w:val="nil"/>
              <w:bottom w:val="single" w:sz="4" w:space="0" w:color="auto"/>
              <w:right w:val="single" w:sz="4" w:space="0" w:color="auto"/>
            </w:tcBorders>
            <w:shd w:val="clear" w:color="auto" w:fill="auto"/>
            <w:noWrap/>
            <w:vAlign w:val="bottom"/>
            <w:hideMark/>
          </w:tcPr>
          <w:p w14:paraId="53972376"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Nosherwan</w:t>
            </w:r>
            <w:proofErr w:type="spellEnd"/>
          </w:p>
        </w:tc>
        <w:tc>
          <w:tcPr>
            <w:tcW w:w="878" w:type="pct"/>
            <w:tcBorders>
              <w:top w:val="nil"/>
              <w:left w:val="nil"/>
              <w:bottom w:val="single" w:sz="4" w:space="0" w:color="auto"/>
              <w:right w:val="single" w:sz="4" w:space="0" w:color="auto"/>
            </w:tcBorders>
            <w:shd w:val="clear" w:color="auto" w:fill="auto"/>
            <w:noWrap/>
            <w:vAlign w:val="bottom"/>
            <w:hideMark/>
          </w:tcPr>
          <w:p w14:paraId="68385595"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54382EA9"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414</w:t>
            </w:r>
          </w:p>
        </w:tc>
      </w:tr>
      <w:tr w:rsidR="00C079F4" w:rsidRPr="008E55F1" w14:paraId="4A118A18"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12465D59"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20</w:t>
            </w:r>
          </w:p>
        </w:tc>
        <w:tc>
          <w:tcPr>
            <w:tcW w:w="1695" w:type="pct"/>
            <w:tcBorders>
              <w:top w:val="nil"/>
              <w:left w:val="nil"/>
              <w:bottom w:val="single" w:sz="4" w:space="0" w:color="auto"/>
              <w:right w:val="single" w:sz="4" w:space="0" w:color="auto"/>
            </w:tcBorders>
            <w:shd w:val="clear" w:color="auto" w:fill="auto"/>
            <w:noWrap/>
            <w:vAlign w:val="bottom"/>
            <w:hideMark/>
          </w:tcPr>
          <w:p w14:paraId="3077CC37"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Bashir</w:t>
            </w:r>
          </w:p>
        </w:tc>
        <w:tc>
          <w:tcPr>
            <w:tcW w:w="1273" w:type="pct"/>
            <w:tcBorders>
              <w:top w:val="nil"/>
              <w:left w:val="nil"/>
              <w:bottom w:val="single" w:sz="4" w:space="0" w:color="auto"/>
              <w:right w:val="single" w:sz="4" w:space="0" w:color="auto"/>
            </w:tcBorders>
            <w:shd w:val="clear" w:color="auto" w:fill="auto"/>
            <w:noWrap/>
            <w:vAlign w:val="bottom"/>
            <w:hideMark/>
          </w:tcPr>
          <w:p w14:paraId="7EE22C40"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Jahanzaib</w:t>
            </w:r>
            <w:proofErr w:type="spellEnd"/>
          </w:p>
        </w:tc>
        <w:tc>
          <w:tcPr>
            <w:tcW w:w="878" w:type="pct"/>
            <w:tcBorders>
              <w:top w:val="nil"/>
              <w:left w:val="nil"/>
              <w:bottom w:val="single" w:sz="4" w:space="0" w:color="auto"/>
              <w:right w:val="single" w:sz="4" w:space="0" w:color="auto"/>
            </w:tcBorders>
            <w:shd w:val="clear" w:color="auto" w:fill="auto"/>
            <w:noWrap/>
            <w:vAlign w:val="bottom"/>
            <w:hideMark/>
          </w:tcPr>
          <w:p w14:paraId="45C87E06"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37977FE0"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414</w:t>
            </w:r>
          </w:p>
        </w:tc>
      </w:tr>
      <w:tr w:rsidR="00C079F4" w:rsidRPr="008E55F1" w14:paraId="5E7ABD03"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1DEB8CC5"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21</w:t>
            </w:r>
          </w:p>
        </w:tc>
        <w:tc>
          <w:tcPr>
            <w:tcW w:w="1695" w:type="pct"/>
            <w:tcBorders>
              <w:top w:val="nil"/>
              <w:left w:val="nil"/>
              <w:bottom w:val="single" w:sz="4" w:space="0" w:color="auto"/>
              <w:right w:val="single" w:sz="4" w:space="0" w:color="auto"/>
            </w:tcBorders>
            <w:shd w:val="clear" w:color="auto" w:fill="auto"/>
            <w:noWrap/>
            <w:vAlign w:val="bottom"/>
            <w:hideMark/>
          </w:tcPr>
          <w:p w14:paraId="70841111"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Surbuland</w:t>
            </w:r>
            <w:proofErr w:type="spellEnd"/>
          </w:p>
        </w:tc>
        <w:tc>
          <w:tcPr>
            <w:tcW w:w="1273" w:type="pct"/>
            <w:tcBorders>
              <w:top w:val="nil"/>
              <w:left w:val="nil"/>
              <w:bottom w:val="single" w:sz="4" w:space="0" w:color="auto"/>
              <w:right w:val="single" w:sz="4" w:space="0" w:color="auto"/>
            </w:tcBorders>
            <w:shd w:val="clear" w:color="auto" w:fill="auto"/>
            <w:noWrap/>
            <w:vAlign w:val="bottom"/>
            <w:hideMark/>
          </w:tcPr>
          <w:p w14:paraId="158FBF86"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Nuwait</w:t>
            </w:r>
            <w:proofErr w:type="spellEnd"/>
          </w:p>
        </w:tc>
        <w:tc>
          <w:tcPr>
            <w:tcW w:w="878" w:type="pct"/>
            <w:tcBorders>
              <w:top w:val="nil"/>
              <w:left w:val="nil"/>
              <w:bottom w:val="single" w:sz="4" w:space="0" w:color="auto"/>
              <w:right w:val="single" w:sz="4" w:space="0" w:color="auto"/>
            </w:tcBorders>
            <w:shd w:val="clear" w:color="auto" w:fill="auto"/>
            <w:noWrap/>
            <w:vAlign w:val="bottom"/>
            <w:hideMark/>
          </w:tcPr>
          <w:p w14:paraId="46B34561"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667981F0"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414</w:t>
            </w:r>
          </w:p>
        </w:tc>
      </w:tr>
      <w:tr w:rsidR="00C079F4" w:rsidRPr="008E55F1" w14:paraId="390CD5D2"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25B1FA5A"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22</w:t>
            </w:r>
          </w:p>
        </w:tc>
        <w:tc>
          <w:tcPr>
            <w:tcW w:w="1695" w:type="pct"/>
            <w:tcBorders>
              <w:top w:val="nil"/>
              <w:left w:val="nil"/>
              <w:bottom w:val="single" w:sz="4" w:space="0" w:color="auto"/>
              <w:right w:val="single" w:sz="4" w:space="0" w:color="auto"/>
            </w:tcBorders>
            <w:shd w:val="clear" w:color="auto" w:fill="auto"/>
            <w:noWrap/>
            <w:vAlign w:val="bottom"/>
            <w:hideMark/>
          </w:tcPr>
          <w:p w14:paraId="37DE1581"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Tawas Khan </w:t>
            </w:r>
          </w:p>
        </w:tc>
        <w:tc>
          <w:tcPr>
            <w:tcW w:w="1273" w:type="pct"/>
            <w:tcBorders>
              <w:top w:val="nil"/>
              <w:left w:val="nil"/>
              <w:bottom w:val="single" w:sz="4" w:space="0" w:color="auto"/>
              <w:right w:val="single" w:sz="4" w:space="0" w:color="auto"/>
            </w:tcBorders>
            <w:shd w:val="clear" w:color="auto" w:fill="auto"/>
            <w:noWrap/>
            <w:vAlign w:val="bottom"/>
            <w:hideMark/>
          </w:tcPr>
          <w:p w14:paraId="5DEBC24A"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w:t>
            </w:r>
          </w:p>
        </w:tc>
        <w:tc>
          <w:tcPr>
            <w:tcW w:w="878" w:type="pct"/>
            <w:tcBorders>
              <w:top w:val="nil"/>
              <w:left w:val="nil"/>
              <w:bottom w:val="single" w:sz="4" w:space="0" w:color="auto"/>
              <w:right w:val="single" w:sz="4" w:space="0" w:color="auto"/>
            </w:tcBorders>
            <w:shd w:val="clear" w:color="auto" w:fill="auto"/>
            <w:noWrap/>
            <w:vAlign w:val="bottom"/>
            <w:hideMark/>
          </w:tcPr>
          <w:p w14:paraId="38897536"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0C627AC7"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599</w:t>
            </w:r>
          </w:p>
        </w:tc>
      </w:tr>
      <w:tr w:rsidR="00C079F4" w:rsidRPr="008E55F1" w14:paraId="42A1A678"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3C73B59A"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23</w:t>
            </w:r>
          </w:p>
        </w:tc>
        <w:tc>
          <w:tcPr>
            <w:tcW w:w="1695" w:type="pct"/>
            <w:tcBorders>
              <w:top w:val="nil"/>
              <w:left w:val="nil"/>
              <w:bottom w:val="single" w:sz="4" w:space="0" w:color="auto"/>
              <w:right w:val="single" w:sz="4" w:space="0" w:color="auto"/>
            </w:tcBorders>
            <w:shd w:val="clear" w:color="auto" w:fill="auto"/>
            <w:noWrap/>
            <w:vAlign w:val="bottom"/>
            <w:hideMark/>
          </w:tcPr>
          <w:p w14:paraId="3E0AA665"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Ameer </w:t>
            </w:r>
            <w:proofErr w:type="spellStart"/>
            <w:r w:rsidRPr="008E55F1">
              <w:rPr>
                <w:rFonts w:asciiTheme="minorBidi" w:eastAsia="Times New Roman" w:hAnsiTheme="minorBidi"/>
                <w:color w:val="000000"/>
                <w:sz w:val="20"/>
                <w:szCs w:val="20"/>
              </w:rPr>
              <w:t>Sawab</w:t>
            </w:r>
            <w:proofErr w:type="spellEnd"/>
            <w:r w:rsidRPr="008E55F1">
              <w:rPr>
                <w:rFonts w:asciiTheme="minorBidi" w:eastAsia="Times New Roman" w:hAnsiTheme="minorBidi"/>
                <w:color w:val="000000"/>
                <w:sz w:val="20"/>
                <w:szCs w:val="20"/>
              </w:rPr>
              <w:t xml:space="preserve"> </w:t>
            </w:r>
          </w:p>
        </w:tc>
        <w:tc>
          <w:tcPr>
            <w:tcW w:w="1273" w:type="pct"/>
            <w:tcBorders>
              <w:top w:val="nil"/>
              <w:left w:val="nil"/>
              <w:bottom w:val="single" w:sz="4" w:space="0" w:color="auto"/>
              <w:right w:val="single" w:sz="4" w:space="0" w:color="auto"/>
            </w:tcBorders>
            <w:shd w:val="clear" w:color="auto" w:fill="auto"/>
            <w:noWrap/>
            <w:vAlign w:val="bottom"/>
            <w:hideMark/>
          </w:tcPr>
          <w:p w14:paraId="399E352D"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w:t>
            </w:r>
          </w:p>
        </w:tc>
        <w:tc>
          <w:tcPr>
            <w:tcW w:w="878" w:type="pct"/>
            <w:tcBorders>
              <w:top w:val="nil"/>
              <w:left w:val="nil"/>
              <w:bottom w:val="single" w:sz="4" w:space="0" w:color="auto"/>
              <w:right w:val="single" w:sz="4" w:space="0" w:color="auto"/>
            </w:tcBorders>
            <w:shd w:val="clear" w:color="auto" w:fill="auto"/>
            <w:noWrap/>
            <w:vAlign w:val="bottom"/>
            <w:hideMark/>
          </w:tcPr>
          <w:p w14:paraId="056AD9F1"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6F3796D0"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466</w:t>
            </w:r>
          </w:p>
        </w:tc>
      </w:tr>
      <w:tr w:rsidR="00C079F4" w:rsidRPr="008E55F1" w14:paraId="0B351893"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4E7C1BA4"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24</w:t>
            </w:r>
          </w:p>
        </w:tc>
        <w:tc>
          <w:tcPr>
            <w:tcW w:w="1695" w:type="pct"/>
            <w:tcBorders>
              <w:top w:val="nil"/>
              <w:left w:val="nil"/>
              <w:bottom w:val="single" w:sz="4" w:space="0" w:color="auto"/>
              <w:right w:val="single" w:sz="4" w:space="0" w:color="auto"/>
            </w:tcBorders>
            <w:shd w:val="clear" w:color="auto" w:fill="auto"/>
            <w:noWrap/>
            <w:vAlign w:val="bottom"/>
            <w:hideMark/>
          </w:tcPr>
          <w:p w14:paraId="0A3D3873"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Fareed</w:t>
            </w:r>
          </w:p>
        </w:tc>
        <w:tc>
          <w:tcPr>
            <w:tcW w:w="1273" w:type="pct"/>
            <w:tcBorders>
              <w:top w:val="nil"/>
              <w:left w:val="nil"/>
              <w:bottom w:val="single" w:sz="4" w:space="0" w:color="auto"/>
              <w:right w:val="single" w:sz="4" w:space="0" w:color="auto"/>
            </w:tcBorders>
            <w:shd w:val="clear" w:color="auto" w:fill="auto"/>
            <w:noWrap/>
            <w:vAlign w:val="bottom"/>
            <w:hideMark/>
          </w:tcPr>
          <w:p w14:paraId="69AB4D65"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Umer</w:t>
            </w:r>
            <w:proofErr w:type="spellEnd"/>
            <w:r w:rsidRPr="008E55F1">
              <w:rPr>
                <w:rFonts w:asciiTheme="minorBidi" w:eastAsia="Times New Roman" w:hAnsiTheme="minorBidi"/>
                <w:color w:val="000000"/>
                <w:sz w:val="20"/>
                <w:szCs w:val="20"/>
              </w:rPr>
              <w:t xml:space="preserve"> </w:t>
            </w:r>
            <w:proofErr w:type="spellStart"/>
            <w:r w:rsidRPr="008E55F1">
              <w:rPr>
                <w:rFonts w:asciiTheme="minorBidi" w:eastAsia="Times New Roman" w:hAnsiTheme="minorBidi"/>
                <w:color w:val="000000"/>
                <w:sz w:val="20"/>
                <w:szCs w:val="20"/>
              </w:rPr>
              <w:t>Saddique</w:t>
            </w:r>
            <w:proofErr w:type="spellEnd"/>
          </w:p>
        </w:tc>
        <w:tc>
          <w:tcPr>
            <w:tcW w:w="878" w:type="pct"/>
            <w:tcBorders>
              <w:top w:val="nil"/>
              <w:left w:val="nil"/>
              <w:bottom w:val="single" w:sz="4" w:space="0" w:color="auto"/>
              <w:right w:val="single" w:sz="4" w:space="0" w:color="auto"/>
            </w:tcBorders>
            <w:shd w:val="clear" w:color="auto" w:fill="auto"/>
            <w:noWrap/>
            <w:vAlign w:val="bottom"/>
            <w:hideMark/>
          </w:tcPr>
          <w:p w14:paraId="6BC50FAE"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01F766F3"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466</w:t>
            </w:r>
          </w:p>
        </w:tc>
      </w:tr>
      <w:tr w:rsidR="00C079F4" w:rsidRPr="008E55F1" w14:paraId="4C91FBBE"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0EFC7DE6"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25</w:t>
            </w:r>
          </w:p>
        </w:tc>
        <w:tc>
          <w:tcPr>
            <w:tcW w:w="1695" w:type="pct"/>
            <w:tcBorders>
              <w:top w:val="nil"/>
              <w:left w:val="nil"/>
              <w:bottom w:val="single" w:sz="4" w:space="0" w:color="auto"/>
              <w:right w:val="single" w:sz="4" w:space="0" w:color="auto"/>
            </w:tcBorders>
            <w:shd w:val="clear" w:color="auto" w:fill="auto"/>
            <w:noWrap/>
            <w:vAlign w:val="bottom"/>
            <w:hideMark/>
          </w:tcPr>
          <w:p w14:paraId="07769766"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Yousaf</w:t>
            </w:r>
          </w:p>
        </w:tc>
        <w:tc>
          <w:tcPr>
            <w:tcW w:w="1273" w:type="pct"/>
            <w:tcBorders>
              <w:top w:val="nil"/>
              <w:left w:val="nil"/>
              <w:bottom w:val="single" w:sz="4" w:space="0" w:color="auto"/>
              <w:right w:val="single" w:sz="4" w:space="0" w:color="auto"/>
            </w:tcBorders>
            <w:shd w:val="clear" w:color="auto" w:fill="auto"/>
            <w:noWrap/>
            <w:vAlign w:val="bottom"/>
            <w:hideMark/>
          </w:tcPr>
          <w:p w14:paraId="6B9AC6C8"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Habib</w:t>
            </w:r>
          </w:p>
        </w:tc>
        <w:tc>
          <w:tcPr>
            <w:tcW w:w="878" w:type="pct"/>
            <w:tcBorders>
              <w:top w:val="nil"/>
              <w:left w:val="nil"/>
              <w:bottom w:val="single" w:sz="4" w:space="0" w:color="auto"/>
              <w:right w:val="single" w:sz="4" w:space="0" w:color="auto"/>
            </w:tcBorders>
            <w:shd w:val="clear" w:color="auto" w:fill="auto"/>
            <w:noWrap/>
            <w:vAlign w:val="bottom"/>
            <w:hideMark/>
          </w:tcPr>
          <w:p w14:paraId="2BC8DAFC"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5385BC34"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466</w:t>
            </w:r>
          </w:p>
        </w:tc>
      </w:tr>
      <w:tr w:rsidR="00C079F4" w:rsidRPr="008E55F1" w14:paraId="7BC290F3"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17739499"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26</w:t>
            </w:r>
          </w:p>
        </w:tc>
        <w:tc>
          <w:tcPr>
            <w:tcW w:w="1695" w:type="pct"/>
            <w:tcBorders>
              <w:top w:val="nil"/>
              <w:left w:val="nil"/>
              <w:bottom w:val="single" w:sz="4" w:space="0" w:color="auto"/>
              <w:right w:val="single" w:sz="4" w:space="0" w:color="auto"/>
            </w:tcBorders>
            <w:shd w:val="clear" w:color="auto" w:fill="auto"/>
            <w:noWrap/>
            <w:vAlign w:val="bottom"/>
            <w:hideMark/>
          </w:tcPr>
          <w:p w14:paraId="48186CA0"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Framosh</w:t>
            </w:r>
            <w:proofErr w:type="spellEnd"/>
          </w:p>
        </w:tc>
        <w:tc>
          <w:tcPr>
            <w:tcW w:w="1273" w:type="pct"/>
            <w:tcBorders>
              <w:top w:val="nil"/>
              <w:left w:val="nil"/>
              <w:bottom w:val="single" w:sz="4" w:space="0" w:color="auto"/>
              <w:right w:val="single" w:sz="4" w:space="0" w:color="auto"/>
            </w:tcBorders>
            <w:shd w:val="clear" w:color="auto" w:fill="auto"/>
            <w:noWrap/>
            <w:vAlign w:val="bottom"/>
            <w:hideMark/>
          </w:tcPr>
          <w:p w14:paraId="6C0C150F"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Shah Khan</w:t>
            </w:r>
          </w:p>
        </w:tc>
        <w:tc>
          <w:tcPr>
            <w:tcW w:w="878" w:type="pct"/>
            <w:tcBorders>
              <w:top w:val="nil"/>
              <w:left w:val="nil"/>
              <w:bottom w:val="single" w:sz="4" w:space="0" w:color="auto"/>
              <w:right w:val="single" w:sz="4" w:space="0" w:color="auto"/>
            </w:tcBorders>
            <w:shd w:val="clear" w:color="auto" w:fill="auto"/>
            <w:noWrap/>
            <w:vAlign w:val="bottom"/>
            <w:hideMark/>
          </w:tcPr>
          <w:p w14:paraId="2690BF9C"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1A139186"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1016</w:t>
            </w:r>
          </w:p>
        </w:tc>
      </w:tr>
      <w:tr w:rsidR="00C079F4" w:rsidRPr="008E55F1" w14:paraId="67C89A06"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723FC138"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27</w:t>
            </w:r>
          </w:p>
        </w:tc>
        <w:tc>
          <w:tcPr>
            <w:tcW w:w="1695" w:type="pct"/>
            <w:tcBorders>
              <w:top w:val="nil"/>
              <w:left w:val="nil"/>
              <w:bottom w:val="single" w:sz="4" w:space="0" w:color="auto"/>
              <w:right w:val="single" w:sz="4" w:space="0" w:color="auto"/>
            </w:tcBorders>
            <w:shd w:val="clear" w:color="auto" w:fill="auto"/>
            <w:noWrap/>
            <w:vAlign w:val="bottom"/>
            <w:hideMark/>
          </w:tcPr>
          <w:p w14:paraId="12E486CB"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Umer</w:t>
            </w:r>
            <w:proofErr w:type="spellEnd"/>
            <w:r w:rsidRPr="008E55F1">
              <w:rPr>
                <w:rFonts w:asciiTheme="minorBidi" w:eastAsia="Times New Roman" w:hAnsiTheme="minorBidi"/>
                <w:color w:val="000000"/>
                <w:sz w:val="20"/>
                <w:szCs w:val="20"/>
              </w:rPr>
              <w:t xml:space="preserve"> Khan</w:t>
            </w:r>
          </w:p>
        </w:tc>
        <w:tc>
          <w:tcPr>
            <w:tcW w:w="1273" w:type="pct"/>
            <w:tcBorders>
              <w:top w:val="nil"/>
              <w:left w:val="nil"/>
              <w:bottom w:val="single" w:sz="4" w:space="0" w:color="auto"/>
              <w:right w:val="single" w:sz="4" w:space="0" w:color="auto"/>
            </w:tcBorders>
            <w:shd w:val="clear" w:color="auto" w:fill="auto"/>
            <w:noWrap/>
            <w:vAlign w:val="bottom"/>
            <w:hideMark/>
          </w:tcPr>
          <w:p w14:paraId="6413E08D"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Faqeer</w:t>
            </w:r>
            <w:proofErr w:type="spellEnd"/>
            <w:r w:rsidRPr="008E55F1">
              <w:rPr>
                <w:rFonts w:asciiTheme="minorBidi" w:eastAsia="Times New Roman" w:hAnsiTheme="minorBidi"/>
                <w:color w:val="000000"/>
                <w:sz w:val="20"/>
                <w:szCs w:val="20"/>
              </w:rPr>
              <w:t xml:space="preserve"> Mian</w:t>
            </w:r>
          </w:p>
        </w:tc>
        <w:tc>
          <w:tcPr>
            <w:tcW w:w="878" w:type="pct"/>
            <w:tcBorders>
              <w:top w:val="nil"/>
              <w:left w:val="nil"/>
              <w:bottom w:val="single" w:sz="4" w:space="0" w:color="auto"/>
              <w:right w:val="single" w:sz="4" w:space="0" w:color="auto"/>
            </w:tcBorders>
            <w:shd w:val="clear" w:color="auto" w:fill="auto"/>
            <w:noWrap/>
            <w:vAlign w:val="bottom"/>
            <w:hideMark/>
          </w:tcPr>
          <w:p w14:paraId="699A7403"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65617B6B"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599</w:t>
            </w:r>
          </w:p>
        </w:tc>
      </w:tr>
      <w:tr w:rsidR="00C079F4" w:rsidRPr="008E55F1" w14:paraId="4CA0DE0E"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15C9D670"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28</w:t>
            </w:r>
          </w:p>
        </w:tc>
        <w:tc>
          <w:tcPr>
            <w:tcW w:w="1695" w:type="pct"/>
            <w:tcBorders>
              <w:top w:val="nil"/>
              <w:left w:val="nil"/>
              <w:bottom w:val="single" w:sz="4" w:space="0" w:color="auto"/>
              <w:right w:val="single" w:sz="4" w:space="0" w:color="auto"/>
            </w:tcBorders>
            <w:shd w:val="clear" w:color="auto" w:fill="auto"/>
            <w:noWrap/>
            <w:vAlign w:val="bottom"/>
            <w:hideMark/>
          </w:tcPr>
          <w:p w14:paraId="7B343CA2"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Khuram</w:t>
            </w:r>
            <w:proofErr w:type="spellEnd"/>
          </w:p>
        </w:tc>
        <w:tc>
          <w:tcPr>
            <w:tcW w:w="1273" w:type="pct"/>
            <w:tcBorders>
              <w:top w:val="nil"/>
              <w:left w:val="nil"/>
              <w:bottom w:val="single" w:sz="4" w:space="0" w:color="auto"/>
              <w:right w:val="single" w:sz="4" w:space="0" w:color="auto"/>
            </w:tcBorders>
            <w:shd w:val="clear" w:color="auto" w:fill="auto"/>
            <w:noWrap/>
            <w:vAlign w:val="bottom"/>
            <w:hideMark/>
          </w:tcPr>
          <w:p w14:paraId="1E070AAA"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Gulam Khan</w:t>
            </w:r>
          </w:p>
        </w:tc>
        <w:tc>
          <w:tcPr>
            <w:tcW w:w="878" w:type="pct"/>
            <w:tcBorders>
              <w:top w:val="nil"/>
              <w:left w:val="nil"/>
              <w:bottom w:val="single" w:sz="4" w:space="0" w:color="auto"/>
              <w:right w:val="single" w:sz="4" w:space="0" w:color="auto"/>
            </w:tcBorders>
            <w:shd w:val="clear" w:color="auto" w:fill="auto"/>
            <w:noWrap/>
            <w:vAlign w:val="bottom"/>
            <w:hideMark/>
          </w:tcPr>
          <w:p w14:paraId="0F30E052"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611A64FB"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599</w:t>
            </w:r>
          </w:p>
        </w:tc>
      </w:tr>
      <w:tr w:rsidR="00C079F4" w:rsidRPr="008E55F1" w14:paraId="2D306311"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52739601"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29</w:t>
            </w:r>
          </w:p>
        </w:tc>
        <w:tc>
          <w:tcPr>
            <w:tcW w:w="1695" w:type="pct"/>
            <w:tcBorders>
              <w:top w:val="nil"/>
              <w:left w:val="nil"/>
              <w:bottom w:val="single" w:sz="4" w:space="0" w:color="auto"/>
              <w:right w:val="single" w:sz="4" w:space="0" w:color="auto"/>
            </w:tcBorders>
            <w:shd w:val="clear" w:color="auto" w:fill="auto"/>
            <w:noWrap/>
            <w:vAlign w:val="bottom"/>
            <w:hideMark/>
          </w:tcPr>
          <w:p w14:paraId="374E72D0"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Abdul Razzaq</w:t>
            </w:r>
          </w:p>
        </w:tc>
        <w:tc>
          <w:tcPr>
            <w:tcW w:w="1273" w:type="pct"/>
            <w:tcBorders>
              <w:top w:val="nil"/>
              <w:left w:val="nil"/>
              <w:bottom w:val="single" w:sz="4" w:space="0" w:color="auto"/>
              <w:right w:val="single" w:sz="4" w:space="0" w:color="auto"/>
            </w:tcBorders>
            <w:shd w:val="clear" w:color="auto" w:fill="auto"/>
            <w:noWrap/>
            <w:vAlign w:val="bottom"/>
            <w:hideMark/>
          </w:tcPr>
          <w:p w14:paraId="57977638"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Abdul Majeed</w:t>
            </w:r>
          </w:p>
        </w:tc>
        <w:tc>
          <w:tcPr>
            <w:tcW w:w="878" w:type="pct"/>
            <w:tcBorders>
              <w:top w:val="nil"/>
              <w:left w:val="nil"/>
              <w:bottom w:val="single" w:sz="4" w:space="0" w:color="auto"/>
              <w:right w:val="single" w:sz="4" w:space="0" w:color="auto"/>
            </w:tcBorders>
            <w:shd w:val="clear" w:color="auto" w:fill="auto"/>
            <w:noWrap/>
            <w:vAlign w:val="bottom"/>
            <w:hideMark/>
          </w:tcPr>
          <w:p w14:paraId="689F2852"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3CDAB3CC"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599</w:t>
            </w:r>
          </w:p>
        </w:tc>
      </w:tr>
      <w:tr w:rsidR="00C079F4" w:rsidRPr="008E55F1" w14:paraId="6206711A"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3455415E"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30</w:t>
            </w:r>
          </w:p>
        </w:tc>
        <w:tc>
          <w:tcPr>
            <w:tcW w:w="1695" w:type="pct"/>
            <w:tcBorders>
              <w:top w:val="nil"/>
              <w:left w:val="nil"/>
              <w:bottom w:val="single" w:sz="4" w:space="0" w:color="auto"/>
              <w:right w:val="single" w:sz="4" w:space="0" w:color="auto"/>
            </w:tcBorders>
            <w:shd w:val="clear" w:color="auto" w:fill="auto"/>
            <w:noWrap/>
            <w:vAlign w:val="bottom"/>
            <w:hideMark/>
          </w:tcPr>
          <w:p w14:paraId="45B983D9"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Sher </w:t>
            </w:r>
            <w:proofErr w:type="spellStart"/>
            <w:r w:rsidRPr="008E55F1">
              <w:rPr>
                <w:rFonts w:asciiTheme="minorBidi" w:eastAsia="Times New Roman" w:hAnsiTheme="minorBidi"/>
                <w:color w:val="000000"/>
                <w:sz w:val="20"/>
                <w:szCs w:val="20"/>
              </w:rPr>
              <w:t>Zar</w:t>
            </w:r>
            <w:proofErr w:type="spellEnd"/>
            <w:r w:rsidRPr="008E55F1">
              <w:rPr>
                <w:rFonts w:asciiTheme="minorBidi" w:eastAsia="Times New Roman" w:hAnsiTheme="minorBidi"/>
                <w:color w:val="000000"/>
                <w:sz w:val="20"/>
                <w:szCs w:val="20"/>
              </w:rPr>
              <w:t xml:space="preserve"> Khan</w:t>
            </w:r>
          </w:p>
        </w:tc>
        <w:tc>
          <w:tcPr>
            <w:tcW w:w="1273" w:type="pct"/>
            <w:tcBorders>
              <w:top w:val="nil"/>
              <w:left w:val="nil"/>
              <w:bottom w:val="single" w:sz="4" w:space="0" w:color="auto"/>
              <w:right w:val="single" w:sz="4" w:space="0" w:color="auto"/>
            </w:tcBorders>
            <w:shd w:val="clear" w:color="auto" w:fill="auto"/>
            <w:noWrap/>
            <w:vAlign w:val="bottom"/>
            <w:hideMark/>
          </w:tcPr>
          <w:p w14:paraId="7903E75B"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Gohar Aman</w:t>
            </w:r>
          </w:p>
        </w:tc>
        <w:tc>
          <w:tcPr>
            <w:tcW w:w="878" w:type="pct"/>
            <w:tcBorders>
              <w:top w:val="nil"/>
              <w:left w:val="nil"/>
              <w:bottom w:val="single" w:sz="4" w:space="0" w:color="auto"/>
              <w:right w:val="single" w:sz="4" w:space="0" w:color="auto"/>
            </w:tcBorders>
            <w:shd w:val="clear" w:color="auto" w:fill="auto"/>
            <w:noWrap/>
            <w:vAlign w:val="bottom"/>
            <w:hideMark/>
          </w:tcPr>
          <w:p w14:paraId="25CF91DC"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271B6BE1"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1030</w:t>
            </w:r>
          </w:p>
        </w:tc>
      </w:tr>
      <w:tr w:rsidR="00C079F4" w:rsidRPr="008E55F1" w14:paraId="32A7F1AC"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2C2DCE89"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31</w:t>
            </w:r>
          </w:p>
        </w:tc>
        <w:tc>
          <w:tcPr>
            <w:tcW w:w="1695" w:type="pct"/>
            <w:tcBorders>
              <w:top w:val="nil"/>
              <w:left w:val="nil"/>
              <w:bottom w:val="single" w:sz="4" w:space="0" w:color="auto"/>
              <w:right w:val="single" w:sz="4" w:space="0" w:color="auto"/>
            </w:tcBorders>
            <w:shd w:val="clear" w:color="auto" w:fill="auto"/>
            <w:noWrap/>
            <w:vAlign w:val="bottom"/>
            <w:hideMark/>
          </w:tcPr>
          <w:p w14:paraId="74591A4F"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Ayub</w:t>
            </w:r>
            <w:proofErr w:type="spellEnd"/>
            <w:r w:rsidRPr="008E55F1">
              <w:rPr>
                <w:rFonts w:asciiTheme="minorBidi" w:eastAsia="Times New Roman" w:hAnsiTheme="minorBidi"/>
                <w:color w:val="000000"/>
                <w:sz w:val="20"/>
                <w:szCs w:val="20"/>
              </w:rPr>
              <w:t xml:space="preserve"> Khan</w:t>
            </w:r>
          </w:p>
        </w:tc>
        <w:tc>
          <w:tcPr>
            <w:tcW w:w="1273" w:type="pct"/>
            <w:tcBorders>
              <w:top w:val="nil"/>
              <w:left w:val="nil"/>
              <w:bottom w:val="single" w:sz="4" w:space="0" w:color="auto"/>
              <w:right w:val="single" w:sz="4" w:space="0" w:color="auto"/>
            </w:tcBorders>
            <w:shd w:val="clear" w:color="auto" w:fill="auto"/>
            <w:noWrap/>
            <w:vAlign w:val="bottom"/>
            <w:hideMark/>
          </w:tcPr>
          <w:p w14:paraId="19533FEA"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Sadat Khan</w:t>
            </w:r>
          </w:p>
        </w:tc>
        <w:tc>
          <w:tcPr>
            <w:tcW w:w="878" w:type="pct"/>
            <w:tcBorders>
              <w:top w:val="nil"/>
              <w:left w:val="nil"/>
              <w:bottom w:val="single" w:sz="4" w:space="0" w:color="auto"/>
              <w:right w:val="single" w:sz="4" w:space="0" w:color="auto"/>
            </w:tcBorders>
            <w:shd w:val="clear" w:color="auto" w:fill="auto"/>
            <w:noWrap/>
            <w:vAlign w:val="bottom"/>
            <w:hideMark/>
          </w:tcPr>
          <w:p w14:paraId="29C7A72F"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6B65923C"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1039</w:t>
            </w:r>
          </w:p>
        </w:tc>
      </w:tr>
      <w:tr w:rsidR="00C079F4" w:rsidRPr="008E55F1" w14:paraId="4EFA6520"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6FEF2049"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32</w:t>
            </w:r>
          </w:p>
        </w:tc>
        <w:tc>
          <w:tcPr>
            <w:tcW w:w="1695" w:type="pct"/>
            <w:tcBorders>
              <w:top w:val="nil"/>
              <w:left w:val="nil"/>
              <w:bottom w:val="single" w:sz="4" w:space="0" w:color="auto"/>
              <w:right w:val="single" w:sz="4" w:space="0" w:color="auto"/>
            </w:tcBorders>
            <w:shd w:val="clear" w:color="auto" w:fill="auto"/>
            <w:noWrap/>
            <w:vAlign w:val="bottom"/>
            <w:hideMark/>
          </w:tcPr>
          <w:p w14:paraId="43B67154"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Hanifa</w:t>
            </w:r>
            <w:proofErr w:type="spellEnd"/>
          </w:p>
        </w:tc>
        <w:tc>
          <w:tcPr>
            <w:tcW w:w="1273" w:type="pct"/>
            <w:tcBorders>
              <w:top w:val="nil"/>
              <w:left w:val="nil"/>
              <w:bottom w:val="single" w:sz="4" w:space="0" w:color="auto"/>
              <w:right w:val="single" w:sz="4" w:space="0" w:color="auto"/>
            </w:tcBorders>
            <w:shd w:val="clear" w:color="auto" w:fill="auto"/>
            <w:noWrap/>
            <w:vAlign w:val="bottom"/>
            <w:hideMark/>
          </w:tcPr>
          <w:p w14:paraId="49267111"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w:t>
            </w:r>
          </w:p>
        </w:tc>
        <w:tc>
          <w:tcPr>
            <w:tcW w:w="878" w:type="pct"/>
            <w:tcBorders>
              <w:top w:val="nil"/>
              <w:left w:val="nil"/>
              <w:bottom w:val="single" w:sz="4" w:space="0" w:color="auto"/>
              <w:right w:val="single" w:sz="4" w:space="0" w:color="auto"/>
            </w:tcBorders>
            <w:shd w:val="clear" w:color="auto" w:fill="auto"/>
            <w:noWrap/>
            <w:vAlign w:val="bottom"/>
            <w:hideMark/>
          </w:tcPr>
          <w:p w14:paraId="62CC72F0"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58625241"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1039</w:t>
            </w:r>
          </w:p>
        </w:tc>
      </w:tr>
      <w:tr w:rsidR="00C079F4" w:rsidRPr="008E55F1" w14:paraId="784A348B"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77064A79"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33</w:t>
            </w:r>
          </w:p>
        </w:tc>
        <w:tc>
          <w:tcPr>
            <w:tcW w:w="1695" w:type="pct"/>
            <w:tcBorders>
              <w:top w:val="nil"/>
              <w:left w:val="nil"/>
              <w:bottom w:val="single" w:sz="4" w:space="0" w:color="auto"/>
              <w:right w:val="single" w:sz="4" w:space="0" w:color="auto"/>
            </w:tcBorders>
            <w:shd w:val="clear" w:color="auto" w:fill="auto"/>
            <w:noWrap/>
            <w:vAlign w:val="bottom"/>
            <w:hideMark/>
          </w:tcPr>
          <w:p w14:paraId="4763F998"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Shreen</w:t>
            </w:r>
            <w:proofErr w:type="spellEnd"/>
            <w:r w:rsidRPr="008E55F1">
              <w:rPr>
                <w:rFonts w:asciiTheme="minorBidi" w:eastAsia="Times New Roman" w:hAnsiTheme="minorBidi"/>
                <w:color w:val="000000"/>
                <w:sz w:val="20"/>
                <w:szCs w:val="20"/>
              </w:rPr>
              <w:t xml:space="preserve"> </w:t>
            </w:r>
            <w:proofErr w:type="spellStart"/>
            <w:proofErr w:type="gramStart"/>
            <w:r w:rsidRPr="008E55F1">
              <w:rPr>
                <w:rFonts w:asciiTheme="minorBidi" w:eastAsia="Times New Roman" w:hAnsiTheme="minorBidi"/>
                <w:color w:val="000000"/>
                <w:sz w:val="20"/>
                <w:szCs w:val="20"/>
              </w:rPr>
              <w:t>Jan,Batin</w:t>
            </w:r>
            <w:proofErr w:type="spellEnd"/>
            <w:proofErr w:type="gramEnd"/>
            <w:r w:rsidRPr="008E55F1">
              <w:rPr>
                <w:rFonts w:asciiTheme="minorBidi" w:eastAsia="Times New Roman" w:hAnsiTheme="minorBidi"/>
                <w:color w:val="000000"/>
                <w:sz w:val="20"/>
                <w:szCs w:val="20"/>
              </w:rPr>
              <w:t xml:space="preserve"> Khan</w:t>
            </w:r>
          </w:p>
        </w:tc>
        <w:tc>
          <w:tcPr>
            <w:tcW w:w="1273" w:type="pct"/>
            <w:tcBorders>
              <w:top w:val="nil"/>
              <w:left w:val="nil"/>
              <w:bottom w:val="single" w:sz="4" w:space="0" w:color="auto"/>
              <w:right w:val="single" w:sz="4" w:space="0" w:color="auto"/>
            </w:tcBorders>
            <w:shd w:val="clear" w:color="auto" w:fill="auto"/>
            <w:noWrap/>
            <w:vAlign w:val="bottom"/>
            <w:hideMark/>
          </w:tcPr>
          <w:p w14:paraId="616B1CF3"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w:t>
            </w:r>
          </w:p>
        </w:tc>
        <w:tc>
          <w:tcPr>
            <w:tcW w:w="878" w:type="pct"/>
            <w:tcBorders>
              <w:top w:val="nil"/>
              <w:left w:val="nil"/>
              <w:bottom w:val="single" w:sz="4" w:space="0" w:color="auto"/>
              <w:right w:val="single" w:sz="4" w:space="0" w:color="auto"/>
            </w:tcBorders>
            <w:shd w:val="clear" w:color="auto" w:fill="auto"/>
            <w:noWrap/>
            <w:vAlign w:val="bottom"/>
            <w:hideMark/>
          </w:tcPr>
          <w:p w14:paraId="65428339"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43B0FF98"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1056</w:t>
            </w:r>
          </w:p>
        </w:tc>
      </w:tr>
      <w:tr w:rsidR="00C079F4" w:rsidRPr="008E55F1" w14:paraId="1304551C"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51CEBFE4"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34</w:t>
            </w:r>
          </w:p>
        </w:tc>
        <w:tc>
          <w:tcPr>
            <w:tcW w:w="1695" w:type="pct"/>
            <w:tcBorders>
              <w:top w:val="nil"/>
              <w:left w:val="nil"/>
              <w:bottom w:val="single" w:sz="4" w:space="0" w:color="auto"/>
              <w:right w:val="single" w:sz="4" w:space="0" w:color="auto"/>
            </w:tcBorders>
            <w:shd w:val="clear" w:color="auto" w:fill="auto"/>
            <w:noWrap/>
            <w:vAlign w:val="bottom"/>
            <w:hideMark/>
          </w:tcPr>
          <w:p w14:paraId="03A4705D"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Abdul </w:t>
            </w:r>
            <w:proofErr w:type="spellStart"/>
            <w:r w:rsidRPr="008E55F1">
              <w:rPr>
                <w:rFonts w:asciiTheme="minorBidi" w:eastAsia="Times New Roman" w:hAnsiTheme="minorBidi"/>
                <w:color w:val="000000"/>
                <w:sz w:val="20"/>
                <w:szCs w:val="20"/>
              </w:rPr>
              <w:t>Qayom</w:t>
            </w:r>
            <w:proofErr w:type="spellEnd"/>
          </w:p>
        </w:tc>
        <w:tc>
          <w:tcPr>
            <w:tcW w:w="1273" w:type="pct"/>
            <w:tcBorders>
              <w:top w:val="nil"/>
              <w:left w:val="nil"/>
              <w:bottom w:val="single" w:sz="4" w:space="0" w:color="auto"/>
              <w:right w:val="single" w:sz="4" w:space="0" w:color="auto"/>
            </w:tcBorders>
            <w:shd w:val="clear" w:color="auto" w:fill="auto"/>
            <w:noWrap/>
            <w:vAlign w:val="bottom"/>
            <w:hideMark/>
          </w:tcPr>
          <w:p w14:paraId="56774DCA"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Gulam Habib</w:t>
            </w:r>
          </w:p>
        </w:tc>
        <w:tc>
          <w:tcPr>
            <w:tcW w:w="878" w:type="pct"/>
            <w:tcBorders>
              <w:top w:val="nil"/>
              <w:left w:val="nil"/>
              <w:bottom w:val="single" w:sz="4" w:space="0" w:color="auto"/>
              <w:right w:val="single" w:sz="4" w:space="0" w:color="auto"/>
            </w:tcBorders>
            <w:shd w:val="clear" w:color="auto" w:fill="auto"/>
            <w:noWrap/>
            <w:vAlign w:val="bottom"/>
            <w:hideMark/>
          </w:tcPr>
          <w:p w14:paraId="39F02C74"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4DE63176"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1056</w:t>
            </w:r>
          </w:p>
        </w:tc>
      </w:tr>
      <w:tr w:rsidR="00C079F4" w:rsidRPr="008E55F1" w14:paraId="796D5CDA"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2841D376"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35</w:t>
            </w:r>
          </w:p>
        </w:tc>
        <w:tc>
          <w:tcPr>
            <w:tcW w:w="1695" w:type="pct"/>
            <w:tcBorders>
              <w:top w:val="nil"/>
              <w:left w:val="nil"/>
              <w:bottom w:val="single" w:sz="4" w:space="0" w:color="auto"/>
              <w:right w:val="single" w:sz="4" w:space="0" w:color="auto"/>
            </w:tcBorders>
            <w:shd w:val="clear" w:color="auto" w:fill="auto"/>
            <w:vAlign w:val="bottom"/>
            <w:hideMark/>
          </w:tcPr>
          <w:p w14:paraId="005A29DE"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proofErr w:type="gramStart"/>
            <w:r w:rsidRPr="008E55F1">
              <w:rPr>
                <w:rFonts w:asciiTheme="minorBidi" w:eastAsia="Times New Roman" w:hAnsiTheme="minorBidi"/>
                <w:color w:val="000000"/>
                <w:sz w:val="20"/>
                <w:szCs w:val="20"/>
              </w:rPr>
              <w:t>Afreen,Mumtaz</w:t>
            </w:r>
            <w:proofErr w:type="gramEnd"/>
            <w:r w:rsidRPr="008E55F1">
              <w:rPr>
                <w:rFonts w:asciiTheme="minorBidi" w:eastAsia="Times New Roman" w:hAnsiTheme="minorBidi"/>
                <w:color w:val="000000"/>
                <w:sz w:val="20"/>
                <w:szCs w:val="20"/>
              </w:rPr>
              <w:t>,Afzal</w:t>
            </w:r>
            <w:proofErr w:type="spellEnd"/>
          </w:p>
        </w:tc>
        <w:tc>
          <w:tcPr>
            <w:tcW w:w="1273" w:type="pct"/>
            <w:tcBorders>
              <w:top w:val="nil"/>
              <w:left w:val="nil"/>
              <w:bottom w:val="single" w:sz="4" w:space="0" w:color="auto"/>
              <w:right w:val="single" w:sz="4" w:space="0" w:color="auto"/>
            </w:tcBorders>
            <w:shd w:val="clear" w:color="auto" w:fill="auto"/>
            <w:vAlign w:val="bottom"/>
            <w:hideMark/>
          </w:tcPr>
          <w:p w14:paraId="1E04CE84"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s/o </w:t>
            </w:r>
            <w:proofErr w:type="spellStart"/>
            <w:r w:rsidRPr="008E55F1">
              <w:rPr>
                <w:rFonts w:asciiTheme="minorBidi" w:eastAsia="Times New Roman" w:hAnsiTheme="minorBidi"/>
                <w:color w:val="000000"/>
                <w:sz w:val="20"/>
                <w:szCs w:val="20"/>
              </w:rPr>
              <w:t>Pakhtoon</w:t>
            </w:r>
            <w:proofErr w:type="spellEnd"/>
            <w:r w:rsidRPr="008E55F1">
              <w:rPr>
                <w:rFonts w:asciiTheme="minorBidi" w:eastAsia="Times New Roman" w:hAnsiTheme="minorBidi"/>
                <w:color w:val="000000"/>
                <w:sz w:val="20"/>
                <w:szCs w:val="20"/>
              </w:rPr>
              <w:t xml:space="preserve"> </w:t>
            </w:r>
            <w:proofErr w:type="spellStart"/>
            <w:r w:rsidRPr="008E55F1">
              <w:rPr>
                <w:rFonts w:asciiTheme="minorBidi" w:eastAsia="Times New Roman" w:hAnsiTheme="minorBidi"/>
                <w:color w:val="000000"/>
                <w:sz w:val="20"/>
                <w:szCs w:val="20"/>
              </w:rPr>
              <w:t>Wali</w:t>
            </w:r>
            <w:proofErr w:type="spellEnd"/>
          </w:p>
        </w:tc>
        <w:tc>
          <w:tcPr>
            <w:tcW w:w="878" w:type="pct"/>
            <w:tcBorders>
              <w:top w:val="nil"/>
              <w:left w:val="nil"/>
              <w:bottom w:val="single" w:sz="4" w:space="0" w:color="auto"/>
              <w:right w:val="single" w:sz="4" w:space="0" w:color="auto"/>
            </w:tcBorders>
            <w:shd w:val="clear" w:color="auto" w:fill="auto"/>
            <w:noWrap/>
            <w:vAlign w:val="bottom"/>
            <w:hideMark/>
          </w:tcPr>
          <w:p w14:paraId="39735F84"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1A2430B5"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1056</w:t>
            </w:r>
          </w:p>
        </w:tc>
      </w:tr>
      <w:tr w:rsidR="00C079F4" w:rsidRPr="008E55F1" w14:paraId="1F10F7ED"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739013E0"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36</w:t>
            </w:r>
          </w:p>
        </w:tc>
        <w:tc>
          <w:tcPr>
            <w:tcW w:w="1695" w:type="pct"/>
            <w:tcBorders>
              <w:top w:val="nil"/>
              <w:left w:val="nil"/>
              <w:bottom w:val="single" w:sz="4" w:space="0" w:color="auto"/>
              <w:right w:val="single" w:sz="4" w:space="0" w:color="auto"/>
            </w:tcBorders>
            <w:shd w:val="clear" w:color="auto" w:fill="auto"/>
            <w:noWrap/>
            <w:vAlign w:val="bottom"/>
            <w:hideMark/>
          </w:tcPr>
          <w:p w14:paraId="79575BCD"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Yaray</w:t>
            </w:r>
          </w:p>
        </w:tc>
        <w:tc>
          <w:tcPr>
            <w:tcW w:w="1273" w:type="pct"/>
            <w:tcBorders>
              <w:top w:val="nil"/>
              <w:left w:val="nil"/>
              <w:bottom w:val="single" w:sz="4" w:space="0" w:color="auto"/>
              <w:right w:val="single" w:sz="4" w:space="0" w:color="auto"/>
            </w:tcBorders>
            <w:shd w:val="clear" w:color="auto" w:fill="auto"/>
            <w:noWrap/>
            <w:vAlign w:val="bottom"/>
            <w:hideMark/>
          </w:tcPr>
          <w:p w14:paraId="2769C92D"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Langra</w:t>
            </w:r>
            <w:proofErr w:type="spellEnd"/>
          </w:p>
        </w:tc>
        <w:tc>
          <w:tcPr>
            <w:tcW w:w="878" w:type="pct"/>
            <w:tcBorders>
              <w:top w:val="nil"/>
              <w:left w:val="nil"/>
              <w:bottom w:val="single" w:sz="4" w:space="0" w:color="auto"/>
              <w:right w:val="single" w:sz="4" w:space="0" w:color="auto"/>
            </w:tcBorders>
            <w:shd w:val="clear" w:color="auto" w:fill="auto"/>
            <w:noWrap/>
            <w:vAlign w:val="bottom"/>
            <w:hideMark/>
          </w:tcPr>
          <w:p w14:paraId="20578703"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Badai</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58E33263"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1311</w:t>
            </w:r>
          </w:p>
        </w:tc>
      </w:tr>
      <w:tr w:rsidR="00C079F4" w:rsidRPr="008E55F1" w14:paraId="7C0E4B52"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69041184"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37</w:t>
            </w:r>
          </w:p>
        </w:tc>
        <w:tc>
          <w:tcPr>
            <w:tcW w:w="1695" w:type="pct"/>
            <w:tcBorders>
              <w:top w:val="nil"/>
              <w:left w:val="nil"/>
              <w:bottom w:val="single" w:sz="4" w:space="0" w:color="auto"/>
              <w:right w:val="single" w:sz="4" w:space="0" w:color="auto"/>
            </w:tcBorders>
            <w:shd w:val="clear" w:color="auto" w:fill="auto"/>
            <w:noWrap/>
            <w:vAlign w:val="bottom"/>
            <w:hideMark/>
          </w:tcPr>
          <w:p w14:paraId="5C20EDA9"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Muhammad Ali </w:t>
            </w:r>
          </w:p>
        </w:tc>
        <w:tc>
          <w:tcPr>
            <w:tcW w:w="1273" w:type="pct"/>
            <w:tcBorders>
              <w:top w:val="nil"/>
              <w:left w:val="nil"/>
              <w:bottom w:val="single" w:sz="4" w:space="0" w:color="auto"/>
              <w:right w:val="single" w:sz="4" w:space="0" w:color="auto"/>
            </w:tcBorders>
            <w:shd w:val="clear" w:color="auto" w:fill="auto"/>
            <w:noWrap/>
            <w:vAlign w:val="bottom"/>
            <w:hideMark/>
          </w:tcPr>
          <w:p w14:paraId="764A5E22"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w:t>
            </w:r>
          </w:p>
        </w:tc>
        <w:tc>
          <w:tcPr>
            <w:tcW w:w="878" w:type="pct"/>
            <w:tcBorders>
              <w:top w:val="nil"/>
              <w:left w:val="nil"/>
              <w:bottom w:val="single" w:sz="4" w:space="0" w:color="auto"/>
              <w:right w:val="single" w:sz="4" w:space="0" w:color="auto"/>
            </w:tcBorders>
            <w:shd w:val="clear" w:color="auto" w:fill="auto"/>
            <w:noWrap/>
            <w:vAlign w:val="bottom"/>
            <w:hideMark/>
          </w:tcPr>
          <w:p w14:paraId="1E0A3437"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Badai</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0881F12F"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1312</w:t>
            </w:r>
          </w:p>
        </w:tc>
      </w:tr>
      <w:tr w:rsidR="00C079F4" w:rsidRPr="008E55F1" w14:paraId="183E8FEC"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4B6C9248"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38</w:t>
            </w:r>
          </w:p>
        </w:tc>
        <w:tc>
          <w:tcPr>
            <w:tcW w:w="1695" w:type="pct"/>
            <w:tcBorders>
              <w:top w:val="nil"/>
              <w:left w:val="nil"/>
              <w:bottom w:val="single" w:sz="4" w:space="0" w:color="auto"/>
              <w:right w:val="single" w:sz="4" w:space="0" w:color="auto"/>
            </w:tcBorders>
            <w:shd w:val="clear" w:color="auto" w:fill="auto"/>
            <w:noWrap/>
            <w:vAlign w:val="bottom"/>
            <w:hideMark/>
          </w:tcPr>
          <w:p w14:paraId="1F34B9FC"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Maswal</w:t>
            </w:r>
            <w:proofErr w:type="spellEnd"/>
            <w:r w:rsidRPr="008E55F1">
              <w:rPr>
                <w:rFonts w:asciiTheme="minorBidi" w:eastAsia="Times New Roman" w:hAnsiTheme="minorBidi"/>
                <w:color w:val="000000"/>
                <w:sz w:val="20"/>
                <w:szCs w:val="20"/>
              </w:rPr>
              <w:t xml:space="preserve"> </w:t>
            </w:r>
            <w:proofErr w:type="spellStart"/>
            <w:r w:rsidRPr="008E55F1">
              <w:rPr>
                <w:rFonts w:asciiTheme="minorBidi" w:eastAsia="Times New Roman" w:hAnsiTheme="minorBidi"/>
                <w:color w:val="000000"/>
                <w:sz w:val="20"/>
                <w:szCs w:val="20"/>
              </w:rPr>
              <w:t>Faqeer</w:t>
            </w:r>
            <w:proofErr w:type="spellEnd"/>
          </w:p>
        </w:tc>
        <w:tc>
          <w:tcPr>
            <w:tcW w:w="1273" w:type="pct"/>
            <w:tcBorders>
              <w:top w:val="nil"/>
              <w:left w:val="nil"/>
              <w:bottom w:val="single" w:sz="4" w:space="0" w:color="auto"/>
              <w:right w:val="single" w:sz="4" w:space="0" w:color="auto"/>
            </w:tcBorders>
            <w:shd w:val="clear" w:color="auto" w:fill="auto"/>
            <w:noWrap/>
            <w:vAlign w:val="bottom"/>
            <w:hideMark/>
          </w:tcPr>
          <w:p w14:paraId="44CFCC9E"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Kbul</w:t>
            </w:r>
            <w:proofErr w:type="spellEnd"/>
          </w:p>
        </w:tc>
        <w:tc>
          <w:tcPr>
            <w:tcW w:w="878" w:type="pct"/>
            <w:tcBorders>
              <w:top w:val="nil"/>
              <w:left w:val="nil"/>
              <w:bottom w:val="single" w:sz="4" w:space="0" w:color="auto"/>
              <w:right w:val="single" w:sz="4" w:space="0" w:color="auto"/>
            </w:tcBorders>
            <w:shd w:val="clear" w:color="auto" w:fill="auto"/>
            <w:noWrap/>
            <w:vAlign w:val="bottom"/>
            <w:hideMark/>
          </w:tcPr>
          <w:p w14:paraId="72E99B98"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Badai</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0702FA07"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1313</w:t>
            </w:r>
          </w:p>
        </w:tc>
      </w:tr>
      <w:tr w:rsidR="00C079F4" w:rsidRPr="008E55F1" w14:paraId="42EA3648"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33241F1C"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39</w:t>
            </w:r>
          </w:p>
        </w:tc>
        <w:tc>
          <w:tcPr>
            <w:tcW w:w="1695" w:type="pct"/>
            <w:tcBorders>
              <w:top w:val="nil"/>
              <w:left w:val="nil"/>
              <w:bottom w:val="single" w:sz="4" w:space="0" w:color="auto"/>
              <w:right w:val="single" w:sz="4" w:space="0" w:color="auto"/>
            </w:tcBorders>
            <w:shd w:val="clear" w:color="auto" w:fill="auto"/>
            <w:noWrap/>
            <w:vAlign w:val="bottom"/>
            <w:hideMark/>
          </w:tcPr>
          <w:p w14:paraId="0BCA4EDD"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Maswal</w:t>
            </w:r>
            <w:proofErr w:type="spellEnd"/>
            <w:r w:rsidRPr="008E55F1">
              <w:rPr>
                <w:rFonts w:asciiTheme="minorBidi" w:eastAsia="Times New Roman" w:hAnsiTheme="minorBidi"/>
                <w:color w:val="000000"/>
                <w:sz w:val="20"/>
                <w:szCs w:val="20"/>
              </w:rPr>
              <w:t xml:space="preserve"> </w:t>
            </w:r>
            <w:proofErr w:type="spellStart"/>
            <w:r w:rsidRPr="008E55F1">
              <w:rPr>
                <w:rFonts w:asciiTheme="minorBidi" w:eastAsia="Times New Roman" w:hAnsiTheme="minorBidi"/>
                <w:color w:val="000000"/>
                <w:sz w:val="20"/>
                <w:szCs w:val="20"/>
              </w:rPr>
              <w:t>Faqeer</w:t>
            </w:r>
            <w:proofErr w:type="spellEnd"/>
          </w:p>
        </w:tc>
        <w:tc>
          <w:tcPr>
            <w:tcW w:w="1273" w:type="pct"/>
            <w:tcBorders>
              <w:top w:val="nil"/>
              <w:left w:val="nil"/>
              <w:bottom w:val="single" w:sz="4" w:space="0" w:color="auto"/>
              <w:right w:val="single" w:sz="4" w:space="0" w:color="auto"/>
            </w:tcBorders>
            <w:shd w:val="clear" w:color="auto" w:fill="auto"/>
            <w:noWrap/>
            <w:vAlign w:val="bottom"/>
            <w:hideMark/>
          </w:tcPr>
          <w:p w14:paraId="6B403805"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Kbul</w:t>
            </w:r>
            <w:proofErr w:type="spellEnd"/>
          </w:p>
        </w:tc>
        <w:tc>
          <w:tcPr>
            <w:tcW w:w="878" w:type="pct"/>
            <w:tcBorders>
              <w:top w:val="nil"/>
              <w:left w:val="nil"/>
              <w:bottom w:val="single" w:sz="4" w:space="0" w:color="auto"/>
              <w:right w:val="single" w:sz="4" w:space="0" w:color="auto"/>
            </w:tcBorders>
            <w:shd w:val="clear" w:color="auto" w:fill="auto"/>
            <w:noWrap/>
            <w:vAlign w:val="bottom"/>
            <w:hideMark/>
          </w:tcPr>
          <w:p w14:paraId="19B1F973"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Badai</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5BBB7E54"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1315</w:t>
            </w:r>
          </w:p>
        </w:tc>
      </w:tr>
      <w:tr w:rsidR="00C079F4" w:rsidRPr="008E55F1" w14:paraId="470E870D"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2E3132DC"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40</w:t>
            </w:r>
          </w:p>
        </w:tc>
        <w:tc>
          <w:tcPr>
            <w:tcW w:w="1695" w:type="pct"/>
            <w:tcBorders>
              <w:top w:val="nil"/>
              <w:left w:val="nil"/>
              <w:bottom w:val="single" w:sz="4" w:space="0" w:color="auto"/>
              <w:right w:val="single" w:sz="4" w:space="0" w:color="auto"/>
            </w:tcBorders>
            <w:shd w:val="clear" w:color="auto" w:fill="auto"/>
            <w:noWrap/>
            <w:vAlign w:val="bottom"/>
            <w:hideMark/>
          </w:tcPr>
          <w:p w14:paraId="3078FF6F"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Faqeer</w:t>
            </w:r>
            <w:proofErr w:type="spellEnd"/>
            <w:r w:rsidRPr="008E55F1">
              <w:rPr>
                <w:rFonts w:asciiTheme="minorBidi" w:eastAsia="Times New Roman" w:hAnsiTheme="minorBidi"/>
                <w:color w:val="000000"/>
                <w:sz w:val="20"/>
                <w:szCs w:val="20"/>
              </w:rPr>
              <w:t xml:space="preserve"> Shah</w:t>
            </w:r>
          </w:p>
        </w:tc>
        <w:tc>
          <w:tcPr>
            <w:tcW w:w="1273" w:type="pct"/>
            <w:tcBorders>
              <w:top w:val="nil"/>
              <w:left w:val="nil"/>
              <w:bottom w:val="single" w:sz="4" w:space="0" w:color="auto"/>
              <w:right w:val="single" w:sz="4" w:space="0" w:color="auto"/>
            </w:tcBorders>
            <w:shd w:val="clear" w:color="auto" w:fill="auto"/>
            <w:noWrap/>
            <w:vAlign w:val="bottom"/>
            <w:hideMark/>
          </w:tcPr>
          <w:p w14:paraId="2CEC132D"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Imam Syed</w:t>
            </w:r>
          </w:p>
        </w:tc>
        <w:tc>
          <w:tcPr>
            <w:tcW w:w="878" w:type="pct"/>
            <w:tcBorders>
              <w:top w:val="nil"/>
              <w:left w:val="nil"/>
              <w:bottom w:val="single" w:sz="4" w:space="0" w:color="auto"/>
              <w:right w:val="single" w:sz="4" w:space="0" w:color="auto"/>
            </w:tcBorders>
            <w:shd w:val="clear" w:color="auto" w:fill="auto"/>
            <w:noWrap/>
            <w:vAlign w:val="bottom"/>
            <w:hideMark/>
          </w:tcPr>
          <w:p w14:paraId="77A8749E"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Badai</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148ED859"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1747</w:t>
            </w:r>
          </w:p>
        </w:tc>
      </w:tr>
      <w:tr w:rsidR="00C079F4" w:rsidRPr="008E55F1" w14:paraId="71ED7045"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135FEAD2"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41</w:t>
            </w:r>
          </w:p>
        </w:tc>
        <w:tc>
          <w:tcPr>
            <w:tcW w:w="1695" w:type="pct"/>
            <w:tcBorders>
              <w:top w:val="nil"/>
              <w:left w:val="nil"/>
              <w:bottom w:val="single" w:sz="4" w:space="0" w:color="auto"/>
              <w:right w:val="single" w:sz="4" w:space="0" w:color="auto"/>
            </w:tcBorders>
            <w:shd w:val="clear" w:color="auto" w:fill="auto"/>
            <w:vAlign w:val="bottom"/>
            <w:hideMark/>
          </w:tcPr>
          <w:p w14:paraId="61C03FBF"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Akhtar Ali</w:t>
            </w:r>
          </w:p>
        </w:tc>
        <w:tc>
          <w:tcPr>
            <w:tcW w:w="1273" w:type="pct"/>
            <w:tcBorders>
              <w:top w:val="nil"/>
              <w:left w:val="nil"/>
              <w:bottom w:val="single" w:sz="4" w:space="0" w:color="auto"/>
              <w:right w:val="single" w:sz="4" w:space="0" w:color="auto"/>
            </w:tcBorders>
            <w:shd w:val="clear" w:color="auto" w:fill="auto"/>
            <w:vAlign w:val="bottom"/>
            <w:hideMark/>
          </w:tcPr>
          <w:p w14:paraId="275A6AD7"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Abdul Bari</w:t>
            </w:r>
          </w:p>
        </w:tc>
        <w:tc>
          <w:tcPr>
            <w:tcW w:w="878" w:type="pct"/>
            <w:tcBorders>
              <w:top w:val="nil"/>
              <w:left w:val="nil"/>
              <w:bottom w:val="single" w:sz="4" w:space="0" w:color="auto"/>
              <w:right w:val="single" w:sz="4" w:space="0" w:color="auto"/>
            </w:tcBorders>
            <w:shd w:val="clear" w:color="auto" w:fill="auto"/>
            <w:noWrap/>
            <w:vAlign w:val="bottom"/>
            <w:hideMark/>
          </w:tcPr>
          <w:p w14:paraId="52C17586"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Badai</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62C67117"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1705</w:t>
            </w:r>
          </w:p>
        </w:tc>
      </w:tr>
      <w:tr w:rsidR="00C079F4" w:rsidRPr="008E55F1" w14:paraId="75AC3C70"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3CF8FD01"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42</w:t>
            </w:r>
          </w:p>
        </w:tc>
        <w:tc>
          <w:tcPr>
            <w:tcW w:w="1695" w:type="pct"/>
            <w:tcBorders>
              <w:top w:val="nil"/>
              <w:left w:val="nil"/>
              <w:bottom w:val="single" w:sz="4" w:space="0" w:color="auto"/>
              <w:right w:val="single" w:sz="4" w:space="0" w:color="auto"/>
            </w:tcBorders>
            <w:shd w:val="clear" w:color="auto" w:fill="auto"/>
            <w:noWrap/>
            <w:vAlign w:val="bottom"/>
            <w:hideMark/>
          </w:tcPr>
          <w:p w14:paraId="370EE59B"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Muhammad </w:t>
            </w:r>
            <w:proofErr w:type="spellStart"/>
            <w:r w:rsidRPr="008E55F1">
              <w:rPr>
                <w:rFonts w:asciiTheme="minorBidi" w:eastAsia="Times New Roman" w:hAnsiTheme="minorBidi"/>
                <w:color w:val="000000"/>
                <w:sz w:val="20"/>
                <w:szCs w:val="20"/>
              </w:rPr>
              <w:t>Barood</w:t>
            </w:r>
            <w:proofErr w:type="spellEnd"/>
          </w:p>
        </w:tc>
        <w:tc>
          <w:tcPr>
            <w:tcW w:w="1273" w:type="pct"/>
            <w:tcBorders>
              <w:top w:val="nil"/>
              <w:left w:val="nil"/>
              <w:bottom w:val="single" w:sz="4" w:space="0" w:color="auto"/>
              <w:right w:val="single" w:sz="4" w:space="0" w:color="auto"/>
            </w:tcBorders>
            <w:shd w:val="clear" w:color="auto" w:fill="auto"/>
            <w:noWrap/>
            <w:vAlign w:val="bottom"/>
            <w:hideMark/>
          </w:tcPr>
          <w:p w14:paraId="518B47C5"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Mehboob</w:t>
            </w:r>
          </w:p>
        </w:tc>
        <w:tc>
          <w:tcPr>
            <w:tcW w:w="878" w:type="pct"/>
            <w:tcBorders>
              <w:top w:val="nil"/>
              <w:left w:val="nil"/>
              <w:bottom w:val="single" w:sz="4" w:space="0" w:color="auto"/>
              <w:right w:val="single" w:sz="4" w:space="0" w:color="auto"/>
            </w:tcBorders>
            <w:shd w:val="clear" w:color="auto" w:fill="auto"/>
            <w:noWrap/>
            <w:vAlign w:val="bottom"/>
            <w:hideMark/>
          </w:tcPr>
          <w:p w14:paraId="674D2FF3"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Badai</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17355FE3"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1704</w:t>
            </w:r>
          </w:p>
        </w:tc>
      </w:tr>
      <w:tr w:rsidR="00C079F4" w:rsidRPr="008E55F1" w14:paraId="72EA9BCF"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6B977EA2"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43</w:t>
            </w:r>
          </w:p>
        </w:tc>
        <w:tc>
          <w:tcPr>
            <w:tcW w:w="1695" w:type="pct"/>
            <w:tcBorders>
              <w:top w:val="nil"/>
              <w:left w:val="nil"/>
              <w:bottom w:val="single" w:sz="4" w:space="0" w:color="auto"/>
              <w:right w:val="single" w:sz="4" w:space="0" w:color="auto"/>
            </w:tcBorders>
            <w:shd w:val="clear" w:color="auto" w:fill="auto"/>
            <w:noWrap/>
            <w:vAlign w:val="bottom"/>
            <w:hideMark/>
          </w:tcPr>
          <w:p w14:paraId="2DE20710"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Shah </w:t>
            </w:r>
            <w:proofErr w:type="spellStart"/>
            <w:r w:rsidRPr="008E55F1">
              <w:rPr>
                <w:rFonts w:asciiTheme="minorBidi" w:eastAsia="Times New Roman" w:hAnsiTheme="minorBidi"/>
                <w:color w:val="000000"/>
                <w:sz w:val="20"/>
                <w:szCs w:val="20"/>
              </w:rPr>
              <w:t>Khail</w:t>
            </w:r>
            <w:proofErr w:type="spellEnd"/>
          </w:p>
        </w:tc>
        <w:tc>
          <w:tcPr>
            <w:tcW w:w="1273" w:type="pct"/>
            <w:tcBorders>
              <w:top w:val="nil"/>
              <w:left w:val="nil"/>
              <w:bottom w:val="single" w:sz="4" w:space="0" w:color="auto"/>
              <w:right w:val="single" w:sz="4" w:space="0" w:color="auto"/>
            </w:tcBorders>
            <w:shd w:val="clear" w:color="auto" w:fill="auto"/>
            <w:noWrap/>
            <w:vAlign w:val="bottom"/>
            <w:hideMark/>
          </w:tcPr>
          <w:p w14:paraId="5335AE2E"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Abdullah</w:t>
            </w:r>
          </w:p>
        </w:tc>
        <w:tc>
          <w:tcPr>
            <w:tcW w:w="878" w:type="pct"/>
            <w:tcBorders>
              <w:top w:val="nil"/>
              <w:left w:val="nil"/>
              <w:bottom w:val="single" w:sz="4" w:space="0" w:color="auto"/>
              <w:right w:val="single" w:sz="4" w:space="0" w:color="auto"/>
            </w:tcBorders>
            <w:shd w:val="clear" w:color="auto" w:fill="auto"/>
            <w:noWrap/>
            <w:vAlign w:val="bottom"/>
            <w:hideMark/>
          </w:tcPr>
          <w:p w14:paraId="4D67EB7C"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Badai</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26C1C68B"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1703</w:t>
            </w:r>
          </w:p>
        </w:tc>
      </w:tr>
      <w:tr w:rsidR="00C079F4" w:rsidRPr="008E55F1" w14:paraId="6D7FC2EE"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2D6841D2"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44</w:t>
            </w:r>
          </w:p>
        </w:tc>
        <w:tc>
          <w:tcPr>
            <w:tcW w:w="1695" w:type="pct"/>
            <w:tcBorders>
              <w:top w:val="nil"/>
              <w:left w:val="nil"/>
              <w:bottom w:val="single" w:sz="4" w:space="0" w:color="auto"/>
              <w:right w:val="single" w:sz="4" w:space="0" w:color="auto"/>
            </w:tcBorders>
            <w:shd w:val="clear" w:color="auto" w:fill="auto"/>
            <w:noWrap/>
            <w:vAlign w:val="bottom"/>
            <w:hideMark/>
          </w:tcPr>
          <w:p w14:paraId="13B1E53E"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Khizar</w:t>
            </w:r>
            <w:proofErr w:type="spellEnd"/>
          </w:p>
        </w:tc>
        <w:tc>
          <w:tcPr>
            <w:tcW w:w="1273" w:type="pct"/>
            <w:tcBorders>
              <w:top w:val="nil"/>
              <w:left w:val="nil"/>
              <w:bottom w:val="single" w:sz="4" w:space="0" w:color="auto"/>
              <w:right w:val="single" w:sz="4" w:space="0" w:color="auto"/>
            </w:tcBorders>
            <w:shd w:val="clear" w:color="auto" w:fill="auto"/>
            <w:noWrap/>
            <w:vAlign w:val="bottom"/>
            <w:hideMark/>
          </w:tcPr>
          <w:p w14:paraId="2AB427BC"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Zafar</w:t>
            </w:r>
          </w:p>
        </w:tc>
        <w:tc>
          <w:tcPr>
            <w:tcW w:w="878" w:type="pct"/>
            <w:tcBorders>
              <w:top w:val="nil"/>
              <w:left w:val="nil"/>
              <w:bottom w:val="single" w:sz="4" w:space="0" w:color="auto"/>
              <w:right w:val="single" w:sz="4" w:space="0" w:color="auto"/>
            </w:tcBorders>
            <w:shd w:val="clear" w:color="auto" w:fill="auto"/>
            <w:noWrap/>
            <w:vAlign w:val="bottom"/>
            <w:hideMark/>
          </w:tcPr>
          <w:p w14:paraId="5C651137"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Badai</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2C52547B"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1702</w:t>
            </w:r>
          </w:p>
        </w:tc>
      </w:tr>
      <w:tr w:rsidR="00C079F4" w:rsidRPr="008E55F1" w14:paraId="3FFA7C4D"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596612E7"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45</w:t>
            </w:r>
          </w:p>
        </w:tc>
        <w:tc>
          <w:tcPr>
            <w:tcW w:w="1695" w:type="pct"/>
            <w:tcBorders>
              <w:top w:val="nil"/>
              <w:left w:val="nil"/>
              <w:bottom w:val="single" w:sz="4" w:space="0" w:color="auto"/>
              <w:right w:val="single" w:sz="4" w:space="0" w:color="auto"/>
            </w:tcBorders>
            <w:shd w:val="clear" w:color="auto" w:fill="auto"/>
            <w:noWrap/>
            <w:vAlign w:val="bottom"/>
            <w:hideMark/>
          </w:tcPr>
          <w:p w14:paraId="3BF01E3B"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Ameer</w:t>
            </w:r>
          </w:p>
        </w:tc>
        <w:tc>
          <w:tcPr>
            <w:tcW w:w="1273" w:type="pct"/>
            <w:tcBorders>
              <w:top w:val="nil"/>
              <w:left w:val="nil"/>
              <w:bottom w:val="single" w:sz="4" w:space="0" w:color="auto"/>
              <w:right w:val="single" w:sz="4" w:space="0" w:color="auto"/>
            </w:tcBorders>
            <w:shd w:val="clear" w:color="auto" w:fill="auto"/>
            <w:noWrap/>
            <w:vAlign w:val="bottom"/>
            <w:hideMark/>
          </w:tcPr>
          <w:p w14:paraId="05C49002"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Khair</w:t>
            </w:r>
            <w:proofErr w:type="spellEnd"/>
            <w:r w:rsidRPr="008E55F1">
              <w:rPr>
                <w:rFonts w:asciiTheme="minorBidi" w:eastAsia="Times New Roman" w:hAnsiTheme="minorBidi"/>
                <w:color w:val="000000"/>
                <w:sz w:val="20"/>
                <w:szCs w:val="20"/>
              </w:rPr>
              <w:t xml:space="preserve"> Muhammad</w:t>
            </w:r>
          </w:p>
        </w:tc>
        <w:tc>
          <w:tcPr>
            <w:tcW w:w="878" w:type="pct"/>
            <w:tcBorders>
              <w:top w:val="nil"/>
              <w:left w:val="nil"/>
              <w:bottom w:val="single" w:sz="4" w:space="0" w:color="auto"/>
              <w:right w:val="single" w:sz="4" w:space="0" w:color="auto"/>
            </w:tcBorders>
            <w:shd w:val="clear" w:color="auto" w:fill="auto"/>
            <w:noWrap/>
            <w:vAlign w:val="bottom"/>
            <w:hideMark/>
          </w:tcPr>
          <w:p w14:paraId="60D556A5"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Badai</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7369E170"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1701</w:t>
            </w:r>
          </w:p>
        </w:tc>
      </w:tr>
      <w:tr w:rsidR="00C079F4" w:rsidRPr="008E55F1" w14:paraId="758D8AA5"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077F5E22"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46</w:t>
            </w:r>
          </w:p>
        </w:tc>
        <w:tc>
          <w:tcPr>
            <w:tcW w:w="1695" w:type="pct"/>
            <w:tcBorders>
              <w:top w:val="nil"/>
              <w:left w:val="nil"/>
              <w:bottom w:val="single" w:sz="4" w:space="0" w:color="auto"/>
              <w:right w:val="single" w:sz="4" w:space="0" w:color="auto"/>
            </w:tcBorders>
            <w:shd w:val="clear" w:color="auto" w:fill="auto"/>
            <w:noWrap/>
            <w:vAlign w:val="bottom"/>
            <w:hideMark/>
          </w:tcPr>
          <w:p w14:paraId="3C4AEEC1"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Ameer</w:t>
            </w:r>
          </w:p>
        </w:tc>
        <w:tc>
          <w:tcPr>
            <w:tcW w:w="1273" w:type="pct"/>
            <w:tcBorders>
              <w:top w:val="nil"/>
              <w:left w:val="nil"/>
              <w:bottom w:val="single" w:sz="4" w:space="0" w:color="auto"/>
              <w:right w:val="single" w:sz="4" w:space="0" w:color="auto"/>
            </w:tcBorders>
            <w:shd w:val="clear" w:color="auto" w:fill="auto"/>
            <w:noWrap/>
            <w:vAlign w:val="bottom"/>
            <w:hideMark/>
          </w:tcPr>
          <w:p w14:paraId="21B648FE"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Khair</w:t>
            </w:r>
            <w:proofErr w:type="spellEnd"/>
            <w:r w:rsidRPr="008E55F1">
              <w:rPr>
                <w:rFonts w:asciiTheme="minorBidi" w:eastAsia="Times New Roman" w:hAnsiTheme="minorBidi"/>
                <w:color w:val="000000"/>
                <w:sz w:val="20"/>
                <w:szCs w:val="20"/>
              </w:rPr>
              <w:t xml:space="preserve"> Muhammad</w:t>
            </w:r>
          </w:p>
        </w:tc>
        <w:tc>
          <w:tcPr>
            <w:tcW w:w="878" w:type="pct"/>
            <w:tcBorders>
              <w:top w:val="nil"/>
              <w:left w:val="nil"/>
              <w:bottom w:val="single" w:sz="4" w:space="0" w:color="auto"/>
              <w:right w:val="single" w:sz="4" w:space="0" w:color="auto"/>
            </w:tcBorders>
            <w:shd w:val="clear" w:color="auto" w:fill="auto"/>
            <w:noWrap/>
            <w:vAlign w:val="bottom"/>
            <w:hideMark/>
          </w:tcPr>
          <w:p w14:paraId="691AFACF"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Badai</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4B14BC6D"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1743</w:t>
            </w:r>
          </w:p>
        </w:tc>
      </w:tr>
      <w:tr w:rsidR="00C079F4" w:rsidRPr="008E55F1" w14:paraId="1C344CE9"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520CCF1B"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47</w:t>
            </w:r>
          </w:p>
        </w:tc>
        <w:tc>
          <w:tcPr>
            <w:tcW w:w="1695" w:type="pct"/>
            <w:tcBorders>
              <w:top w:val="nil"/>
              <w:left w:val="nil"/>
              <w:bottom w:val="single" w:sz="4" w:space="0" w:color="auto"/>
              <w:right w:val="single" w:sz="4" w:space="0" w:color="auto"/>
            </w:tcBorders>
            <w:shd w:val="clear" w:color="auto" w:fill="auto"/>
            <w:noWrap/>
            <w:vAlign w:val="bottom"/>
            <w:hideMark/>
          </w:tcPr>
          <w:p w14:paraId="50721FB1"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Ameer</w:t>
            </w:r>
          </w:p>
        </w:tc>
        <w:tc>
          <w:tcPr>
            <w:tcW w:w="1273" w:type="pct"/>
            <w:tcBorders>
              <w:top w:val="nil"/>
              <w:left w:val="nil"/>
              <w:bottom w:val="single" w:sz="4" w:space="0" w:color="auto"/>
              <w:right w:val="single" w:sz="4" w:space="0" w:color="auto"/>
            </w:tcBorders>
            <w:shd w:val="clear" w:color="auto" w:fill="auto"/>
            <w:noWrap/>
            <w:vAlign w:val="bottom"/>
            <w:hideMark/>
          </w:tcPr>
          <w:p w14:paraId="45369DD2"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Khair</w:t>
            </w:r>
            <w:proofErr w:type="spellEnd"/>
            <w:r w:rsidRPr="008E55F1">
              <w:rPr>
                <w:rFonts w:asciiTheme="minorBidi" w:eastAsia="Times New Roman" w:hAnsiTheme="minorBidi"/>
                <w:color w:val="000000"/>
                <w:sz w:val="20"/>
                <w:szCs w:val="20"/>
              </w:rPr>
              <w:t xml:space="preserve"> Muhammad</w:t>
            </w:r>
          </w:p>
        </w:tc>
        <w:tc>
          <w:tcPr>
            <w:tcW w:w="878" w:type="pct"/>
            <w:tcBorders>
              <w:top w:val="nil"/>
              <w:left w:val="nil"/>
              <w:bottom w:val="single" w:sz="4" w:space="0" w:color="auto"/>
              <w:right w:val="single" w:sz="4" w:space="0" w:color="auto"/>
            </w:tcBorders>
            <w:shd w:val="clear" w:color="auto" w:fill="auto"/>
            <w:noWrap/>
            <w:vAlign w:val="bottom"/>
            <w:hideMark/>
          </w:tcPr>
          <w:p w14:paraId="5B5156EE"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Badai</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5A80D9E7"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1687</w:t>
            </w:r>
          </w:p>
        </w:tc>
      </w:tr>
      <w:tr w:rsidR="00C079F4" w:rsidRPr="008E55F1" w14:paraId="5DB21FCC"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1D773FE4"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lastRenderedPageBreak/>
              <w:t>48</w:t>
            </w:r>
          </w:p>
        </w:tc>
        <w:tc>
          <w:tcPr>
            <w:tcW w:w="1695" w:type="pct"/>
            <w:tcBorders>
              <w:top w:val="nil"/>
              <w:left w:val="nil"/>
              <w:bottom w:val="single" w:sz="4" w:space="0" w:color="auto"/>
              <w:right w:val="single" w:sz="4" w:space="0" w:color="auto"/>
            </w:tcBorders>
            <w:shd w:val="clear" w:color="auto" w:fill="auto"/>
            <w:noWrap/>
            <w:vAlign w:val="bottom"/>
            <w:hideMark/>
          </w:tcPr>
          <w:p w14:paraId="02DADEFB"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Khizar</w:t>
            </w:r>
            <w:proofErr w:type="spellEnd"/>
          </w:p>
        </w:tc>
        <w:tc>
          <w:tcPr>
            <w:tcW w:w="1273" w:type="pct"/>
            <w:tcBorders>
              <w:top w:val="nil"/>
              <w:left w:val="nil"/>
              <w:bottom w:val="single" w:sz="4" w:space="0" w:color="auto"/>
              <w:right w:val="single" w:sz="4" w:space="0" w:color="auto"/>
            </w:tcBorders>
            <w:shd w:val="clear" w:color="auto" w:fill="auto"/>
            <w:noWrap/>
            <w:vAlign w:val="bottom"/>
            <w:hideMark/>
          </w:tcPr>
          <w:p w14:paraId="21A8EBCC"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w:t>
            </w:r>
          </w:p>
        </w:tc>
        <w:tc>
          <w:tcPr>
            <w:tcW w:w="878" w:type="pct"/>
            <w:tcBorders>
              <w:top w:val="nil"/>
              <w:left w:val="nil"/>
              <w:bottom w:val="single" w:sz="4" w:space="0" w:color="auto"/>
              <w:right w:val="single" w:sz="4" w:space="0" w:color="auto"/>
            </w:tcBorders>
            <w:shd w:val="clear" w:color="auto" w:fill="auto"/>
            <w:noWrap/>
            <w:vAlign w:val="bottom"/>
            <w:hideMark/>
          </w:tcPr>
          <w:p w14:paraId="686AB5D2"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Badai</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60CE196C"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1688</w:t>
            </w:r>
          </w:p>
        </w:tc>
      </w:tr>
      <w:tr w:rsidR="00C079F4" w:rsidRPr="008E55F1" w14:paraId="5D63ABBA"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157AAD9A"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49</w:t>
            </w:r>
          </w:p>
        </w:tc>
        <w:tc>
          <w:tcPr>
            <w:tcW w:w="1695" w:type="pct"/>
            <w:tcBorders>
              <w:top w:val="nil"/>
              <w:left w:val="nil"/>
              <w:bottom w:val="single" w:sz="4" w:space="0" w:color="auto"/>
              <w:right w:val="single" w:sz="4" w:space="0" w:color="auto"/>
            </w:tcBorders>
            <w:shd w:val="clear" w:color="auto" w:fill="auto"/>
            <w:noWrap/>
            <w:vAlign w:val="bottom"/>
            <w:hideMark/>
          </w:tcPr>
          <w:p w14:paraId="1E62B448"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Sufi</w:t>
            </w:r>
          </w:p>
        </w:tc>
        <w:tc>
          <w:tcPr>
            <w:tcW w:w="1273" w:type="pct"/>
            <w:tcBorders>
              <w:top w:val="nil"/>
              <w:left w:val="nil"/>
              <w:bottom w:val="single" w:sz="4" w:space="0" w:color="auto"/>
              <w:right w:val="single" w:sz="4" w:space="0" w:color="auto"/>
            </w:tcBorders>
            <w:shd w:val="clear" w:color="auto" w:fill="auto"/>
            <w:noWrap/>
            <w:vAlign w:val="bottom"/>
            <w:hideMark/>
          </w:tcPr>
          <w:p w14:paraId="4BAADEA2"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Amil</w:t>
            </w:r>
          </w:p>
        </w:tc>
        <w:tc>
          <w:tcPr>
            <w:tcW w:w="878" w:type="pct"/>
            <w:tcBorders>
              <w:top w:val="nil"/>
              <w:left w:val="nil"/>
              <w:bottom w:val="single" w:sz="4" w:space="0" w:color="auto"/>
              <w:right w:val="single" w:sz="4" w:space="0" w:color="auto"/>
            </w:tcBorders>
            <w:shd w:val="clear" w:color="auto" w:fill="auto"/>
            <w:noWrap/>
            <w:vAlign w:val="bottom"/>
            <w:hideMark/>
          </w:tcPr>
          <w:p w14:paraId="752BDAB2"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Badai</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2E71C372"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2008</w:t>
            </w:r>
          </w:p>
        </w:tc>
      </w:tr>
      <w:tr w:rsidR="00C079F4" w:rsidRPr="008E55F1" w14:paraId="74B98B8D"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53BFEB11"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50</w:t>
            </w:r>
          </w:p>
        </w:tc>
        <w:tc>
          <w:tcPr>
            <w:tcW w:w="1695" w:type="pct"/>
            <w:tcBorders>
              <w:top w:val="nil"/>
              <w:left w:val="nil"/>
              <w:bottom w:val="single" w:sz="4" w:space="0" w:color="auto"/>
              <w:right w:val="single" w:sz="4" w:space="0" w:color="auto"/>
            </w:tcBorders>
            <w:shd w:val="clear" w:color="auto" w:fill="auto"/>
            <w:noWrap/>
            <w:vAlign w:val="bottom"/>
            <w:hideMark/>
          </w:tcPr>
          <w:p w14:paraId="04A9C59E"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Channi</w:t>
            </w:r>
            <w:proofErr w:type="spellEnd"/>
          </w:p>
        </w:tc>
        <w:tc>
          <w:tcPr>
            <w:tcW w:w="1273" w:type="pct"/>
            <w:tcBorders>
              <w:top w:val="nil"/>
              <w:left w:val="nil"/>
              <w:bottom w:val="single" w:sz="4" w:space="0" w:color="auto"/>
              <w:right w:val="single" w:sz="4" w:space="0" w:color="auto"/>
            </w:tcBorders>
            <w:shd w:val="clear" w:color="auto" w:fill="auto"/>
            <w:noWrap/>
            <w:vAlign w:val="bottom"/>
            <w:hideMark/>
          </w:tcPr>
          <w:p w14:paraId="000EFB18"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Amil</w:t>
            </w:r>
          </w:p>
        </w:tc>
        <w:tc>
          <w:tcPr>
            <w:tcW w:w="878" w:type="pct"/>
            <w:tcBorders>
              <w:top w:val="nil"/>
              <w:left w:val="nil"/>
              <w:bottom w:val="single" w:sz="4" w:space="0" w:color="auto"/>
              <w:right w:val="single" w:sz="4" w:space="0" w:color="auto"/>
            </w:tcBorders>
            <w:shd w:val="clear" w:color="auto" w:fill="auto"/>
            <w:noWrap/>
            <w:vAlign w:val="bottom"/>
            <w:hideMark/>
          </w:tcPr>
          <w:p w14:paraId="59C38023"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Badai</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3C17B64D"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2010</w:t>
            </w:r>
          </w:p>
        </w:tc>
      </w:tr>
      <w:tr w:rsidR="00C079F4" w:rsidRPr="008E55F1" w14:paraId="7D062981"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0D2B896D"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51</w:t>
            </w:r>
          </w:p>
        </w:tc>
        <w:tc>
          <w:tcPr>
            <w:tcW w:w="1695" w:type="pct"/>
            <w:tcBorders>
              <w:top w:val="nil"/>
              <w:left w:val="nil"/>
              <w:bottom w:val="single" w:sz="4" w:space="0" w:color="auto"/>
              <w:right w:val="single" w:sz="4" w:space="0" w:color="auto"/>
            </w:tcBorders>
            <w:shd w:val="clear" w:color="auto" w:fill="auto"/>
            <w:noWrap/>
            <w:vAlign w:val="bottom"/>
            <w:hideMark/>
          </w:tcPr>
          <w:p w14:paraId="5A43CEF9"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Shamsi</w:t>
            </w:r>
          </w:p>
        </w:tc>
        <w:tc>
          <w:tcPr>
            <w:tcW w:w="1273" w:type="pct"/>
            <w:tcBorders>
              <w:top w:val="nil"/>
              <w:left w:val="nil"/>
              <w:bottom w:val="single" w:sz="4" w:space="0" w:color="auto"/>
              <w:right w:val="single" w:sz="4" w:space="0" w:color="auto"/>
            </w:tcBorders>
            <w:shd w:val="clear" w:color="auto" w:fill="auto"/>
            <w:noWrap/>
            <w:vAlign w:val="bottom"/>
            <w:hideMark/>
          </w:tcPr>
          <w:p w14:paraId="7667FF05"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Habibullah</w:t>
            </w:r>
          </w:p>
        </w:tc>
        <w:tc>
          <w:tcPr>
            <w:tcW w:w="878" w:type="pct"/>
            <w:tcBorders>
              <w:top w:val="nil"/>
              <w:left w:val="nil"/>
              <w:bottom w:val="single" w:sz="4" w:space="0" w:color="auto"/>
              <w:right w:val="single" w:sz="4" w:space="0" w:color="auto"/>
            </w:tcBorders>
            <w:shd w:val="clear" w:color="auto" w:fill="auto"/>
            <w:noWrap/>
            <w:vAlign w:val="bottom"/>
            <w:hideMark/>
          </w:tcPr>
          <w:p w14:paraId="0EAF577C"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Badai</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77BBDC7A"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2011</w:t>
            </w:r>
          </w:p>
        </w:tc>
      </w:tr>
      <w:tr w:rsidR="00C079F4" w:rsidRPr="008E55F1" w14:paraId="5ABBDA32"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70733D5C"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52</w:t>
            </w:r>
          </w:p>
        </w:tc>
        <w:tc>
          <w:tcPr>
            <w:tcW w:w="1695" w:type="pct"/>
            <w:tcBorders>
              <w:top w:val="nil"/>
              <w:left w:val="nil"/>
              <w:bottom w:val="single" w:sz="4" w:space="0" w:color="auto"/>
              <w:right w:val="single" w:sz="4" w:space="0" w:color="auto"/>
            </w:tcBorders>
            <w:shd w:val="clear" w:color="auto" w:fill="auto"/>
            <w:noWrap/>
            <w:vAlign w:val="bottom"/>
            <w:hideMark/>
          </w:tcPr>
          <w:p w14:paraId="1005EA3C"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Gul Sher</w:t>
            </w:r>
          </w:p>
        </w:tc>
        <w:tc>
          <w:tcPr>
            <w:tcW w:w="1273" w:type="pct"/>
            <w:tcBorders>
              <w:top w:val="nil"/>
              <w:left w:val="nil"/>
              <w:bottom w:val="single" w:sz="4" w:space="0" w:color="auto"/>
              <w:right w:val="single" w:sz="4" w:space="0" w:color="auto"/>
            </w:tcBorders>
            <w:shd w:val="clear" w:color="auto" w:fill="auto"/>
            <w:noWrap/>
            <w:vAlign w:val="bottom"/>
            <w:hideMark/>
          </w:tcPr>
          <w:p w14:paraId="4DF7C45B"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Suba</w:t>
            </w:r>
          </w:p>
        </w:tc>
        <w:tc>
          <w:tcPr>
            <w:tcW w:w="878" w:type="pct"/>
            <w:tcBorders>
              <w:top w:val="nil"/>
              <w:left w:val="nil"/>
              <w:bottom w:val="single" w:sz="4" w:space="0" w:color="auto"/>
              <w:right w:val="single" w:sz="4" w:space="0" w:color="auto"/>
            </w:tcBorders>
            <w:shd w:val="clear" w:color="auto" w:fill="auto"/>
            <w:noWrap/>
            <w:vAlign w:val="bottom"/>
            <w:hideMark/>
          </w:tcPr>
          <w:p w14:paraId="3534B89E"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Badai</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429B4BE8"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2030</w:t>
            </w:r>
          </w:p>
        </w:tc>
      </w:tr>
      <w:tr w:rsidR="00C079F4" w:rsidRPr="008E55F1" w14:paraId="075F2AA9"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73AEA4F9"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53</w:t>
            </w:r>
          </w:p>
        </w:tc>
        <w:tc>
          <w:tcPr>
            <w:tcW w:w="1695" w:type="pct"/>
            <w:tcBorders>
              <w:top w:val="nil"/>
              <w:left w:val="nil"/>
              <w:bottom w:val="single" w:sz="4" w:space="0" w:color="auto"/>
              <w:right w:val="single" w:sz="4" w:space="0" w:color="auto"/>
            </w:tcBorders>
            <w:shd w:val="clear" w:color="auto" w:fill="auto"/>
            <w:noWrap/>
            <w:vAlign w:val="bottom"/>
            <w:hideMark/>
          </w:tcPr>
          <w:p w14:paraId="0DFBEB7B"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Syed </w:t>
            </w:r>
            <w:proofErr w:type="spellStart"/>
            <w:r w:rsidRPr="008E55F1">
              <w:rPr>
                <w:rFonts w:asciiTheme="minorBidi" w:eastAsia="Times New Roman" w:hAnsiTheme="minorBidi"/>
                <w:color w:val="000000"/>
                <w:sz w:val="20"/>
                <w:szCs w:val="20"/>
              </w:rPr>
              <w:t>Qabool</w:t>
            </w:r>
            <w:proofErr w:type="spellEnd"/>
          </w:p>
        </w:tc>
        <w:tc>
          <w:tcPr>
            <w:tcW w:w="1273" w:type="pct"/>
            <w:tcBorders>
              <w:top w:val="nil"/>
              <w:left w:val="nil"/>
              <w:bottom w:val="single" w:sz="4" w:space="0" w:color="auto"/>
              <w:right w:val="single" w:sz="4" w:space="0" w:color="auto"/>
            </w:tcBorders>
            <w:shd w:val="clear" w:color="auto" w:fill="auto"/>
            <w:noWrap/>
            <w:vAlign w:val="bottom"/>
            <w:hideMark/>
          </w:tcPr>
          <w:p w14:paraId="14858D73"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Bagi</w:t>
            </w:r>
            <w:proofErr w:type="spellEnd"/>
            <w:r w:rsidRPr="008E55F1">
              <w:rPr>
                <w:rFonts w:asciiTheme="minorBidi" w:eastAsia="Times New Roman" w:hAnsiTheme="minorBidi"/>
                <w:color w:val="000000"/>
                <w:sz w:val="20"/>
                <w:szCs w:val="20"/>
              </w:rPr>
              <w:t xml:space="preserve"> Shah</w:t>
            </w:r>
          </w:p>
        </w:tc>
        <w:tc>
          <w:tcPr>
            <w:tcW w:w="878" w:type="pct"/>
            <w:tcBorders>
              <w:top w:val="nil"/>
              <w:left w:val="nil"/>
              <w:bottom w:val="single" w:sz="4" w:space="0" w:color="auto"/>
              <w:right w:val="single" w:sz="4" w:space="0" w:color="auto"/>
            </w:tcBorders>
            <w:shd w:val="clear" w:color="auto" w:fill="auto"/>
            <w:noWrap/>
            <w:vAlign w:val="bottom"/>
            <w:hideMark/>
          </w:tcPr>
          <w:p w14:paraId="62903E5B"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Badai</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52B51122"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2034</w:t>
            </w:r>
          </w:p>
        </w:tc>
      </w:tr>
      <w:tr w:rsidR="00C079F4" w:rsidRPr="008E55F1" w14:paraId="6B97258D"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68F438AF"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54</w:t>
            </w:r>
          </w:p>
        </w:tc>
        <w:tc>
          <w:tcPr>
            <w:tcW w:w="1695" w:type="pct"/>
            <w:tcBorders>
              <w:top w:val="nil"/>
              <w:left w:val="nil"/>
              <w:bottom w:val="single" w:sz="4" w:space="0" w:color="auto"/>
              <w:right w:val="single" w:sz="4" w:space="0" w:color="auto"/>
            </w:tcBorders>
            <w:shd w:val="clear" w:color="auto" w:fill="auto"/>
            <w:noWrap/>
            <w:vAlign w:val="bottom"/>
            <w:hideMark/>
          </w:tcPr>
          <w:p w14:paraId="7C2F809D"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Gulam Noor</w:t>
            </w:r>
          </w:p>
        </w:tc>
        <w:tc>
          <w:tcPr>
            <w:tcW w:w="1273" w:type="pct"/>
            <w:tcBorders>
              <w:top w:val="nil"/>
              <w:left w:val="nil"/>
              <w:bottom w:val="single" w:sz="4" w:space="0" w:color="auto"/>
              <w:right w:val="single" w:sz="4" w:space="0" w:color="auto"/>
            </w:tcBorders>
            <w:shd w:val="clear" w:color="auto" w:fill="auto"/>
            <w:noWrap/>
            <w:vAlign w:val="bottom"/>
            <w:hideMark/>
          </w:tcPr>
          <w:p w14:paraId="45660E95"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Husnain</w:t>
            </w:r>
            <w:proofErr w:type="spellEnd"/>
          </w:p>
        </w:tc>
        <w:tc>
          <w:tcPr>
            <w:tcW w:w="878" w:type="pct"/>
            <w:tcBorders>
              <w:top w:val="nil"/>
              <w:left w:val="nil"/>
              <w:bottom w:val="single" w:sz="4" w:space="0" w:color="auto"/>
              <w:right w:val="single" w:sz="4" w:space="0" w:color="auto"/>
            </w:tcBorders>
            <w:shd w:val="clear" w:color="auto" w:fill="auto"/>
            <w:noWrap/>
            <w:vAlign w:val="bottom"/>
            <w:hideMark/>
          </w:tcPr>
          <w:p w14:paraId="774A343B"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Badai</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74C2ADEC"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2046</w:t>
            </w:r>
          </w:p>
        </w:tc>
      </w:tr>
      <w:tr w:rsidR="00C079F4" w:rsidRPr="008E55F1" w14:paraId="19235C21"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208884F1"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55</w:t>
            </w:r>
          </w:p>
        </w:tc>
        <w:tc>
          <w:tcPr>
            <w:tcW w:w="1695" w:type="pct"/>
            <w:tcBorders>
              <w:top w:val="nil"/>
              <w:left w:val="nil"/>
              <w:bottom w:val="single" w:sz="4" w:space="0" w:color="auto"/>
              <w:right w:val="single" w:sz="4" w:space="0" w:color="auto"/>
            </w:tcBorders>
            <w:shd w:val="clear" w:color="auto" w:fill="auto"/>
            <w:noWrap/>
            <w:vAlign w:val="bottom"/>
            <w:hideMark/>
          </w:tcPr>
          <w:p w14:paraId="3060C8A0"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Muhammad Gul</w:t>
            </w:r>
          </w:p>
        </w:tc>
        <w:tc>
          <w:tcPr>
            <w:tcW w:w="1273" w:type="pct"/>
            <w:tcBorders>
              <w:top w:val="nil"/>
              <w:left w:val="nil"/>
              <w:bottom w:val="single" w:sz="4" w:space="0" w:color="auto"/>
              <w:right w:val="single" w:sz="4" w:space="0" w:color="auto"/>
            </w:tcBorders>
            <w:shd w:val="clear" w:color="auto" w:fill="auto"/>
            <w:noWrap/>
            <w:vAlign w:val="bottom"/>
            <w:hideMark/>
          </w:tcPr>
          <w:p w14:paraId="0BFD6903"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Husnain</w:t>
            </w:r>
            <w:proofErr w:type="spellEnd"/>
          </w:p>
        </w:tc>
        <w:tc>
          <w:tcPr>
            <w:tcW w:w="878" w:type="pct"/>
            <w:tcBorders>
              <w:top w:val="nil"/>
              <w:left w:val="nil"/>
              <w:bottom w:val="single" w:sz="4" w:space="0" w:color="auto"/>
              <w:right w:val="single" w:sz="4" w:space="0" w:color="auto"/>
            </w:tcBorders>
            <w:shd w:val="clear" w:color="auto" w:fill="auto"/>
            <w:noWrap/>
            <w:vAlign w:val="bottom"/>
            <w:hideMark/>
          </w:tcPr>
          <w:p w14:paraId="13B24520"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Badai</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39129678"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2047</w:t>
            </w:r>
          </w:p>
        </w:tc>
      </w:tr>
      <w:tr w:rsidR="00C079F4" w:rsidRPr="008E55F1" w14:paraId="696EC047"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7C920BFE"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56</w:t>
            </w:r>
          </w:p>
        </w:tc>
        <w:tc>
          <w:tcPr>
            <w:tcW w:w="1695" w:type="pct"/>
            <w:tcBorders>
              <w:top w:val="nil"/>
              <w:left w:val="nil"/>
              <w:bottom w:val="single" w:sz="4" w:space="0" w:color="auto"/>
              <w:right w:val="single" w:sz="4" w:space="0" w:color="auto"/>
            </w:tcBorders>
            <w:shd w:val="clear" w:color="auto" w:fill="auto"/>
            <w:noWrap/>
            <w:vAlign w:val="bottom"/>
            <w:hideMark/>
          </w:tcPr>
          <w:p w14:paraId="09E2FD59"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Muhammad </w:t>
            </w:r>
            <w:proofErr w:type="spellStart"/>
            <w:r w:rsidRPr="008E55F1">
              <w:rPr>
                <w:rFonts w:asciiTheme="minorBidi" w:eastAsia="Times New Roman" w:hAnsiTheme="minorBidi"/>
                <w:color w:val="000000"/>
                <w:sz w:val="20"/>
                <w:szCs w:val="20"/>
              </w:rPr>
              <w:t>Ayub</w:t>
            </w:r>
            <w:proofErr w:type="spellEnd"/>
          </w:p>
        </w:tc>
        <w:tc>
          <w:tcPr>
            <w:tcW w:w="1273" w:type="pct"/>
            <w:tcBorders>
              <w:top w:val="nil"/>
              <w:left w:val="nil"/>
              <w:bottom w:val="single" w:sz="4" w:space="0" w:color="auto"/>
              <w:right w:val="single" w:sz="4" w:space="0" w:color="auto"/>
            </w:tcBorders>
            <w:shd w:val="clear" w:color="auto" w:fill="auto"/>
            <w:noWrap/>
            <w:vAlign w:val="bottom"/>
            <w:hideMark/>
          </w:tcPr>
          <w:p w14:paraId="641DEC5D"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Yaqoob</w:t>
            </w:r>
          </w:p>
        </w:tc>
        <w:tc>
          <w:tcPr>
            <w:tcW w:w="878" w:type="pct"/>
            <w:tcBorders>
              <w:top w:val="nil"/>
              <w:left w:val="nil"/>
              <w:bottom w:val="single" w:sz="4" w:space="0" w:color="auto"/>
              <w:right w:val="single" w:sz="4" w:space="0" w:color="auto"/>
            </w:tcBorders>
            <w:shd w:val="clear" w:color="auto" w:fill="auto"/>
            <w:noWrap/>
            <w:vAlign w:val="bottom"/>
            <w:hideMark/>
          </w:tcPr>
          <w:p w14:paraId="6B018BFE"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Badai</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356471CE"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2048</w:t>
            </w:r>
          </w:p>
        </w:tc>
      </w:tr>
      <w:tr w:rsidR="00C079F4" w:rsidRPr="008E55F1" w14:paraId="694BDB04"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58D358D4"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57</w:t>
            </w:r>
          </w:p>
        </w:tc>
        <w:tc>
          <w:tcPr>
            <w:tcW w:w="1695" w:type="pct"/>
            <w:tcBorders>
              <w:top w:val="nil"/>
              <w:left w:val="nil"/>
              <w:bottom w:val="single" w:sz="4" w:space="0" w:color="auto"/>
              <w:right w:val="single" w:sz="4" w:space="0" w:color="auto"/>
            </w:tcBorders>
            <w:shd w:val="clear" w:color="auto" w:fill="auto"/>
            <w:noWrap/>
            <w:vAlign w:val="bottom"/>
            <w:hideMark/>
          </w:tcPr>
          <w:p w14:paraId="3F03B294"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Khanzada</w:t>
            </w:r>
          </w:p>
        </w:tc>
        <w:tc>
          <w:tcPr>
            <w:tcW w:w="1273" w:type="pct"/>
            <w:tcBorders>
              <w:top w:val="nil"/>
              <w:left w:val="nil"/>
              <w:bottom w:val="single" w:sz="4" w:space="0" w:color="auto"/>
              <w:right w:val="single" w:sz="4" w:space="0" w:color="auto"/>
            </w:tcBorders>
            <w:shd w:val="clear" w:color="auto" w:fill="auto"/>
            <w:noWrap/>
            <w:vAlign w:val="bottom"/>
            <w:hideMark/>
          </w:tcPr>
          <w:p w14:paraId="0BE6B162"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w:t>
            </w:r>
          </w:p>
        </w:tc>
        <w:tc>
          <w:tcPr>
            <w:tcW w:w="878" w:type="pct"/>
            <w:tcBorders>
              <w:top w:val="nil"/>
              <w:left w:val="nil"/>
              <w:bottom w:val="single" w:sz="4" w:space="0" w:color="auto"/>
              <w:right w:val="single" w:sz="4" w:space="0" w:color="auto"/>
            </w:tcBorders>
            <w:shd w:val="clear" w:color="auto" w:fill="auto"/>
            <w:noWrap/>
            <w:vAlign w:val="bottom"/>
            <w:hideMark/>
          </w:tcPr>
          <w:p w14:paraId="2C2FB95F"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Badai</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3DE730E7"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2049</w:t>
            </w:r>
          </w:p>
        </w:tc>
      </w:tr>
      <w:tr w:rsidR="00C079F4" w:rsidRPr="008E55F1" w14:paraId="648CAFEE"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1E1E2523"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58</w:t>
            </w:r>
          </w:p>
        </w:tc>
        <w:tc>
          <w:tcPr>
            <w:tcW w:w="1695" w:type="pct"/>
            <w:tcBorders>
              <w:top w:val="nil"/>
              <w:left w:val="nil"/>
              <w:bottom w:val="single" w:sz="4" w:space="0" w:color="auto"/>
              <w:right w:val="single" w:sz="4" w:space="0" w:color="auto"/>
            </w:tcBorders>
            <w:shd w:val="clear" w:color="auto" w:fill="auto"/>
            <w:noWrap/>
            <w:vAlign w:val="bottom"/>
            <w:hideMark/>
          </w:tcPr>
          <w:p w14:paraId="05836CC9"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Shah Ali</w:t>
            </w:r>
          </w:p>
        </w:tc>
        <w:tc>
          <w:tcPr>
            <w:tcW w:w="1273" w:type="pct"/>
            <w:tcBorders>
              <w:top w:val="nil"/>
              <w:left w:val="nil"/>
              <w:bottom w:val="single" w:sz="4" w:space="0" w:color="auto"/>
              <w:right w:val="single" w:sz="4" w:space="0" w:color="auto"/>
            </w:tcBorders>
            <w:shd w:val="clear" w:color="auto" w:fill="auto"/>
            <w:noWrap/>
            <w:vAlign w:val="bottom"/>
            <w:hideMark/>
          </w:tcPr>
          <w:p w14:paraId="1DF10FEC"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Muhammad Ali</w:t>
            </w:r>
          </w:p>
        </w:tc>
        <w:tc>
          <w:tcPr>
            <w:tcW w:w="878" w:type="pct"/>
            <w:tcBorders>
              <w:top w:val="nil"/>
              <w:left w:val="nil"/>
              <w:bottom w:val="single" w:sz="4" w:space="0" w:color="auto"/>
              <w:right w:val="single" w:sz="4" w:space="0" w:color="auto"/>
            </w:tcBorders>
            <w:shd w:val="clear" w:color="auto" w:fill="auto"/>
            <w:noWrap/>
            <w:vAlign w:val="bottom"/>
            <w:hideMark/>
          </w:tcPr>
          <w:p w14:paraId="43FC8D5A"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Badai</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4AC78D83"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2061</w:t>
            </w:r>
          </w:p>
        </w:tc>
      </w:tr>
      <w:tr w:rsidR="00C079F4" w:rsidRPr="008E55F1" w14:paraId="5C72FDB8"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04463965"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59</w:t>
            </w:r>
          </w:p>
        </w:tc>
        <w:tc>
          <w:tcPr>
            <w:tcW w:w="1695" w:type="pct"/>
            <w:tcBorders>
              <w:top w:val="nil"/>
              <w:left w:val="nil"/>
              <w:bottom w:val="single" w:sz="4" w:space="0" w:color="auto"/>
              <w:right w:val="single" w:sz="4" w:space="0" w:color="auto"/>
            </w:tcBorders>
            <w:shd w:val="clear" w:color="auto" w:fill="auto"/>
            <w:vAlign w:val="bottom"/>
            <w:hideMark/>
          </w:tcPr>
          <w:p w14:paraId="15149BCE"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Muhammad </w:t>
            </w:r>
            <w:proofErr w:type="spellStart"/>
            <w:r w:rsidRPr="008E55F1">
              <w:rPr>
                <w:rFonts w:asciiTheme="minorBidi" w:eastAsia="Times New Roman" w:hAnsiTheme="minorBidi"/>
                <w:color w:val="000000"/>
                <w:sz w:val="20"/>
                <w:szCs w:val="20"/>
              </w:rPr>
              <w:t>Ayub</w:t>
            </w:r>
            <w:proofErr w:type="spellEnd"/>
          </w:p>
        </w:tc>
        <w:tc>
          <w:tcPr>
            <w:tcW w:w="1273" w:type="pct"/>
            <w:tcBorders>
              <w:top w:val="nil"/>
              <w:left w:val="nil"/>
              <w:bottom w:val="single" w:sz="4" w:space="0" w:color="auto"/>
              <w:right w:val="single" w:sz="4" w:space="0" w:color="auto"/>
            </w:tcBorders>
            <w:shd w:val="clear" w:color="auto" w:fill="auto"/>
            <w:vAlign w:val="bottom"/>
            <w:hideMark/>
          </w:tcPr>
          <w:p w14:paraId="52A9E595"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Muhammad Yaqoob</w:t>
            </w:r>
          </w:p>
        </w:tc>
        <w:tc>
          <w:tcPr>
            <w:tcW w:w="878" w:type="pct"/>
            <w:tcBorders>
              <w:top w:val="nil"/>
              <w:left w:val="nil"/>
              <w:bottom w:val="single" w:sz="4" w:space="0" w:color="auto"/>
              <w:right w:val="single" w:sz="4" w:space="0" w:color="auto"/>
            </w:tcBorders>
            <w:shd w:val="clear" w:color="auto" w:fill="auto"/>
            <w:noWrap/>
            <w:vAlign w:val="bottom"/>
            <w:hideMark/>
          </w:tcPr>
          <w:p w14:paraId="5AD9645D"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Badai</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60EC1874"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2062</w:t>
            </w:r>
          </w:p>
        </w:tc>
      </w:tr>
      <w:tr w:rsidR="00C079F4" w:rsidRPr="008E55F1" w14:paraId="5F3C3FB5"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427C650B"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60</w:t>
            </w:r>
          </w:p>
        </w:tc>
        <w:tc>
          <w:tcPr>
            <w:tcW w:w="1695" w:type="pct"/>
            <w:tcBorders>
              <w:top w:val="nil"/>
              <w:left w:val="nil"/>
              <w:bottom w:val="single" w:sz="4" w:space="0" w:color="auto"/>
              <w:right w:val="single" w:sz="4" w:space="0" w:color="auto"/>
            </w:tcBorders>
            <w:shd w:val="clear" w:color="auto" w:fill="auto"/>
            <w:noWrap/>
            <w:vAlign w:val="bottom"/>
            <w:hideMark/>
          </w:tcPr>
          <w:p w14:paraId="393D31BC"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Pakhtoon</w:t>
            </w:r>
            <w:proofErr w:type="spellEnd"/>
          </w:p>
        </w:tc>
        <w:tc>
          <w:tcPr>
            <w:tcW w:w="1273" w:type="pct"/>
            <w:tcBorders>
              <w:top w:val="nil"/>
              <w:left w:val="nil"/>
              <w:bottom w:val="single" w:sz="4" w:space="0" w:color="auto"/>
              <w:right w:val="single" w:sz="4" w:space="0" w:color="auto"/>
            </w:tcBorders>
            <w:shd w:val="clear" w:color="auto" w:fill="auto"/>
            <w:noWrap/>
            <w:vAlign w:val="bottom"/>
            <w:hideMark/>
          </w:tcPr>
          <w:p w14:paraId="7BA9D1DC"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Sharif</w:t>
            </w:r>
          </w:p>
        </w:tc>
        <w:tc>
          <w:tcPr>
            <w:tcW w:w="878" w:type="pct"/>
            <w:tcBorders>
              <w:top w:val="nil"/>
              <w:left w:val="nil"/>
              <w:bottom w:val="single" w:sz="4" w:space="0" w:color="auto"/>
              <w:right w:val="single" w:sz="4" w:space="0" w:color="auto"/>
            </w:tcBorders>
            <w:shd w:val="clear" w:color="auto" w:fill="auto"/>
            <w:noWrap/>
            <w:vAlign w:val="bottom"/>
            <w:hideMark/>
          </w:tcPr>
          <w:p w14:paraId="3CE4D996"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Badai</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327C224A"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1670</w:t>
            </w:r>
          </w:p>
        </w:tc>
      </w:tr>
      <w:tr w:rsidR="00C079F4" w:rsidRPr="008E55F1" w14:paraId="069F4D9C"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2564DFE4"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61</w:t>
            </w:r>
          </w:p>
        </w:tc>
        <w:tc>
          <w:tcPr>
            <w:tcW w:w="1695" w:type="pct"/>
            <w:tcBorders>
              <w:top w:val="nil"/>
              <w:left w:val="nil"/>
              <w:bottom w:val="single" w:sz="4" w:space="0" w:color="auto"/>
              <w:right w:val="single" w:sz="4" w:space="0" w:color="auto"/>
            </w:tcBorders>
            <w:shd w:val="clear" w:color="auto" w:fill="auto"/>
            <w:noWrap/>
            <w:vAlign w:val="bottom"/>
            <w:hideMark/>
          </w:tcPr>
          <w:p w14:paraId="29EDFF34"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Palwasha</w:t>
            </w:r>
            <w:proofErr w:type="spellEnd"/>
          </w:p>
        </w:tc>
        <w:tc>
          <w:tcPr>
            <w:tcW w:w="1273" w:type="pct"/>
            <w:tcBorders>
              <w:top w:val="nil"/>
              <w:left w:val="nil"/>
              <w:bottom w:val="single" w:sz="4" w:space="0" w:color="auto"/>
              <w:right w:val="single" w:sz="4" w:space="0" w:color="auto"/>
            </w:tcBorders>
            <w:shd w:val="clear" w:color="auto" w:fill="auto"/>
            <w:noWrap/>
            <w:vAlign w:val="bottom"/>
            <w:hideMark/>
          </w:tcPr>
          <w:p w14:paraId="2A642B69"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w:t>
            </w:r>
          </w:p>
        </w:tc>
        <w:tc>
          <w:tcPr>
            <w:tcW w:w="878" w:type="pct"/>
            <w:tcBorders>
              <w:top w:val="nil"/>
              <w:left w:val="nil"/>
              <w:bottom w:val="single" w:sz="4" w:space="0" w:color="auto"/>
              <w:right w:val="single" w:sz="4" w:space="0" w:color="auto"/>
            </w:tcBorders>
            <w:shd w:val="clear" w:color="auto" w:fill="auto"/>
            <w:noWrap/>
            <w:vAlign w:val="bottom"/>
            <w:hideMark/>
          </w:tcPr>
          <w:p w14:paraId="5FE2137D"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Badai</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7F129306"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1638</w:t>
            </w:r>
          </w:p>
        </w:tc>
      </w:tr>
      <w:tr w:rsidR="00C079F4" w:rsidRPr="008E55F1" w14:paraId="0E35FD18"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28711A09"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62</w:t>
            </w:r>
          </w:p>
        </w:tc>
        <w:tc>
          <w:tcPr>
            <w:tcW w:w="1695" w:type="pct"/>
            <w:tcBorders>
              <w:top w:val="nil"/>
              <w:left w:val="nil"/>
              <w:bottom w:val="single" w:sz="4" w:space="0" w:color="auto"/>
              <w:right w:val="single" w:sz="4" w:space="0" w:color="auto"/>
            </w:tcBorders>
            <w:shd w:val="clear" w:color="auto" w:fill="auto"/>
            <w:noWrap/>
            <w:vAlign w:val="bottom"/>
            <w:hideMark/>
          </w:tcPr>
          <w:p w14:paraId="1600A63C"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Palwasha</w:t>
            </w:r>
            <w:proofErr w:type="spellEnd"/>
          </w:p>
        </w:tc>
        <w:tc>
          <w:tcPr>
            <w:tcW w:w="1273" w:type="pct"/>
            <w:tcBorders>
              <w:top w:val="nil"/>
              <w:left w:val="nil"/>
              <w:bottom w:val="single" w:sz="4" w:space="0" w:color="auto"/>
              <w:right w:val="single" w:sz="4" w:space="0" w:color="auto"/>
            </w:tcBorders>
            <w:shd w:val="clear" w:color="auto" w:fill="auto"/>
            <w:noWrap/>
            <w:vAlign w:val="bottom"/>
            <w:hideMark/>
          </w:tcPr>
          <w:p w14:paraId="31F612E8"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w:t>
            </w:r>
          </w:p>
        </w:tc>
        <w:tc>
          <w:tcPr>
            <w:tcW w:w="878" w:type="pct"/>
            <w:tcBorders>
              <w:top w:val="nil"/>
              <w:left w:val="nil"/>
              <w:bottom w:val="single" w:sz="4" w:space="0" w:color="auto"/>
              <w:right w:val="single" w:sz="4" w:space="0" w:color="auto"/>
            </w:tcBorders>
            <w:shd w:val="clear" w:color="auto" w:fill="auto"/>
            <w:noWrap/>
            <w:vAlign w:val="bottom"/>
            <w:hideMark/>
          </w:tcPr>
          <w:p w14:paraId="48401038"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Badai</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5CBB0830"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1639</w:t>
            </w:r>
          </w:p>
        </w:tc>
      </w:tr>
      <w:tr w:rsidR="00C079F4" w:rsidRPr="008E55F1" w14:paraId="5842CE69"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483B4B86"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63</w:t>
            </w:r>
          </w:p>
        </w:tc>
        <w:tc>
          <w:tcPr>
            <w:tcW w:w="1695" w:type="pct"/>
            <w:tcBorders>
              <w:top w:val="nil"/>
              <w:left w:val="nil"/>
              <w:bottom w:val="single" w:sz="4" w:space="0" w:color="auto"/>
              <w:right w:val="single" w:sz="4" w:space="0" w:color="auto"/>
            </w:tcBorders>
            <w:shd w:val="clear" w:color="auto" w:fill="auto"/>
            <w:noWrap/>
            <w:vAlign w:val="bottom"/>
            <w:hideMark/>
          </w:tcPr>
          <w:p w14:paraId="25CD2A4C"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Syed Jamal</w:t>
            </w:r>
          </w:p>
        </w:tc>
        <w:tc>
          <w:tcPr>
            <w:tcW w:w="1273" w:type="pct"/>
            <w:tcBorders>
              <w:top w:val="nil"/>
              <w:left w:val="nil"/>
              <w:bottom w:val="single" w:sz="4" w:space="0" w:color="auto"/>
              <w:right w:val="single" w:sz="4" w:space="0" w:color="auto"/>
            </w:tcBorders>
            <w:shd w:val="clear" w:color="auto" w:fill="auto"/>
            <w:noWrap/>
            <w:vAlign w:val="bottom"/>
            <w:hideMark/>
          </w:tcPr>
          <w:p w14:paraId="4ADC7E8D"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w:t>
            </w:r>
          </w:p>
        </w:tc>
        <w:tc>
          <w:tcPr>
            <w:tcW w:w="878" w:type="pct"/>
            <w:tcBorders>
              <w:top w:val="nil"/>
              <w:left w:val="nil"/>
              <w:bottom w:val="single" w:sz="4" w:space="0" w:color="auto"/>
              <w:right w:val="single" w:sz="4" w:space="0" w:color="auto"/>
            </w:tcBorders>
            <w:shd w:val="clear" w:color="auto" w:fill="auto"/>
            <w:noWrap/>
            <w:vAlign w:val="bottom"/>
            <w:hideMark/>
          </w:tcPr>
          <w:p w14:paraId="07EFB201"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Badai</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118C8E7B"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1637</w:t>
            </w:r>
          </w:p>
        </w:tc>
      </w:tr>
      <w:tr w:rsidR="00C079F4" w:rsidRPr="008E55F1" w14:paraId="24584220"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15F58829"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64</w:t>
            </w:r>
          </w:p>
        </w:tc>
        <w:tc>
          <w:tcPr>
            <w:tcW w:w="1695" w:type="pct"/>
            <w:tcBorders>
              <w:top w:val="nil"/>
              <w:left w:val="nil"/>
              <w:bottom w:val="single" w:sz="4" w:space="0" w:color="auto"/>
              <w:right w:val="single" w:sz="4" w:space="0" w:color="auto"/>
            </w:tcBorders>
            <w:shd w:val="clear" w:color="auto" w:fill="auto"/>
            <w:noWrap/>
            <w:vAlign w:val="bottom"/>
            <w:hideMark/>
          </w:tcPr>
          <w:p w14:paraId="07754399"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Syed Jamal</w:t>
            </w:r>
          </w:p>
        </w:tc>
        <w:tc>
          <w:tcPr>
            <w:tcW w:w="1273" w:type="pct"/>
            <w:tcBorders>
              <w:top w:val="nil"/>
              <w:left w:val="nil"/>
              <w:bottom w:val="single" w:sz="4" w:space="0" w:color="auto"/>
              <w:right w:val="single" w:sz="4" w:space="0" w:color="auto"/>
            </w:tcBorders>
            <w:shd w:val="clear" w:color="auto" w:fill="auto"/>
            <w:noWrap/>
            <w:vAlign w:val="bottom"/>
            <w:hideMark/>
          </w:tcPr>
          <w:p w14:paraId="38AEE8A0"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w:t>
            </w:r>
          </w:p>
        </w:tc>
        <w:tc>
          <w:tcPr>
            <w:tcW w:w="878" w:type="pct"/>
            <w:tcBorders>
              <w:top w:val="nil"/>
              <w:left w:val="nil"/>
              <w:bottom w:val="single" w:sz="4" w:space="0" w:color="auto"/>
              <w:right w:val="single" w:sz="4" w:space="0" w:color="auto"/>
            </w:tcBorders>
            <w:shd w:val="clear" w:color="auto" w:fill="auto"/>
            <w:noWrap/>
            <w:vAlign w:val="bottom"/>
            <w:hideMark/>
          </w:tcPr>
          <w:p w14:paraId="291F03C4"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Badai</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25E02E2D"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1632</w:t>
            </w:r>
          </w:p>
        </w:tc>
      </w:tr>
      <w:tr w:rsidR="00C079F4" w:rsidRPr="008E55F1" w14:paraId="5D233BF4"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68ED8DEE"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65</w:t>
            </w:r>
          </w:p>
        </w:tc>
        <w:tc>
          <w:tcPr>
            <w:tcW w:w="1695" w:type="pct"/>
            <w:tcBorders>
              <w:top w:val="nil"/>
              <w:left w:val="nil"/>
              <w:bottom w:val="single" w:sz="4" w:space="0" w:color="auto"/>
              <w:right w:val="single" w:sz="4" w:space="0" w:color="auto"/>
            </w:tcBorders>
            <w:shd w:val="clear" w:color="auto" w:fill="auto"/>
            <w:noWrap/>
            <w:vAlign w:val="bottom"/>
            <w:hideMark/>
          </w:tcPr>
          <w:p w14:paraId="7C6AC829"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Ameer </w:t>
            </w:r>
            <w:proofErr w:type="spellStart"/>
            <w:r w:rsidRPr="008E55F1">
              <w:rPr>
                <w:rFonts w:asciiTheme="minorBidi" w:eastAsia="Times New Roman" w:hAnsiTheme="minorBidi"/>
                <w:color w:val="000000"/>
                <w:sz w:val="20"/>
                <w:szCs w:val="20"/>
              </w:rPr>
              <w:t>ur</w:t>
            </w:r>
            <w:proofErr w:type="spellEnd"/>
            <w:r w:rsidRPr="008E55F1">
              <w:rPr>
                <w:rFonts w:asciiTheme="minorBidi" w:eastAsia="Times New Roman" w:hAnsiTheme="minorBidi"/>
                <w:color w:val="000000"/>
                <w:sz w:val="20"/>
                <w:szCs w:val="20"/>
              </w:rPr>
              <w:t xml:space="preserve"> Atta</w:t>
            </w:r>
          </w:p>
        </w:tc>
        <w:tc>
          <w:tcPr>
            <w:tcW w:w="1273" w:type="pct"/>
            <w:tcBorders>
              <w:top w:val="nil"/>
              <w:left w:val="nil"/>
              <w:bottom w:val="single" w:sz="4" w:space="0" w:color="auto"/>
              <w:right w:val="single" w:sz="4" w:space="0" w:color="auto"/>
            </w:tcBorders>
            <w:shd w:val="clear" w:color="auto" w:fill="auto"/>
            <w:noWrap/>
            <w:vAlign w:val="bottom"/>
            <w:hideMark/>
          </w:tcPr>
          <w:p w14:paraId="278DD1E5"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w:t>
            </w:r>
          </w:p>
        </w:tc>
        <w:tc>
          <w:tcPr>
            <w:tcW w:w="878" w:type="pct"/>
            <w:tcBorders>
              <w:top w:val="nil"/>
              <w:left w:val="nil"/>
              <w:bottom w:val="single" w:sz="4" w:space="0" w:color="auto"/>
              <w:right w:val="single" w:sz="4" w:space="0" w:color="auto"/>
            </w:tcBorders>
            <w:shd w:val="clear" w:color="auto" w:fill="auto"/>
            <w:noWrap/>
            <w:vAlign w:val="bottom"/>
            <w:hideMark/>
          </w:tcPr>
          <w:p w14:paraId="06BA018E"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Badai</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28DA6361"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1680</w:t>
            </w:r>
          </w:p>
        </w:tc>
      </w:tr>
      <w:tr w:rsidR="00C079F4" w:rsidRPr="008E55F1" w14:paraId="4FD229E3"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2BBFF6EE"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66</w:t>
            </w:r>
          </w:p>
        </w:tc>
        <w:tc>
          <w:tcPr>
            <w:tcW w:w="1695" w:type="pct"/>
            <w:tcBorders>
              <w:top w:val="nil"/>
              <w:left w:val="nil"/>
              <w:bottom w:val="single" w:sz="4" w:space="0" w:color="auto"/>
              <w:right w:val="single" w:sz="4" w:space="0" w:color="auto"/>
            </w:tcBorders>
            <w:shd w:val="clear" w:color="auto" w:fill="auto"/>
            <w:noWrap/>
            <w:vAlign w:val="bottom"/>
            <w:hideMark/>
          </w:tcPr>
          <w:p w14:paraId="7E70C287"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Khizar</w:t>
            </w:r>
            <w:proofErr w:type="spellEnd"/>
          </w:p>
        </w:tc>
        <w:tc>
          <w:tcPr>
            <w:tcW w:w="1273" w:type="pct"/>
            <w:tcBorders>
              <w:top w:val="nil"/>
              <w:left w:val="nil"/>
              <w:bottom w:val="single" w:sz="4" w:space="0" w:color="auto"/>
              <w:right w:val="single" w:sz="4" w:space="0" w:color="auto"/>
            </w:tcBorders>
            <w:shd w:val="clear" w:color="auto" w:fill="auto"/>
            <w:noWrap/>
            <w:vAlign w:val="bottom"/>
            <w:hideMark/>
          </w:tcPr>
          <w:p w14:paraId="46E3AC7B"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w:t>
            </w:r>
          </w:p>
        </w:tc>
        <w:tc>
          <w:tcPr>
            <w:tcW w:w="878" w:type="pct"/>
            <w:tcBorders>
              <w:top w:val="nil"/>
              <w:left w:val="nil"/>
              <w:bottom w:val="single" w:sz="4" w:space="0" w:color="auto"/>
              <w:right w:val="single" w:sz="4" w:space="0" w:color="auto"/>
            </w:tcBorders>
            <w:shd w:val="clear" w:color="auto" w:fill="auto"/>
            <w:noWrap/>
            <w:vAlign w:val="bottom"/>
            <w:hideMark/>
          </w:tcPr>
          <w:p w14:paraId="275CB2D7"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Badai</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2A45B8E0"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1691</w:t>
            </w:r>
          </w:p>
        </w:tc>
      </w:tr>
      <w:tr w:rsidR="00C079F4" w:rsidRPr="008E55F1" w14:paraId="0C25946A"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4C9DD25D"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67</w:t>
            </w:r>
          </w:p>
        </w:tc>
        <w:tc>
          <w:tcPr>
            <w:tcW w:w="1695" w:type="pct"/>
            <w:tcBorders>
              <w:top w:val="nil"/>
              <w:left w:val="nil"/>
              <w:bottom w:val="single" w:sz="4" w:space="0" w:color="auto"/>
              <w:right w:val="single" w:sz="4" w:space="0" w:color="auto"/>
            </w:tcBorders>
            <w:shd w:val="clear" w:color="auto" w:fill="auto"/>
            <w:noWrap/>
            <w:vAlign w:val="bottom"/>
            <w:hideMark/>
          </w:tcPr>
          <w:p w14:paraId="5D9C1F03"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Huqam</w:t>
            </w:r>
            <w:proofErr w:type="spellEnd"/>
            <w:r w:rsidRPr="008E55F1">
              <w:rPr>
                <w:rFonts w:asciiTheme="minorBidi" w:eastAsia="Times New Roman" w:hAnsiTheme="minorBidi"/>
                <w:color w:val="000000"/>
                <w:sz w:val="20"/>
                <w:szCs w:val="20"/>
              </w:rPr>
              <w:t xml:space="preserve"> Jan Bibi</w:t>
            </w:r>
          </w:p>
        </w:tc>
        <w:tc>
          <w:tcPr>
            <w:tcW w:w="1273" w:type="pct"/>
            <w:tcBorders>
              <w:top w:val="nil"/>
              <w:left w:val="nil"/>
              <w:bottom w:val="single" w:sz="4" w:space="0" w:color="auto"/>
              <w:right w:val="single" w:sz="4" w:space="0" w:color="auto"/>
            </w:tcBorders>
            <w:shd w:val="clear" w:color="auto" w:fill="auto"/>
            <w:noWrap/>
            <w:vAlign w:val="bottom"/>
            <w:hideMark/>
          </w:tcPr>
          <w:p w14:paraId="495E9F24"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w:t>
            </w:r>
          </w:p>
        </w:tc>
        <w:tc>
          <w:tcPr>
            <w:tcW w:w="878" w:type="pct"/>
            <w:tcBorders>
              <w:top w:val="nil"/>
              <w:left w:val="nil"/>
              <w:bottom w:val="single" w:sz="4" w:space="0" w:color="auto"/>
              <w:right w:val="single" w:sz="4" w:space="0" w:color="auto"/>
            </w:tcBorders>
            <w:shd w:val="clear" w:color="auto" w:fill="auto"/>
            <w:noWrap/>
            <w:vAlign w:val="bottom"/>
            <w:hideMark/>
          </w:tcPr>
          <w:p w14:paraId="4E0BF4E1"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Badai</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3BBE3C8C"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1716</w:t>
            </w:r>
          </w:p>
        </w:tc>
      </w:tr>
      <w:tr w:rsidR="00C079F4" w:rsidRPr="008E55F1" w14:paraId="35C51065" w14:textId="77777777" w:rsidTr="00791BB5">
        <w:trPr>
          <w:trHeight w:val="2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18BB59E9" w14:textId="77777777" w:rsidR="00C079F4" w:rsidRPr="008E55F1" w:rsidRDefault="00C079F4" w:rsidP="00791BB5">
            <w:pPr>
              <w:spacing w:after="0" w:line="240" w:lineRule="auto"/>
              <w:jc w:val="center"/>
              <w:rPr>
                <w:rFonts w:asciiTheme="minorBidi" w:eastAsia="Times New Roman" w:hAnsiTheme="minorBidi"/>
                <w:sz w:val="20"/>
                <w:szCs w:val="20"/>
              </w:rPr>
            </w:pPr>
            <w:r w:rsidRPr="008E55F1">
              <w:rPr>
                <w:rFonts w:asciiTheme="minorBidi" w:eastAsia="Times New Roman" w:hAnsiTheme="minorBidi"/>
                <w:sz w:val="20"/>
                <w:szCs w:val="20"/>
              </w:rPr>
              <w:t>68</w:t>
            </w:r>
          </w:p>
        </w:tc>
        <w:tc>
          <w:tcPr>
            <w:tcW w:w="1695" w:type="pct"/>
            <w:tcBorders>
              <w:top w:val="nil"/>
              <w:left w:val="nil"/>
              <w:bottom w:val="single" w:sz="4" w:space="0" w:color="auto"/>
              <w:right w:val="single" w:sz="4" w:space="0" w:color="auto"/>
            </w:tcBorders>
            <w:shd w:val="clear" w:color="auto" w:fill="auto"/>
            <w:noWrap/>
            <w:vAlign w:val="bottom"/>
            <w:hideMark/>
          </w:tcPr>
          <w:p w14:paraId="66750A59"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Maaz</w:t>
            </w:r>
            <w:proofErr w:type="spellEnd"/>
          </w:p>
        </w:tc>
        <w:tc>
          <w:tcPr>
            <w:tcW w:w="1273" w:type="pct"/>
            <w:tcBorders>
              <w:top w:val="nil"/>
              <w:left w:val="nil"/>
              <w:bottom w:val="single" w:sz="4" w:space="0" w:color="auto"/>
              <w:right w:val="single" w:sz="4" w:space="0" w:color="auto"/>
            </w:tcBorders>
            <w:shd w:val="clear" w:color="auto" w:fill="auto"/>
            <w:noWrap/>
            <w:vAlign w:val="bottom"/>
            <w:hideMark/>
          </w:tcPr>
          <w:p w14:paraId="331AD5D8"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w:t>
            </w:r>
          </w:p>
        </w:tc>
        <w:tc>
          <w:tcPr>
            <w:tcW w:w="878" w:type="pct"/>
            <w:tcBorders>
              <w:top w:val="nil"/>
              <w:left w:val="nil"/>
              <w:bottom w:val="single" w:sz="4" w:space="0" w:color="auto"/>
              <w:right w:val="single" w:sz="4" w:space="0" w:color="auto"/>
            </w:tcBorders>
            <w:shd w:val="clear" w:color="auto" w:fill="auto"/>
            <w:noWrap/>
            <w:vAlign w:val="bottom"/>
            <w:hideMark/>
          </w:tcPr>
          <w:p w14:paraId="278A8D52"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Badai</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095C5211"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1717</w:t>
            </w:r>
          </w:p>
        </w:tc>
      </w:tr>
    </w:tbl>
    <w:p w14:paraId="6412D1B3" w14:textId="77777777" w:rsidR="00C079F4" w:rsidRPr="00E1542C" w:rsidRDefault="00C079F4" w:rsidP="00C079F4">
      <w:pPr>
        <w:spacing w:after="0" w:line="240" w:lineRule="auto"/>
        <w:jc w:val="both"/>
        <w:rPr>
          <w:rFonts w:asciiTheme="minorBidi" w:hAnsiTheme="minorBidi"/>
          <w:b/>
          <w:u w:val="single"/>
          <w:lang w:val="en-GB"/>
        </w:rPr>
      </w:pPr>
    </w:p>
    <w:p w14:paraId="4103A628" w14:textId="77777777" w:rsidR="00C079F4" w:rsidRPr="00E1542C" w:rsidRDefault="00C079F4" w:rsidP="00C079F4">
      <w:pPr>
        <w:spacing w:after="0" w:line="240" w:lineRule="auto"/>
        <w:jc w:val="center"/>
        <w:rPr>
          <w:rFonts w:asciiTheme="minorBidi" w:hAnsiTheme="minorBidi"/>
          <w:b/>
          <w:u w:val="single"/>
          <w:lang w:val="en-GB"/>
        </w:rPr>
      </w:pPr>
      <w:r w:rsidRPr="00E1542C">
        <w:rPr>
          <w:rFonts w:asciiTheme="minorBidi" w:eastAsia="Times New Roman" w:hAnsiTheme="minorBidi"/>
          <w:b/>
          <w:bCs/>
          <w:color w:val="000000"/>
          <w:sz w:val="24"/>
          <w:szCs w:val="24"/>
        </w:rPr>
        <w:t>Affected Land owned by Government Departments-2/2</w:t>
      </w:r>
    </w:p>
    <w:p w14:paraId="440A161C" w14:textId="77777777" w:rsidR="00C079F4" w:rsidRPr="00E1542C" w:rsidRDefault="00C079F4" w:rsidP="00C079F4">
      <w:pPr>
        <w:spacing w:after="0" w:line="240" w:lineRule="auto"/>
        <w:jc w:val="center"/>
        <w:rPr>
          <w:rFonts w:asciiTheme="minorBidi" w:hAnsiTheme="minorBidi"/>
          <w:b/>
          <w:u w:val="single"/>
          <w:lang w:val="en-GB"/>
        </w:rPr>
      </w:pPr>
    </w:p>
    <w:tbl>
      <w:tblPr>
        <w:tblW w:w="5008" w:type="pct"/>
        <w:tblInd w:w="-10" w:type="dxa"/>
        <w:tblLayout w:type="fixed"/>
        <w:tblLook w:val="04A0" w:firstRow="1" w:lastRow="0" w:firstColumn="1" w:lastColumn="0" w:noHBand="0" w:noVBand="1"/>
      </w:tblPr>
      <w:tblGrid>
        <w:gridCol w:w="695"/>
        <w:gridCol w:w="4922"/>
        <w:gridCol w:w="2037"/>
        <w:gridCol w:w="1374"/>
      </w:tblGrid>
      <w:tr w:rsidR="00C079F4" w:rsidRPr="00E1542C" w14:paraId="23D28842" w14:textId="77777777" w:rsidTr="00791BB5">
        <w:trPr>
          <w:trHeight w:val="509"/>
          <w:tblHeader/>
        </w:trPr>
        <w:tc>
          <w:tcPr>
            <w:tcW w:w="385"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51FF183F" w14:textId="77777777" w:rsidR="00C079F4" w:rsidRPr="00E1542C" w:rsidRDefault="00C079F4" w:rsidP="00791BB5">
            <w:pPr>
              <w:spacing w:after="0" w:line="240" w:lineRule="auto"/>
              <w:jc w:val="center"/>
              <w:rPr>
                <w:rFonts w:asciiTheme="minorBidi" w:eastAsia="Times New Roman" w:hAnsiTheme="minorBidi"/>
                <w:b/>
                <w:bCs/>
                <w:color w:val="000000"/>
              </w:rPr>
            </w:pPr>
            <w:r w:rsidRPr="00E1542C">
              <w:rPr>
                <w:rFonts w:asciiTheme="minorBidi" w:eastAsia="Times New Roman" w:hAnsiTheme="minorBidi"/>
                <w:b/>
                <w:bCs/>
                <w:color w:val="000000"/>
              </w:rPr>
              <w:t>ID.</w:t>
            </w:r>
            <w:r w:rsidRPr="00E1542C">
              <w:rPr>
                <w:rFonts w:asciiTheme="minorBidi" w:eastAsia="Times New Roman" w:hAnsiTheme="minorBidi"/>
                <w:b/>
                <w:bCs/>
                <w:color w:val="000000"/>
              </w:rPr>
              <w:br/>
              <w:t xml:space="preserve"> No. </w:t>
            </w:r>
          </w:p>
        </w:tc>
        <w:tc>
          <w:tcPr>
            <w:tcW w:w="2726" w:type="pct"/>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2520E31" w14:textId="77777777" w:rsidR="00C079F4" w:rsidRPr="00E1542C" w:rsidRDefault="00C079F4" w:rsidP="00791BB5">
            <w:pPr>
              <w:spacing w:after="0" w:line="240" w:lineRule="auto"/>
              <w:jc w:val="center"/>
              <w:rPr>
                <w:rFonts w:asciiTheme="minorBidi" w:eastAsia="Times New Roman" w:hAnsiTheme="minorBidi"/>
                <w:b/>
                <w:bCs/>
                <w:color w:val="000000"/>
              </w:rPr>
            </w:pPr>
            <w:r w:rsidRPr="00E1542C">
              <w:rPr>
                <w:rFonts w:asciiTheme="minorBidi" w:eastAsia="Times New Roman" w:hAnsiTheme="minorBidi"/>
                <w:b/>
                <w:bCs/>
                <w:color w:val="000000"/>
              </w:rPr>
              <w:t>Name of PAPs</w:t>
            </w:r>
          </w:p>
        </w:tc>
        <w:tc>
          <w:tcPr>
            <w:tcW w:w="1128" w:type="pct"/>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60F73774" w14:textId="77777777" w:rsidR="00C079F4" w:rsidRPr="00E1542C" w:rsidRDefault="00C079F4" w:rsidP="00791BB5">
            <w:pPr>
              <w:spacing w:after="0" w:line="240" w:lineRule="auto"/>
              <w:jc w:val="center"/>
              <w:rPr>
                <w:rFonts w:asciiTheme="minorBidi" w:eastAsia="Times New Roman" w:hAnsiTheme="minorBidi"/>
                <w:b/>
                <w:bCs/>
                <w:color w:val="000000"/>
              </w:rPr>
            </w:pPr>
            <w:r w:rsidRPr="00E1542C">
              <w:rPr>
                <w:rFonts w:asciiTheme="minorBidi" w:eastAsia="Times New Roman" w:hAnsiTheme="minorBidi"/>
                <w:b/>
                <w:bCs/>
                <w:color w:val="000000"/>
              </w:rPr>
              <w:t>Village Name</w:t>
            </w:r>
          </w:p>
        </w:tc>
        <w:tc>
          <w:tcPr>
            <w:tcW w:w="761"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7174C30" w14:textId="77777777" w:rsidR="00C079F4" w:rsidRPr="00E1542C" w:rsidRDefault="00C079F4" w:rsidP="00791BB5">
            <w:pPr>
              <w:spacing w:after="0" w:line="240" w:lineRule="auto"/>
              <w:jc w:val="center"/>
              <w:rPr>
                <w:rFonts w:asciiTheme="minorBidi" w:eastAsia="Times New Roman" w:hAnsiTheme="minorBidi"/>
                <w:b/>
                <w:bCs/>
                <w:color w:val="000000"/>
              </w:rPr>
            </w:pPr>
            <w:proofErr w:type="spellStart"/>
            <w:r w:rsidRPr="00E1542C">
              <w:rPr>
                <w:rFonts w:asciiTheme="minorBidi" w:eastAsia="Times New Roman" w:hAnsiTheme="minorBidi"/>
                <w:b/>
                <w:bCs/>
                <w:color w:val="000000"/>
              </w:rPr>
              <w:t>Khasra</w:t>
            </w:r>
            <w:proofErr w:type="spellEnd"/>
            <w:r w:rsidRPr="00E1542C">
              <w:rPr>
                <w:rFonts w:asciiTheme="minorBidi" w:eastAsia="Times New Roman" w:hAnsiTheme="minorBidi"/>
                <w:b/>
                <w:bCs/>
                <w:color w:val="000000"/>
              </w:rPr>
              <w:t xml:space="preserve"> Number</w:t>
            </w:r>
          </w:p>
        </w:tc>
      </w:tr>
      <w:tr w:rsidR="00C079F4" w:rsidRPr="00E1542C" w14:paraId="5E1AC28B" w14:textId="77777777" w:rsidTr="00791BB5">
        <w:trPr>
          <w:trHeight w:val="509"/>
          <w:tblHeader/>
        </w:trPr>
        <w:tc>
          <w:tcPr>
            <w:tcW w:w="385" w:type="pct"/>
            <w:vMerge/>
            <w:tcBorders>
              <w:top w:val="single" w:sz="8" w:space="0" w:color="auto"/>
              <w:left w:val="single" w:sz="8" w:space="0" w:color="auto"/>
              <w:bottom w:val="single" w:sz="4" w:space="0" w:color="auto"/>
              <w:right w:val="single" w:sz="4" w:space="0" w:color="auto"/>
            </w:tcBorders>
            <w:vAlign w:val="center"/>
            <w:hideMark/>
          </w:tcPr>
          <w:p w14:paraId="5EC21601" w14:textId="77777777" w:rsidR="00C079F4" w:rsidRPr="00E1542C" w:rsidRDefault="00C079F4" w:rsidP="00791BB5">
            <w:pPr>
              <w:spacing w:after="0" w:line="240" w:lineRule="auto"/>
              <w:rPr>
                <w:rFonts w:asciiTheme="minorBidi" w:eastAsia="Times New Roman" w:hAnsiTheme="minorBidi"/>
                <w:b/>
                <w:bCs/>
                <w:color w:val="000000"/>
              </w:rPr>
            </w:pPr>
          </w:p>
        </w:tc>
        <w:tc>
          <w:tcPr>
            <w:tcW w:w="2726" w:type="pct"/>
            <w:vMerge/>
            <w:tcBorders>
              <w:top w:val="single" w:sz="8" w:space="0" w:color="auto"/>
              <w:left w:val="single" w:sz="4" w:space="0" w:color="auto"/>
              <w:bottom w:val="single" w:sz="4" w:space="0" w:color="auto"/>
              <w:right w:val="single" w:sz="4" w:space="0" w:color="auto"/>
            </w:tcBorders>
            <w:vAlign w:val="center"/>
            <w:hideMark/>
          </w:tcPr>
          <w:p w14:paraId="56D30FE2" w14:textId="77777777" w:rsidR="00C079F4" w:rsidRPr="00E1542C" w:rsidRDefault="00C079F4" w:rsidP="00791BB5">
            <w:pPr>
              <w:spacing w:after="0" w:line="240" w:lineRule="auto"/>
              <w:rPr>
                <w:rFonts w:asciiTheme="minorBidi" w:eastAsia="Times New Roman" w:hAnsiTheme="minorBidi"/>
                <w:b/>
                <w:bCs/>
                <w:color w:val="000000"/>
              </w:rPr>
            </w:pPr>
          </w:p>
        </w:tc>
        <w:tc>
          <w:tcPr>
            <w:tcW w:w="1128" w:type="pct"/>
            <w:vMerge/>
            <w:tcBorders>
              <w:top w:val="single" w:sz="8" w:space="0" w:color="auto"/>
              <w:left w:val="single" w:sz="4" w:space="0" w:color="auto"/>
              <w:bottom w:val="single" w:sz="4" w:space="0" w:color="000000"/>
              <w:right w:val="single" w:sz="4" w:space="0" w:color="auto"/>
            </w:tcBorders>
            <w:vAlign w:val="center"/>
            <w:hideMark/>
          </w:tcPr>
          <w:p w14:paraId="7A15440A" w14:textId="77777777" w:rsidR="00C079F4" w:rsidRPr="00E1542C" w:rsidRDefault="00C079F4" w:rsidP="00791BB5">
            <w:pPr>
              <w:spacing w:after="0" w:line="240" w:lineRule="auto"/>
              <w:rPr>
                <w:rFonts w:asciiTheme="minorBidi" w:eastAsia="Times New Roman" w:hAnsiTheme="minorBidi"/>
                <w:b/>
                <w:bCs/>
                <w:color w:val="000000"/>
              </w:rPr>
            </w:pPr>
          </w:p>
        </w:tc>
        <w:tc>
          <w:tcPr>
            <w:tcW w:w="761" w:type="pct"/>
            <w:vMerge/>
            <w:tcBorders>
              <w:top w:val="single" w:sz="8" w:space="0" w:color="auto"/>
              <w:left w:val="single" w:sz="4" w:space="0" w:color="auto"/>
              <w:bottom w:val="single" w:sz="4" w:space="0" w:color="auto"/>
              <w:right w:val="single" w:sz="4" w:space="0" w:color="auto"/>
            </w:tcBorders>
            <w:vAlign w:val="center"/>
            <w:hideMark/>
          </w:tcPr>
          <w:p w14:paraId="1CE025E7" w14:textId="77777777" w:rsidR="00C079F4" w:rsidRPr="00E1542C" w:rsidRDefault="00C079F4" w:rsidP="00791BB5">
            <w:pPr>
              <w:spacing w:after="0" w:line="240" w:lineRule="auto"/>
              <w:rPr>
                <w:rFonts w:asciiTheme="minorBidi" w:eastAsia="Times New Roman" w:hAnsiTheme="minorBidi"/>
                <w:b/>
                <w:bCs/>
                <w:color w:val="000000"/>
              </w:rPr>
            </w:pPr>
          </w:p>
        </w:tc>
      </w:tr>
      <w:tr w:rsidR="00C079F4" w:rsidRPr="00E1542C" w14:paraId="79569E51" w14:textId="77777777" w:rsidTr="00791BB5">
        <w:trPr>
          <w:trHeight w:val="20"/>
        </w:trPr>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62E1B" w14:textId="77777777" w:rsidR="00C079F4" w:rsidRPr="00E1542C" w:rsidRDefault="00C079F4" w:rsidP="00791BB5">
            <w:pPr>
              <w:spacing w:after="0" w:line="240" w:lineRule="auto"/>
              <w:jc w:val="center"/>
              <w:rPr>
                <w:rFonts w:asciiTheme="minorBidi" w:eastAsia="Times New Roman" w:hAnsiTheme="minorBidi"/>
                <w:color w:val="000000"/>
                <w:sz w:val="20"/>
                <w:szCs w:val="20"/>
              </w:rPr>
            </w:pPr>
            <w:r w:rsidRPr="00E1542C">
              <w:rPr>
                <w:rFonts w:asciiTheme="minorBidi" w:eastAsia="Times New Roman" w:hAnsiTheme="minorBidi"/>
                <w:color w:val="000000"/>
                <w:sz w:val="20"/>
                <w:szCs w:val="20"/>
              </w:rPr>
              <w:t>1</w:t>
            </w:r>
          </w:p>
        </w:tc>
        <w:tc>
          <w:tcPr>
            <w:tcW w:w="2726" w:type="pct"/>
            <w:tcBorders>
              <w:top w:val="single" w:sz="4" w:space="0" w:color="auto"/>
              <w:left w:val="nil"/>
              <w:bottom w:val="single" w:sz="4" w:space="0" w:color="auto"/>
              <w:right w:val="single" w:sz="4" w:space="0" w:color="auto"/>
            </w:tcBorders>
            <w:shd w:val="clear" w:color="auto" w:fill="auto"/>
            <w:vAlign w:val="bottom"/>
            <w:hideMark/>
          </w:tcPr>
          <w:p w14:paraId="594392F4" w14:textId="77777777" w:rsidR="00C079F4" w:rsidRPr="00E1542C" w:rsidRDefault="00C079F4" w:rsidP="00791BB5">
            <w:pPr>
              <w:spacing w:after="0" w:line="240" w:lineRule="auto"/>
              <w:rPr>
                <w:rFonts w:asciiTheme="minorBidi" w:eastAsia="Times New Roman" w:hAnsiTheme="minorBidi"/>
                <w:color w:val="000000"/>
                <w:sz w:val="20"/>
                <w:szCs w:val="20"/>
              </w:rPr>
            </w:pPr>
            <w:r w:rsidRPr="00E1542C">
              <w:rPr>
                <w:rFonts w:asciiTheme="minorBidi" w:eastAsia="Times New Roman" w:hAnsiTheme="minorBidi"/>
                <w:color w:val="000000"/>
                <w:sz w:val="20"/>
                <w:szCs w:val="20"/>
              </w:rPr>
              <w:t>Protected Forest</w:t>
            </w:r>
          </w:p>
        </w:tc>
        <w:tc>
          <w:tcPr>
            <w:tcW w:w="1128" w:type="pct"/>
            <w:tcBorders>
              <w:top w:val="nil"/>
              <w:left w:val="nil"/>
              <w:bottom w:val="single" w:sz="4" w:space="0" w:color="auto"/>
              <w:right w:val="single" w:sz="4" w:space="0" w:color="auto"/>
            </w:tcBorders>
            <w:shd w:val="clear" w:color="auto" w:fill="auto"/>
            <w:noWrap/>
            <w:vAlign w:val="bottom"/>
            <w:hideMark/>
          </w:tcPr>
          <w:p w14:paraId="10698FFB" w14:textId="77777777" w:rsidR="00C079F4" w:rsidRPr="00E1542C" w:rsidRDefault="00C079F4" w:rsidP="00791BB5">
            <w:pPr>
              <w:spacing w:after="0" w:line="240" w:lineRule="auto"/>
              <w:jc w:val="center"/>
              <w:rPr>
                <w:rFonts w:asciiTheme="minorBidi" w:eastAsia="Times New Roman" w:hAnsiTheme="minorBidi"/>
                <w:color w:val="000000"/>
                <w:sz w:val="20"/>
                <w:szCs w:val="20"/>
              </w:rPr>
            </w:pPr>
            <w:proofErr w:type="spellStart"/>
            <w:r w:rsidRPr="00E1542C">
              <w:rPr>
                <w:rFonts w:asciiTheme="minorBidi" w:eastAsia="Times New Roman" w:hAnsiTheme="minorBidi"/>
                <w:color w:val="000000"/>
                <w:sz w:val="20"/>
                <w:szCs w:val="20"/>
              </w:rPr>
              <w:t>Badai</w:t>
            </w:r>
            <w:proofErr w:type="spellEnd"/>
          </w:p>
        </w:tc>
        <w:tc>
          <w:tcPr>
            <w:tcW w:w="761" w:type="pct"/>
            <w:tcBorders>
              <w:top w:val="single" w:sz="4" w:space="0" w:color="auto"/>
              <w:left w:val="nil"/>
              <w:bottom w:val="single" w:sz="4" w:space="0" w:color="auto"/>
              <w:right w:val="single" w:sz="4" w:space="0" w:color="auto"/>
            </w:tcBorders>
            <w:shd w:val="clear" w:color="auto" w:fill="auto"/>
            <w:vAlign w:val="bottom"/>
            <w:hideMark/>
          </w:tcPr>
          <w:p w14:paraId="3CC554E5" w14:textId="77777777" w:rsidR="00C079F4" w:rsidRPr="00E1542C" w:rsidRDefault="00C079F4" w:rsidP="00791BB5">
            <w:pPr>
              <w:spacing w:after="0" w:line="240" w:lineRule="auto"/>
              <w:jc w:val="center"/>
              <w:rPr>
                <w:rFonts w:asciiTheme="minorBidi" w:eastAsia="Times New Roman" w:hAnsiTheme="minorBidi"/>
                <w:color w:val="000000"/>
                <w:sz w:val="20"/>
                <w:szCs w:val="20"/>
              </w:rPr>
            </w:pPr>
            <w:r w:rsidRPr="00E1542C">
              <w:rPr>
                <w:rFonts w:asciiTheme="minorBidi" w:eastAsia="Times New Roman" w:hAnsiTheme="minorBidi"/>
                <w:color w:val="000000"/>
                <w:sz w:val="20"/>
                <w:szCs w:val="20"/>
              </w:rPr>
              <w:t>1450</w:t>
            </w:r>
          </w:p>
        </w:tc>
      </w:tr>
      <w:tr w:rsidR="00C079F4" w:rsidRPr="00E1542C" w14:paraId="4CCDE77A" w14:textId="77777777" w:rsidTr="00791BB5">
        <w:trPr>
          <w:trHeight w:val="2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14:paraId="0B04946C" w14:textId="77777777" w:rsidR="00C079F4" w:rsidRPr="00E1542C" w:rsidRDefault="00C079F4" w:rsidP="00791BB5">
            <w:pPr>
              <w:spacing w:after="0" w:line="240" w:lineRule="auto"/>
              <w:jc w:val="center"/>
              <w:rPr>
                <w:rFonts w:asciiTheme="minorBidi" w:eastAsia="Times New Roman" w:hAnsiTheme="minorBidi"/>
                <w:sz w:val="20"/>
                <w:szCs w:val="20"/>
              </w:rPr>
            </w:pPr>
            <w:r w:rsidRPr="00E1542C">
              <w:rPr>
                <w:rFonts w:asciiTheme="minorBidi" w:eastAsia="Times New Roman" w:hAnsiTheme="minorBidi"/>
                <w:sz w:val="20"/>
                <w:szCs w:val="20"/>
              </w:rPr>
              <w:t>2</w:t>
            </w:r>
          </w:p>
        </w:tc>
        <w:tc>
          <w:tcPr>
            <w:tcW w:w="2726" w:type="pct"/>
            <w:tcBorders>
              <w:top w:val="nil"/>
              <w:left w:val="nil"/>
              <w:bottom w:val="single" w:sz="4" w:space="0" w:color="auto"/>
              <w:right w:val="single" w:sz="4" w:space="0" w:color="auto"/>
            </w:tcBorders>
            <w:shd w:val="clear" w:color="auto" w:fill="auto"/>
            <w:vAlign w:val="bottom"/>
            <w:hideMark/>
          </w:tcPr>
          <w:p w14:paraId="49BEA49D" w14:textId="77777777" w:rsidR="00C079F4" w:rsidRPr="00E1542C" w:rsidRDefault="00C079F4" w:rsidP="00791BB5">
            <w:pPr>
              <w:spacing w:after="0" w:line="240" w:lineRule="auto"/>
              <w:rPr>
                <w:rFonts w:asciiTheme="minorBidi" w:eastAsia="Times New Roman" w:hAnsiTheme="minorBidi"/>
                <w:color w:val="000000"/>
                <w:sz w:val="20"/>
                <w:szCs w:val="20"/>
              </w:rPr>
            </w:pPr>
            <w:r w:rsidRPr="00E1542C">
              <w:rPr>
                <w:rFonts w:asciiTheme="minorBidi" w:eastAsia="Times New Roman" w:hAnsiTheme="minorBidi"/>
                <w:color w:val="000000"/>
                <w:sz w:val="20"/>
                <w:szCs w:val="20"/>
              </w:rPr>
              <w:t>Protected Forest</w:t>
            </w:r>
          </w:p>
        </w:tc>
        <w:tc>
          <w:tcPr>
            <w:tcW w:w="1128" w:type="pct"/>
            <w:tcBorders>
              <w:top w:val="nil"/>
              <w:left w:val="nil"/>
              <w:bottom w:val="single" w:sz="4" w:space="0" w:color="auto"/>
              <w:right w:val="single" w:sz="4" w:space="0" w:color="auto"/>
            </w:tcBorders>
            <w:shd w:val="clear" w:color="auto" w:fill="auto"/>
            <w:noWrap/>
            <w:vAlign w:val="bottom"/>
            <w:hideMark/>
          </w:tcPr>
          <w:p w14:paraId="31BDE969" w14:textId="77777777" w:rsidR="00C079F4" w:rsidRPr="00E1542C" w:rsidRDefault="00C079F4" w:rsidP="00791BB5">
            <w:pPr>
              <w:spacing w:after="0" w:line="240" w:lineRule="auto"/>
              <w:jc w:val="center"/>
              <w:rPr>
                <w:rFonts w:asciiTheme="minorBidi" w:eastAsia="Times New Roman" w:hAnsiTheme="minorBidi"/>
                <w:color w:val="000000"/>
                <w:sz w:val="20"/>
                <w:szCs w:val="20"/>
              </w:rPr>
            </w:pPr>
            <w:proofErr w:type="spellStart"/>
            <w:r w:rsidRPr="00E1542C">
              <w:rPr>
                <w:rFonts w:asciiTheme="minorBidi" w:eastAsia="Times New Roman" w:hAnsiTheme="minorBidi"/>
                <w:color w:val="000000"/>
                <w:sz w:val="20"/>
                <w:szCs w:val="20"/>
              </w:rPr>
              <w:t>Badai</w:t>
            </w:r>
            <w:proofErr w:type="spellEnd"/>
          </w:p>
        </w:tc>
        <w:tc>
          <w:tcPr>
            <w:tcW w:w="761" w:type="pct"/>
            <w:tcBorders>
              <w:top w:val="nil"/>
              <w:left w:val="nil"/>
              <w:bottom w:val="single" w:sz="4" w:space="0" w:color="auto"/>
              <w:right w:val="single" w:sz="4" w:space="0" w:color="auto"/>
            </w:tcBorders>
            <w:shd w:val="clear" w:color="auto" w:fill="auto"/>
            <w:vAlign w:val="bottom"/>
            <w:hideMark/>
          </w:tcPr>
          <w:p w14:paraId="5DB03AD5" w14:textId="77777777" w:rsidR="00C079F4" w:rsidRPr="00E1542C" w:rsidRDefault="00C079F4" w:rsidP="00791BB5">
            <w:pPr>
              <w:spacing w:after="0" w:line="240" w:lineRule="auto"/>
              <w:jc w:val="center"/>
              <w:rPr>
                <w:rFonts w:asciiTheme="minorBidi" w:eastAsia="Times New Roman" w:hAnsiTheme="minorBidi"/>
                <w:color w:val="000000"/>
                <w:sz w:val="20"/>
                <w:szCs w:val="20"/>
              </w:rPr>
            </w:pPr>
            <w:r w:rsidRPr="00E1542C">
              <w:rPr>
                <w:rFonts w:asciiTheme="minorBidi" w:eastAsia="Times New Roman" w:hAnsiTheme="minorBidi"/>
                <w:color w:val="000000"/>
                <w:sz w:val="20"/>
                <w:szCs w:val="20"/>
              </w:rPr>
              <w:t>1451</w:t>
            </w:r>
          </w:p>
        </w:tc>
      </w:tr>
      <w:tr w:rsidR="00C079F4" w:rsidRPr="00E1542C" w14:paraId="00B80A8D" w14:textId="77777777" w:rsidTr="00791BB5">
        <w:trPr>
          <w:trHeight w:val="2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14:paraId="123614F4" w14:textId="77777777" w:rsidR="00C079F4" w:rsidRPr="00E1542C" w:rsidRDefault="00C079F4" w:rsidP="00791BB5">
            <w:pPr>
              <w:spacing w:after="0" w:line="240" w:lineRule="auto"/>
              <w:jc w:val="center"/>
              <w:rPr>
                <w:rFonts w:asciiTheme="minorBidi" w:eastAsia="Times New Roman" w:hAnsiTheme="minorBidi"/>
                <w:sz w:val="20"/>
                <w:szCs w:val="20"/>
              </w:rPr>
            </w:pPr>
            <w:r w:rsidRPr="00E1542C">
              <w:rPr>
                <w:rFonts w:asciiTheme="minorBidi" w:eastAsia="Times New Roman" w:hAnsiTheme="minorBidi"/>
                <w:sz w:val="20"/>
                <w:szCs w:val="20"/>
              </w:rPr>
              <w:t>3</w:t>
            </w:r>
          </w:p>
        </w:tc>
        <w:tc>
          <w:tcPr>
            <w:tcW w:w="2726" w:type="pct"/>
            <w:tcBorders>
              <w:top w:val="nil"/>
              <w:left w:val="nil"/>
              <w:bottom w:val="single" w:sz="4" w:space="0" w:color="auto"/>
              <w:right w:val="single" w:sz="4" w:space="0" w:color="auto"/>
            </w:tcBorders>
            <w:shd w:val="clear" w:color="auto" w:fill="auto"/>
            <w:vAlign w:val="bottom"/>
            <w:hideMark/>
          </w:tcPr>
          <w:p w14:paraId="3FCEA21E" w14:textId="77777777" w:rsidR="00C079F4" w:rsidRPr="00E1542C" w:rsidRDefault="00C079F4" w:rsidP="00791BB5">
            <w:pPr>
              <w:spacing w:after="0" w:line="240" w:lineRule="auto"/>
              <w:rPr>
                <w:rFonts w:asciiTheme="minorBidi" w:eastAsia="Times New Roman" w:hAnsiTheme="minorBidi"/>
                <w:color w:val="000000"/>
                <w:sz w:val="20"/>
                <w:szCs w:val="20"/>
              </w:rPr>
            </w:pPr>
            <w:proofErr w:type="spellStart"/>
            <w:r w:rsidRPr="00E1542C">
              <w:rPr>
                <w:rFonts w:asciiTheme="minorBidi" w:eastAsia="Times New Roman" w:hAnsiTheme="minorBidi"/>
                <w:color w:val="000000"/>
                <w:sz w:val="20"/>
                <w:szCs w:val="20"/>
              </w:rPr>
              <w:t>Shamlaat</w:t>
            </w:r>
            <w:proofErr w:type="spellEnd"/>
            <w:r w:rsidRPr="00E1542C">
              <w:rPr>
                <w:rFonts w:asciiTheme="minorBidi" w:eastAsia="Times New Roman" w:hAnsiTheme="minorBidi"/>
                <w:color w:val="000000"/>
                <w:sz w:val="20"/>
                <w:szCs w:val="20"/>
              </w:rPr>
              <w:t xml:space="preserve"> </w:t>
            </w:r>
            <w:proofErr w:type="spellStart"/>
            <w:r w:rsidRPr="00E1542C">
              <w:rPr>
                <w:rFonts w:asciiTheme="minorBidi" w:eastAsia="Times New Roman" w:hAnsiTheme="minorBidi"/>
                <w:color w:val="000000"/>
                <w:sz w:val="20"/>
                <w:szCs w:val="20"/>
              </w:rPr>
              <w:t>Deh</w:t>
            </w:r>
            <w:proofErr w:type="spellEnd"/>
          </w:p>
        </w:tc>
        <w:tc>
          <w:tcPr>
            <w:tcW w:w="1128" w:type="pct"/>
            <w:tcBorders>
              <w:top w:val="nil"/>
              <w:left w:val="nil"/>
              <w:bottom w:val="single" w:sz="4" w:space="0" w:color="auto"/>
              <w:right w:val="single" w:sz="4" w:space="0" w:color="auto"/>
            </w:tcBorders>
            <w:shd w:val="clear" w:color="auto" w:fill="auto"/>
            <w:noWrap/>
            <w:vAlign w:val="bottom"/>
            <w:hideMark/>
          </w:tcPr>
          <w:p w14:paraId="752E2BB1" w14:textId="77777777" w:rsidR="00C079F4" w:rsidRPr="00E1542C" w:rsidRDefault="00C079F4" w:rsidP="00791BB5">
            <w:pPr>
              <w:spacing w:after="0" w:line="240" w:lineRule="auto"/>
              <w:jc w:val="center"/>
              <w:rPr>
                <w:rFonts w:asciiTheme="minorBidi" w:eastAsia="Times New Roman" w:hAnsiTheme="minorBidi"/>
                <w:color w:val="000000"/>
                <w:sz w:val="20"/>
                <w:szCs w:val="20"/>
              </w:rPr>
            </w:pPr>
            <w:proofErr w:type="spellStart"/>
            <w:r w:rsidRPr="00E1542C">
              <w:rPr>
                <w:rFonts w:asciiTheme="minorBidi" w:eastAsia="Times New Roman" w:hAnsiTheme="minorBidi"/>
                <w:color w:val="000000"/>
                <w:sz w:val="20"/>
                <w:szCs w:val="20"/>
              </w:rPr>
              <w:t>Badai</w:t>
            </w:r>
            <w:proofErr w:type="spellEnd"/>
          </w:p>
        </w:tc>
        <w:tc>
          <w:tcPr>
            <w:tcW w:w="761" w:type="pct"/>
            <w:tcBorders>
              <w:top w:val="nil"/>
              <w:left w:val="nil"/>
              <w:bottom w:val="single" w:sz="4" w:space="0" w:color="auto"/>
              <w:right w:val="single" w:sz="4" w:space="0" w:color="auto"/>
            </w:tcBorders>
            <w:shd w:val="clear" w:color="auto" w:fill="auto"/>
            <w:vAlign w:val="bottom"/>
            <w:hideMark/>
          </w:tcPr>
          <w:p w14:paraId="074F1A7E" w14:textId="77777777" w:rsidR="00C079F4" w:rsidRPr="00E1542C" w:rsidRDefault="00C079F4" w:rsidP="00791BB5">
            <w:pPr>
              <w:spacing w:after="0" w:line="240" w:lineRule="auto"/>
              <w:jc w:val="center"/>
              <w:rPr>
                <w:rFonts w:asciiTheme="minorBidi" w:eastAsia="Times New Roman" w:hAnsiTheme="minorBidi"/>
                <w:color w:val="000000"/>
                <w:sz w:val="20"/>
                <w:szCs w:val="20"/>
              </w:rPr>
            </w:pPr>
            <w:r w:rsidRPr="00E1542C">
              <w:rPr>
                <w:rFonts w:asciiTheme="minorBidi" w:eastAsia="Times New Roman" w:hAnsiTheme="minorBidi"/>
                <w:color w:val="000000"/>
                <w:sz w:val="20"/>
                <w:szCs w:val="20"/>
              </w:rPr>
              <w:t>1455</w:t>
            </w:r>
          </w:p>
        </w:tc>
      </w:tr>
      <w:tr w:rsidR="00C079F4" w:rsidRPr="00E1542C" w14:paraId="6B58396B" w14:textId="77777777" w:rsidTr="00791BB5">
        <w:trPr>
          <w:trHeight w:val="2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14:paraId="2F796E3C" w14:textId="77777777" w:rsidR="00C079F4" w:rsidRPr="00E1542C" w:rsidRDefault="00C079F4" w:rsidP="00791BB5">
            <w:pPr>
              <w:spacing w:after="0" w:line="240" w:lineRule="auto"/>
              <w:jc w:val="center"/>
              <w:rPr>
                <w:rFonts w:asciiTheme="minorBidi" w:eastAsia="Times New Roman" w:hAnsiTheme="minorBidi"/>
                <w:sz w:val="20"/>
                <w:szCs w:val="20"/>
              </w:rPr>
            </w:pPr>
            <w:r w:rsidRPr="00E1542C">
              <w:rPr>
                <w:rFonts w:asciiTheme="minorBidi" w:eastAsia="Times New Roman" w:hAnsiTheme="minorBidi"/>
                <w:sz w:val="20"/>
                <w:szCs w:val="20"/>
              </w:rPr>
              <w:t>4</w:t>
            </w:r>
          </w:p>
        </w:tc>
        <w:tc>
          <w:tcPr>
            <w:tcW w:w="2726" w:type="pct"/>
            <w:tcBorders>
              <w:top w:val="nil"/>
              <w:left w:val="nil"/>
              <w:bottom w:val="single" w:sz="4" w:space="0" w:color="auto"/>
              <w:right w:val="single" w:sz="4" w:space="0" w:color="auto"/>
            </w:tcBorders>
            <w:shd w:val="clear" w:color="auto" w:fill="auto"/>
            <w:vAlign w:val="bottom"/>
            <w:hideMark/>
          </w:tcPr>
          <w:p w14:paraId="6086B150" w14:textId="77777777" w:rsidR="00C079F4" w:rsidRPr="00E1542C" w:rsidRDefault="00C079F4" w:rsidP="00791BB5">
            <w:pPr>
              <w:spacing w:after="0" w:line="240" w:lineRule="auto"/>
              <w:rPr>
                <w:rFonts w:asciiTheme="minorBidi" w:eastAsia="Times New Roman" w:hAnsiTheme="minorBidi"/>
                <w:color w:val="000000"/>
                <w:sz w:val="20"/>
                <w:szCs w:val="20"/>
              </w:rPr>
            </w:pPr>
            <w:r w:rsidRPr="00E1542C">
              <w:rPr>
                <w:rFonts w:asciiTheme="minorBidi" w:eastAsia="Times New Roman" w:hAnsiTheme="minorBidi"/>
                <w:color w:val="000000"/>
                <w:sz w:val="20"/>
                <w:szCs w:val="20"/>
              </w:rPr>
              <w:t>Protected Forest</w:t>
            </w:r>
          </w:p>
        </w:tc>
        <w:tc>
          <w:tcPr>
            <w:tcW w:w="1128" w:type="pct"/>
            <w:tcBorders>
              <w:top w:val="nil"/>
              <w:left w:val="nil"/>
              <w:bottom w:val="single" w:sz="4" w:space="0" w:color="auto"/>
              <w:right w:val="single" w:sz="4" w:space="0" w:color="auto"/>
            </w:tcBorders>
            <w:shd w:val="clear" w:color="auto" w:fill="auto"/>
            <w:noWrap/>
            <w:vAlign w:val="bottom"/>
            <w:hideMark/>
          </w:tcPr>
          <w:p w14:paraId="2A4D3446" w14:textId="77777777" w:rsidR="00C079F4" w:rsidRPr="00E1542C" w:rsidRDefault="00C079F4" w:rsidP="00791BB5">
            <w:pPr>
              <w:spacing w:after="0" w:line="240" w:lineRule="auto"/>
              <w:jc w:val="center"/>
              <w:rPr>
                <w:rFonts w:asciiTheme="minorBidi" w:eastAsia="Times New Roman" w:hAnsiTheme="minorBidi"/>
                <w:color w:val="000000"/>
                <w:sz w:val="20"/>
                <w:szCs w:val="20"/>
              </w:rPr>
            </w:pPr>
            <w:proofErr w:type="spellStart"/>
            <w:r w:rsidRPr="00E1542C">
              <w:rPr>
                <w:rFonts w:asciiTheme="minorBidi" w:eastAsia="Times New Roman" w:hAnsiTheme="minorBidi"/>
                <w:color w:val="000000"/>
                <w:sz w:val="20"/>
                <w:szCs w:val="20"/>
              </w:rPr>
              <w:t>Badai</w:t>
            </w:r>
            <w:proofErr w:type="spellEnd"/>
          </w:p>
        </w:tc>
        <w:tc>
          <w:tcPr>
            <w:tcW w:w="761" w:type="pct"/>
            <w:tcBorders>
              <w:top w:val="nil"/>
              <w:left w:val="nil"/>
              <w:bottom w:val="single" w:sz="4" w:space="0" w:color="auto"/>
              <w:right w:val="single" w:sz="4" w:space="0" w:color="auto"/>
            </w:tcBorders>
            <w:shd w:val="clear" w:color="auto" w:fill="auto"/>
            <w:vAlign w:val="bottom"/>
            <w:hideMark/>
          </w:tcPr>
          <w:p w14:paraId="6EDB3A4B" w14:textId="77777777" w:rsidR="00C079F4" w:rsidRPr="00E1542C" w:rsidRDefault="00C079F4" w:rsidP="00791BB5">
            <w:pPr>
              <w:spacing w:after="0" w:line="240" w:lineRule="auto"/>
              <w:jc w:val="center"/>
              <w:rPr>
                <w:rFonts w:asciiTheme="minorBidi" w:eastAsia="Times New Roman" w:hAnsiTheme="minorBidi"/>
                <w:color w:val="000000"/>
                <w:sz w:val="20"/>
                <w:szCs w:val="20"/>
              </w:rPr>
            </w:pPr>
            <w:r w:rsidRPr="00E1542C">
              <w:rPr>
                <w:rFonts w:asciiTheme="minorBidi" w:eastAsia="Times New Roman" w:hAnsiTheme="minorBidi"/>
                <w:color w:val="000000"/>
                <w:sz w:val="20"/>
                <w:szCs w:val="20"/>
              </w:rPr>
              <w:t>1375</w:t>
            </w:r>
          </w:p>
        </w:tc>
      </w:tr>
      <w:tr w:rsidR="00C079F4" w:rsidRPr="00E1542C" w14:paraId="301C47A0" w14:textId="77777777" w:rsidTr="00791BB5">
        <w:trPr>
          <w:trHeight w:val="2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14:paraId="329FA68C" w14:textId="77777777" w:rsidR="00C079F4" w:rsidRPr="00E1542C" w:rsidRDefault="00C079F4" w:rsidP="00791BB5">
            <w:pPr>
              <w:spacing w:after="0" w:line="240" w:lineRule="auto"/>
              <w:jc w:val="center"/>
              <w:rPr>
                <w:rFonts w:asciiTheme="minorBidi" w:eastAsia="Times New Roman" w:hAnsiTheme="minorBidi"/>
                <w:color w:val="000000"/>
                <w:sz w:val="20"/>
                <w:szCs w:val="20"/>
              </w:rPr>
            </w:pPr>
            <w:r w:rsidRPr="00E1542C">
              <w:rPr>
                <w:rFonts w:asciiTheme="minorBidi" w:eastAsia="Times New Roman" w:hAnsiTheme="minorBidi"/>
                <w:color w:val="000000"/>
                <w:sz w:val="20"/>
                <w:szCs w:val="20"/>
              </w:rPr>
              <w:t>5</w:t>
            </w:r>
          </w:p>
        </w:tc>
        <w:tc>
          <w:tcPr>
            <w:tcW w:w="2726" w:type="pct"/>
            <w:tcBorders>
              <w:top w:val="nil"/>
              <w:left w:val="nil"/>
              <w:bottom w:val="single" w:sz="4" w:space="0" w:color="auto"/>
              <w:right w:val="single" w:sz="4" w:space="0" w:color="auto"/>
            </w:tcBorders>
            <w:shd w:val="clear" w:color="auto" w:fill="auto"/>
            <w:vAlign w:val="bottom"/>
            <w:hideMark/>
          </w:tcPr>
          <w:p w14:paraId="31C51942" w14:textId="77777777" w:rsidR="00C079F4" w:rsidRPr="00E1542C" w:rsidRDefault="00C079F4" w:rsidP="00791BB5">
            <w:pPr>
              <w:spacing w:after="0" w:line="240" w:lineRule="auto"/>
              <w:rPr>
                <w:rFonts w:asciiTheme="minorBidi" w:eastAsia="Times New Roman" w:hAnsiTheme="minorBidi"/>
                <w:color w:val="000000"/>
                <w:sz w:val="20"/>
                <w:szCs w:val="20"/>
              </w:rPr>
            </w:pPr>
            <w:r w:rsidRPr="00E1542C">
              <w:rPr>
                <w:rFonts w:asciiTheme="minorBidi" w:eastAsia="Times New Roman" w:hAnsiTheme="minorBidi"/>
                <w:color w:val="000000"/>
                <w:sz w:val="20"/>
                <w:szCs w:val="20"/>
              </w:rPr>
              <w:t>Protected Forest</w:t>
            </w:r>
          </w:p>
        </w:tc>
        <w:tc>
          <w:tcPr>
            <w:tcW w:w="1128" w:type="pct"/>
            <w:tcBorders>
              <w:top w:val="nil"/>
              <w:left w:val="nil"/>
              <w:bottom w:val="single" w:sz="4" w:space="0" w:color="auto"/>
              <w:right w:val="single" w:sz="4" w:space="0" w:color="auto"/>
            </w:tcBorders>
            <w:shd w:val="clear" w:color="auto" w:fill="auto"/>
            <w:noWrap/>
            <w:vAlign w:val="bottom"/>
            <w:hideMark/>
          </w:tcPr>
          <w:p w14:paraId="7166CEFE" w14:textId="77777777" w:rsidR="00C079F4" w:rsidRPr="00E1542C" w:rsidRDefault="00C079F4" w:rsidP="00791BB5">
            <w:pPr>
              <w:spacing w:after="0" w:line="240" w:lineRule="auto"/>
              <w:jc w:val="center"/>
              <w:rPr>
                <w:rFonts w:asciiTheme="minorBidi" w:eastAsia="Times New Roman" w:hAnsiTheme="minorBidi"/>
                <w:color w:val="000000"/>
                <w:sz w:val="20"/>
                <w:szCs w:val="20"/>
              </w:rPr>
            </w:pPr>
            <w:proofErr w:type="spellStart"/>
            <w:r w:rsidRPr="00E1542C">
              <w:rPr>
                <w:rFonts w:asciiTheme="minorBidi" w:eastAsia="Times New Roman" w:hAnsiTheme="minorBidi"/>
                <w:color w:val="000000"/>
                <w:sz w:val="20"/>
                <w:szCs w:val="20"/>
              </w:rPr>
              <w:t>Badai</w:t>
            </w:r>
            <w:proofErr w:type="spellEnd"/>
          </w:p>
        </w:tc>
        <w:tc>
          <w:tcPr>
            <w:tcW w:w="761" w:type="pct"/>
            <w:tcBorders>
              <w:top w:val="nil"/>
              <w:left w:val="nil"/>
              <w:bottom w:val="single" w:sz="4" w:space="0" w:color="auto"/>
              <w:right w:val="single" w:sz="4" w:space="0" w:color="auto"/>
            </w:tcBorders>
            <w:shd w:val="clear" w:color="auto" w:fill="auto"/>
            <w:vAlign w:val="bottom"/>
            <w:hideMark/>
          </w:tcPr>
          <w:p w14:paraId="101FD432" w14:textId="77777777" w:rsidR="00C079F4" w:rsidRPr="00E1542C" w:rsidRDefault="00C079F4" w:rsidP="00791BB5">
            <w:pPr>
              <w:spacing w:after="0" w:line="240" w:lineRule="auto"/>
              <w:jc w:val="center"/>
              <w:rPr>
                <w:rFonts w:asciiTheme="minorBidi" w:eastAsia="Times New Roman" w:hAnsiTheme="minorBidi"/>
                <w:color w:val="000000"/>
                <w:sz w:val="20"/>
                <w:szCs w:val="20"/>
              </w:rPr>
            </w:pPr>
            <w:r w:rsidRPr="00E1542C">
              <w:rPr>
                <w:rFonts w:asciiTheme="minorBidi" w:eastAsia="Times New Roman" w:hAnsiTheme="minorBidi"/>
                <w:color w:val="000000"/>
                <w:sz w:val="20"/>
                <w:szCs w:val="20"/>
              </w:rPr>
              <w:t>1310</w:t>
            </w:r>
          </w:p>
        </w:tc>
      </w:tr>
      <w:tr w:rsidR="00C079F4" w:rsidRPr="00E1542C" w14:paraId="1834C762" w14:textId="77777777" w:rsidTr="00791BB5">
        <w:trPr>
          <w:trHeight w:val="2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14:paraId="47F48736" w14:textId="77777777" w:rsidR="00C079F4" w:rsidRPr="00E1542C" w:rsidRDefault="00C079F4" w:rsidP="00791BB5">
            <w:pPr>
              <w:spacing w:after="0" w:line="240" w:lineRule="auto"/>
              <w:jc w:val="center"/>
              <w:rPr>
                <w:rFonts w:asciiTheme="minorBidi" w:eastAsia="Times New Roman" w:hAnsiTheme="minorBidi"/>
                <w:color w:val="000000"/>
                <w:sz w:val="20"/>
                <w:szCs w:val="20"/>
              </w:rPr>
            </w:pPr>
            <w:r w:rsidRPr="00E1542C">
              <w:rPr>
                <w:rFonts w:asciiTheme="minorBidi" w:eastAsia="Times New Roman" w:hAnsiTheme="minorBidi"/>
                <w:color w:val="000000"/>
                <w:sz w:val="20"/>
                <w:szCs w:val="20"/>
              </w:rPr>
              <w:t>6</w:t>
            </w:r>
          </w:p>
        </w:tc>
        <w:tc>
          <w:tcPr>
            <w:tcW w:w="2726" w:type="pct"/>
            <w:tcBorders>
              <w:top w:val="nil"/>
              <w:left w:val="nil"/>
              <w:bottom w:val="single" w:sz="4" w:space="0" w:color="auto"/>
              <w:right w:val="single" w:sz="4" w:space="0" w:color="auto"/>
            </w:tcBorders>
            <w:shd w:val="clear" w:color="auto" w:fill="auto"/>
            <w:noWrap/>
            <w:vAlign w:val="bottom"/>
            <w:hideMark/>
          </w:tcPr>
          <w:p w14:paraId="0AF40467" w14:textId="77777777" w:rsidR="00C079F4" w:rsidRPr="00E1542C" w:rsidRDefault="00C079F4" w:rsidP="00791BB5">
            <w:pPr>
              <w:spacing w:after="0" w:line="240" w:lineRule="auto"/>
              <w:rPr>
                <w:rFonts w:asciiTheme="minorBidi" w:eastAsia="Times New Roman" w:hAnsiTheme="minorBidi"/>
                <w:color w:val="000000"/>
                <w:sz w:val="20"/>
                <w:szCs w:val="20"/>
              </w:rPr>
            </w:pPr>
            <w:proofErr w:type="spellStart"/>
            <w:r w:rsidRPr="00E1542C">
              <w:rPr>
                <w:rFonts w:asciiTheme="minorBidi" w:eastAsia="Times New Roman" w:hAnsiTheme="minorBidi"/>
                <w:color w:val="000000"/>
                <w:sz w:val="20"/>
                <w:szCs w:val="20"/>
              </w:rPr>
              <w:t>Shamlaat</w:t>
            </w:r>
            <w:proofErr w:type="spellEnd"/>
            <w:r w:rsidRPr="00E1542C">
              <w:rPr>
                <w:rFonts w:asciiTheme="minorBidi" w:eastAsia="Times New Roman" w:hAnsiTheme="minorBidi"/>
                <w:color w:val="000000"/>
                <w:sz w:val="20"/>
                <w:szCs w:val="20"/>
              </w:rPr>
              <w:t xml:space="preserve"> </w:t>
            </w:r>
            <w:proofErr w:type="spellStart"/>
            <w:r w:rsidRPr="00E1542C">
              <w:rPr>
                <w:rFonts w:asciiTheme="minorBidi" w:eastAsia="Times New Roman" w:hAnsiTheme="minorBidi"/>
                <w:color w:val="000000"/>
                <w:sz w:val="20"/>
                <w:szCs w:val="20"/>
              </w:rPr>
              <w:t>Deh</w:t>
            </w:r>
            <w:proofErr w:type="spellEnd"/>
          </w:p>
        </w:tc>
        <w:tc>
          <w:tcPr>
            <w:tcW w:w="1128" w:type="pct"/>
            <w:tcBorders>
              <w:top w:val="nil"/>
              <w:left w:val="nil"/>
              <w:bottom w:val="single" w:sz="4" w:space="0" w:color="auto"/>
              <w:right w:val="single" w:sz="4" w:space="0" w:color="auto"/>
            </w:tcBorders>
            <w:shd w:val="clear" w:color="auto" w:fill="auto"/>
            <w:noWrap/>
            <w:vAlign w:val="bottom"/>
            <w:hideMark/>
          </w:tcPr>
          <w:p w14:paraId="4E599877" w14:textId="77777777" w:rsidR="00C079F4" w:rsidRPr="00E1542C" w:rsidRDefault="00C079F4" w:rsidP="00791BB5">
            <w:pPr>
              <w:spacing w:after="0" w:line="240" w:lineRule="auto"/>
              <w:jc w:val="center"/>
              <w:rPr>
                <w:rFonts w:asciiTheme="minorBidi" w:eastAsia="Times New Roman" w:hAnsiTheme="minorBidi"/>
                <w:color w:val="000000"/>
                <w:sz w:val="20"/>
                <w:szCs w:val="20"/>
              </w:rPr>
            </w:pPr>
            <w:proofErr w:type="spellStart"/>
            <w:r w:rsidRPr="00E1542C">
              <w:rPr>
                <w:rFonts w:asciiTheme="minorBidi" w:eastAsia="Times New Roman" w:hAnsiTheme="minorBidi"/>
                <w:color w:val="000000"/>
                <w:sz w:val="20"/>
                <w:szCs w:val="20"/>
              </w:rPr>
              <w:t>Badai</w:t>
            </w:r>
            <w:proofErr w:type="spellEnd"/>
          </w:p>
        </w:tc>
        <w:tc>
          <w:tcPr>
            <w:tcW w:w="761" w:type="pct"/>
            <w:tcBorders>
              <w:top w:val="nil"/>
              <w:left w:val="nil"/>
              <w:bottom w:val="single" w:sz="4" w:space="0" w:color="auto"/>
              <w:right w:val="single" w:sz="4" w:space="0" w:color="auto"/>
            </w:tcBorders>
            <w:shd w:val="clear" w:color="auto" w:fill="auto"/>
            <w:vAlign w:val="bottom"/>
            <w:hideMark/>
          </w:tcPr>
          <w:p w14:paraId="5E3AFE25" w14:textId="77777777" w:rsidR="00C079F4" w:rsidRPr="00E1542C" w:rsidRDefault="00C079F4" w:rsidP="00791BB5">
            <w:pPr>
              <w:spacing w:after="0" w:line="240" w:lineRule="auto"/>
              <w:jc w:val="center"/>
              <w:rPr>
                <w:rFonts w:asciiTheme="minorBidi" w:eastAsia="Times New Roman" w:hAnsiTheme="minorBidi"/>
                <w:color w:val="000000"/>
                <w:sz w:val="20"/>
                <w:szCs w:val="20"/>
              </w:rPr>
            </w:pPr>
            <w:r w:rsidRPr="00E1542C">
              <w:rPr>
                <w:rFonts w:asciiTheme="minorBidi" w:eastAsia="Times New Roman" w:hAnsiTheme="minorBidi"/>
                <w:color w:val="000000"/>
                <w:sz w:val="20"/>
                <w:szCs w:val="20"/>
              </w:rPr>
              <w:t>1185</w:t>
            </w:r>
          </w:p>
        </w:tc>
      </w:tr>
      <w:tr w:rsidR="00C079F4" w:rsidRPr="00E1542C" w14:paraId="34A64873" w14:textId="77777777" w:rsidTr="00791BB5">
        <w:trPr>
          <w:trHeight w:val="2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14:paraId="3BD1AA55" w14:textId="77777777" w:rsidR="00C079F4" w:rsidRPr="00E1542C" w:rsidRDefault="00C079F4" w:rsidP="00791BB5">
            <w:pPr>
              <w:spacing w:after="0" w:line="240" w:lineRule="auto"/>
              <w:jc w:val="center"/>
              <w:rPr>
                <w:rFonts w:asciiTheme="minorBidi" w:eastAsia="Times New Roman" w:hAnsiTheme="minorBidi"/>
                <w:sz w:val="20"/>
                <w:szCs w:val="20"/>
              </w:rPr>
            </w:pPr>
            <w:r w:rsidRPr="00E1542C">
              <w:rPr>
                <w:rFonts w:asciiTheme="minorBidi" w:eastAsia="Times New Roman" w:hAnsiTheme="minorBidi"/>
                <w:sz w:val="20"/>
                <w:szCs w:val="20"/>
              </w:rPr>
              <w:t>7</w:t>
            </w:r>
          </w:p>
        </w:tc>
        <w:tc>
          <w:tcPr>
            <w:tcW w:w="2726" w:type="pct"/>
            <w:tcBorders>
              <w:top w:val="nil"/>
              <w:left w:val="nil"/>
              <w:bottom w:val="single" w:sz="4" w:space="0" w:color="auto"/>
              <w:right w:val="single" w:sz="4" w:space="0" w:color="auto"/>
            </w:tcBorders>
            <w:shd w:val="clear" w:color="auto" w:fill="auto"/>
            <w:noWrap/>
            <w:vAlign w:val="bottom"/>
            <w:hideMark/>
          </w:tcPr>
          <w:p w14:paraId="75804D67" w14:textId="77777777" w:rsidR="00C079F4" w:rsidRPr="00E1542C" w:rsidRDefault="00C079F4" w:rsidP="00791BB5">
            <w:pPr>
              <w:spacing w:after="0" w:line="240" w:lineRule="auto"/>
              <w:rPr>
                <w:rFonts w:asciiTheme="minorBidi" w:eastAsia="Times New Roman" w:hAnsiTheme="minorBidi"/>
                <w:color w:val="000000"/>
                <w:sz w:val="20"/>
                <w:szCs w:val="20"/>
              </w:rPr>
            </w:pPr>
            <w:r w:rsidRPr="00E1542C">
              <w:rPr>
                <w:rFonts w:asciiTheme="minorBidi" w:eastAsia="Times New Roman" w:hAnsiTheme="minorBidi"/>
                <w:color w:val="000000"/>
                <w:sz w:val="20"/>
                <w:szCs w:val="20"/>
              </w:rPr>
              <w:t>Protected Forest</w:t>
            </w:r>
          </w:p>
        </w:tc>
        <w:tc>
          <w:tcPr>
            <w:tcW w:w="1128" w:type="pct"/>
            <w:tcBorders>
              <w:top w:val="nil"/>
              <w:left w:val="nil"/>
              <w:bottom w:val="single" w:sz="4" w:space="0" w:color="auto"/>
              <w:right w:val="single" w:sz="4" w:space="0" w:color="auto"/>
            </w:tcBorders>
            <w:shd w:val="clear" w:color="auto" w:fill="auto"/>
            <w:noWrap/>
            <w:vAlign w:val="bottom"/>
            <w:hideMark/>
          </w:tcPr>
          <w:p w14:paraId="5626500B" w14:textId="77777777" w:rsidR="00C079F4" w:rsidRPr="00E1542C" w:rsidRDefault="00C079F4" w:rsidP="00791BB5">
            <w:pPr>
              <w:spacing w:after="0" w:line="240" w:lineRule="auto"/>
              <w:jc w:val="center"/>
              <w:rPr>
                <w:rFonts w:asciiTheme="minorBidi" w:eastAsia="Times New Roman" w:hAnsiTheme="minorBidi"/>
                <w:color w:val="000000"/>
                <w:sz w:val="20"/>
                <w:szCs w:val="20"/>
              </w:rPr>
            </w:pPr>
            <w:proofErr w:type="spellStart"/>
            <w:r w:rsidRPr="00E1542C">
              <w:rPr>
                <w:rFonts w:asciiTheme="minorBidi" w:eastAsia="Times New Roman" w:hAnsiTheme="minorBidi"/>
                <w:color w:val="000000"/>
                <w:sz w:val="20"/>
                <w:szCs w:val="20"/>
              </w:rPr>
              <w:t>Badai</w:t>
            </w:r>
            <w:proofErr w:type="spellEnd"/>
          </w:p>
        </w:tc>
        <w:tc>
          <w:tcPr>
            <w:tcW w:w="761" w:type="pct"/>
            <w:tcBorders>
              <w:top w:val="nil"/>
              <w:left w:val="nil"/>
              <w:bottom w:val="single" w:sz="4" w:space="0" w:color="auto"/>
              <w:right w:val="single" w:sz="4" w:space="0" w:color="auto"/>
            </w:tcBorders>
            <w:shd w:val="clear" w:color="auto" w:fill="auto"/>
            <w:vAlign w:val="bottom"/>
            <w:hideMark/>
          </w:tcPr>
          <w:p w14:paraId="16D997EE" w14:textId="77777777" w:rsidR="00C079F4" w:rsidRPr="00E1542C" w:rsidRDefault="00C079F4" w:rsidP="00791BB5">
            <w:pPr>
              <w:spacing w:after="0" w:line="240" w:lineRule="auto"/>
              <w:jc w:val="center"/>
              <w:rPr>
                <w:rFonts w:asciiTheme="minorBidi" w:eastAsia="Times New Roman" w:hAnsiTheme="minorBidi"/>
                <w:color w:val="000000"/>
                <w:sz w:val="20"/>
                <w:szCs w:val="20"/>
              </w:rPr>
            </w:pPr>
            <w:r w:rsidRPr="00E1542C">
              <w:rPr>
                <w:rFonts w:asciiTheme="minorBidi" w:eastAsia="Times New Roman" w:hAnsiTheme="minorBidi"/>
                <w:color w:val="000000"/>
                <w:sz w:val="20"/>
                <w:szCs w:val="20"/>
              </w:rPr>
              <w:t>1672</w:t>
            </w:r>
          </w:p>
        </w:tc>
      </w:tr>
      <w:tr w:rsidR="00C079F4" w:rsidRPr="00E1542C" w14:paraId="5ADF04D3" w14:textId="77777777" w:rsidTr="00791BB5">
        <w:trPr>
          <w:trHeight w:val="2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14:paraId="6A362616" w14:textId="77777777" w:rsidR="00C079F4" w:rsidRPr="00E1542C" w:rsidRDefault="00C079F4" w:rsidP="00791BB5">
            <w:pPr>
              <w:spacing w:after="0" w:line="240" w:lineRule="auto"/>
              <w:jc w:val="center"/>
              <w:rPr>
                <w:rFonts w:asciiTheme="minorBidi" w:eastAsia="Times New Roman" w:hAnsiTheme="minorBidi"/>
                <w:sz w:val="20"/>
                <w:szCs w:val="20"/>
              </w:rPr>
            </w:pPr>
            <w:r w:rsidRPr="00E1542C">
              <w:rPr>
                <w:rFonts w:asciiTheme="minorBidi" w:eastAsia="Times New Roman" w:hAnsiTheme="minorBidi"/>
                <w:sz w:val="20"/>
                <w:szCs w:val="20"/>
              </w:rPr>
              <w:t>8</w:t>
            </w:r>
          </w:p>
        </w:tc>
        <w:tc>
          <w:tcPr>
            <w:tcW w:w="2726" w:type="pct"/>
            <w:tcBorders>
              <w:top w:val="nil"/>
              <w:left w:val="nil"/>
              <w:bottom w:val="single" w:sz="4" w:space="0" w:color="auto"/>
              <w:right w:val="single" w:sz="4" w:space="0" w:color="auto"/>
            </w:tcBorders>
            <w:shd w:val="clear" w:color="auto" w:fill="auto"/>
            <w:noWrap/>
            <w:vAlign w:val="bottom"/>
            <w:hideMark/>
          </w:tcPr>
          <w:p w14:paraId="3A6010AE" w14:textId="77777777" w:rsidR="00C079F4" w:rsidRPr="00E1542C" w:rsidRDefault="00C079F4" w:rsidP="00791BB5">
            <w:pPr>
              <w:spacing w:after="0" w:line="240" w:lineRule="auto"/>
              <w:rPr>
                <w:rFonts w:asciiTheme="minorBidi" w:eastAsia="Times New Roman" w:hAnsiTheme="minorBidi"/>
                <w:color w:val="000000"/>
                <w:sz w:val="20"/>
                <w:szCs w:val="20"/>
              </w:rPr>
            </w:pPr>
            <w:r w:rsidRPr="00E1542C">
              <w:rPr>
                <w:rFonts w:asciiTheme="minorBidi" w:eastAsia="Times New Roman" w:hAnsiTheme="minorBidi"/>
                <w:color w:val="000000"/>
                <w:sz w:val="20"/>
                <w:szCs w:val="20"/>
              </w:rPr>
              <w:t>Protected Forest</w:t>
            </w:r>
          </w:p>
        </w:tc>
        <w:tc>
          <w:tcPr>
            <w:tcW w:w="1128" w:type="pct"/>
            <w:tcBorders>
              <w:top w:val="nil"/>
              <w:left w:val="nil"/>
              <w:bottom w:val="single" w:sz="4" w:space="0" w:color="auto"/>
              <w:right w:val="single" w:sz="4" w:space="0" w:color="auto"/>
            </w:tcBorders>
            <w:shd w:val="clear" w:color="auto" w:fill="auto"/>
            <w:noWrap/>
            <w:vAlign w:val="bottom"/>
            <w:hideMark/>
          </w:tcPr>
          <w:p w14:paraId="126CB243" w14:textId="77777777" w:rsidR="00C079F4" w:rsidRPr="00E1542C" w:rsidRDefault="00C079F4" w:rsidP="00791BB5">
            <w:pPr>
              <w:spacing w:after="0" w:line="240" w:lineRule="auto"/>
              <w:jc w:val="center"/>
              <w:rPr>
                <w:rFonts w:asciiTheme="minorBidi" w:eastAsia="Times New Roman" w:hAnsiTheme="minorBidi"/>
                <w:color w:val="000000"/>
                <w:sz w:val="20"/>
                <w:szCs w:val="20"/>
              </w:rPr>
            </w:pPr>
            <w:proofErr w:type="spellStart"/>
            <w:r w:rsidRPr="00E1542C">
              <w:rPr>
                <w:rFonts w:asciiTheme="minorBidi" w:eastAsia="Times New Roman" w:hAnsiTheme="minorBidi"/>
                <w:color w:val="000000"/>
                <w:sz w:val="20"/>
                <w:szCs w:val="20"/>
              </w:rPr>
              <w:t>Badai</w:t>
            </w:r>
            <w:proofErr w:type="spellEnd"/>
          </w:p>
        </w:tc>
        <w:tc>
          <w:tcPr>
            <w:tcW w:w="761" w:type="pct"/>
            <w:tcBorders>
              <w:top w:val="nil"/>
              <w:left w:val="nil"/>
              <w:bottom w:val="single" w:sz="4" w:space="0" w:color="auto"/>
              <w:right w:val="single" w:sz="4" w:space="0" w:color="auto"/>
            </w:tcBorders>
            <w:shd w:val="clear" w:color="auto" w:fill="auto"/>
            <w:vAlign w:val="bottom"/>
            <w:hideMark/>
          </w:tcPr>
          <w:p w14:paraId="6EFF8004" w14:textId="77777777" w:rsidR="00C079F4" w:rsidRPr="00E1542C" w:rsidRDefault="00C079F4" w:rsidP="00791BB5">
            <w:pPr>
              <w:spacing w:after="0" w:line="240" w:lineRule="auto"/>
              <w:jc w:val="center"/>
              <w:rPr>
                <w:rFonts w:asciiTheme="minorBidi" w:eastAsia="Times New Roman" w:hAnsiTheme="minorBidi"/>
                <w:color w:val="000000"/>
                <w:sz w:val="20"/>
                <w:szCs w:val="20"/>
              </w:rPr>
            </w:pPr>
            <w:r w:rsidRPr="00E1542C">
              <w:rPr>
                <w:rFonts w:asciiTheme="minorBidi" w:eastAsia="Times New Roman" w:hAnsiTheme="minorBidi"/>
                <w:color w:val="000000"/>
                <w:sz w:val="20"/>
                <w:szCs w:val="20"/>
              </w:rPr>
              <w:t>1673</w:t>
            </w:r>
          </w:p>
        </w:tc>
      </w:tr>
      <w:tr w:rsidR="00C079F4" w:rsidRPr="00E1542C" w14:paraId="548244EA" w14:textId="77777777" w:rsidTr="00791BB5">
        <w:trPr>
          <w:trHeight w:val="2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14:paraId="38C8F7BB" w14:textId="77777777" w:rsidR="00C079F4" w:rsidRPr="00E1542C" w:rsidRDefault="00C079F4" w:rsidP="00791BB5">
            <w:pPr>
              <w:spacing w:after="0" w:line="240" w:lineRule="auto"/>
              <w:jc w:val="center"/>
              <w:rPr>
                <w:rFonts w:asciiTheme="minorBidi" w:eastAsia="Times New Roman" w:hAnsiTheme="minorBidi"/>
                <w:sz w:val="20"/>
                <w:szCs w:val="20"/>
              </w:rPr>
            </w:pPr>
            <w:r w:rsidRPr="00E1542C">
              <w:rPr>
                <w:rFonts w:asciiTheme="minorBidi" w:eastAsia="Times New Roman" w:hAnsiTheme="minorBidi"/>
                <w:sz w:val="20"/>
                <w:szCs w:val="20"/>
              </w:rPr>
              <w:t>9</w:t>
            </w:r>
          </w:p>
        </w:tc>
        <w:tc>
          <w:tcPr>
            <w:tcW w:w="2726" w:type="pct"/>
            <w:tcBorders>
              <w:top w:val="nil"/>
              <w:left w:val="nil"/>
              <w:bottom w:val="single" w:sz="4" w:space="0" w:color="auto"/>
              <w:right w:val="single" w:sz="4" w:space="0" w:color="auto"/>
            </w:tcBorders>
            <w:shd w:val="clear" w:color="auto" w:fill="auto"/>
            <w:noWrap/>
            <w:vAlign w:val="bottom"/>
            <w:hideMark/>
          </w:tcPr>
          <w:p w14:paraId="10D49C0D" w14:textId="77777777" w:rsidR="00C079F4" w:rsidRPr="00E1542C" w:rsidRDefault="00C079F4" w:rsidP="00791BB5">
            <w:pPr>
              <w:spacing w:after="0" w:line="240" w:lineRule="auto"/>
              <w:rPr>
                <w:rFonts w:asciiTheme="minorBidi" w:eastAsia="Times New Roman" w:hAnsiTheme="minorBidi"/>
                <w:color w:val="000000"/>
                <w:sz w:val="20"/>
                <w:szCs w:val="20"/>
              </w:rPr>
            </w:pPr>
            <w:r w:rsidRPr="00E1542C">
              <w:rPr>
                <w:rFonts w:asciiTheme="minorBidi" w:eastAsia="Times New Roman" w:hAnsiTheme="minorBidi"/>
                <w:color w:val="000000"/>
                <w:sz w:val="20"/>
                <w:szCs w:val="20"/>
              </w:rPr>
              <w:t>Protected Forest</w:t>
            </w:r>
          </w:p>
        </w:tc>
        <w:tc>
          <w:tcPr>
            <w:tcW w:w="1128" w:type="pct"/>
            <w:tcBorders>
              <w:top w:val="nil"/>
              <w:left w:val="nil"/>
              <w:bottom w:val="single" w:sz="4" w:space="0" w:color="auto"/>
              <w:right w:val="single" w:sz="4" w:space="0" w:color="auto"/>
            </w:tcBorders>
            <w:shd w:val="clear" w:color="auto" w:fill="auto"/>
            <w:noWrap/>
            <w:vAlign w:val="bottom"/>
            <w:hideMark/>
          </w:tcPr>
          <w:p w14:paraId="47734D67" w14:textId="77777777" w:rsidR="00C079F4" w:rsidRPr="00E1542C" w:rsidRDefault="00C079F4" w:rsidP="00791BB5">
            <w:pPr>
              <w:spacing w:after="0" w:line="240" w:lineRule="auto"/>
              <w:jc w:val="center"/>
              <w:rPr>
                <w:rFonts w:asciiTheme="minorBidi" w:eastAsia="Times New Roman" w:hAnsiTheme="minorBidi"/>
                <w:color w:val="000000"/>
                <w:sz w:val="20"/>
                <w:szCs w:val="20"/>
              </w:rPr>
            </w:pPr>
            <w:proofErr w:type="spellStart"/>
            <w:r w:rsidRPr="00E1542C">
              <w:rPr>
                <w:rFonts w:asciiTheme="minorBidi" w:eastAsia="Times New Roman" w:hAnsiTheme="minorBidi"/>
                <w:color w:val="000000"/>
                <w:sz w:val="20"/>
                <w:szCs w:val="20"/>
              </w:rPr>
              <w:t>Badai</w:t>
            </w:r>
            <w:proofErr w:type="spellEnd"/>
          </w:p>
        </w:tc>
        <w:tc>
          <w:tcPr>
            <w:tcW w:w="761" w:type="pct"/>
            <w:tcBorders>
              <w:top w:val="nil"/>
              <w:left w:val="nil"/>
              <w:bottom w:val="single" w:sz="4" w:space="0" w:color="auto"/>
              <w:right w:val="single" w:sz="4" w:space="0" w:color="auto"/>
            </w:tcBorders>
            <w:shd w:val="clear" w:color="auto" w:fill="auto"/>
            <w:vAlign w:val="bottom"/>
            <w:hideMark/>
          </w:tcPr>
          <w:p w14:paraId="2D6D487A" w14:textId="77777777" w:rsidR="00C079F4" w:rsidRPr="00E1542C" w:rsidRDefault="00C079F4" w:rsidP="00791BB5">
            <w:pPr>
              <w:spacing w:after="0" w:line="240" w:lineRule="auto"/>
              <w:jc w:val="center"/>
              <w:rPr>
                <w:rFonts w:asciiTheme="minorBidi" w:eastAsia="Times New Roman" w:hAnsiTheme="minorBidi"/>
                <w:color w:val="000000"/>
                <w:sz w:val="20"/>
                <w:szCs w:val="20"/>
              </w:rPr>
            </w:pPr>
            <w:r w:rsidRPr="00E1542C">
              <w:rPr>
                <w:rFonts w:asciiTheme="minorBidi" w:eastAsia="Times New Roman" w:hAnsiTheme="minorBidi"/>
                <w:color w:val="000000"/>
                <w:sz w:val="20"/>
                <w:szCs w:val="20"/>
              </w:rPr>
              <w:t>1657</w:t>
            </w:r>
          </w:p>
        </w:tc>
      </w:tr>
      <w:tr w:rsidR="00C079F4" w:rsidRPr="00E1542C" w14:paraId="4D586D96" w14:textId="77777777" w:rsidTr="00791BB5">
        <w:trPr>
          <w:trHeight w:val="2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14:paraId="249AA19F" w14:textId="77777777" w:rsidR="00C079F4" w:rsidRPr="00E1542C" w:rsidRDefault="00C079F4" w:rsidP="00791BB5">
            <w:pPr>
              <w:spacing w:after="0" w:line="240" w:lineRule="auto"/>
              <w:jc w:val="center"/>
              <w:rPr>
                <w:rFonts w:asciiTheme="minorBidi" w:eastAsia="Times New Roman" w:hAnsiTheme="minorBidi"/>
                <w:color w:val="000000"/>
                <w:sz w:val="20"/>
                <w:szCs w:val="20"/>
              </w:rPr>
            </w:pPr>
            <w:r w:rsidRPr="00E1542C">
              <w:rPr>
                <w:rFonts w:asciiTheme="minorBidi" w:eastAsia="Times New Roman" w:hAnsiTheme="minorBidi"/>
                <w:color w:val="000000"/>
                <w:sz w:val="20"/>
                <w:szCs w:val="20"/>
              </w:rPr>
              <w:t>10</w:t>
            </w:r>
          </w:p>
        </w:tc>
        <w:tc>
          <w:tcPr>
            <w:tcW w:w="2726" w:type="pct"/>
            <w:tcBorders>
              <w:top w:val="nil"/>
              <w:left w:val="nil"/>
              <w:bottom w:val="single" w:sz="4" w:space="0" w:color="auto"/>
              <w:right w:val="single" w:sz="4" w:space="0" w:color="auto"/>
            </w:tcBorders>
            <w:shd w:val="clear" w:color="auto" w:fill="auto"/>
            <w:noWrap/>
            <w:vAlign w:val="bottom"/>
            <w:hideMark/>
          </w:tcPr>
          <w:p w14:paraId="5B3717B8" w14:textId="77777777" w:rsidR="00C079F4" w:rsidRPr="00E1542C" w:rsidRDefault="00C079F4" w:rsidP="00791BB5">
            <w:pPr>
              <w:spacing w:after="0" w:line="240" w:lineRule="auto"/>
              <w:rPr>
                <w:rFonts w:asciiTheme="minorBidi" w:eastAsia="Times New Roman" w:hAnsiTheme="minorBidi"/>
                <w:sz w:val="20"/>
                <w:szCs w:val="20"/>
              </w:rPr>
            </w:pPr>
            <w:proofErr w:type="spellStart"/>
            <w:r w:rsidRPr="00E1542C">
              <w:rPr>
                <w:rFonts w:asciiTheme="minorBidi" w:eastAsia="Times New Roman" w:hAnsiTheme="minorBidi"/>
                <w:sz w:val="20"/>
                <w:szCs w:val="20"/>
              </w:rPr>
              <w:t>Shamlaat</w:t>
            </w:r>
            <w:proofErr w:type="spellEnd"/>
            <w:r w:rsidRPr="00E1542C">
              <w:rPr>
                <w:rFonts w:asciiTheme="minorBidi" w:eastAsia="Times New Roman" w:hAnsiTheme="minorBidi"/>
                <w:sz w:val="20"/>
                <w:szCs w:val="20"/>
              </w:rPr>
              <w:t xml:space="preserve"> </w:t>
            </w:r>
            <w:proofErr w:type="spellStart"/>
            <w:r w:rsidRPr="00E1542C">
              <w:rPr>
                <w:rFonts w:asciiTheme="minorBidi" w:eastAsia="Times New Roman" w:hAnsiTheme="minorBidi"/>
                <w:sz w:val="20"/>
                <w:szCs w:val="20"/>
              </w:rPr>
              <w:t>Deh</w:t>
            </w:r>
            <w:proofErr w:type="spellEnd"/>
          </w:p>
        </w:tc>
        <w:tc>
          <w:tcPr>
            <w:tcW w:w="1128" w:type="pct"/>
            <w:tcBorders>
              <w:top w:val="nil"/>
              <w:left w:val="nil"/>
              <w:bottom w:val="single" w:sz="4" w:space="0" w:color="auto"/>
              <w:right w:val="single" w:sz="4" w:space="0" w:color="auto"/>
            </w:tcBorders>
            <w:shd w:val="clear" w:color="auto" w:fill="auto"/>
            <w:noWrap/>
            <w:vAlign w:val="bottom"/>
            <w:hideMark/>
          </w:tcPr>
          <w:p w14:paraId="6B95C834" w14:textId="77777777" w:rsidR="00C079F4" w:rsidRPr="00E1542C" w:rsidRDefault="00C079F4" w:rsidP="00791BB5">
            <w:pPr>
              <w:spacing w:after="0" w:line="240" w:lineRule="auto"/>
              <w:jc w:val="center"/>
              <w:rPr>
                <w:rFonts w:asciiTheme="minorBidi" w:eastAsia="Times New Roman" w:hAnsiTheme="minorBidi"/>
                <w:color w:val="000000"/>
                <w:sz w:val="20"/>
                <w:szCs w:val="20"/>
              </w:rPr>
            </w:pPr>
            <w:proofErr w:type="spellStart"/>
            <w:r w:rsidRPr="00E1542C">
              <w:rPr>
                <w:rFonts w:asciiTheme="minorBidi" w:eastAsia="Times New Roman" w:hAnsiTheme="minorBidi"/>
                <w:color w:val="000000"/>
                <w:sz w:val="20"/>
                <w:szCs w:val="20"/>
              </w:rPr>
              <w:t>Badai</w:t>
            </w:r>
            <w:proofErr w:type="spellEnd"/>
          </w:p>
        </w:tc>
        <w:tc>
          <w:tcPr>
            <w:tcW w:w="761" w:type="pct"/>
            <w:tcBorders>
              <w:top w:val="nil"/>
              <w:left w:val="nil"/>
              <w:bottom w:val="single" w:sz="4" w:space="0" w:color="auto"/>
              <w:right w:val="single" w:sz="4" w:space="0" w:color="auto"/>
            </w:tcBorders>
            <w:shd w:val="clear" w:color="auto" w:fill="auto"/>
            <w:vAlign w:val="bottom"/>
            <w:hideMark/>
          </w:tcPr>
          <w:p w14:paraId="6C2E7557" w14:textId="77777777" w:rsidR="00C079F4" w:rsidRPr="00E1542C" w:rsidRDefault="00C079F4" w:rsidP="00791BB5">
            <w:pPr>
              <w:spacing w:after="0" w:line="240" w:lineRule="auto"/>
              <w:jc w:val="center"/>
              <w:rPr>
                <w:rFonts w:asciiTheme="minorBidi" w:eastAsia="Times New Roman" w:hAnsiTheme="minorBidi"/>
                <w:color w:val="000000"/>
                <w:sz w:val="20"/>
                <w:szCs w:val="20"/>
              </w:rPr>
            </w:pPr>
            <w:r w:rsidRPr="00E1542C">
              <w:rPr>
                <w:rFonts w:asciiTheme="minorBidi" w:eastAsia="Times New Roman" w:hAnsiTheme="minorBidi"/>
                <w:color w:val="000000"/>
                <w:sz w:val="20"/>
                <w:szCs w:val="20"/>
              </w:rPr>
              <w:t>1634</w:t>
            </w:r>
          </w:p>
        </w:tc>
      </w:tr>
      <w:tr w:rsidR="00C079F4" w:rsidRPr="00E1542C" w14:paraId="20CD6480" w14:textId="77777777" w:rsidTr="00791BB5">
        <w:trPr>
          <w:trHeight w:val="2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14:paraId="5470EB62" w14:textId="77777777" w:rsidR="00C079F4" w:rsidRPr="00E1542C" w:rsidRDefault="00C079F4" w:rsidP="00791BB5">
            <w:pPr>
              <w:spacing w:after="0" w:line="240" w:lineRule="auto"/>
              <w:jc w:val="center"/>
              <w:rPr>
                <w:rFonts w:asciiTheme="minorBidi" w:eastAsia="Times New Roman" w:hAnsiTheme="minorBidi"/>
                <w:sz w:val="20"/>
                <w:szCs w:val="20"/>
              </w:rPr>
            </w:pPr>
            <w:r w:rsidRPr="00E1542C">
              <w:rPr>
                <w:rFonts w:asciiTheme="minorBidi" w:eastAsia="Times New Roman" w:hAnsiTheme="minorBidi"/>
                <w:sz w:val="20"/>
                <w:szCs w:val="20"/>
              </w:rPr>
              <w:t>11</w:t>
            </w:r>
          </w:p>
        </w:tc>
        <w:tc>
          <w:tcPr>
            <w:tcW w:w="2726" w:type="pct"/>
            <w:tcBorders>
              <w:top w:val="nil"/>
              <w:left w:val="nil"/>
              <w:bottom w:val="single" w:sz="4" w:space="0" w:color="auto"/>
              <w:right w:val="single" w:sz="4" w:space="0" w:color="auto"/>
            </w:tcBorders>
            <w:shd w:val="clear" w:color="auto" w:fill="auto"/>
            <w:noWrap/>
            <w:vAlign w:val="bottom"/>
            <w:hideMark/>
          </w:tcPr>
          <w:p w14:paraId="0B02EAEB" w14:textId="77777777" w:rsidR="00C079F4" w:rsidRPr="00E1542C" w:rsidRDefault="00C079F4" w:rsidP="00791BB5">
            <w:pPr>
              <w:spacing w:after="0" w:line="240" w:lineRule="auto"/>
              <w:rPr>
                <w:rFonts w:asciiTheme="minorBidi" w:eastAsia="Times New Roman" w:hAnsiTheme="minorBidi"/>
                <w:sz w:val="20"/>
                <w:szCs w:val="20"/>
              </w:rPr>
            </w:pPr>
            <w:proofErr w:type="spellStart"/>
            <w:r w:rsidRPr="00E1542C">
              <w:rPr>
                <w:rFonts w:asciiTheme="minorBidi" w:eastAsia="Times New Roman" w:hAnsiTheme="minorBidi"/>
                <w:sz w:val="20"/>
                <w:szCs w:val="20"/>
              </w:rPr>
              <w:t>Shamlaat</w:t>
            </w:r>
            <w:proofErr w:type="spellEnd"/>
            <w:r w:rsidRPr="00E1542C">
              <w:rPr>
                <w:rFonts w:asciiTheme="minorBidi" w:eastAsia="Times New Roman" w:hAnsiTheme="minorBidi"/>
                <w:sz w:val="20"/>
                <w:szCs w:val="20"/>
              </w:rPr>
              <w:t xml:space="preserve"> </w:t>
            </w:r>
            <w:proofErr w:type="spellStart"/>
            <w:r w:rsidRPr="00E1542C">
              <w:rPr>
                <w:rFonts w:asciiTheme="minorBidi" w:eastAsia="Times New Roman" w:hAnsiTheme="minorBidi"/>
                <w:sz w:val="20"/>
                <w:szCs w:val="20"/>
              </w:rPr>
              <w:t>Deh</w:t>
            </w:r>
            <w:proofErr w:type="spellEnd"/>
          </w:p>
        </w:tc>
        <w:tc>
          <w:tcPr>
            <w:tcW w:w="1128" w:type="pct"/>
            <w:tcBorders>
              <w:top w:val="nil"/>
              <w:left w:val="nil"/>
              <w:bottom w:val="single" w:sz="4" w:space="0" w:color="auto"/>
              <w:right w:val="single" w:sz="4" w:space="0" w:color="auto"/>
            </w:tcBorders>
            <w:shd w:val="clear" w:color="auto" w:fill="auto"/>
            <w:noWrap/>
            <w:vAlign w:val="bottom"/>
            <w:hideMark/>
          </w:tcPr>
          <w:p w14:paraId="09FAE475" w14:textId="77777777" w:rsidR="00C079F4" w:rsidRPr="00E1542C" w:rsidRDefault="00C079F4" w:rsidP="00791BB5">
            <w:pPr>
              <w:spacing w:after="0" w:line="240" w:lineRule="auto"/>
              <w:jc w:val="center"/>
              <w:rPr>
                <w:rFonts w:asciiTheme="minorBidi" w:eastAsia="Times New Roman" w:hAnsiTheme="minorBidi"/>
                <w:color w:val="000000"/>
                <w:sz w:val="20"/>
                <w:szCs w:val="20"/>
              </w:rPr>
            </w:pPr>
            <w:proofErr w:type="spellStart"/>
            <w:r w:rsidRPr="00E1542C">
              <w:rPr>
                <w:rFonts w:asciiTheme="minorBidi" w:eastAsia="Times New Roman" w:hAnsiTheme="minorBidi"/>
                <w:color w:val="000000"/>
                <w:sz w:val="20"/>
                <w:szCs w:val="20"/>
              </w:rPr>
              <w:t>Badai</w:t>
            </w:r>
            <w:proofErr w:type="spellEnd"/>
          </w:p>
        </w:tc>
        <w:tc>
          <w:tcPr>
            <w:tcW w:w="761" w:type="pct"/>
            <w:tcBorders>
              <w:top w:val="nil"/>
              <w:left w:val="nil"/>
              <w:bottom w:val="single" w:sz="4" w:space="0" w:color="auto"/>
              <w:right w:val="single" w:sz="4" w:space="0" w:color="auto"/>
            </w:tcBorders>
            <w:shd w:val="clear" w:color="auto" w:fill="auto"/>
            <w:vAlign w:val="bottom"/>
            <w:hideMark/>
          </w:tcPr>
          <w:p w14:paraId="791B20FC" w14:textId="77777777" w:rsidR="00C079F4" w:rsidRPr="00E1542C" w:rsidRDefault="00C079F4" w:rsidP="00791BB5">
            <w:pPr>
              <w:spacing w:after="0" w:line="240" w:lineRule="auto"/>
              <w:jc w:val="center"/>
              <w:rPr>
                <w:rFonts w:asciiTheme="minorBidi" w:eastAsia="Times New Roman" w:hAnsiTheme="minorBidi"/>
                <w:color w:val="000000"/>
                <w:sz w:val="20"/>
                <w:szCs w:val="20"/>
              </w:rPr>
            </w:pPr>
            <w:r w:rsidRPr="00E1542C">
              <w:rPr>
                <w:rFonts w:asciiTheme="minorBidi" w:eastAsia="Times New Roman" w:hAnsiTheme="minorBidi"/>
                <w:color w:val="000000"/>
                <w:sz w:val="20"/>
                <w:szCs w:val="20"/>
              </w:rPr>
              <w:t>1636</w:t>
            </w:r>
          </w:p>
        </w:tc>
      </w:tr>
      <w:tr w:rsidR="00C079F4" w:rsidRPr="00E1542C" w14:paraId="7B543A7B" w14:textId="77777777" w:rsidTr="00791BB5">
        <w:trPr>
          <w:trHeight w:val="2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14:paraId="02954D35" w14:textId="77777777" w:rsidR="00C079F4" w:rsidRPr="00E1542C" w:rsidRDefault="00C079F4" w:rsidP="00791BB5">
            <w:pPr>
              <w:spacing w:after="0" w:line="240" w:lineRule="auto"/>
              <w:jc w:val="center"/>
              <w:rPr>
                <w:rFonts w:asciiTheme="minorBidi" w:eastAsia="Times New Roman" w:hAnsiTheme="minorBidi"/>
                <w:sz w:val="20"/>
                <w:szCs w:val="20"/>
              </w:rPr>
            </w:pPr>
            <w:r w:rsidRPr="00E1542C">
              <w:rPr>
                <w:rFonts w:asciiTheme="minorBidi" w:eastAsia="Times New Roman" w:hAnsiTheme="minorBidi"/>
                <w:sz w:val="20"/>
                <w:szCs w:val="20"/>
              </w:rPr>
              <w:t>12</w:t>
            </w:r>
          </w:p>
        </w:tc>
        <w:tc>
          <w:tcPr>
            <w:tcW w:w="2726" w:type="pct"/>
            <w:tcBorders>
              <w:top w:val="nil"/>
              <w:left w:val="nil"/>
              <w:bottom w:val="single" w:sz="4" w:space="0" w:color="auto"/>
              <w:right w:val="single" w:sz="4" w:space="0" w:color="auto"/>
            </w:tcBorders>
            <w:shd w:val="clear" w:color="auto" w:fill="auto"/>
            <w:noWrap/>
            <w:vAlign w:val="bottom"/>
            <w:hideMark/>
          </w:tcPr>
          <w:p w14:paraId="34BFA167" w14:textId="77777777" w:rsidR="00C079F4" w:rsidRPr="00E1542C" w:rsidRDefault="00C079F4" w:rsidP="00791BB5">
            <w:pPr>
              <w:spacing w:after="0" w:line="240" w:lineRule="auto"/>
              <w:rPr>
                <w:rFonts w:asciiTheme="minorBidi" w:eastAsia="Times New Roman" w:hAnsiTheme="minorBidi"/>
                <w:color w:val="000000"/>
                <w:sz w:val="20"/>
                <w:szCs w:val="20"/>
              </w:rPr>
            </w:pPr>
            <w:r w:rsidRPr="00E1542C">
              <w:rPr>
                <w:rFonts w:asciiTheme="minorBidi" w:eastAsia="Times New Roman" w:hAnsiTheme="minorBidi"/>
                <w:color w:val="000000"/>
                <w:sz w:val="20"/>
                <w:szCs w:val="20"/>
              </w:rPr>
              <w:t>Protected Forest</w:t>
            </w:r>
          </w:p>
        </w:tc>
        <w:tc>
          <w:tcPr>
            <w:tcW w:w="1128" w:type="pct"/>
            <w:tcBorders>
              <w:top w:val="nil"/>
              <w:left w:val="nil"/>
              <w:bottom w:val="single" w:sz="4" w:space="0" w:color="auto"/>
              <w:right w:val="single" w:sz="4" w:space="0" w:color="auto"/>
            </w:tcBorders>
            <w:shd w:val="clear" w:color="auto" w:fill="auto"/>
            <w:noWrap/>
            <w:vAlign w:val="bottom"/>
            <w:hideMark/>
          </w:tcPr>
          <w:p w14:paraId="369FBA46" w14:textId="77777777" w:rsidR="00C079F4" w:rsidRPr="00E1542C" w:rsidRDefault="00C079F4" w:rsidP="00791BB5">
            <w:pPr>
              <w:spacing w:after="0" w:line="240" w:lineRule="auto"/>
              <w:jc w:val="center"/>
              <w:rPr>
                <w:rFonts w:asciiTheme="minorBidi" w:eastAsia="Times New Roman" w:hAnsiTheme="minorBidi"/>
                <w:color w:val="000000"/>
                <w:sz w:val="20"/>
                <w:szCs w:val="20"/>
              </w:rPr>
            </w:pPr>
            <w:proofErr w:type="spellStart"/>
            <w:r w:rsidRPr="00E1542C">
              <w:rPr>
                <w:rFonts w:asciiTheme="minorBidi" w:eastAsia="Times New Roman" w:hAnsiTheme="minorBidi"/>
                <w:color w:val="000000"/>
                <w:sz w:val="20"/>
                <w:szCs w:val="20"/>
              </w:rPr>
              <w:t>Badai</w:t>
            </w:r>
            <w:proofErr w:type="spellEnd"/>
          </w:p>
        </w:tc>
        <w:tc>
          <w:tcPr>
            <w:tcW w:w="761" w:type="pct"/>
            <w:tcBorders>
              <w:top w:val="nil"/>
              <w:left w:val="nil"/>
              <w:bottom w:val="single" w:sz="4" w:space="0" w:color="auto"/>
              <w:right w:val="single" w:sz="4" w:space="0" w:color="auto"/>
            </w:tcBorders>
            <w:shd w:val="clear" w:color="auto" w:fill="auto"/>
            <w:vAlign w:val="bottom"/>
            <w:hideMark/>
          </w:tcPr>
          <w:p w14:paraId="28B9CF58" w14:textId="77777777" w:rsidR="00C079F4" w:rsidRPr="00E1542C" w:rsidRDefault="00C079F4" w:rsidP="00791BB5">
            <w:pPr>
              <w:spacing w:after="0" w:line="240" w:lineRule="auto"/>
              <w:jc w:val="center"/>
              <w:rPr>
                <w:rFonts w:asciiTheme="minorBidi" w:eastAsia="Times New Roman" w:hAnsiTheme="minorBidi"/>
                <w:color w:val="000000"/>
                <w:sz w:val="20"/>
                <w:szCs w:val="20"/>
              </w:rPr>
            </w:pPr>
            <w:r w:rsidRPr="00E1542C">
              <w:rPr>
                <w:rFonts w:asciiTheme="minorBidi" w:eastAsia="Times New Roman" w:hAnsiTheme="minorBidi"/>
                <w:color w:val="000000"/>
                <w:sz w:val="20"/>
                <w:szCs w:val="20"/>
              </w:rPr>
              <w:t>1884</w:t>
            </w:r>
          </w:p>
        </w:tc>
      </w:tr>
      <w:tr w:rsidR="00C079F4" w:rsidRPr="00E1542C" w14:paraId="09A23A90" w14:textId="77777777" w:rsidTr="00791BB5">
        <w:trPr>
          <w:trHeight w:val="2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14:paraId="695486E1" w14:textId="77777777" w:rsidR="00C079F4" w:rsidRPr="00E1542C" w:rsidRDefault="00C079F4" w:rsidP="00791BB5">
            <w:pPr>
              <w:spacing w:after="0" w:line="240" w:lineRule="auto"/>
              <w:jc w:val="center"/>
              <w:rPr>
                <w:rFonts w:asciiTheme="minorBidi" w:eastAsia="Times New Roman" w:hAnsiTheme="minorBidi"/>
                <w:sz w:val="20"/>
                <w:szCs w:val="20"/>
              </w:rPr>
            </w:pPr>
            <w:r w:rsidRPr="00E1542C">
              <w:rPr>
                <w:rFonts w:asciiTheme="minorBidi" w:eastAsia="Times New Roman" w:hAnsiTheme="minorBidi"/>
                <w:sz w:val="20"/>
                <w:szCs w:val="20"/>
              </w:rPr>
              <w:t>13</w:t>
            </w:r>
          </w:p>
        </w:tc>
        <w:tc>
          <w:tcPr>
            <w:tcW w:w="2726" w:type="pct"/>
            <w:tcBorders>
              <w:top w:val="nil"/>
              <w:left w:val="nil"/>
              <w:bottom w:val="single" w:sz="4" w:space="0" w:color="auto"/>
              <w:right w:val="single" w:sz="4" w:space="0" w:color="auto"/>
            </w:tcBorders>
            <w:shd w:val="clear" w:color="auto" w:fill="auto"/>
            <w:noWrap/>
            <w:vAlign w:val="bottom"/>
            <w:hideMark/>
          </w:tcPr>
          <w:p w14:paraId="6AC74BDD" w14:textId="77777777" w:rsidR="00C079F4" w:rsidRPr="00E1542C" w:rsidRDefault="00C079F4" w:rsidP="00791BB5">
            <w:pPr>
              <w:spacing w:after="0" w:line="240" w:lineRule="auto"/>
              <w:rPr>
                <w:rFonts w:asciiTheme="minorBidi" w:eastAsia="Times New Roman" w:hAnsiTheme="minorBidi"/>
                <w:color w:val="000000"/>
                <w:sz w:val="20"/>
                <w:szCs w:val="20"/>
              </w:rPr>
            </w:pPr>
            <w:r w:rsidRPr="00E1542C">
              <w:rPr>
                <w:rFonts w:asciiTheme="minorBidi" w:eastAsia="Times New Roman" w:hAnsiTheme="minorBidi"/>
                <w:color w:val="000000"/>
                <w:sz w:val="20"/>
                <w:szCs w:val="20"/>
              </w:rPr>
              <w:t>Protected Forest</w:t>
            </w:r>
          </w:p>
        </w:tc>
        <w:tc>
          <w:tcPr>
            <w:tcW w:w="1128" w:type="pct"/>
            <w:tcBorders>
              <w:top w:val="nil"/>
              <w:left w:val="nil"/>
              <w:bottom w:val="single" w:sz="4" w:space="0" w:color="auto"/>
              <w:right w:val="single" w:sz="4" w:space="0" w:color="auto"/>
            </w:tcBorders>
            <w:shd w:val="clear" w:color="auto" w:fill="auto"/>
            <w:noWrap/>
            <w:vAlign w:val="bottom"/>
            <w:hideMark/>
          </w:tcPr>
          <w:p w14:paraId="7AB64D3A" w14:textId="77777777" w:rsidR="00C079F4" w:rsidRPr="00E1542C" w:rsidRDefault="00C079F4" w:rsidP="00791BB5">
            <w:pPr>
              <w:spacing w:after="0" w:line="240" w:lineRule="auto"/>
              <w:jc w:val="center"/>
              <w:rPr>
                <w:rFonts w:asciiTheme="minorBidi" w:eastAsia="Times New Roman" w:hAnsiTheme="minorBidi"/>
                <w:color w:val="000000"/>
                <w:sz w:val="20"/>
                <w:szCs w:val="20"/>
              </w:rPr>
            </w:pPr>
            <w:proofErr w:type="spellStart"/>
            <w:r w:rsidRPr="00E1542C">
              <w:rPr>
                <w:rFonts w:asciiTheme="minorBidi" w:eastAsia="Times New Roman" w:hAnsiTheme="minorBidi"/>
                <w:color w:val="000000"/>
                <w:sz w:val="20"/>
                <w:szCs w:val="20"/>
              </w:rPr>
              <w:t>Badai</w:t>
            </w:r>
            <w:proofErr w:type="spellEnd"/>
          </w:p>
        </w:tc>
        <w:tc>
          <w:tcPr>
            <w:tcW w:w="761" w:type="pct"/>
            <w:tcBorders>
              <w:top w:val="nil"/>
              <w:left w:val="nil"/>
              <w:bottom w:val="single" w:sz="4" w:space="0" w:color="auto"/>
              <w:right w:val="single" w:sz="4" w:space="0" w:color="auto"/>
            </w:tcBorders>
            <w:shd w:val="clear" w:color="auto" w:fill="auto"/>
            <w:vAlign w:val="bottom"/>
            <w:hideMark/>
          </w:tcPr>
          <w:p w14:paraId="3EBD924C" w14:textId="77777777" w:rsidR="00C079F4" w:rsidRPr="00E1542C" w:rsidRDefault="00C079F4" w:rsidP="00791BB5">
            <w:pPr>
              <w:spacing w:after="0" w:line="240" w:lineRule="auto"/>
              <w:jc w:val="center"/>
              <w:rPr>
                <w:rFonts w:asciiTheme="minorBidi" w:eastAsia="Times New Roman" w:hAnsiTheme="minorBidi"/>
                <w:color w:val="000000"/>
                <w:sz w:val="20"/>
                <w:szCs w:val="20"/>
              </w:rPr>
            </w:pPr>
            <w:r w:rsidRPr="00E1542C">
              <w:rPr>
                <w:rFonts w:asciiTheme="minorBidi" w:eastAsia="Times New Roman" w:hAnsiTheme="minorBidi"/>
                <w:color w:val="000000"/>
                <w:sz w:val="20"/>
                <w:szCs w:val="20"/>
              </w:rPr>
              <w:t>1885</w:t>
            </w:r>
          </w:p>
        </w:tc>
      </w:tr>
      <w:tr w:rsidR="00C079F4" w:rsidRPr="00E1542C" w14:paraId="13859A91" w14:textId="77777777" w:rsidTr="00791BB5">
        <w:trPr>
          <w:trHeight w:val="2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14:paraId="2FAD6EB2" w14:textId="77777777" w:rsidR="00C079F4" w:rsidRPr="00E1542C" w:rsidRDefault="00C079F4" w:rsidP="00791BB5">
            <w:pPr>
              <w:spacing w:after="0" w:line="240" w:lineRule="auto"/>
              <w:jc w:val="center"/>
              <w:rPr>
                <w:rFonts w:asciiTheme="minorBidi" w:eastAsia="Times New Roman" w:hAnsiTheme="minorBidi"/>
                <w:color w:val="000000"/>
                <w:sz w:val="20"/>
                <w:szCs w:val="20"/>
              </w:rPr>
            </w:pPr>
            <w:r w:rsidRPr="00E1542C">
              <w:rPr>
                <w:rFonts w:asciiTheme="minorBidi" w:eastAsia="Times New Roman" w:hAnsiTheme="minorBidi"/>
                <w:color w:val="000000"/>
                <w:sz w:val="20"/>
                <w:szCs w:val="20"/>
              </w:rPr>
              <w:t>14</w:t>
            </w:r>
          </w:p>
        </w:tc>
        <w:tc>
          <w:tcPr>
            <w:tcW w:w="2726" w:type="pct"/>
            <w:tcBorders>
              <w:top w:val="nil"/>
              <w:left w:val="nil"/>
              <w:bottom w:val="single" w:sz="4" w:space="0" w:color="auto"/>
              <w:right w:val="single" w:sz="4" w:space="0" w:color="auto"/>
            </w:tcBorders>
            <w:shd w:val="clear" w:color="auto" w:fill="auto"/>
            <w:noWrap/>
            <w:vAlign w:val="bottom"/>
            <w:hideMark/>
          </w:tcPr>
          <w:p w14:paraId="2B7C67F9" w14:textId="77777777" w:rsidR="00C079F4" w:rsidRPr="00E1542C" w:rsidRDefault="00C079F4" w:rsidP="00791BB5">
            <w:pPr>
              <w:spacing w:after="0" w:line="240" w:lineRule="auto"/>
              <w:rPr>
                <w:rFonts w:asciiTheme="minorBidi" w:eastAsia="Times New Roman" w:hAnsiTheme="minorBidi"/>
                <w:color w:val="000000"/>
                <w:sz w:val="20"/>
                <w:szCs w:val="20"/>
              </w:rPr>
            </w:pPr>
            <w:r w:rsidRPr="00E1542C">
              <w:rPr>
                <w:rFonts w:asciiTheme="minorBidi" w:eastAsia="Times New Roman" w:hAnsiTheme="minorBidi"/>
                <w:color w:val="000000"/>
                <w:sz w:val="20"/>
                <w:szCs w:val="20"/>
              </w:rPr>
              <w:t>Protected Forest</w:t>
            </w:r>
          </w:p>
        </w:tc>
        <w:tc>
          <w:tcPr>
            <w:tcW w:w="1128" w:type="pct"/>
            <w:tcBorders>
              <w:top w:val="nil"/>
              <w:left w:val="nil"/>
              <w:bottom w:val="single" w:sz="4" w:space="0" w:color="auto"/>
              <w:right w:val="single" w:sz="4" w:space="0" w:color="auto"/>
            </w:tcBorders>
            <w:shd w:val="clear" w:color="auto" w:fill="auto"/>
            <w:noWrap/>
            <w:vAlign w:val="bottom"/>
            <w:hideMark/>
          </w:tcPr>
          <w:p w14:paraId="5EAD95F8" w14:textId="77777777" w:rsidR="00C079F4" w:rsidRPr="00E1542C" w:rsidRDefault="00C079F4" w:rsidP="00791BB5">
            <w:pPr>
              <w:spacing w:after="0" w:line="240" w:lineRule="auto"/>
              <w:jc w:val="center"/>
              <w:rPr>
                <w:rFonts w:asciiTheme="minorBidi" w:eastAsia="Times New Roman" w:hAnsiTheme="minorBidi"/>
                <w:color w:val="000000"/>
                <w:sz w:val="20"/>
                <w:szCs w:val="20"/>
              </w:rPr>
            </w:pPr>
            <w:proofErr w:type="spellStart"/>
            <w:r w:rsidRPr="00E1542C">
              <w:rPr>
                <w:rFonts w:asciiTheme="minorBidi" w:eastAsia="Times New Roman" w:hAnsiTheme="minorBidi"/>
                <w:color w:val="000000"/>
                <w:sz w:val="20"/>
                <w:szCs w:val="20"/>
              </w:rPr>
              <w:t>Badai</w:t>
            </w:r>
            <w:proofErr w:type="spellEnd"/>
          </w:p>
        </w:tc>
        <w:tc>
          <w:tcPr>
            <w:tcW w:w="761" w:type="pct"/>
            <w:tcBorders>
              <w:top w:val="nil"/>
              <w:left w:val="nil"/>
              <w:bottom w:val="single" w:sz="4" w:space="0" w:color="auto"/>
              <w:right w:val="single" w:sz="4" w:space="0" w:color="auto"/>
            </w:tcBorders>
            <w:shd w:val="clear" w:color="auto" w:fill="auto"/>
            <w:vAlign w:val="bottom"/>
            <w:hideMark/>
          </w:tcPr>
          <w:p w14:paraId="445F351E" w14:textId="77777777" w:rsidR="00C079F4" w:rsidRPr="00E1542C" w:rsidRDefault="00C079F4" w:rsidP="00791BB5">
            <w:pPr>
              <w:spacing w:after="0" w:line="240" w:lineRule="auto"/>
              <w:jc w:val="center"/>
              <w:rPr>
                <w:rFonts w:asciiTheme="minorBidi" w:eastAsia="Times New Roman" w:hAnsiTheme="minorBidi"/>
                <w:color w:val="000000"/>
                <w:sz w:val="20"/>
                <w:szCs w:val="20"/>
              </w:rPr>
            </w:pPr>
            <w:r w:rsidRPr="00E1542C">
              <w:rPr>
                <w:rFonts w:asciiTheme="minorBidi" w:eastAsia="Times New Roman" w:hAnsiTheme="minorBidi"/>
                <w:color w:val="000000"/>
                <w:sz w:val="20"/>
                <w:szCs w:val="20"/>
              </w:rPr>
              <w:t>1892</w:t>
            </w:r>
          </w:p>
        </w:tc>
      </w:tr>
      <w:tr w:rsidR="00C079F4" w:rsidRPr="00E1542C" w14:paraId="24CFD4D2" w14:textId="77777777" w:rsidTr="00791BB5">
        <w:trPr>
          <w:trHeight w:val="2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14:paraId="078757EA" w14:textId="77777777" w:rsidR="00C079F4" w:rsidRPr="00E1542C" w:rsidRDefault="00C079F4" w:rsidP="00791BB5">
            <w:pPr>
              <w:spacing w:after="0" w:line="240" w:lineRule="auto"/>
              <w:jc w:val="center"/>
              <w:rPr>
                <w:rFonts w:asciiTheme="minorBidi" w:eastAsia="Times New Roman" w:hAnsiTheme="minorBidi"/>
                <w:color w:val="000000"/>
                <w:sz w:val="20"/>
                <w:szCs w:val="20"/>
              </w:rPr>
            </w:pPr>
            <w:r w:rsidRPr="00E1542C">
              <w:rPr>
                <w:rFonts w:asciiTheme="minorBidi" w:eastAsia="Times New Roman" w:hAnsiTheme="minorBidi"/>
                <w:color w:val="000000"/>
                <w:sz w:val="20"/>
                <w:szCs w:val="20"/>
              </w:rPr>
              <w:t>15</w:t>
            </w:r>
          </w:p>
        </w:tc>
        <w:tc>
          <w:tcPr>
            <w:tcW w:w="2726" w:type="pct"/>
            <w:tcBorders>
              <w:top w:val="nil"/>
              <w:left w:val="nil"/>
              <w:bottom w:val="single" w:sz="4" w:space="0" w:color="auto"/>
              <w:right w:val="single" w:sz="4" w:space="0" w:color="auto"/>
            </w:tcBorders>
            <w:shd w:val="clear" w:color="auto" w:fill="auto"/>
            <w:noWrap/>
            <w:vAlign w:val="bottom"/>
            <w:hideMark/>
          </w:tcPr>
          <w:p w14:paraId="6E445810" w14:textId="77777777" w:rsidR="00C079F4" w:rsidRPr="00E1542C" w:rsidRDefault="00C079F4" w:rsidP="00791BB5">
            <w:pPr>
              <w:spacing w:after="0" w:line="240" w:lineRule="auto"/>
              <w:rPr>
                <w:rFonts w:asciiTheme="minorBidi" w:eastAsia="Times New Roman" w:hAnsiTheme="minorBidi"/>
                <w:color w:val="000000"/>
                <w:sz w:val="20"/>
                <w:szCs w:val="20"/>
              </w:rPr>
            </w:pPr>
            <w:r w:rsidRPr="00E1542C">
              <w:rPr>
                <w:rFonts w:asciiTheme="minorBidi" w:eastAsia="Times New Roman" w:hAnsiTheme="minorBidi"/>
                <w:color w:val="000000"/>
                <w:sz w:val="20"/>
                <w:szCs w:val="20"/>
              </w:rPr>
              <w:t>Provincial Government</w:t>
            </w:r>
          </w:p>
        </w:tc>
        <w:tc>
          <w:tcPr>
            <w:tcW w:w="1128" w:type="pct"/>
            <w:tcBorders>
              <w:top w:val="nil"/>
              <w:left w:val="nil"/>
              <w:bottom w:val="single" w:sz="4" w:space="0" w:color="auto"/>
              <w:right w:val="single" w:sz="4" w:space="0" w:color="auto"/>
            </w:tcBorders>
            <w:shd w:val="clear" w:color="auto" w:fill="auto"/>
            <w:noWrap/>
            <w:vAlign w:val="bottom"/>
            <w:hideMark/>
          </w:tcPr>
          <w:p w14:paraId="4EF35685" w14:textId="77777777" w:rsidR="00C079F4" w:rsidRPr="00E1542C" w:rsidRDefault="00C079F4" w:rsidP="00791BB5">
            <w:pPr>
              <w:spacing w:after="0" w:line="240" w:lineRule="auto"/>
              <w:jc w:val="center"/>
              <w:rPr>
                <w:rFonts w:asciiTheme="minorBidi" w:eastAsia="Times New Roman" w:hAnsiTheme="minorBidi"/>
                <w:color w:val="000000"/>
                <w:sz w:val="20"/>
                <w:szCs w:val="20"/>
              </w:rPr>
            </w:pPr>
            <w:proofErr w:type="spellStart"/>
            <w:r w:rsidRPr="00E1542C">
              <w:rPr>
                <w:rFonts w:asciiTheme="minorBidi" w:eastAsia="Times New Roman" w:hAnsiTheme="minorBidi"/>
                <w:color w:val="000000"/>
                <w:sz w:val="20"/>
                <w:szCs w:val="20"/>
              </w:rPr>
              <w:t>Badai</w:t>
            </w:r>
            <w:proofErr w:type="spellEnd"/>
          </w:p>
        </w:tc>
        <w:tc>
          <w:tcPr>
            <w:tcW w:w="761" w:type="pct"/>
            <w:tcBorders>
              <w:top w:val="nil"/>
              <w:left w:val="nil"/>
              <w:bottom w:val="single" w:sz="4" w:space="0" w:color="auto"/>
              <w:right w:val="single" w:sz="4" w:space="0" w:color="auto"/>
            </w:tcBorders>
            <w:shd w:val="clear" w:color="auto" w:fill="auto"/>
            <w:vAlign w:val="bottom"/>
            <w:hideMark/>
          </w:tcPr>
          <w:p w14:paraId="684B1E21" w14:textId="77777777" w:rsidR="00C079F4" w:rsidRPr="00E1542C" w:rsidRDefault="00C079F4" w:rsidP="00791BB5">
            <w:pPr>
              <w:spacing w:after="0" w:line="240" w:lineRule="auto"/>
              <w:jc w:val="center"/>
              <w:rPr>
                <w:rFonts w:asciiTheme="minorBidi" w:eastAsia="Times New Roman" w:hAnsiTheme="minorBidi"/>
                <w:color w:val="000000"/>
                <w:sz w:val="20"/>
                <w:szCs w:val="20"/>
              </w:rPr>
            </w:pPr>
            <w:r w:rsidRPr="00E1542C">
              <w:rPr>
                <w:rFonts w:asciiTheme="minorBidi" w:eastAsia="Times New Roman" w:hAnsiTheme="minorBidi"/>
                <w:color w:val="000000"/>
                <w:sz w:val="20"/>
                <w:szCs w:val="20"/>
              </w:rPr>
              <w:t>1899</w:t>
            </w:r>
          </w:p>
        </w:tc>
      </w:tr>
      <w:tr w:rsidR="00C079F4" w:rsidRPr="00E1542C" w14:paraId="3CDF5394" w14:textId="77777777" w:rsidTr="00791BB5">
        <w:trPr>
          <w:trHeight w:val="2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14:paraId="5424474B" w14:textId="77777777" w:rsidR="00C079F4" w:rsidRPr="00E1542C" w:rsidRDefault="00C079F4" w:rsidP="00791BB5">
            <w:pPr>
              <w:spacing w:after="0" w:line="240" w:lineRule="auto"/>
              <w:jc w:val="center"/>
              <w:rPr>
                <w:rFonts w:asciiTheme="minorBidi" w:eastAsia="Times New Roman" w:hAnsiTheme="minorBidi"/>
                <w:sz w:val="20"/>
                <w:szCs w:val="20"/>
              </w:rPr>
            </w:pPr>
            <w:r w:rsidRPr="00E1542C">
              <w:rPr>
                <w:rFonts w:asciiTheme="minorBidi" w:eastAsia="Times New Roman" w:hAnsiTheme="minorBidi"/>
                <w:sz w:val="20"/>
                <w:szCs w:val="20"/>
              </w:rPr>
              <w:t>16</w:t>
            </w:r>
          </w:p>
        </w:tc>
        <w:tc>
          <w:tcPr>
            <w:tcW w:w="2726" w:type="pct"/>
            <w:tcBorders>
              <w:top w:val="nil"/>
              <w:left w:val="nil"/>
              <w:bottom w:val="single" w:sz="4" w:space="0" w:color="auto"/>
              <w:right w:val="single" w:sz="4" w:space="0" w:color="auto"/>
            </w:tcBorders>
            <w:shd w:val="clear" w:color="auto" w:fill="auto"/>
            <w:noWrap/>
            <w:vAlign w:val="bottom"/>
            <w:hideMark/>
          </w:tcPr>
          <w:p w14:paraId="0ECFDB45" w14:textId="77777777" w:rsidR="00C079F4" w:rsidRPr="00E1542C" w:rsidRDefault="00C079F4" w:rsidP="00791BB5">
            <w:pPr>
              <w:spacing w:after="0" w:line="240" w:lineRule="auto"/>
              <w:rPr>
                <w:rFonts w:asciiTheme="minorBidi" w:eastAsia="Times New Roman" w:hAnsiTheme="minorBidi"/>
                <w:color w:val="000000"/>
                <w:sz w:val="20"/>
                <w:szCs w:val="20"/>
              </w:rPr>
            </w:pPr>
            <w:r w:rsidRPr="00E1542C">
              <w:rPr>
                <w:rFonts w:asciiTheme="minorBidi" w:eastAsia="Times New Roman" w:hAnsiTheme="minorBidi"/>
                <w:color w:val="000000"/>
                <w:sz w:val="20"/>
                <w:szCs w:val="20"/>
              </w:rPr>
              <w:t>Protected Forest</w:t>
            </w:r>
          </w:p>
        </w:tc>
        <w:tc>
          <w:tcPr>
            <w:tcW w:w="1128" w:type="pct"/>
            <w:tcBorders>
              <w:top w:val="nil"/>
              <w:left w:val="nil"/>
              <w:bottom w:val="single" w:sz="4" w:space="0" w:color="auto"/>
              <w:right w:val="single" w:sz="4" w:space="0" w:color="auto"/>
            </w:tcBorders>
            <w:shd w:val="clear" w:color="auto" w:fill="auto"/>
            <w:noWrap/>
            <w:vAlign w:val="bottom"/>
            <w:hideMark/>
          </w:tcPr>
          <w:p w14:paraId="571BA36E" w14:textId="77777777" w:rsidR="00C079F4" w:rsidRPr="00E1542C" w:rsidRDefault="00C079F4" w:rsidP="00791BB5">
            <w:pPr>
              <w:spacing w:after="0" w:line="240" w:lineRule="auto"/>
              <w:jc w:val="center"/>
              <w:rPr>
                <w:rFonts w:asciiTheme="minorBidi" w:eastAsia="Times New Roman" w:hAnsiTheme="minorBidi"/>
                <w:color w:val="000000"/>
                <w:sz w:val="20"/>
                <w:szCs w:val="20"/>
              </w:rPr>
            </w:pPr>
            <w:proofErr w:type="spellStart"/>
            <w:r w:rsidRPr="00E1542C">
              <w:rPr>
                <w:rFonts w:asciiTheme="minorBidi" w:eastAsia="Times New Roman" w:hAnsiTheme="minorBidi"/>
                <w:color w:val="000000"/>
                <w:sz w:val="20"/>
                <w:szCs w:val="20"/>
              </w:rPr>
              <w:t>Badai</w:t>
            </w:r>
            <w:proofErr w:type="spellEnd"/>
          </w:p>
        </w:tc>
        <w:tc>
          <w:tcPr>
            <w:tcW w:w="761" w:type="pct"/>
            <w:tcBorders>
              <w:top w:val="nil"/>
              <w:left w:val="nil"/>
              <w:bottom w:val="single" w:sz="4" w:space="0" w:color="auto"/>
              <w:right w:val="single" w:sz="4" w:space="0" w:color="auto"/>
            </w:tcBorders>
            <w:shd w:val="clear" w:color="auto" w:fill="auto"/>
            <w:vAlign w:val="bottom"/>
            <w:hideMark/>
          </w:tcPr>
          <w:p w14:paraId="5A59AA18" w14:textId="77777777" w:rsidR="00C079F4" w:rsidRPr="00E1542C" w:rsidRDefault="00C079F4" w:rsidP="00791BB5">
            <w:pPr>
              <w:spacing w:after="0" w:line="240" w:lineRule="auto"/>
              <w:jc w:val="center"/>
              <w:rPr>
                <w:rFonts w:asciiTheme="minorBidi" w:eastAsia="Times New Roman" w:hAnsiTheme="minorBidi"/>
                <w:color w:val="000000"/>
                <w:sz w:val="20"/>
                <w:szCs w:val="20"/>
              </w:rPr>
            </w:pPr>
            <w:r w:rsidRPr="00E1542C">
              <w:rPr>
                <w:rFonts w:asciiTheme="minorBidi" w:eastAsia="Times New Roman" w:hAnsiTheme="minorBidi"/>
                <w:color w:val="000000"/>
                <w:sz w:val="20"/>
                <w:szCs w:val="20"/>
              </w:rPr>
              <w:t>1897</w:t>
            </w:r>
          </w:p>
        </w:tc>
      </w:tr>
      <w:tr w:rsidR="00C079F4" w:rsidRPr="00E1542C" w14:paraId="402AD4A8" w14:textId="77777777" w:rsidTr="00791BB5">
        <w:trPr>
          <w:trHeight w:val="2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14:paraId="5E962E14" w14:textId="77777777" w:rsidR="00C079F4" w:rsidRPr="00E1542C" w:rsidRDefault="00C079F4" w:rsidP="00791BB5">
            <w:pPr>
              <w:spacing w:after="0" w:line="240" w:lineRule="auto"/>
              <w:jc w:val="center"/>
              <w:rPr>
                <w:rFonts w:asciiTheme="minorBidi" w:eastAsia="Times New Roman" w:hAnsiTheme="minorBidi"/>
                <w:sz w:val="20"/>
                <w:szCs w:val="20"/>
              </w:rPr>
            </w:pPr>
            <w:r w:rsidRPr="00E1542C">
              <w:rPr>
                <w:rFonts w:asciiTheme="minorBidi" w:eastAsia="Times New Roman" w:hAnsiTheme="minorBidi"/>
                <w:sz w:val="20"/>
                <w:szCs w:val="20"/>
              </w:rPr>
              <w:t>17</w:t>
            </w:r>
          </w:p>
        </w:tc>
        <w:tc>
          <w:tcPr>
            <w:tcW w:w="2726" w:type="pct"/>
            <w:tcBorders>
              <w:top w:val="nil"/>
              <w:left w:val="nil"/>
              <w:bottom w:val="single" w:sz="4" w:space="0" w:color="auto"/>
              <w:right w:val="single" w:sz="4" w:space="0" w:color="auto"/>
            </w:tcBorders>
            <w:shd w:val="clear" w:color="auto" w:fill="auto"/>
            <w:noWrap/>
            <w:vAlign w:val="bottom"/>
            <w:hideMark/>
          </w:tcPr>
          <w:p w14:paraId="4272A2E3" w14:textId="77777777" w:rsidR="00C079F4" w:rsidRPr="00E1542C" w:rsidRDefault="00C079F4" w:rsidP="00791BB5">
            <w:pPr>
              <w:spacing w:after="0" w:line="240" w:lineRule="auto"/>
              <w:rPr>
                <w:rFonts w:asciiTheme="minorBidi" w:eastAsia="Times New Roman" w:hAnsiTheme="minorBidi"/>
                <w:color w:val="000000"/>
                <w:sz w:val="20"/>
                <w:szCs w:val="20"/>
              </w:rPr>
            </w:pPr>
            <w:r w:rsidRPr="00E1542C">
              <w:rPr>
                <w:rFonts w:asciiTheme="minorBidi" w:eastAsia="Times New Roman" w:hAnsiTheme="minorBidi"/>
                <w:color w:val="000000"/>
                <w:sz w:val="20"/>
                <w:szCs w:val="20"/>
              </w:rPr>
              <w:t>Protected Forest</w:t>
            </w:r>
          </w:p>
        </w:tc>
        <w:tc>
          <w:tcPr>
            <w:tcW w:w="1128" w:type="pct"/>
            <w:tcBorders>
              <w:top w:val="nil"/>
              <w:left w:val="nil"/>
              <w:bottom w:val="single" w:sz="4" w:space="0" w:color="auto"/>
              <w:right w:val="single" w:sz="4" w:space="0" w:color="auto"/>
            </w:tcBorders>
            <w:shd w:val="clear" w:color="auto" w:fill="auto"/>
            <w:noWrap/>
            <w:vAlign w:val="bottom"/>
            <w:hideMark/>
          </w:tcPr>
          <w:p w14:paraId="42DFAE57" w14:textId="77777777" w:rsidR="00C079F4" w:rsidRPr="00E1542C" w:rsidRDefault="00C079F4" w:rsidP="00791BB5">
            <w:pPr>
              <w:spacing w:after="0" w:line="240" w:lineRule="auto"/>
              <w:jc w:val="center"/>
              <w:rPr>
                <w:rFonts w:asciiTheme="minorBidi" w:eastAsia="Times New Roman" w:hAnsiTheme="minorBidi"/>
                <w:color w:val="000000"/>
                <w:sz w:val="20"/>
                <w:szCs w:val="20"/>
              </w:rPr>
            </w:pPr>
            <w:proofErr w:type="spellStart"/>
            <w:r w:rsidRPr="00E1542C">
              <w:rPr>
                <w:rFonts w:asciiTheme="minorBidi" w:eastAsia="Times New Roman" w:hAnsiTheme="minorBidi"/>
                <w:color w:val="000000"/>
                <w:sz w:val="20"/>
                <w:szCs w:val="20"/>
              </w:rPr>
              <w:t>Badai</w:t>
            </w:r>
            <w:proofErr w:type="spellEnd"/>
          </w:p>
        </w:tc>
        <w:tc>
          <w:tcPr>
            <w:tcW w:w="761" w:type="pct"/>
            <w:tcBorders>
              <w:top w:val="nil"/>
              <w:left w:val="nil"/>
              <w:bottom w:val="single" w:sz="4" w:space="0" w:color="auto"/>
              <w:right w:val="single" w:sz="4" w:space="0" w:color="auto"/>
            </w:tcBorders>
            <w:shd w:val="clear" w:color="auto" w:fill="auto"/>
            <w:vAlign w:val="bottom"/>
            <w:hideMark/>
          </w:tcPr>
          <w:p w14:paraId="1A300B36" w14:textId="77777777" w:rsidR="00C079F4" w:rsidRPr="00E1542C" w:rsidRDefault="00C079F4" w:rsidP="00791BB5">
            <w:pPr>
              <w:spacing w:after="0" w:line="240" w:lineRule="auto"/>
              <w:jc w:val="center"/>
              <w:rPr>
                <w:rFonts w:asciiTheme="minorBidi" w:eastAsia="Times New Roman" w:hAnsiTheme="minorBidi"/>
                <w:color w:val="000000"/>
                <w:sz w:val="20"/>
                <w:szCs w:val="20"/>
              </w:rPr>
            </w:pPr>
            <w:r w:rsidRPr="00E1542C">
              <w:rPr>
                <w:rFonts w:asciiTheme="minorBidi" w:eastAsia="Times New Roman" w:hAnsiTheme="minorBidi"/>
                <w:color w:val="000000"/>
                <w:sz w:val="20"/>
                <w:szCs w:val="20"/>
              </w:rPr>
              <w:t>1900</w:t>
            </w:r>
          </w:p>
        </w:tc>
      </w:tr>
    </w:tbl>
    <w:p w14:paraId="462D1A28" w14:textId="77777777" w:rsidR="00C079F4" w:rsidRPr="00E1542C" w:rsidRDefault="00C079F4" w:rsidP="00C079F4">
      <w:pPr>
        <w:spacing w:after="0" w:line="240" w:lineRule="auto"/>
        <w:jc w:val="both"/>
        <w:rPr>
          <w:rFonts w:asciiTheme="minorBidi" w:hAnsiTheme="minorBidi"/>
          <w:b/>
          <w:u w:val="single"/>
          <w:lang w:val="en-GB"/>
        </w:rPr>
      </w:pPr>
    </w:p>
    <w:p w14:paraId="4B51444D" w14:textId="77777777" w:rsidR="00C079F4" w:rsidRPr="00E1542C" w:rsidRDefault="00C079F4" w:rsidP="00C079F4">
      <w:pPr>
        <w:spacing w:after="0"/>
        <w:ind w:left="19" w:right="3"/>
        <w:jc w:val="both"/>
        <w:rPr>
          <w:rFonts w:asciiTheme="minorBidi" w:hAnsiTheme="minorBidi"/>
          <w:b/>
          <w:u w:val="single"/>
          <w:lang w:val="en-GB"/>
        </w:rPr>
      </w:pPr>
    </w:p>
    <w:p w14:paraId="07B61AAA" w14:textId="77777777" w:rsidR="00C079F4" w:rsidRPr="00E1542C" w:rsidRDefault="00C079F4" w:rsidP="00C079F4">
      <w:pPr>
        <w:spacing w:after="0" w:line="240" w:lineRule="auto"/>
        <w:jc w:val="both"/>
        <w:rPr>
          <w:rFonts w:asciiTheme="minorBidi" w:hAnsiTheme="minorBidi"/>
          <w:b/>
          <w:u w:val="single"/>
          <w:lang w:val="en-GB"/>
        </w:rPr>
      </w:pPr>
    </w:p>
    <w:p w14:paraId="70299351" w14:textId="77777777" w:rsidR="00C079F4" w:rsidRPr="00E1542C" w:rsidRDefault="00C079F4" w:rsidP="00C079F4">
      <w:pPr>
        <w:spacing w:after="0" w:line="240" w:lineRule="auto"/>
        <w:jc w:val="both"/>
        <w:rPr>
          <w:rFonts w:asciiTheme="minorBidi" w:hAnsiTheme="minorBidi"/>
          <w:b/>
          <w:u w:val="single"/>
          <w:lang w:val="en-GB"/>
        </w:rPr>
      </w:pPr>
    </w:p>
    <w:p w14:paraId="06058709" w14:textId="77777777" w:rsidR="00C079F4" w:rsidRPr="00E1542C" w:rsidRDefault="00C079F4" w:rsidP="00C079F4">
      <w:pPr>
        <w:spacing w:after="0" w:line="240" w:lineRule="auto"/>
        <w:jc w:val="both"/>
        <w:rPr>
          <w:rFonts w:asciiTheme="minorBidi" w:hAnsiTheme="minorBidi"/>
          <w:b/>
          <w:u w:val="single"/>
          <w:lang w:val="en-GB"/>
        </w:rPr>
      </w:pPr>
    </w:p>
    <w:p w14:paraId="1D1A1A72" w14:textId="77777777" w:rsidR="00C079F4" w:rsidRPr="00E1542C" w:rsidRDefault="00C079F4" w:rsidP="00C079F4">
      <w:pPr>
        <w:spacing w:after="0" w:line="240" w:lineRule="auto"/>
        <w:jc w:val="both"/>
        <w:rPr>
          <w:rFonts w:asciiTheme="minorBidi" w:hAnsiTheme="minorBidi"/>
          <w:b/>
          <w:u w:val="single"/>
          <w:lang w:val="en-GB"/>
        </w:rPr>
      </w:pPr>
    </w:p>
    <w:p w14:paraId="0D754768" w14:textId="77777777" w:rsidR="00C079F4" w:rsidRPr="00E1542C" w:rsidRDefault="00C079F4" w:rsidP="00C079F4">
      <w:pPr>
        <w:spacing w:after="0" w:line="240" w:lineRule="auto"/>
        <w:jc w:val="both"/>
        <w:rPr>
          <w:rFonts w:asciiTheme="minorBidi" w:hAnsiTheme="minorBidi"/>
          <w:b/>
          <w:u w:val="single"/>
          <w:lang w:val="en-GB"/>
        </w:rPr>
      </w:pPr>
    </w:p>
    <w:p w14:paraId="674118E7" w14:textId="77777777" w:rsidR="00C079F4" w:rsidRPr="00E1542C" w:rsidRDefault="00C079F4" w:rsidP="00C079F4">
      <w:pPr>
        <w:spacing w:after="0" w:line="240" w:lineRule="auto"/>
        <w:jc w:val="both"/>
        <w:rPr>
          <w:rFonts w:asciiTheme="minorBidi" w:hAnsiTheme="minorBidi"/>
          <w:b/>
          <w:u w:val="single"/>
          <w:lang w:val="en-GB"/>
        </w:rPr>
      </w:pPr>
    </w:p>
    <w:p w14:paraId="476531A1" w14:textId="77777777" w:rsidR="00C079F4" w:rsidRPr="00E1542C" w:rsidRDefault="00C079F4" w:rsidP="00C079F4">
      <w:pPr>
        <w:spacing w:after="0" w:line="240" w:lineRule="auto"/>
        <w:jc w:val="both"/>
        <w:rPr>
          <w:rFonts w:asciiTheme="minorBidi" w:hAnsiTheme="minorBidi"/>
          <w:b/>
          <w:u w:val="single"/>
          <w:lang w:val="en-GB"/>
        </w:rPr>
      </w:pPr>
    </w:p>
    <w:p w14:paraId="102DD3EB" w14:textId="77777777" w:rsidR="00C079F4" w:rsidRPr="00E1542C" w:rsidRDefault="00C079F4" w:rsidP="00C079F4">
      <w:pPr>
        <w:spacing w:after="0" w:line="240" w:lineRule="auto"/>
        <w:jc w:val="both"/>
        <w:rPr>
          <w:rFonts w:asciiTheme="minorBidi" w:hAnsiTheme="minorBidi"/>
          <w:b/>
          <w:u w:val="single"/>
          <w:lang w:val="en-GB"/>
        </w:rPr>
      </w:pPr>
    </w:p>
    <w:p w14:paraId="49279D76" w14:textId="77777777" w:rsidR="00C079F4" w:rsidRPr="00E1542C" w:rsidRDefault="00C079F4" w:rsidP="00C079F4">
      <w:pPr>
        <w:spacing w:after="0" w:line="240" w:lineRule="auto"/>
        <w:jc w:val="both"/>
        <w:rPr>
          <w:rFonts w:asciiTheme="minorBidi" w:hAnsiTheme="minorBidi"/>
          <w:b/>
          <w:u w:val="single"/>
          <w:lang w:val="en-GB"/>
        </w:rPr>
      </w:pPr>
    </w:p>
    <w:p w14:paraId="0FD08F76" w14:textId="77777777" w:rsidR="00C079F4" w:rsidRDefault="00C079F4" w:rsidP="00C079F4">
      <w:pPr>
        <w:rPr>
          <w:rFonts w:asciiTheme="minorBidi" w:hAnsiTheme="minorBidi"/>
          <w:b/>
          <w:sz w:val="18"/>
          <w:szCs w:val="18"/>
          <w:lang w:val="en-GB"/>
        </w:rPr>
      </w:pPr>
      <w:r>
        <w:rPr>
          <w:rFonts w:asciiTheme="minorBidi" w:hAnsiTheme="minorBidi"/>
          <w:b/>
          <w:sz w:val="18"/>
          <w:szCs w:val="18"/>
          <w:lang w:val="en-GB"/>
        </w:rPr>
        <w:br w:type="page"/>
      </w:r>
    </w:p>
    <w:p w14:paraId="4F1C624E" w14:textId="77777777" w:rsidR="00C079F4" w:rsidRPr="008E55F1" w:rsidRDefault="00C079F4" w:rsidP="00C079F4">
      <w:pPr>
        <w:spacing w:after="0" w:line="240" w:lineRule="auto"/>
        <w:jc w:val="right"/>
        <w:rPr>
          <w:rFonts w:asciiTheme="minorBidi" w:hAnsiTheme="minorBidi"/>
          <w:b/>
          <w:lang w:val="en-GB"/>
        </w:rPr>
      </w:pPr>
      <w:r w:rsidRPr="008E55F1">
        <w:rPr>
          <w:rFonts w:asciiTheme="minorBidi" w:hAnsiTheme="minorBidi"/>
          <w:b/>
          <w:lang w:val="en-GB"/>
        </w:rPr>
        <w:lastRenderedPageBreak/>
        <w:t>Annexure-02</w:t>
      </w:r>
    </w:p>
    <w:p w14:paraId="0EF42C45" w14:textId="77777777" w:rsidR="00C079F4" w:rsidRPr="008E55F1" w:rsidRDefault="00C079F4" w:rsidP="00C079F4">
      <w:pPr>
        <w:spacing w:after="0" w:line="240" w:lineRule="auto"/>
        <w:jc w:val="center"/>
        <w:rPr>
          <w:rFonts w:asciiTheme="minorBidi" w:eastAsia="Times New Roman" w:hAnsiTheme="minorBidi"/>
          <w:b/>
          <w:bCs/>
          <w:color w:val="000000"/>
        </w:rPr>
      </w:pPr>
      <w:r w:rsidRPr="008E55F1">
        <w:rPr>
          <w:rFonts w:asciiTheme="minorBidi" w:eastAsia="Times New Roman" w:hAnsiTheme="minorBidi"/>
          <w:b/>
          <w:bCs/>
          <w:color w:val="000000"/>
        </w:rPr>
        <w:t>List of Affected Residential Structures</w:t>
      </w:r>
    </w:p>
    <w:p w14:paraId="4853160D" w14:textId="77777777" w:rsidR="00C079F4" w:rsidRPr="00E1542C" w:rsidRDefault="00C079F4" w:rsidP="00C079F4">
      <w:pPr>
        <w:spacing w:after="0" w:line="240" w:lineRule="auto"/>
        <w:jc w:val="both"/>
        <w:rPr>
          <w:rFonts w:asciiTheme="minorBidi" w:hAnsiTheme="minorBidi"/>
          <w:b/>
          <w:u w:val="single"/>
          <w:lang w:val="en-GB"/>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04"/>
        <w:gridCol w:w="838"/>
        <w:gridCol w:w="2106"/>
        <w:gridCol w:w="1690"/>
        <w:gridCol w:w="1099"/>
        <w:gridCol w:w="1411"/>
        <w:gridCol w:w="1061"/>
      </w:tblGrid>
      <w:tr w:rsidR="00C079F4" w:rsidRPr="00E1542C" w14:paraId="4637F9FE" w14:textId="77777777" w:rsidTr="00791BB5">
        <w:trPr>
          <w:trHeight w:val="20"/>
          <w:tblHeader/>
          <w:jc w:val="center"/>
        </w:trPr>
        <w:tc>
          <w:tcPr>
            <w:tcW w:w="446" w:type="pct"/>
            <w:shd w:val="clear" w:color="auto" w:fill="auto"/>
            <w:noWrap/>
            <w:vAlign w:val="center"/>
            <w:hideMark/>
          </w:tcPr>
          <w:p w14:paraId="3681D966" w14:textId="77777777" w:rsidR="00C079F4" w:rsidRPr="00E1542C" w:rsidRDefault="00C079F4" w:rsidP="00791BB5">
            <w:pPr>
              <w:spacing w:after="0" w:line="240" w:lineRule="auto"/>
              <w:jc w:val="center"/>
              <w:rPr>
                <w:rFonts w:asciiTheme="minorBidi" w:eastAsia="Times New Roman" w:hAnsiTheme="minorBidi"/>
                <w:b/>
                <w:bCs/>
                <w:color w:val="000000"/>
                <w:sz w:val="20"/>
                <w:szCs w:val="20"/>
              </w:rPr>
            </w:pPr>
            <w:r w:rsidRPr="00E1542C">
              <w:rPr>
                <w:rFonts w:asciiTheme="minorBidi" w:eastAsia="Times New Roman" w:hAnsiTheme="minorBidi"/>
                <w:b/>
                <w:bCs/>
                <w:color w:val="000000"/>
                <w:sz w:val="20"/>
                <w:szCs w:val="20"/>
              </w:rPr>
              <w:t>Sr. No.</w:t>
            </w:r>
          </w:p>
        </w:tc>
        <w:tc>
          <w:tcPr>
            <w:tcW w:w="465" w:type="pct"/>
            <w:shd w:val="clear" w:color="auto" w:fill="auto"/>
            <w:noWrap/>
            <w:vAlign w:val="center"/>
            <w:hideMark/>
          </w:tcPr>
          <w:p w14:paraId="2E7DEE61" w14:textId="77777777" w:rsidR="00C079F4" w:rsidRPr="00E1542C" w:rsidRDefault="00C079F4" w:rsidP="00791BB5">
            <w:pPr>
              <w:spacing w:after="0" w:line="240" w:lineRule="auto"/>
              <w:jc w:val="center"/>
              <w:rPr>
                <w:rFonts w:asciiTheme="minorBidi" w:eastAsia="Times New Roman" w:hAnsiTheme="minorBidi"/>
                <w:b/>
                <w:bCs/>
                <w:color w:val="000000"/>
                <w:sz w:val="20"/>
                <w:szCs w:val="20"/>
              </w:rPr>
            </w:pPr>
            <w:r w:rsidRPr="00E1542C">
              <w:rPr>
                <w:rFonts w:asciiTheme="minorBidi" w:eastAsia="Times New Roman" w:hAnsiTheme="minorBidi"/>
                <w:b/>
                <w:bCs/>
                <w:color w:val="000000"/>
                <w:sz w:val="20"/>
                <w:szCs w:val="20"/>
              </w:rPr>
              <w:t>PAP-ID</w:t>
            </w:r>
          </w:p>
        </w:tc>
        <w:tc>
          <w:tcPr>
            <w:tcW w:w="1169" w:type="pct"/>
            <w:shd w:val="clear" w:color="auto" w:fill="auto"/>
            <w:vAlign w:val="center"/>
            <w:hideMark/>
          </w:tcPr>
          <w:p w14:paraId="302ECE4A" w14:textId="77777777" w:rsidR="00C079F4" w:rsidRPr="00E1542C" w:rsidRDefault="00C079F4" w:rsidP="00791BB5">
            <w:pPr>
              <w:spacing w:after="0" w:line="240" w:lineRule="auto"/>
              <w:jc w:val="center"/>
              <w:rPr>
                <w:rFonts w:asciiTheme="minorBidi" w:eastAsia="Times New Roman" w:hAnsiTheme="minorBidi"/>
                <w:b/>
                <w:bCs/>
                <w:color w:val="000000"/>
                <w:sz w:val="20"/>
                <w:szCs w:val="20"/>
              </w:rPr>
            </w:pPr>
            <w:r w:rsidRPr="00E1542C">
              <w:rPr>
                <w:rFonts w:asciiTheme="minorBidi" w:eastAsia="Times New Roman" w:hAnsiTheme="minorBidi"/>
                <w:b/>
                <w:bCs/>
                <w:color w:val="000000"/>
                <w:sz w:val="20"/>
                <w:szCs w:val="20"/>
              </w:rPr>
              <w:t>Name of PAP</w:t>
            </w:r>
          </w:p>
        </w:tc>
        <w:tc>
          <w:tcPr>
            <w:tcW w:w="938" w:type="pct"/>
            <w:vAlign w:val="center"/>
          </w:tcPr>
          <w:p w14:paraId="0EACB890" w14:textId="77777777" w:rsidR="00C079F4" w:rsidRPr="00E1542C" w:rsidRDefault="00C079F4" w:rsidP="00791BB5">
            <w:pPr>
              <w:spacing w:after="0" w:line="240" w:lineRule="auto"/>
              <w:jc w:val="center"/>
              <w:rPr>
                <w:rFonts w:asciiTheme="minorBidi" w:eastAsia="Times New Roman" w:hAnsiTheme="minorBidi"/>
                <w:b/>
                <w:bCs/>
                <w:color w:val="000000"/>
                <w:sz w:val="20"/>
                <w:szCs w:val="20"/>
              </w:rPr>
            </w:pPr>
            <w:r w:rsidRPr="00E1542C">
              <w:rPr>
                <w:rFonts w:asciiTheme="minorBidi" w:eastAsia="Times New Roman" w:hAnsiTheme="minorBidi"/>
                <w:b/>
                <w:bCs/>
                <w:color w:val="000000"/>
                <w:sz w:val="20"/>
                <w:szCs w:val="20"/>
              </w:rPr>
              <w:t>Father Name</w:t>
            </w:r>
          </w:p>
        </w:tc>
        <w:tc>
          <w:tcPr>
            <w:tcW w:w="610" w:type="pct"/>
            <w:shd w:val="clear" w:color="auto" w:fill="auto"/>
            <w:noWrap/>
            <w:vAlign w:val="center"/>
            <w:hideMark/>
          </w:tcPr>
          <w:p w14:paraId="13313153" w14:textId="77777777" w:rsidR="00C079F4" w:rsidRPr="00E1542C" w:rsidRDefault="00C079F4" w:rsidP="00791BB5">
            <w:pPr>
              <w:spacing w:after="0" w:line="240" w:lineRule="auto"/>
              <w:jc w:val="center"/>
              <w:rPr>
                <w:rFonts w:asciiTheme="minorBidi" w:eastAsia="Times New Roman" w:hAnsiTheme="minorBidi"/>
                <w:b/>
                <w:bCs/>
                <w:color w:val="000000"/>
                <w:sz w:val="20"/>
                <w:szCs w:val="20"/>
              </w:rPr>
            </w:pPr>
            <w:r w:rsidRPr="00E1542C">
              <w:rPr>
                <w:rFonts w:asciiTheme="minorBidi" w:eastAsia="Times New Roman" w:hAnsiTheme="minorBidi"/>
                <w:b/>
                <w:bCs/>
                <w:color w:val="000000"/>
                <w:sz w:val="20"/>
                <w:szCs w:val="20"/>
              </w:rPr>
              <w:t>Location</w:t>
            </w:r>
          </w:p>
        </w:tc>
        <w:tc>
          <w:tcPr>
            <w:tcW w:w="783" w:type="pct"/>
            <w:shd w:val="clear" w:color="auto" w:fill="auto"/>
            <w:vAlign w:val="center"/>
            <w:hideMark/>
          </w:tcPr>
          <w:p w14:paraId="613DFBCA" w14:textId="77777777" w:rsidR="00C079F4" w:rsidRPr="00E1542C" w:rsidRDefault="00C079F4" w:rsidP="00791BB5">
            <w:pPr>
              <w:spacing w:after="0" w:line="240" w:lineRule="auto"/>
              <w:jc w:val="center"/>
              <w:rPr>
                <w:rFonts w:asciiTheme="minorBidi" w:eastAsia="Times New Roman" w:hAnsiTheme="minorBidi"/>
                <w:b/>
                <w:bCs/>
                <w:color w:val="000000"/>
                <w:sz w:val="20"/>
                <w:szCs w:val="20"/>
              </w:rPr>
            </w:pPr>
            <w:r w:rsidRPr="00E1542C">
              <w:rPr>
                <w:rFonts w:asciiTheme="minorBidi" w:eastAsia="Times New Roman" w:hAnsiTheme="minorBidi"/>
                <w:b/>
                <w:bCs/>
                <w:color w:val="000000"/>
                <w:sz w:val="20"/>
                <w:szCs w:val="20"/>
              </w:rPr>
              <w:t>Category of PAP</w:t>
            </w:r>
          </w:p>
        </w:tc>
        <w:tc>
          <w:tcPr>
            <w:tcW w:w="589" w:type="pct"/>
            <w:shd w:val="clear" w:color="auto" w:fill="auto"/>
            <w:vAlign w:val="center"/>
            <w:hideMark/>
          </w:tcPr>
          <w:p w14:paraId="21F16EE5" w14:textId="77777777" w:rsidR="00C079F4" w:rsidRPr="00E1542C" w:rsidRDefault="00C079F4" w:rsidP="00791BB5">
            <w:pPr>
              <w:spacing w:after="0" w:line="240" w:lineRule="auto"/>
              <w:jc w:val="center"/>
              <w:rPr>
                <w:rFonts w:asciiTheme="minorBidi" w:eastAsia="Times New Roman" w:hAnsiTheme="minorBidi"/>
                <w:b/>
                <w:bCs/>
                <w:color w:val="000000"/>
                <w:sz w:val="20"/>
                <w:szCs w:val="20"/>
              </w:rPr>
            </w:pPr>
            <w:r w:rsidRPr="00E1542C">
              <w:rPr>
                <w:rFonts w:asciiTheme="minorBidi" w:eastAsia="Times New Roman" w:hAnsiTheme="minorBidi"/>
                <w:b/>
                <w:bCs/>
                <w:color w:val="000000"/>
                <w:sz w:val="20"/>
                <w:szCs w:val="20"/>
              </w:rPr>
              <w:t>Status of Occupant</w:t>
            </w:r>
          </w:p>
        </w:tc>
      </w:tr>
      <w:tr w:rsidR="00C079F4" w:rsidRPr="00E1542C" w14:paraId="46CDA815" w14:textId="77777777" w:rsidTr="00791BB5">
        <w:trPr>
          <w:trHeight w:val="20"/>
          <w:tblHeader/>
          <w:jc w:val="center"/>
        </w:trPr>
        <w:tc>
          <w:tcPr>
            <w:tcW w:w="446" w:type="pct"/>
            <w:shd w:val="clear" w:color="auto" w:fill="auto"/>
            <w:noWrap/>
            <w:vAlign w:val="center"/>
            <w:hideMark/>
          </w:tcPr>
          <w:p w14:paraId="6C7E64F4"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1</w:t>
            </w:r>
          </w:p>
        </w:tc>
        <w:tc>
          <w:tcPr>
            <w:tcW w:w="465" w:type="pct"/>
            <w:shd w:val="clear" w:color="auto" w:fill="auto"/>
            <w:noWrap/>
            <w:vAlign w:val="center"/>
            <w:hideMark/>
          </w:tcPr>
          <w:p w14:paraId="47F3E31F"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1</w:t>
            </w:r>
          </w:p>
        </w:tc>
        <w:tc>
          <w:tcPr>
            <w:tcW w:w="1169" w:type="pct"/>
            <w:shd w:val="clear" w:color="auto" w:fill="auto"/>
            <w:vAlign w:val="center"/>
            <w:hideMark/>
          </w:tcPr>
          <w:p w14:paraId="725CE71D" w14:textId="77777777" w:rsidR="00C079F4" w:rsidRPr="00E1542C" w:rsidRDefault="00C079F4" w:rsidP="00791BB5">
            <w:pPr>
              <w:spacing w:after="0" w:line="240" w:lineRule="auto"/>
              <w:rPr>
                <w:rFonts w:asciiTheme="minorBidi" w:eastAsia="Times New Roman" w:hAnsiTheme="minorBidi"/>
                <w:color w:val="000000"/>
              </w:rPr>
            </w:pPr>
            <w:r w:rsidRPr="00E1542C">
              <w:rPr>
                <w:rFonts w:asciiTheme="minorBidi" w:eastAsia="Times New Roman" w:hAnsiTheme="minorBidi"/>
                <w:color w:val="000000"/>
              </w:rPr>
              <w:t>Muhammad Bashir</w:t>
            </w:r>
          </w:p>
        </w:tc>
        <w:tc>
          <w:tcPr>
            <w:tcW w:w="938" w:type="pct"/>
            <w:vAlign w:val="center"/>
          </w:tcPr>
          <w:p w14:paraId="711B2EFB"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Ameer Zada</w:t>
            </w:r>
          </w:p>
        </w:tc>
        <w:tc>
          <w:tcPr>
            <w:tcW w:w="610" w:type="pct"/>
            <w:shd w:val="clear" w:color="auto" w:fill="auto"/>
            <w:noWrap/>
            <w:vAlign w:val="center"/>
            <w:hideMark/>
          </w:tcPr>
          <w:p w14:paraId="3AE63F4E" w14:textId="77777777" w:rsidR="00C079F4" w:rsidRPr="00E1542C" w:rsidRDefault="00C079F4" w:rsidP="00791BB5">
            <w:pPr>
              <w:spacing w:after="0" w:line="240" w:lineRule="auto"/>
              <w:jc w:val="center"/>
              <w:rPr>
                <w:rFonts w:asciiTheme="minorBidi" w:eastAsia="Times New Roman" w:hAnsiTheme="minorBidi"/>
                <w:color w:val="000000"/>
              </w:rPr>
            </w:pPr>
            <w:proofErr w:type="spellStart"/>
            <w:r w:rsidRPr="00E1542C">
              <w:rPr>
                <w:rFonts w:asciiTheme="minorBidi" w:eastAsia="Times New Roman" w:hAnsiTheme="minorBidi"/>
                <w:color w:val="000000"/>
              </w:rPr>
              <w:t>Mankial</w:t>
            </w:r>
            <w:proofErr w:type="spellEnd"/>
          </w:p>
        </w:tc>
        <w:tc>
          <w:tcPr>
            <w:tcW w:w="783" w:type="pct"/>
            <w:shd w:val="clear" w:color="auto" w:fill="auto"/>
            <w:noWrap/>
            <w:vAlign w:val="center"/>
            <w:hideMark/>
          </w:tcPr>
          <w:p w14:paraId="2E17715F"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Owner</w:t>
            </w:r>
          </w:p>
        </w:tc>
        <w:tc>
          <w:tcPr>
            <w:tcW w:w="589" w:type="pct"/>
            <w:shd w:val="clear" w:color="auto" w:fill="auto"/>
            <w:noWrap/>
            <w:vAlign w:val="center"/>
            <w:hideMark/>
          </w:tcPr>
          <w:p w14:paraId="546521C7"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Owner</w:t>
            </w:r>
          </w:p>
        </w:tc>
      </w:tr>
      <w:tr w:rsidR="00C079F4" w:rsidRPr="00E1542C" w14:paraId="11D441CA" w14:textId="77777777" w:rsidTr="00791BB5">
        <w:trPr>
          <w:trHeight w:val="20"/>
          <w:tblHeader/>
          <w:jc w:val="center"/>
        </w:trPr>
        <w:tc>
          <w:tcPr>
            <w:tcW w:w="446" w:type="pct"/>
            <w:shd w:val="clear" w:color="auto" w:fill="auto"/>
            <w:noWrap/>
            <w:vAlign w:val="center"/>
            <w:hideMark/>
          </w:tcPr>
          <w:p w14:paraId="5AB610D5"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2</w:t>
            </w:r>
          </w:p>
        </w:tc>
        <w:tc>
          <w:tcPr>
            <w:tcW w:w="465" w:type="pct"/>
            <w:shd w:val="clear" w:color="auto" w:fill="auto"/>
            <w:noWrap/>
            <w:vAlign w:val="center"/>
            <w:hideMark/>
          </w:tcPr>
          <w:p w14:paraId="15B0A81A"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2</w:t>
            </w:r>
          </w:p>
        </w:tc>
        <w:tc>
          <w:tcPr>
            <w:tcW w:w="1169" w:type="pct"/>
            <w:shd w:val="clear" w:color="auto" w:fill="auto"/>
            <w:vAlign w:val="center"/>
            <w:hideMark/>
          </w:tcPr>
          <w:p w14:paraId="352DB66D" w14:textId="77777777" w:rsidR="00C079F4" w:rsidRPr="00E1542C" w:rsidRDefault="00C079F4" w:rsidP="00791BB5">
            <w:pPr>
              <w:spacing w:after="0" w:line="240" w:lineRule="auto"/>
              <w:rPr>
                <w:rFonts w:asciiTheme="minorBidi" w:eastAsia="Times New Roman" w:hAnsiTheme="minorBidi"/>
                <w:color w:val="000000"/>
              </w:rPr>
            </w:pPr>
            <w:r w:rsidRPr="00E1542C">
              <w:rPr>
                <w:rFonts w:asciiTheme="minorBidi" w:eastAsia="Times New Roman" w:hAnsiTheme="minorBidi"/>
                <w:color w:val="000000"/>
              </w:rPr>
              <w:t>Lateef</w:t>
            </w:r>
          </w:p>
        </w:tc>
        <w:tc>
          <w:tcPr>
            <w:tcW w:w="938" w:type="pct"/>
            <w:vAlign w:val="center"/>
          </w:tcPr>
          <w:p w14:paraId="35BC4A4A"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Ameer Zada</w:t>
            </w:r>
          </w:p>
        </w:tc>
        <w:tc>
          <w:tcPr>
            <w:tcW w:w="610" w:type="pct"/>
            <w:shd w:val="clear" w:color="auto" w:fill="auto"/>
            <w:noWrap/>
            <w:vAlign w:val="center"/>
            <w:hideMark/>
          </w:tcPr>
          <w:p w14:paraId="137AD8CB" w14:textId="77777777" w:rsidR="00C079F4" w:rsidRPr="00E1542C" w:rsidRDefault="00C079F4" w:rsidP="00791BB5">
            <w:pPr>
              <w:spacing w:after="0" w:line="240" w:lineRule="auto"/>
              <w:jc w:val="center"/>
              <w:rPr>
                <w:rFonts w:asciiTheme="minorBidi" w:eastAsia="Times New Roman" w:hAnsiTheme="minorBidi"/>
                <w:color w:val="000000"/>
              </w:rPr>
            </w:pPr>
            <w:proofErr w:type="spellStart"/>
            <w:r w:rsidRPr="00E1542C">
              <w:rPr>
                <w:rFonts w:asciiTheme="minorBidi" w:eastAsia="Times New Roman" w:hAnsiTheme="minorBidi"/>
                <w:color w:val="000000"/>
              </w:rPr>
              <w:t>Mankial</w:t>
            </w:r>
            <w:proofErr w:type="spellEnd"/>
          </w:p>
        </w:tc>
        <w:tc>
          <w:tcPr>
            <w:tcW w:w="783" w:type="pct"/>
            <w:shd w:val="clear" w:color="auto" w:fill="auto"/>
            <w:noWrap/>
            <w:vAlign w:val="center"/>
            <w:hideMark/>
          </w:tcPr>
          <w:p w14:paraId="6ADBAA67"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Owner</w:t>
            </w:r>
          </w:p>
        </w:tc>
        <w:tc>
          <w:tcPr>
            <w:tcW w:w="589" w:type="pct"/>
            <w:shd w:val="clear" w:color="auto" w:fill="auto"/>
            <w:noWrap/>
            <w:vAlign w:val="center"/>
            <w:hideMark/>
          </w:tcPr>
          <w:p w14:paraId="08251646"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Owner</w:t>
            </w:r>
          </w:p>
        </w:tc>
      </w:tr>
      <w:tr w:rsidR="00C079F4" w:rsidRPr="00E1542C" w14:paraId="0E2A3963" w14:textId="77777777" w:rsidTr="00791BB5">
        <w:trPr>
          <w:trHeight w:val="20"/>
          <w:tblHeader/>
          <w:jc w:val="center"/>
        </w:trPr>
        <w:tc>
          <w:tcPr>
            <w:tcW w:w="446" w:type="pct"/>
            <w:shd w:val="clear" w:color="auto" w:fill="auto"/>
            <w:noWrap/>
            <w:vAlign w:val="center"/>
            <w:hideMark/>
          </w:tcPr>
          <w:p w14:paraId="16ECAB5E"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3</w:t>
            </w:r>
          </w:p>
        </w:tc>
        <w:tc>
          <w:tcPr>
            <w:tcW w:w="465" w:type="pct"/>
            <w:shd w:val="clear" w:color="auto" w:fill="auto"/>
            <w:noWrap/>
            <w:vAlign w:val="center"/>
            <w:hideMark/>
          </w:tcPr>
          <w:p w14:paraId="1076E57B"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3</w:t>
            </w:r>
          </w:p>
        </w:tc>
        <w:tc>
          <w:tcPr>
            <w:tcW w:w="1169" w:type="pct"/>
            <w:shd w:val="clear" w:color="auto" w:fill="auto"/>
            <w:vAlign w:val="center"/>
            <w:hideMark/>
          </w:tcPr>
          <w:p w14:paraId="3C4E593B" w14:textId="77777777" w:rsidR="00C079F4" w:rsidRPr="00E1542C" w:rsidRDefault="00C079F4" w:rsidP="00791BB5">
            <w:pPr>
              <w:spacing w:after="0" w:line="240" w:lineRule="auto"/>
              <w:rPr>
                <w:rFonts w:asciiTheme="minorBidi" w:eastAsia="Times New Roman" w:hAnsiTheme="minorBidi"/>
                <w:color w:val="000000"/>
              </w:rPr>
            </w:pPr>
            <w:proofErr w:type="spellStart"/>
            <w:r w:rsidRPr="00E1542C">
              <w:rPr>
                <w:rFonts w:asciiTheme="minorBidi" w:eastAsia="Times New Roman" w:hAnsiTheme="minorBidi"/>
                <w:color w:val="000000"/>
              </w:rPr>
              <w:t>Ashan</w:t>
            </w:r>
            <w:proofErr w:type="spellEnd"/>
            <w:r w:rsidRPr="00E1542C">
              <w:rPr>
                <w:rFonts w:asciiTheme="minorBidi" w:eastAsia="Times New Roman" w:hAnsiTheme="minorBidi"/>
                <w:color w:val="000000"/>
              </w:rPr>
              <w:t xml:space="preserve"> </w:t>
            </w:r>
            <w:proofErr w:type="spellStart"/>
            <w:r w:rsidRPr="00E1542C">
              <w:rPr>
                <w:rFonts w:asciiTheme="minorBidi" w:eastAsia="Times New Roman" w:hAnsiTheme="minorBidi"/>
                <w:color w:val="000000"/>
              </w:rPr>
              <w:t>Ullha</w:t>
            </w:r>
            <w:proofErr w:type="spellEnd"/>
          </w:p>
        </w:tc>
        <w:tc>
          <w:tcPr>
            <w:tcW w:w="938" w:type="pct"/>
            <w:vAlign w:val="center"/>
          </w:tcPr>
          <w:p w14:paraId="24C1F318" w14:textId="77777777" w:rsidR="00C079F4" w:rsidRPr="00E1542C" w:rsidRDefault="00C079F4" w:rsidP="00791BB5">
            <w:pPr>
              <w:spacing w:after="0" w:line="240" w:lineRule="auto"/>
              <w:jc w:val="center"/>
              <w:rPr>
                <w:rFonts w:asciiTheme="minorBidi" w:eastAsia="Times New Roman" w:hAnsiTheme="minorBidi"/>
                <w:color w:val="000000"/>
              </w:rPr>
            </w:pPr>
            <w:proofErr w:type="spellStart"/>
            <w:r w:rsidRPr="00E1542C">
              <w:rPr>
                <w:rFonts w:asciiTheme="minorBidi" w:eastAsia="Times New Roman" w:hAnsiTheme="minorBidi"/>
                <w:color w:val="000000"/>
              </w:rPr>
              <w:t>Shamshi</w:t>
            </w:r>
            <w:proofErr w:type="spellEnd"/>
          </w:p>
        </w:tc>
        <w:tc>
          <w:tcPr>
            <w:tcW w:w="610" w:type="pct"/>
            <w:shd w:val="clear" w:color="auto" w:fill="auto"/>
            <w:noWrap/>
            <w:vAlign w:val="center"/>
            <w:hideMark/>
          </w:tcPr>
          <w:p w14:paraId="3F979E36" w14:textId="77777777" w:rsidR="00C079F4" w:rsidRPr="00E1542C" w:rsidRDefault="00C079F4" w:rsidP="00791BB5">
            <w:pPr>
              <w:spacing w:after="0" w:line="240" w:lineRule="auto"/>
              <w:jc w:val="center"/>
              <w:rPr>
                <w:rFonts w:asciiTheme="minorBidi" w:eastAsia="Times New Roman" w:hAnsiTheme="minorBidi"/>
                <w:color w:val="000000"/>
              </w:rPr>
            </w:pPr>
            <w:proofErr w:type="spellStart"/>
            <w:r w:rsidRPr="00E1542C">
              <w:rPr>
                <w:rFonts w:asciiTheme="minorBidi" w:eastAsia="Times New Roman" w:hAnsiTheme="minorBidi"/>
                <w:color w:val="000000"/>
              </w:rPr>
              <w:t>Mankial</w:t>
            </w:r>
            <w:proofErr w:type="spellEnd"/>
          </w:p>
        </w:tc>
        <w:tc>
          <w:tcPr>
            <w:tcW w:w="783" w:type="pct"/>
            <w:shd w:val="clear" w:color="auto" w:fill="auto"/>
            <w:noWrap/>
            <w:vAlign w:val="center"/>
            <w:hideMark/>
          </w:tcPr>
          <w:p w14:paraId="369D43D3"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Owner</w:t>
            </w:r>
          </w:p>
        </w:tc>
        <w:tc>
          <w:tcPr>
            <w:tcW w:w="589" w:type="pct"/>
            <w:shd w:val="clear" w:color="auto" w:fill="auto"/>
            <w:noWrap/>
            <w:vAlign w:val="center"/>
            <w:hideMark/>
          </w:tcPr>
          <w:p w14:paraId="4A3FD70F"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Rent</w:t>
            </w:r>
          </w:p>
        </w:tc>
      </w:tr>
      <w:tr w:rsidR="00C079F4" w:rsidRPr="00E1542C" w14:paraId="0F1B2138" w14:textId="77777777" w:rsidTr="00791BB5">
        <w:trPr>
          <w:trHeight w:val="20"/>
          <w:tblHeader/>
          <w:jc w:val="center"/>
        </w:trPr>
        <w:tc>
          <w:tcPr>
            <w:tcW w:w="446" w:type="pct"/>
            <w:shd w:val="clear" w:color="auto" w:fill="auto"/>
            <w:noWrap/>
            <w:vAlign w:val="center"/>
            <w:hideMark/>
          </w:tcPr>
          <w:p w14:paraId="04E843C4"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4</w:t>
            </w:r>
          </w:p>
        </w:tc>
        <w:tc>
          <w:tcPr>
            <w:tcW w:w="465" w:type="pct"/>
            <w:shd w:val="clear" w:color="auto" w:fill="auto"/>
            <w:noWrap/>
            <w:vAlign w:val="center"/>
            <w:hideMark/>
          </w:tcPr>
          <w:p w14:paraId="5D7C5D8A"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17</w:t>
            </w:r>
          </w:p>
        </w:tc>
        <w:tc>
          <w:tcPr>
            <w:tcW w:w="1169" w:type="pct"/>
            <w:shd w:val="clear" w:color="auto" w:fill="auto"/>
            <w:vAlign w:val="center"/>
            <w:hideMark/>
          </w:tcPr>
          <w:p w14:paraId="071D5ED6" w14:textId="77777777" w:rsidR="00C079F4" w:rsidRPr="00E1542C" w:rsidRDefault="00C079F4" w:rsidP="00791BB5">
            <w:pPr>
              <w:spacing w:after="0" w:line="240" w:lineRule="auto"/>
              <w:rPr>
                <w:rFonts w:asciiTheme="minorBidi" w:eastAsia="Times New Roman" w:hAnsiTheme="minorBidi"/>
                <w:color w:val="000000"/>
              </w:rPr>
            </w:pPr>
            <w:r w:rsidRPr="00E1542C">
              <w:rPr>
                <w:rFonts w:asciiTheme="minorBidi" w:eastAsia="Times New Roman" w:hAnsiTheme="minorBidi"/>
                <w:color w:val="000000"/>
              </w:rPr>
              <w:t>Usman Ali</w:t>
            </w:r>
          </w:p>
        </w:tc>
        <w:tc>
          <w:tcPr>
            <w:tcW w:w="938" w:type="pct"/>
            <w:vAlign w:val="center"/>
          </w:tcPr>
          <w:p w14:paraId="0CCBFA35"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Muhammad Ismail</w:t>
            </w:r>
          </w:p>
        </w:tc>
        <w:tc>
          <w:tcPr>
            <w:tcW w:w="610" w:type="pct"/>
            <w:shd w:val="clear" w:color="auto" w:fill="auto"/>
            <w:noWrap/>
            <w:vAlign w:val="center"/>
            <w:hideMark/>
          </w:tcPr>
          <w:p w14:paraId="084A7B27" w14:textId="77777777" w:rsidR="00C079F4" w:rsidRPr="00E1542C" w:rsidRDefault="00C079F4" w:rsidP="00791BB5">
            <w:pPr>
              <w:spacing w:after="0"/>
              <w:jc w:val="center"/>
              <w:rPr>
                <w:rFonts w:asciiTheme="minorBidi" w:hAnsiTheme="minorBidi"/>
              </w:rPr>
            </w:pPr>
            <w:proofErr w:type="spellStart"/>
            <w:r w:rsidRPr="00E1542C">
              <w:rPr>
                <w:rFonts w:asciiTheme="minorBidi" w:eastAsia="Times New Roman" w:hAnsiTheme="minorBidi"/>
                <w:color w:val="000000"/>
              </w:rPr>
              <w:t>Mankial</w:t>
            </w:r>
            <w:proofErr w:type="spellEnd"/>
          </w:p>
        </w:tc>
        <w:tc>
          <w:tcPr>
            <w:tcW w:w="783" w:type="pct"/>
            <w:shd w:val="clear" w:color="auto" w:fill="auto"/>
            <w:noWrap/>
            <w:vAlign w:val="center"/>
            <w:hideMark/>
          </w:tcPr>
          <w:p w14:paraId="2C634DFA"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owner</w:t>
            </w:r>
          </w:p>
        </w:tc>
        <w:tc>
          <w:tcPr>
            <w:tcW w:w="589" w:type="pct"/>
            <w:shd w:val="clear" w:color="auto" w:fill="auto"/>
            <w:noWrap/>
            <w:vAlign w:val="center"/>
            <w:hideMark/>
          </w:tcPr>
          <w:p w14:paraId="78B33C3E" w14:textId="77777777" w:rsidR="00C079F4" w:rsidRPr="00E1542C" w:rsidRDefault="00C079F4" w:rsidP="00791BB5">
            <w:pPr>
              <w:spacing w:after="0" w:line="240" w:lineRule="auto"/>
              <w:rPr>
                <w:rFonts w:asciiTheme="minorBidi" w:eastAsia="Times New Roman" w:hAnsiTheme="minorBidi"/>
                <w:color w:val="000000"/>
              </w:rPr>
            </w:pPr>
            <w:r w:rsidRPr="00E1542C">
              <w:rPr>
                <w:rFonts w:asciiTheme="minorBidi" w:eastAsia="Times New Roman" w:hAnsiTheme="minorBidi"/>
                <w:color w:val="000000"/>
              </w:rPr>
              <w:t>owner</w:t>
            </w:r>
          </w:p>
        </w:tc>
      </w:tr>
      <w:tr w:rsidR="00C079F4" w:rsidRPr="00E1542C" w14:paraId="53C85805" w14:textId="77777777" w:rsidTr="00791BB5">
        <w:trPr>
          <w:trHeight w:val="20"/>
          <w:tblHeader/>
          <w:jc w:val="center"/>
        </w:trPr>
        <w:tc>
          <w:tcPr>
            <w:tcW w:w="446" w:type="pct"/>
            <w:shd w:val="clear" w:color="auto" w:fill="auto"/>
            <w:noWrap/>
            <w:vAlign w:val="center"/>
            <w:hideMark/>
          </w:tcPr>
          <w:p w14:paraId="1ED61D37"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5</w:t>
            </w:r>
          </w:p>
        </w:tc>
        <w:tc>
          <w:tcPr>
            <w:tcW w:w="465" w:type="pct"/>
            <w:shd w:val="clear" w:color="auto" w:fill="auto"/>
            <w:noWrap/>
            <w:vAlign w:val="center"/>
            <w:hideMark/>
          </w:tcPr>
          <w:p w14:paraId="172B7F7B"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20</w:t>
            </w:r>
          </w:p>
        </w:tc>
        <w:tc>
          <w:tcPr>
            <w:tcW w:w="1169" w:type="pct"/>
            <w:shd w:val="clear" w:color="auto" w:fill="auto"/>
            <w:noWrap/>
            <w:vAlign w:val="center"/>
            <w:hideMark/>
          </w:tcPr>
          <w:p w14:paraId="7AC64382" w14:textId="77777777" w:rsidR="00C079F4" w:rsidRPr="00E1542C" w:rsidRDefault="00C079F4" w:rsidP="00791BB5">
            <w:pPr>
              <w:spacing w:after="0" w:line="240" w:lineRule="auto"/>
              <w:rPr>
                <w:rFonts w:asciiTheme="minorBidi" w:eastAsia="Times New Roman" w:hAnsiTheme="minorBidi"/>
                <w:color w:val="000000"/>
              </w:rPr>
            </w:pPr>
            <w:r w:rsidRPr="00E1542C">
              <w:rPr>
                <w:rFonts w:asciiTheme="minorBidi" w:eastAsia="Times New Roman" w:hAnsiTheme="minorBidi"/>
                <w:color w:val="000000"/>
              </w:rPr>
              <w:t>M. Afzal (Absentee Landlord</w:t>
            </w:r>
          </w:p>
        </w:tc>
        <w:tc>
          <w:tcPr>
            <w:tcW w:w="938" w:type="pct"/>
            <w:vAlign w:val="center"/>
          </w:tcPr>
          <w:p w14:paraId="2318CA6A"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Not Available</w:t>
            </w:r>
          </w:p>
        </w:tc>
        <w:tc>
          <w:tcPr>
            <w:tcW w:w="610" w:type="pct"/>
            <w:shd w:val="clear" w:color="auto" w:fill="auto"/>
            <w:noWrap/>
            <w:vAlign w:val="center"/>
            <w:hideMark/>
          </w:tcPr>
          <w:p w14:paraId="091A0579" w14:textId="77777777" w:rsidR="00C079F4" w:rsidRPr="00E1542C" w:rsidRDefault="00C079F4" w:rsidP="00791BB5">
            <w:pPr>
              <w:spacing w:after="0"/>
              <w:jc w:val="center"/>
              <w:rPr>
                <w:rFonts w:asciiTheme="minorBidi" w:hAnsiTheme="minorBidi"/>
              </w:rPr>
            </w:pPr>
            <w:proofErr w:type="spellStart"/>
            <w:r w:rsidRPr="00E1542C">
              <w:rPr>
                <w:rFonts w:asciiTheme="minorBidi" w:eastAsia="Times New Roman" w:hAnsiTheme="minorBidi"/>
                <w:color w:val="000000"/>
              </w:rPr>
              <w:t>Mankial</w:t>
            </w:r>
            <w:proofErr w:type="spellEnd"/>
          </w:p>
        </w:tc>
        <w:tc>
          <w:tcPr>
            <w:tcW w:w="783" w:type="pct"/>
            <w:shd w:val="clear" w:color="auto" w:fill="auto"/>
            <w:noWrap/>
            <w:vAlign w:val="center"/>
            <w:hideMark/>
          </w:tcPr>
          <w:p w14:paraId="4650B8F1"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owner</w:t>
            </w:r>
          </w:p>
        </w:tc>
        <w:tc>
          <w:tcPr>
            <w:tcW w:w="589" w:type="pct"/>
            <w:shd w:val="clear" w:color="auto" w:fill="auto"/>
            <w:noWrap/>
            <w:vAlign w:val="center"/>
            <w:hideMark/>
          </w:tcPr>
          <w:p w14:paraId="21D3C20E" w14:textId="77777777" w:rsidR="00C079F4" w:rsidRPr="00E1542C" w:rsidRDefault="00C079F4" w:rsidP="00791BB5">
            <w:pPr>
              <w:spacing w:after="0" w:line="240" w:lineRule="auto"/>
              <w:rPr>
                <w:rFonts w:asciiTheme="minorBidi" w:eastAsia="Times New Roman" w:hAnsiTheme="minorBidi"/>
                <w:color w:val="000000"/>
              </w:rPr>
            </w:pPr>
            <w:r w:rsidRPr="00E1542C">
              <w:rPr>
                <w:rFonts w:asciiTheme="minorBidi" w:eastAsia="Times New Roman" w:hAnsiTheme="minorBidi"/>
                <w:color w:val="000000"/>
              </w:rPr>
              <w:t>owner</w:t>
            </w:r>
          </w:p>
        </w:tc>
      </w:tr>
      <w:tr w:rsidR="00C079F4" w:rsidRPr="00E1542C" w14:paraId="3F2B8BA0" w14:textId="77777777" w:rsidTr="00791BB5">
        <w:trPr>
          <w:trHeight w:val="20"/>
          <w:tblHeader/>
          <w:jc w:val="center"/>
        </w:trPr>
        <w:tc>
          <w:tcPr>
            <w:tcW w:w="446" w:type="pct"/>
            <w:shd w:val="clear" w:color="auto" w:fill="auto"/>
            <w:noWrap/>
            <w:vAlign w:val="center"/>
            <w:hideMark/>
          </w:tcPr>
          <w:p w14:paraId="47E595DA"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6</w:t>
            </w:r>
          </w:p>
        </w:tc>
        <w:tc>
          <w:tcPr>
            <w:tcW w:w="465" w:type="pct"/>
            <w:shd w:val="clear" w:color="auto" w:fill="auto"/>
            <w:noWrap/>
            <w:vAlign w:val="center"/>
            <w:hideMark/>
          </w:tcPr>
          <w:p w14:paraId="4DB2A476"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21</w:t>
            </w:r>
          </w:p>
        </w:tc>
        <w:tc>
          <w:tcPr>
            <w:tcW w:w="1169" w:type="pct"/>
            <w:shd w:val="clear" w:color="auto" w:fill="auto"/>
            <w:vAlign w:val="center"/>
            <w:hideMark/>
          </w:tcPr>
          <w:p w14:paraId="595C1BA8" w14:textId="77777777" w:rsidR="00C079F4" w:rsidRPr="00E1542C" w:rsidRDefault="00C079F4" w:rsidP="00791BB5">
            <w:pPr>
              <w:spacing w:after="0" w:line="240" w:lineRule="auto"/>
              <w:rPr>
                <w:rFonts w:asciiTheme="minorBidi" w:eastAsia="Times New Roman" w:hAnsiTheme="minorBidi"/>
                <w:color w:val="000000"/>
              </w:rPr>
            </w:pPr>
            <w:r w:rsidRPr="00E1542C">
              <w:rPr>
                <w:rFonts w:asciiTheme="minorBidi" w:eastAsia="Times New Roman" w:hAnsiTheme="minorBidi"/>
                <w:color w:val="000000"/>
              </w:rPr>
              <w:t>Absentee landlord</w:t>
            </w:r>
          </w:p>
        </w:tc>
        <w:tc>
          <w:tcPr>
            <w:tcW w:w="938" w:type="pct"/>
            <w:vAlign w:val="center"/>
          </w:tcPr>
          <w:p w14:paraId="3D9DDF3D"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Not Available</w:t>
            </w:r>
          </w:p>
        </w:tc>
        <w:tc>
          <w:tcPr>
            <w:tcW w:w="610" w:type="pct"/>
            <w:shd w:val="clear" w:color="auto" w:fill="auto"/>
            <w:noWrap/>
            <w:vAlign w:val="center"/>
            <w:hideMark/>
          </w:tcPr>
          <w:p w14:paraId="6C89ED84" w14:textId="77777777" w:rsidR="00C079F4" w:rsidRPr="00E1542C" w:rsidRDefault="00C079F4" w:rsidP="00791BB5">
            <w:pPr>
              <w:spacing w:after="0"/>
              <w:jc w:val="center"/>
              <w:rPr>
                <w:rFonts w:asciiTheme="minorBidi" w:hAnsiTheme="minorBidi"/>
              </w:rPr>
            </w:pPr>
            <w:proofErr w:type="spellStart"/>
            <w:r w:rsidRPr="00E1542C">
              <w:rPr>
                <w:rFonts w:asciiTheme="minorBidi" w:eastAsia="Times New Roman" w:hAnsiTheme="minorBidi"/>
                <w:color w:val="000000"/>
              </w:rPr>
              <w:t>Mankial</w:t>
            </w:r>
            <w:proofErr w:type="spellEnd"/>
          </w:p>
        </w:tc>
        <w:tc>
          <w:tcPr>
            <w:tcW w:w="783" w:type="pct"/>
            <w:shd w:val="clear" w:color="auto" w:fill="auto"/>
            <w:noWrap/>
            <w:hideMark/>
          </w:tcPr>
          <w:p w14:paraId="0269D04D" w14:textId="77777777" w:rsidR="00C079F4" w:rsidRPr="00E1542C" w:rsidRDefault="00C079F4" w:rsidP="00791BB5">
            <w:pPr>
              <w:spacing w:after="0"/>
              <w:jc w:val="center"/>
              <w:rPr>
                <w:rFonts w:asciiTheme="minorBidi" w:hAnsiTheme="minorBidi"/>
              </w:rPr>
            </w:pPr>
            <w:r w:rsidRPr="00E1542C">
              <w:rPr>
                <w:rFonts w:asciiTheme="minorBidi" w:eastAsia="Times New Roman" w:hAnsiTheme="minorBidi"/>
                <w:color w:val="000000"/>
              </w:rPr>
              <w:t>owner</w:t>
            </w:r>
          </w:p>
        </w:tc>
        <w:tc>
          <w:tcPr>
            <w:tcW w:w="589" w:type="pct"/>
            <w:shd w:val="clear" w:color="auto" w:fill="auto"/>
            <w:noWrap/>
            <w:hideMark/>
          </w:tcPr>
          <w:p w14:paraId="3068CA74" w14:textId="77777777" w:rsidR="00C079F4" w:rsidRPr="00E1542C" w:rsidRDefault="00C079F4" w:rsidP="00791BB5">
            <w:pPr>
              <w:spacing w:after="0"/>
              <w:rPr>
                <w:rFonts w:asciiTheme="minorBidi" w:hAnsiTheme="minorBidi"/>
              </w:rPr>
            </w:pPr>
            <w:r w:rsidRPr="00E1542C">
              <w:rPr>
                <w:rFonts w:asciiTheme="minorBidi" w:eastAsia="Times New Roman" w:hAnsiTheme="minorBidi"/>
                <w:color w:val="000000"/>
              </w:rPr>
              <w:t>owner</w:t>
            </w:r>
          </w:p>
        </w:tc>
      </w:tr>
      <w:tr w:rsidR="00C079F4" w:rsidRPr="00E1542C" w14:paraId="79EC5A34" w14:textId="77777777" w:rsidTr="00791BB5">
        <w:trPr>
          <w:trHeight w:val="20"/>
          <w:tblHeader/>
          <w:jc w:val="center"/>
        </w:trPr>
        <w:tc>
          <w:tcPr>
            <w:tcW w:w="446" w:type="pct"/>
            <w:shd w:val="clear" w:color="auto" w:fill="auto"/>
            <w:noWrap/>
            <w:vAlign w:val="center"/>
            <w:hideMark/>
          </w:tcPr>
          <w:p w14:paraId="04984E8C"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7</w:t>
            </w:r>
          </w:p>
        </w:tc>
        <w:tc>
          <w:tcPr>
            <w:tcW w:w="465" w:type="pct"/>
            <w:shd w:val="clear" w:color="auto" w:fill="auto"/>
            <w:noWrap/>
            <w:vAlign w:val="center"/>
            <w:hideMark/>
          </w:tcPr>
          <w:p w14:paraId="620A0708"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27</w:t>
            </w:r>
          </w:p>
        </w:tc>
        <w:tc>
          <w:tcPr>
            <w:tcW w:w="1169" w:type="pct"/>
            <w:shd w:val="clear" w:color="auto" w:fill="auto"/>
            <w:vAlign w:val="center"/>
            <w:hideMark/>
          </w:tcPr>
          <w:p w14:paraId="35BCA442" w14:textId="77777777" w:rsidR="00C079F4" w:rsidRPr="00E1542C" w:rsidRDefault="00C079F4" w:rsidP="00791BB5">
            <w:pPr>
              <w:spacing w:after="0" w:line="240" w:lineRule="auto"/>
              <w:rPr>
                <w:rFonts w:asciiTheme="minorBidi" w:eastAsia="Times New Roman" w:hAnsiTheme="minorBidi"/>
                <w:color w:val="000000"/>
              </w:rPr>
            </w:pPr>
            <w:proofErr w:type="spellStart"/>
            <w:r w:rsidRPr="00E1542C">
              <w:rPr>
                <w:rFonts w:asciiTheme="minorBidi" w:eastAsia="Times New Roman" w:hAnsiTheme="minorBidi"/>
                <w:color w:val="000000"/>
              </w:rPr>
              <w:t>Khasaro</w:t>
            </w:r>
            <w:proofErr w:type="spellEnd"/>
          </w:p>
        </w:tc>
        <w:tc>
          <w:tcPr>
            <w:tcW w:w="938" w:type="pct"/>
            <w:vAlign w:val="center"/>
          </w:tcPr>
          <w:p w14:paraId="20F65677"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 xml:space="preserve">Ghulam </w:t>
            </w:r>
            <w:proofErr w:type="spellStart"/>
            <w:r w:rsidRPr="00E1542C">
              <w:rPr>
                <w:rFonts w:asciiTheme="minorBidi" w:eastAsia="Times New Roman" w:hAnsiTheme="minorBidi"/>
                <w:color w:val="000000"/>
              </w:rPr>
              <w:t>jan</w:t>
            </w:r>
            <w:proofErr w:type="spellEnd"/>
          </w:p>
        </w:tc>
        <w:tc>
          <w:tcPr>
            <w:tcW w:w="610" w:type="pct"/>
            <w:shd w:val="clear" w:color="auto" w:fill="auto"/>
            <w:noWrap/>
            <w:vAlign w:val="center"/>
            <w:hideMark/>
          </w:tcPr>
          <w:p w14:paraId="255FC895"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 xml:space="preserve">Gun </w:t>
            </w:r>
            <w:proofErr w:type="spellStart"/>
            <w:r w:rsidRPr="00E1542C">
              <w:rPr>
                <w:rFonts w:asciiTheme="minorBidi" w:eastAsia="Times New Roman" w:hAnsiTheme="minorBidi"/>
                <w:color w:val="000000"/>
              </w:rPr>
              <w:t>Pattay</w:t>
            </w:r>
            <w:proofErr w:type="spellEnd"/>
          </w:p>
        </w:tc>
        <w:tc>
          <w:tcPr>
            <w:tcW w:w="783" w:type="pct"/>
            <w:shd w:val="clear" w:color="auto" w:fill="auto"/>
            <w:noWrap/>
            <w:vAlign w:val="center"/>
            <w:hideMark/>
          </w:tcPr>
          <w:p w14:paraId="669EBC31"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owner</w:t>
            </w:r>
          </w:p>
        </w:tc>
        <w:tc>
          <w:tcPr>
            <w:tcW w:w="589" w:type="pct"/>
            <w:shd w:val="clear" w:color="auto" w:fill="auto"/>
            <w:noWrap/>
            <w:vAlign w:val="center"/>
            <w:hideMark/>
          </w:tcPr>
          <w:p w14:paraId="72A68940" w14:textId="77777777" w:rsidR="00C079F4" w:rsidRPr="00E1542C" w:rsidRDefault="00C079F4" w:rsidP="00791BB5">
            <w:pPr>
              <w:spacing w:after="0" w:line="240" w:lineRule="auto"/>
              <w:rPr>
                <w:rFonts w:asciiTheme="minorBidi" w:eastAsia="Times New Roman" w:hAnsiTheme="minorBidi"/>
                <w:color w:val="000000"/>
              </w:rPr>
            </w:pPr>
            <w:r w:rsidRPr="00E1542C">
              <w:rPr>
                <w:rFonts w:asciiTheme="minorBidi" w:eastAsia="Times New Roman" w:hAnsiTheme="minorBidi"/>
                <w:color w:val="000000"/>
              </w:rPr>
              <w:t>owner</w:t>
            </w:r>
          </w:p>
        </w:tc>
      </w:tr>
      <w:tr w:rsidR="00C079F4" w:rsidRPr="00E1542C" w14:paraId="6DAE8B80" w14:textId="77777777" w:rsidTr="00791BB5">
        <w:trPr>
          <w:trHeight w:val="20"/>
          <w:tblHeader/>
          <w:jc w:val="center"/>
        </w:trPr>
        <w:tc>
          <w:tcPr>
            <w:tcW w:w="446" w:type="pct"/>
            <w:shd w:val="clear" w:color="auto" w:fill="auto"/>
            <w:noWrap/>
            <w:vAlign w:val="center"/>
            <w:hideMark/>
          </w:tcPr>
          <w:p w14:paraId="7B4D63C4"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8</w:t>
            </w:r>
          </w:p>
        </w:tc>
        <w:tc>
          <w:tcPr>
            <w:tcW w:w="465" w:type="pct"/>
            <w:shd w:val="clear" w:color="auto" w:fill="auto"/>
            <w:noWrap/>
            <w:vAlign w:val="center"/>
            <w:hideMark/>
          </w:tcPr>
          <w:p w14:paraId="62F93F2D"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31</w:t>
            </w:r>
          </w:p>
        </w:tc>
        <w:tc>
          <w:tcPr>
            <w:tcW w:w="1169" w:type="pct"/>
            <w:shd w:val="clear" w:color="auto" w:fill="auto"/>
            <w:vAlign w:val="center"/>
            <w:hideMark/>
          </w:tcPr>
          <w:p w14:paraId="0EF98D9F" w14:textId="77777777" w:rsidR="00C079F4" w:rsidRPr="00E1542C" w:rsidRDefault="00C079F4" w:rsidP="00791BB5">
            <w:pPr>
              <w:spacing w:after="0" w:line="240" w:lineRule="auto"/>
              <w:rPr>
                <w:rFonts w:asciiTheme="minorBidi" w:eastAsia="Times New Roman" w:hAnsiTheme="minorBidi"/>
                <w:color w:val="000000"/>
              </w:rPr>
            </w:pPr>
            <w:r w:rsidRPr="00E1542C">
              <w:rPr>
                <w:rFonts w:asciiTheme="minorBidi" w:eastAsia="Times New Roman" w:hAnsiTheme="minorBidi"/>
                <w:color w:val="000000"/>
              </w:rPr>
              <w:t>Sufi Khan</w:t>
            </w:r>
          </w:p>
        </w:tc>
        <w:tc>
          <w:tcPr>
            <w:tcW w:w="938" w:type="pct"/>
            <w:vAlign w:val="center"/>
          </w:tcPr>
          <w:p w14:paraId="16BAD24C"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 xml:space="preserve"> M. Haroon</w:t>
            </w:r>
          </w:p>
        </w:tc>
        <w:tc>
          <w:tcPr>
            <w:tcW w:w="610" w:type="pct"/>
            <w:shd w:val="clear" w:color="auto" w:fill="auto"/>
            <w:noWrap/>
            <w:vAlign w:val="center"/>
            <w:hideMark/>
          </w:tcPr>
          <w:p w14:paraId="182276AB"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Serai</w:t>
            </w:r>
          </w:p>
        </w:tc>
        <w:tc>
          <w:tcPr>
            <w:tcW w:w="783" w:type="pct"/>
            <w:shd w:val="clear" w:color="auto" w:fill="auto"/>
            <w:noWrap/>
            <w:vAlign w:val="center"/>
            <w:hideMark/>
          </w:tcPr>
          <w:p w14:paraId="7D2F356A"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owner</w:t>
            </w:r>
          </w:p>
        </w:tc>
        <w:tc>
          <w:tcPr>
            <w:tcW w:w="589" w:type="pct"/>
            <w:shd w:val="clear" w:color="auto" w:fill="auto"/>
            <w:noWrap/>
            <w:vAlign w:val="center"/>
            <w:hideMark/>
          </w:tcPr>
          <w:p w14:paraId="172125A9" w14:textId="77777777" w:rsidR="00C079F4" w:rsidRPr="00E1542C" w:rsidRDefault="00C079F4" w:rsidP="00791BB5">
            <w:pPr>
              <w:spacing w:after="0" w:line="240" w:lineRule="auto"/>
              <w:rPr>
                <w:rFonts w:asciiTheme="minorBidi" w:eastAsia="Times New Roman" w:hAnsiTheme="minorBidi"/>
                <w:color w:val="000000"/>
              </w:rPr>
            </w:pPr>
            <w:r w:rsidRPr="00E1542C">
              <w:rPr>
                <w:rFonts w:asciiTheme="minorBidi" w:eastAsia="Times New Roman" w:hAnsiTheme="minorBidi"/>
                <w:color w:val="000000"/>
              </w:rPr>
              <w:t>owner</w:t>
            </w:r>
          </w:p>
        </w:tc>
      </w:tr>
    </w:tbl>
    <w:p w14:paraId="5C2A95CC" w14:textId="77777777" w:rsidR="00C079F4" w:rsidRPr="00E1542C" w:rsidRDefault="00C079F4" w:rsidP="00C079F4">
      <w:pPr>
        <w:spacing w:after="0" w:line="240" w:lineRule="auto"/>
        <w:jc w:val="both"/>
        <w:rPr>
          <w:rFonts w:asciiTheme="minorBidi" w:hAnsiTheme="minorBidi"/>
          <w:b/>
          <w:u w:val="single"/>
          <w:lang w:val="en-GB"/>
        </w:rPr>
      </w:pPr>
    </w:p>
    <w:p w14:paraId="68C1AD51" w14:textId="77777777" w:rsidR="00C079F4" w:rsidRPr="00E1542C" w:rsidRDefault="00C079F4" w:rsidP="00C079F4">
      <w:pPr>
        <w:spacing w:after="0" w:line="240" w:lineRule="auto"/>
        <w:jc w:val="both"/>
        <w:rPr>
          <w:rFonts w:asciiTheme="minorBidi" w:hAnsiTheme="minorBidi"/>
          <w:b/>
          <w:u w:val="single"/>
          <w:lang w:val="en-GB"/>
        </w:rPr>
      </w:pPr>
    </w:p>
    <w:p w14:paraId="6922E014" w14:textId="77777777" w:rsidR="00C079F4" w:rsidRPr="00E1542C" w:rsidRDefault="00C079F4" w:rsidP="00C079F4">
      <w:pPr>
        <w:spacing w:after="0" w:line="240" w:lineRule="auto"/>
        <w:jc w:val="both"/>
        <w:rPr>
          <w:rFonts w:asciiTheme="minorBidi" w:hAnsiTheme="minorBidi"/>
          <w:b/>
          <w:u w:val="single"/>
          <w:lang w:val="en-GB"/>
        </w:rPr>
      </w:pPr>
    </w:p>
    <w:p w14:paraId="79FB4F6E" w14:textId="77777777" w:rsidR="00C079F4" w:rsidRPr="00E1542C" w:rsidRDefault="00C079F4" w:rsidP="00C079F4">
      <w:pPr>
        <w:spacing w:after="0" w:line="240" w:lineRule="auto"/>
        <w:jc w:val="both"/>
        <w:rPr>
          <w:rFonts w:asciiTheme="minorBidi" w:hAnsiTheme="minorBidi"/>
          <w:b/>
          <w:u w:val="single"/>
          <w:lang w:val="en-GB"/>
        </w:rPr>
      </w:pPr>
    </w:p>
    <w:p w14:paraId="39232BF1" w14:textId="77777777" w:rsidR="00C079F4" w:rsidRPr="00E1542C" w:rsidRDefault="00C079F4" w:rsidP="00C079F4">
      <w:pPr>
        <w:spacing w:after="0" w:line="240" w:lineRule="auto"/>
        <w:jc w:val="both"/>
        <w:rPr>
          <w:rFonts w:asciiTheme="minorBidi" w:hAnsiTheme="minorBidi"/>
          <w:b/>
          <w:u w:val="single"/>
          <w:lang w:val="en-GB"/>
        </w:rPr>
      </w:pPr>
    </w:p>
    <w:p w14:paraId="1559957E" w14:textId="77777777" w:rsidR="00C079F4" w:rsidRPr="00E1542C" w:rsidRDefault="00C079F4" w:rsidP="00C079F4">
      <w:pPr>
        <w:spacing w:after="0" w:line="240" w:lineRule="auto"/>
        <w:jc w:val="both"/>
        <w:rPr>
          <w:rFonts w:asciiTheme="minorBidi" w:hAnsiTheme="minorBidi"/>
          <w:b/>
          <w:u w:val="single"/>
          <w:lang w:val="en-GB"/>
        </w:rPr>
      </w:pPr>
    </w:p>
    <w:p w14:paraId="28C8CD8E" w14:textId="77777777" w:rsidR="00C079F4" w:rsidRPr="00E1542C" w:rsidRDefault="00C079F4" w:rsidP="00C079F4">
      <w:pPr>
        <w:spacing w:after="0" w:line="240" w:lineRule="auto"/>
        <w:jc w:val="both"/>
        <w:rPr>
          <w:rFonts w:asciiTheme="minorBidi" w:hAnsiTheme="minorBidi"/>
          <w:b/>
          <w:u w:val="single"/>
          <w:lang w:val="en-GB"/>
        </w:rPr>
      </w:pPr>
    </w:p>
    <w:p w14:paraId="3A827EB4" w14:textId="77777777" w:rsidR="00C079F4" w:rsidRPr="00E1542C" w:rsidRDefault="00C079F4" w:rsidP="00C079F4">
      <w:pPr>
        <w:spacing w:after="0" w:line="240" w:lineRule="auto"/>
        <w:jc w:val="both"/>
        <w:rPr>
          <w:rFonts w:asciiTheme="minorBidi" w:hAnsiTheme="minorBidi"/>
          <w:b/>
          <w:u w:val="single"/>
          <w:lang w:val="en-GB"/>
        </w:rPr>
      </w:pPr>
    </w:p>
    <w:p w14:paraId="3B43891F" w14:textId="77777777" w:rsidR="00C079F4" w:rsidRPr="00E1542C" w:rsidRDefault="00C079F4" w:rsidP="00C079F4">
      <w:pPr>
        <w:spacing w:after="0" w:line="240" w:lineRule="auto"/>
        <w:jc w:val="both"/>
        <w:rPr>
          <w:rFonts w:asciiTheme="minorBidi" w:hAnsiTheme="minorBidi"/>
          <w:b/>
          <w:u w:val="single"/>
          <w:lang w:val="en-GB"/>
        </w:rPr>
      </w:pPr>
    </w:p>
    <w:p w14:paraId="28F039EA" w14:textId="77777777" w:rsidR="00C079F4" w:rsidRPr="00E1542C" w:rsidRDefault="00C079F4" w:rsidP="00C079F4">
      <w:pPr>
        <w:spacing w:after="0" w:line="240" w:lineRule="auto"/>
        <w:jc w:val="both"/>
        <w:rPr>
          <w:rFonts w:asciiTheme="minorBidi" w:hAnsiTheme="minorBidi"/>
          <w:b/>
          <w:u w:val="single"/>
          <w:lang w:val="en-GB"/>
        </w:rPr>
      </w:pPr>
    </w:p>
    <w:p w14:paraId="22EA7CB5" w14:textId="77777777" w:rsidR="00C079F4" w:rsidRPr="00E1542C" w:rsidRDefault="00C079F4" w:rsidP="00C079F4">
      <w:pPr>
        <w:spacing w:after="0" w:line="240" w:lineRule="auto"/>
        <w:jc w:val="both"/>
        <w:rPr>
          <w:rFonts w:asciiTheme="minorBidi" w:hAnsiTheme="minorBidi"/>
          <w:b/>
          <w:u w:val="single"/>
          <w:lang w:val="en-GB"/>
        </w:rPr>
      </w:pPr>
    </w:p>
    <w:p w14:paraId="18BEF629" w14:textId="77777777" w:rsidR="00C079F4" w:rsidRPr="00E1542C" w:rsidRDefault="00C079F4" w:rsidP="00C079F4">
      <w:pPr>
        <w:spacing w:after="0" w:line="240" w:lineRule="auto"/>
        <w:jc w:val="both"/>
        <w:rPr>
          <w:rFonts w:asciiTheme="minorBidi" w:hAnsiTheme="minorBidi"/>
          <w:b/>
          <w:u w:val="single"/>
          <w:lang w:val="en-GB"/>
        </w:rPr>
      </w:pPr>
    </w:p>
    <w:p w14:paraId="70F64487" w14:textId="77777777" w:rsidR="00C079F4" w:rsidRPr="00E1542C" w:rsidRDefault="00C079F4" w:rsidP="00C079F4">
      <w:pPr>
        <w:spacing w:after="0" w:line="240" w:lineRule="auto"/>
        <w:jc w:val="both"/>
        <w:rPr>
          <w:rFonts w:asciiTheme="minorBidi" w:hAnsiTheme="minorBidi"/>
          <w:b/>
          <w:u w:val="single"/>
          <w:lang w:val="en-GB"/>
        </w:rPr>
      </w:pPr>
    </w:p>
    <w:p w14:paraId="32AFF3BE" w14:textId="77777777" w:rsidR="00C079F4" w:rsidRPr="00E1542C" w:rsidRDefault="00C079F4" w:rsidP="00C079F4">
      <w:pPr>
        <w:spacing w:after="0" w:line="240" w:lineRule="auto"/>
        <w:jc w:val="both"/>
        <w:rPr>
          <w:rFonts w:asciiTheme="minorBidi" w:hAnsiTheme="minorBidi"/>
          <w:b/>
          <w:u w:val="single"/>
          <w:lang w:val="en-GB"/>
        </w:rPr>
      </w:pPr>
    </w:p>
    <w:p w14:paraId="23268DE0" w14:textId="77777777" w:rsidR="00C079F4" w:rsidRPr="00E1542C" w:rsidRDefault="00C079F4" w:rsidP="00C079F4">
      <w:pPr>
        <w:spacing w:after="0" w:line="240" w:lineRule="auto"/>
        <w:jc w:val="both"/>
        <w:rPr>
          <w:rFonts w:asciiTheme="minorBidi" w:hAnsiTheme="minorBidi"/>
          <w:b/>
          <w:u w:val="single"/>
          <w:lang w:val="en-GB"/>
        </w:rPr>
      </w:pPr>
    </w:p>
    <w:p w14:paraId="191D99A7" w14:textId="77777777" w:rsidR="00C079F4" w:rsidRPr="00E1542C" w:rsidRDefault="00C079F4" w:rsidP="00C079F4">
      <w:pPr>
        <w:spacing w:after="0" w:line="240" w:lineRule="auto"/>
        <w:jc w:val="both"/>
        <w:rPr>
          <w:rFonts w:asciiTheme="minorBidi" w:hAnsiTheme="minorBidi"/>
          <w:b/>
          <w:u w:val="single"/>
          <w:lang w:val="en-GB"/>
        </w:rPr>
      </w:pPr>
    </w:p>
    <w:p w14:paraId="1F9C55E4" w14:textId="77777777" w:rsidR="00C079F4" w:rsidRPr="00E1542C" w:rsidRDefault="00C079F4" w:rsidP="00C079F4">
      <w:pPr>
        <w:spacing w:after="0" w:line="240" w:lineRule="auto"/>
        <w:jc w:val="both"/>
        <w:rPr>
          <w:rFonts w:asciiTheme="minorBidi" w:hAnsiTheme="minorBidi"/>
          <w:b/>
          <w:u w:val="single"/>
          <w:lang w:val="en-GB"/>
        </w:rPr>
      </w:pPr>
    </w:p>
    <w:p w14:paraId="4B97C479" w14:textId="77777777" w:rsidR="00C079F4" w:rsidRPr="00E1542C" w:rsidRDefault="00C079F4" w:rsidP="00C079F4">
      <w:pPr>
        <w:spacing w:after="0" w:line="240" w:lineRule="auto"/>
        <w:jc w:val="both"/>
        <w:rPr>
          <w:rFonts w:asciiTheme="minorBidi" w:hAnsiTheme="minorBidi"/>
          <w:b/>
          <w:u w:val="single"/>
          <w:lang w:val="en-GB"/>
        </w:rPr>
      </w:pPr>
    </w:p>
    <w:p w14:paraId="18593C16" w14:textId="77777777" w:rsidR="00C079F4" w:rsidRPr="00E1542C" w:rsidRDefault="00C079F4" w:rsidP="00C079F4">
      <w:pPr>
        <w:spacing w:after="0" w:line="240" w:lineRule="auto"/>
        <w:jc w:val="both"/>
        <w:rPr>
          <w:rFonts w:asciiTheme="minorBidi" w:hAnsiTheme="minorBidi"/>
          <w:b/>
          <w:u w:val="single"/>
          <w:lang w:val="en-GB"/>
        </w:rPr>
      </w:pPr>
    </w:p>
    <w:p w14:paraId="3262E193" w14:textId="77777777" w:rsidR="00C079F4" w:rsidRPr="00E1542C" w:rsidRDefault="00C079F4" w:rsidP="00C079F4">
      <w:pPr>
        <w:spacing w:after="0" w:line="240" w:lineRule="auto"/>
        <w:jc w:val="both"/>
        <w:rPr>
          <w:rFonts w:asciiTheme="minorBidi" w:hAnsiTheme="minorBidi"/>
          <w:b/>
          <w:u w:val="single"/>
          <w:lang w:val="en-GB"/>
        </w:rPr>
      </w:pPr>
    </w:p>
    <w:p w14:paraId="1674861E" w14:textId="77777777" w:rsidR="00C079F4" w:rsidRPr="00E1542C" w:rsidRDefault="00C079F4" w:rsidP="00C079F4">
      <w:pPr>
        <w:spacing w:after="0" w:line="240" w:lineRule="auto"/>
        <w:jc w:val="both"/>
        <w:rPr>
          <w:rFonts w:asciiTheme="minorBidi" w:hAnsiTheme="minorBidi"/>
          <w:b/>
          <w:u w:val="single"/>
          <w:lang w:val="en-GB"/>
        </w:rPr>
      </w:pPr>
    </w:p>
    <w:p w14:paraId="0F49EBD7" w14:textId="77777777" w:rsidR="00C079F4" w:rsidRPr="00E1542C" w:rsidRDefault="00C079F4" w:rsidP="00C079F4">
      <w:pPr>
        <w:spacing w:after="0" w:line="240" w:lineRule="auto"/>
        <w:jc w:val="both"/>
        <w:rPr>
          <w:rFonts w:asciiTheme="minorBidi" w:hAnsiTheme="minorBidi"/>
          <w:b/>
          <w:u w:val="single"/>
          <w:lang w:val="en-GB"/>
        </w:rPr>
      </w:pPr>
    </w:p>
    <w:p w14:paraId="21E960C3" w14:textId="77777777" w:rsidR="00C079F4" w:rsidRPr="00E1542C" w:rsidRDefault="00C079F4" w:rsidP="00C079F4">
      <w:pPr>
        <w:spacing w:after="0" w:line="240" w:lineRule="auto"/>
        <w:jc w:val="both"/>
        <w:rPr>
          <w:rFonts w:asciiTheme="minorBidi" w:hAnsiTheme="minorBidi"/>
          <w:b/>
          <w:u w:val="single"/>
          <w:lang w:val="en-GB"/>
        </w:rPr>
      </w:pPr>
    </w:p>
    <w:p w14:paraId="1131E186" w14:textId="77777777" w:rsidR="00C079F4" w:rsidRPr="00E1542C" w:rsidRDefault="00C079F4" w:rsidP="00C079F4">
      <w:pPr>
        <w:spacing w:after="0" w:line="240" w:lineRule="auto"/>
        <w:jc w:val="both"/>
        <w:rPr>
          <w:rFonts w:asciiTheme="minorBidi" w:hAnsiTheme="minorBidi"/>
          <w:b/>
          <w:u w:val="single"/>
          <w:lang w:val="en-GB"/>
        </w:rPr>
      </w:pPr>
    </w:p>
    <w:p w14:paraId="41A58C80" w14:textId="77777777" w:rsidR="00C079F4" w:rsidRPr="00E1542C" w:rsidRDefault="00C079F4" w:rsidP="00C079F4">
      <w:pPr>
        <w:spacing w:after="0" w:line="240" w:lineRule="auto"/>
        <w:jc w:val="both"/>
        <w:rPr>
          <w:rFonts w:asciiTheme="minorBidi" w:hAnsiTheme="minorBidi"/>
          <w:b/>
          <w:u w:val="single"/>
          <w:lang w:val="en-GB"/>
        </w:rPr>
      </w:pPr>
    </w:p>
    <w:p w14:paraId="070BD488" w14:textId="77777777" w:rsidR="00C079F4" w:rsidRPr="00E1542C" w:rsidRDefault="00C079F4" w:rsidP="00C079F4">
      <w:pPr>
        <w:spacing w:after="0" w:line="240" w:lineRule="auto"/>
        <w:jc w:val="both"/>
        <w:rPr>
          <w:rFonts w:asciiTheme="minorBidi" w:hAnsiTheme="minorBidi"/>
          <w:b/>
          <w:u w:val="single"/>
          <w:lang w:val="en-GB"/>
        </w:rPr>
      </w:pPr>
    </w:p>
    <w:p w14:paraId="6BE52A90" w14:textId="77777777" w:rsidR="00C079F4" w:rsidRPr="00E1542C" w:rsidRDefault="00C079F4" w:rsidP="00C079F4">
      <w:pPr>
        <w:spacing w:after="0" w:line="240" w:lineRule="auto"/>
        <w:jc w:val="both"/>
        <w:rPr>
          <w:rFonts w:asciiTheme="minorBidi" w:hAnsiTheme="minorBidi"/>
          <w:b/>
          <w:u w:val="single"/>
          <w:lang w:val="en-GB"/>
        </w:rPr>
      </w:pPr>
    </w:p>
    <w:p w14:paraId="519EC940" w14:textId="77777777" w:rsidR="00C079F4" w:rsidRPr="00E1542C" w:rsidRDefault="00C079F4" w:rsidP="00C079F4">
      <w:pPr>
        <w:spacing w:after="0" w:line="240" w:lineRule="auto"/>
        <w:jc w:val="both"/>
        <w:rPr>
          <w:rFonts w:asciiTheme="minorBidi" w:hAnsiTheme="minorBidi"/>
          <w:b/>
          <w:u w:val="single"/>
          <w:lang w:val="en-GB"/>
        </w:rPr>
      </w:pPr>
    </w:p>
    <w:p w14:paraId="539B8EAA" w14:textId="77777777" w:rsidR="00C079F4" w:rsidRPr="00E1542C" w:rsidRDefault="00C079F4" w:rsidP="00C079F4">
      <w:pPr>
        <w:spacing w:after="0" w:line="240" w:lineRule="auto"/>
        <w:jc w:val="both"/>
        <w:rPr>
          <w:rFonts w:asciiTheme="minorBidi" w:hAnsiTheme="minorBidi"/>
          <w:b/>
          <w:u w:val="single"/>
          <w:lang w:val="en-GB"/>
        </w:rPr>
      </w:pPr>
    </w:p>
    <w:p w14:paraId="11BCF79D" w14:textId="77777777" w:rsidR="00C079F4" w:rsidRPr="00E1542C" w:rsidRDefault="00C079F4" w:rsidP="00C079F4">
      <w:pPr>
        <w:spacing w:after="0" w:line="240" w:lineRule="auto"/>
        <w:jc w:val="both"/>
        <w:rPr>
          <w:rFonts w:asciiTheme="minorBidi" w:hAnsiTheme="minorBidi"/>
          <w:b/>
          <w:u w:val="single"/>
          <w:lang w:val="en-GB"/>
        </w:rPr>
      </w:pPr>
    </w:p>
    <w:p w14:paraId="1973EC13" w14:textId="77777777" w:rsidR="00C079F4" w:rsidRPr="00E1542C" w:rsidRDefault="00C079F4" w:rsidP="00C079F4">
      <w:pPr>
        <w:spacing w:after="0" w:line="240" w:lineRule="auto"/>
        <w:jc w:val="both"/>
        <w:rPr>
          <w:rFonts w:asciiTheme="minorBidi" w:hAnsiTheme="minorBidi"/>
          <w:b/>
          <w:u w:val="single"/>
          <w:lang w:val="en-GB"/>
        </w:rPr>
      </w:pPr>
    </w:p>
    <w:p w14:paraId="0F34448F" w14:textId="77777777" w:rsidR="00C079F4" w:rsidRPr="00E1542C" w:rsidRDefault="00C079F4" w:rsidP="00C079F4">
      <w:pPr>
        <w:spacing w:after="0" w:line="240" w:lineRule="auto"/>
        <w:jc w:val="right"/>
        <w:rPr>
          <w:rFonts w:asciiTheme="minorBidi" w:hAnsiTheme="minorBidi"/>
          <w:b/>
          <w:sz w:val="18"/>
          <w:szCs w:val="18"/>
          <w:lang w:val="en-GB"/>
        </w:rPr>
      </w:pPr>
    </w:p>
    <w:p w14:paraId="6336E981" w14:textId="77777777" w:rsidR="00C079F4" w:rsidRPr="00E1542C" w:rsidRDefault="00C079F4" w:rsidP="00C079F4">
      <w:pPr>
        <w:spacing w:after="0" w:line="240" w:lineRule="auto"/>
        <w:jc w:val="right"/>
        <w:rPr>
          <w:rFonts w:asciiTheme="minorBidi" w:hAnsiTheme="minorBidi"/>
          <w:b/>
          <w:sz w:val="18"/>
          <w:szCs w:val="18"/>
          <w:lang w:val="en-GB"/>
        </w:rPr>
      </w:pPr>
    </w:p>
    <w:p w14:paraId="4CA8E59C" w14:textId="77777777" w:rsidR="00C079F4" w:rsidRDefault="00C079F4" w:rsidP="00C079F4">
      <w:pPr>
        <w:rPr>
          <w:rFonts w:asciiTheme="minorBidi" w:hAnsiTheme="minorBidi"/>
          <w:b/>
          <w:sz w:val="18"/>
          <w:szCs w:val="18"/>
          <w:lang w:val="en-GB"/>
        </w:rPr>
      </w:pPr>
      <w:r>
        <w:rPr>
          <w:rFonts w:asciiTheme="minorBidi" w:hAnsiTheme="minorBidi"/>
          <w:b/>
          <w:sz w:val="18"/>
          <w:szCs w:val="18"/>
          <w:lang w:val="en-GB"/>
        </w:rPr>
        <w:br w:type="page"/>
      </w:r>
    </w:p>
    <w:p w14:paraId="067D7328" w14:textId="77777777" w:rsidR="00C079F4" w:rsidRPr="008E55F1" w:rsidRDefault="00C079F4" w:rsidP="00C079F4">
      <w:pPr>
        <w:spacing w:after="0" w:line="240" w:lineRule="auto"/>
        <w:jc w:val="right"/>
        <w:rPr>
          <w:rFonts w:asciiTheme="minorBidi" w:hAnsiTheme="minorBidi"/>
          <w:b/>
          <w:lang w:val="en-GB"/>
        </w:rPr>
      </w:pPr>
      <w:r w:rsidRPr="008E55F1">
        <w:rPr>
          <w:rFonts w:asciiTheme="minorBidi" w:hAnsiTheme="minorBidi"/>
          <w:b/>
          <w:lang w:val="en-GB"/>
        </w:rPr>
        <w:lastRenderedPageBreak/>
        <w:t>Annexure-03</w:t>
      </w:r>
    </w:p>
    <w:p w14:paraId="15B78513" w14:textId="77777777" w:rsidR="00C079F4" w:rsidRPr="008E55F1" w:rsidRDefault="00C079F4" w:rsidP="00C079F4">
      <w:pPr>
        <w:spacing w:after="0" w:line="240" w:lineRule="auto"/>
        <w:jc w:val="center"/>
        <w:rPr>
          <w:rFonts w:asciiTheme="minorBidi" w:eastAsia="Times New Roman" w:hAnsiTheme="minorBidi"/>
          <w:b/>
          <w:bCs/>
          <w:color w:val="000000"/>
        </w:rPr>
      </w:pPr>
      <w:r w:rsidRPr="008E55F1">
        <w:rPr>
          <w:rFonts w:asciiTheme="minorBidi" w:eastAsia="Times New Roman" w:hAnsiTheme="minorBidi"/>
          <w:b/>
          <w:bCs/>
          <w:color w:val="000000"/>
        </w:rPr>
        <w:t>List of Affected Commercial Structures</w:t>
      </w:r>
    </w:p>
    <w:p w14:paraId="3C78DE94" w14:textId="77777777" w:rsidR="00C079F4" w:rsidRPr="00E1542C" w:rsidRDefault="00C079F4" w:rsidP="00C079F4">
      <w:pPr>
        <w:spacing w:after="0" w:line="240" w:lineRule="auto"/>
        <w:jc w:val="both"/>
        <w:rPr>
          <w:rFonts w:asciiTheme="minorBidi" w:hAnsiTheme="minorBidi"/>
          <w:b/>
          <w:u w:val="single"/>
          <w:lang w:val="en-GB"/>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36"/>
        <w:gridCol w:w="1070"/>
        <w:gridCol w:w="2598"/>
        <w:gridCol w:w="1737"/>
        <w:gridCol w:w="1384"/>
        <w:gridCol w:w="1384"/>
      </w:tblGrid>
      <w:tr w:rsidR="00C079F4" w:rsidRPr="008E55F1" w14:paraId="25E00249" w14:textId="77777777" w:rsidTr="00791BB5">
        <w:trPr>
          <w:trHeight w:val="20"/>
          <w:tblHeader/>
          <w:jc w:val="center"/>
        </w:trPr>
        <w:tc>
          <w:tcPr>
            <w:tcW w:w="464" w:type="pct"/>
            <w:shd w:val="clear" w:color="auto" w:fill="auto"/>
            <w:vAlign w:val="center"/>
            <w:hideMark/>
          </w:tcPr>
          <w:p w14:paraId="03FFA1D8" w14:textId="77777777" w:rsidR="00C079F4" w:rsidRPr="008E55F1" w:rsidRDefault="00C079F4" w:rsidP="00791BB5">
            <w:pPr>
              <w:spacing w:after="0" w:line="240" w:lineRule="auto"/>
              <w:jc w:val="center"/>
              <w:rPr>
                <w:rFonts w:asciiTheme="minorBidi" w:eastAsia="Times New Roman" w:hAnsiTheme="minorBidi"/>
                <w:b/>
                <w:bCs/>
                <w:color w:val="000000"/>
                <w:sz w:val="20"/>
                <w:szCs w:val="20"/>
              </w:rPr>
            </w:pPr>
            <w:r w:rsidRPr="008E55F1">
              <w:rPr>
                <w:rFonts w:asciiTheme="minorBidi" w:eastAsia="Times New Roman" w:hAnsiTheme="minorBidi"/>
                <w:b/>
                <w:bCs/>
                <w:color w:val="000000"/>
                <w:sz w:val="20"/>
                <w:szCs w:val="20"/>
              </w:rPr>
              <w:t>Sr. No.</w:t>
            </w:r>
          </w:p>
        </w:tc>
        <w:tc>
          <w:tcPr>
            <w:tcW w:w="594" w:type="pct"/>
            <w:shd w:val="clear" w:color="auto" w:fill="auto"/>
            <w:vAlign w:val="center"/>
            <w:hideMark/>
          </w:tcPr>
          <w:p w14:paraId="00F0994A" w14:textId="77777777" w:rsidR="00C079F4" w:rsidRPr="008E55F1" w:rsidRDefault="00C079F4" w:rsidP="00791BB5">
            <w:pPr>
              <w:spacing w:after="0" w:line="240" w:lineRule="auto"/>
              <w:jc w:val="center"/>
              <w:rPr>
                <w:rFonts w:asciiTheme="minorBidi" w:eastAsia="Times New Roman" w:hAnsiTheme="minorBidi"/>
                <w:b/>
                <w:bCs/>
                <w:color w:val="000000"/>
                <w:sz w:val="20"/>
                <w:szCs w:val="20"/>
              </w:rPr>
            </w:pPr>
            <w:r w:rsidRPr="008E55F1">
              <w:rPr>
                <w:rFonts w:asciiTheme="minorBidi" w:eastAsia="Times New Roman" w:hAnsiTheme="minorBidi"/>
                <w:b/>
                <w:bCs/>
                <w:color w:val="000000"/>
                <w:sz w:val="20"/>
                <w:szCs w:val="20"/>
              </w:rPr>
              <w:t>PAP-ID</w:t>
            </w:r>
          </w:p>
        </w:tc>
        <w:tc>
          <w:tcPr>
            <w:tcW w:w="1442" w:type="pct"/>
            <w:shd w:val="clear" w:color="auto" w:fill="auto"/>
            <w:vAlign w:val="center"/>
            <w:hideMark/>
          </w:tcPr>
          <w:p w14:paraId="293559BE" w14:textId="77777777" w:rsidR="00C079F4" w:rsidRPr="008E55F1" w:rsidRDefault="00C079F4" w:rsidP="00791BB5">
            <w:pPr>
              <w:spacing w:after="0" w:line="240" w:lineRule="auto"/>
              <w:jc w:val="center"/>
              <w:rPr>
                <w:rFonts w:asciiTheme="minorBidi" w:eastAsia="Times New Roman" w:hAnsiTheme="minorBidi"/>
                <w:b/>
                <w:bCs/>
                <w:color w:val="000000"/>
                <w:sz w:val="20"/>
                <w:szCs w:val="20"/>
              </w:rPr>
            </w:pPr>
            <w:r w:rsidRPr="008E55F1">
              <w:rPr>
                <w:rFonts w:asciiTheme="minorBidi" w:eastAsia="Times New Roman" w:hAnsiTheme="minorBidi"/>
                <w:b/>
                <w:bCs/>
                <w:color w:val="000000"/>
                <w:sz w:val="20"/>
                <w:szCs w:val="20"/>
              </w:rPr>
              <w:t>Name of PAP/Owner of Structure</w:t>
            </w:r>
          </w:p>
        </w:tc>
        <w:tc>
          <w:tcPr>
            <w:tcW w:w="964" w:type="pct"/>
            <w:shd w:val="clear" w:color="auto" w:fill="auto"/>
            <w:vAlign w:val="center"/>
          </w:tcPr>
          <w:p w14:paraId="7EC087CA" w14:textId="77777777" w:rsidR="00C079F4" w:rsidRPr="008E55F1" w:rsidRDefault="00C079F4" w:rsidP="00791BB5">
            <w:pPr>
              <w:spacing w:after="0" w:line="240" w:lineRule="auto"/>
              <w:jc w:val="center"/>
              <w:rPr>
                <w:rFonts w:asciiTheme="minorBidi" w:eastAsia="Times New Roman" w:hAnsiTheme="minorBidi"/>
                <w:b/>
                <w:bCs/>
                <w:color w:val="000000"/>
                <w:sz w:val="20"/>
                <w:szCs w:val="20"/>
              </w:rPr>
            </w:pPr>
            <w:r w:rsidRPr="008E55F1">
              <w:rPr>
                <w:rFonts w:asciiTheme="minorBidi" w:eastAsia="Times New Roman" w:hAnsiTheme="minorBidi"/>
                <w:b/>
                <w:bCs/>
                <w:color w:val="000000"/>
                <w:sz w:val="20"/>
                <w:szCs w:val="20"/>
              </w:rPr>
              <w:t>Father Name</w:t>
            </w:r>
          </w:p>
        </w:tc>
        <w:tc>
          <w:tcPr>
            <w:tcW w:w="768" w:type="pct"/>
            <w:shd w:val="clear" w:color="auto" w:fill="auto"/>
            <w:vAlign w:val="center"/>
            <w:hideMark/>
          </w:tcPr>
          <w:p w14:paraId="3B265DD0" w14:textId="77777777" w:rsidR="00C079F4" w:rsidRPr="008E55F1" w:rsidRDefault="00C079F4" w:rsidP="00791BB5">
            <w:pPr>
              <w:spacing w:after="0" w:line="240" w:lineRule="auto"/>
              <w:jc w:val="center"/>
              <w:rPr>
                <w:rFonts w:asciiTheme="minorBidi" w:eastAsia="Times New Roman" w:hAnsiTheme="minorBidi"/>
                <w:b/>
                <w:bCs/>
                <w:color w:val="000000"/>
                <w:sz w:val="20"/>
                <w:szCs w:val="20"/>
              </w:rPr>
            </w:pPr>
            <w:r w:rsidRPr="008E55F1">
              <w:rPr>
                <w:rFonts w:asciiTheme="minorBidi" w:eastAsia="Times New Roman" w:hAnsiTheme="minorBidi"/>
                <w:b/>
                <w:bCs/>
                <w:color w:val="000000"/>
                <w:sz w:val="20"/>
                <w:szCs w:val="20"/>
              </w:rPr>
              <w:t>Location</w:t>
            </w:r>
          </w:p>
        </w:tc>
        <w:tc>
          <w:tcPr>
            <w:tcW w:w="768" w:type="pct"/>
            <w:shd w:val="clear" w:color="auto" w:fill="auto"/>
            <w:vAlign w:val="center"/>
            <w:hideMark/>
          </w:tcPr>
          <w:p w14:paraId="49E9B560" w14:textId="77777777" w:rsidR="00C079F4" w:rsidRPr="008E55F1" w:rsidRDefault="00C079F4" w:rsidP="00791BB5">
            <w:pPr>
              <w:spacing w:after="0" w:line="240" w:lineRule="auto"/>
              <w:jc w:val="center"/>
              <w:rPr>
                <w:rFonts w:asciiTheme="minorBidi" w:eastAsia="Times New Roman" w:hAnsiTheme="minorBidi"/>
                <w:b/>
                <w:bCs/>
                <w:color w:val="000000"/>
                <w:sz w:val="20"/>
                <w:szCs w:val="20"/>
              </w:rPr>
            </w:pPr>
            <w:r w:rsidRPr="008E55F1">
              <w:rPr>
                <w:rFonts w:asciiTheme="minorBidi" w:eastAsia="Times New Roman" w:hAnsiTheme="minorBidi"/>
                <w:b/>
                <w:bCs/>
                <w:color w:val="000000"/>
                <w:sz w:val="20"/>
                <w:szCs w:val="20"/>
              </w:rPr>
              <w:t>Category of PAP</w:t>
            </w:r>
          </w:p>
        </w:tc>
      </w:tr>
      <w:tr w:rsidR="00C079F4" w:rsidRPr="008E55F1" w14:paraId="21DA8A9A" w14:textId="77777777" w:rsidTr="00791BB5">
        <w:trPr>
          <w:trHeight w:val="20"/>
          <w:jc w:val="center"/>
        </w:trPr>
        <w:tc>
          <w:tcPr>
            <w:tcW w:w="464" w:type="pct"/>
            <w:shd w:val="clear" w:color="auto" w:fill="auto"/>
            <w:vAlign w:val="center"/>
            <w:hideMark/>
          </w:tcPr>
          <w:p w14:paraId="1DC47F44"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w:t>
            </w:r>
          </w:p>
        </w:tc>
        <w:tc>
          <w:tcPr>
            <w:tcW w:w="594" w:type="pct"/>
            <w:shd w:val="clear" w:color="auto" w:fill="auto"/>
            <w:vAlign w:val="center"/>
            <w:hideMark/>
          </w:tcPr>
          <w:p w14:paraId="165317E4"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4-1</w:t>
            </w:r>
          </w:p>
        </w:tc>
        <w:tc>
          <w:tcPr>
            <w:tcW w:w="1442" w:type="pct"/>
            <w:shd w:val="clear" w:color="auto" w:fill="auto"/>
            <w:vAlign w:val="center"/>
            <w:hideMark/>
          </w:tcPr>
          <w:p w14:paraId="0CC8448C"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Bashir</w:t>
            </w:r>
          </w:p>
        </w:tc>
        <w:tc>
          <w:tcPr>
            <w:tcW w:w="964" w:type="pct"/>
            <w:vAlign w:val="center"/>
          </w:tcPr>
          <w:p w14:paraId="79FA639B"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Ameer Zada</w:t>
            </w:r>
          </w:p>
        </w:tc>
        <w:tc>
          <w:tcPr>
            <w:tcW w:w="768" w:type="pct"/>
            <w:shd w:val="clear" w:color="auto" w:fill="auto"/>
            <w:vAlign w:val="center"/>
            <w:hideMark/>
          </w:tcPr>
          <w:p w14:paraId="15CC2CB8"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768" w:type="pct"/>
            <w:shd w:val="clear" w:color="auto" w:fill="auto"/>
            <w:vAlign w:val="center"/>
            <w:hideMark/>
          </w:tcPr>
          <w:p w14:paraId="54DC489D"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Owner</w:t>
            </w:r>
          </w:p>
        </w:tc>
      </w:tr>
      <w:tr w:rsidR="00C079F4" w:rsidRPr="008E55F1" w14:paraId="1F831104" w14:textId="77777777" w:rsidTr="00791BB5">
        <w:trPr>
          <w:trHeight w:val="20"/>
          <w:jc w:val="center"/>
        </w:trPr>
        <w:tc>
          <w:tcPr>
            <w:tcW w:w="464" w:type="pct"/>
            <w:shd w:val="clear" w:color="auto" w:fill="auto"/>
            <w:vAlign w:val="center"/>
            <w:hideMark/>
          </w:tcPr>
          <w:p w14:paraId="5803E812"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w:t>
            </w:r>
          </w:p>
        </w:tc>
        <w:tc>
          <w:tcPr>
            <w:tcW w:w="594" w:type="pct"/>
            <w:shd w:val="clear" w:color="auto" w:fill="auto"/>
            <w:vAlign w:val="center"/>
            <w:hideMark/>
          </w:tcPr>
          <w:p w14:paraId="28EAE83C"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4-2</w:t>
            </w:r>
          </w:p>
        </w:tc>
        <w:tc>
          <w:tcPr>
            <w:tcW w:w="1442" w:type="pct"/>
            <w:shd w:val="clear" w:color="auto" w:fill="auto"/>
            <w:vAlign w:val="center"/>
            <w:hideMark/>
          </w:tcPr>
          <w:p w14:paraId="56DC1CA3"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Bashir</w:t>
            </w:r>
          </w:p>
        </w:tc>
        <w:tc>
          <w:tcPr>
            <w:tcW w:w="964" w:type="pct"/>
            <w:vAlign w:val="center"/>
          </w:tcPr>
          <w:p w14:paraId="5543870F"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Ameer Zada</w:t>
            </w:r>
          </w:p>
        </w:tc>
        <w:tc>
          <w:tcPr>
            <w:tcW w:w="768" w:type="pct"/>
            <w:shd w:val="clear" w:color="auto" w:fill="auto"/>
            <w:vAlign w:val="center"/>
            <w:hideMark/>
          </w:tcPr>
          <w:p w14:paraId="1AA12F3B"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768" w:type="pct"/>
            <w:shd w:val="clear" w:color="auto" w:fill="auto"/>
            <w:vAlign w:val="center"/>
            <w:hideMark/>
          </w:tcPr>
          <w:p w14:paraId="349DA9AD"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Owner</w:t>
            </w:r>
          </w:p>
        </w:tc>
      </w:tr>
      <w:tr w:rsidR="00C079F4" w:rsidRPr="008E55F1" w14:paraId="04E5C879" w14:textId="77777777" w:rsidTr="00791BB5">
        <w:trPr>
          <w:trHeight w:val="20"/>
          <w:jc w:val="center"/>
        </w:trPr>
        <w:tc>
          <w:tcPr>
            <w:tcW w:w="464" w:type="pct"/>
            <w:shd w:val="clear" w:color="auto" w:fill="auto"/>
            <w:vAlign w:val="center"/>
            <w:hideMark/>
          </w:tcPr>
          <w:p w14:paraId="02307EA7"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3</w:t>
            </w:r>
          </w:p>
        </w:tc>
        <w:tc>
          <w:tcPr>
            <w:tcW w:w="594" w:type="pct"/>
            <w:shd w:val="clear" w:color="auto" w:fill="auto"/>
            <w:vAlign w:val="center"/>
            <w:hideMark/>
          </w:tcPr>
          <w:p w14:paraId="197788FD"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5-1</w:t>
            </w:r>
          </w:p>
        </w:tc>
        <w:tc>
          <w:tcPr>
            <w:tcW w:w="1442" w:type="pct"/>
            <w:shd w:val="clear" w:color="auto" w:fill="auto"/>
            <w:vAlign w:val="center"/>
            <w:hideMark/>
          </w:tcPr>
          <w:p w14:paraId="19CF0DDC"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Zeeshan</w:t>
            </w:r>
          </w:p>
        </w:tc>
        <w:tc>
          <w:tcPr>
            <w:tcW w:w="964" w:type="pct"/>
            <w:vAlign w:val="center"/>
          </w:tcPr>
          <w:p w14:paraId="37536107"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M Sadiq</w:t>
            </w:r>
          </w:p>
        </w:tc>
        <w:tc>
          <w:tcPr>
            <w:tcW w:w="768" w:type="pct"/>
            <w:shd w:val="clear" w:color="auto" w:fill="auto"/>
            <w:vAlign w:val="center"/>
            <w:hideMark/>
          </w:tcPr>
          <w:p w14:paraId="14BE148D"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768" w:type="pct"/>
            <w:shd w:val="clear" w:color="auto" w:fill="auto"/>
            <w:vAlign w:val="center"/>
            <w:hideMark/>
          </w:tcPr>
          <w:p w14:paraId="5B2711E1"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Owner</w:t>
            </w:r>
          </w:p>
        </w:tc>
      </w:tr>
      <w:tr w:rsidR="00C079F4" w:rsidRPr="008E55F1" w14:paraId="5F515CB6" w14:textId="77777777" w:rsidTr="00791BB5">
        <w:trPr>
          <w:trHeight w:val="20"/>
          <w:jc w:val="center"/>
        </w:trPr>
        <w:tc>
          <w:tcPr>
            <w:tcW w:w="464" w:type="pct"/>
            <w:shd w:val="clear" w:color="auto" w:fill="auto"/>
            <w:vAlign w:val="center"/>
            <w:hideMark/>
          </w:tcPr>
          <w:p w14:paraId="7E48745D"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4</w:t>
            </w:r>
          </w:p>
        </w:tc>
        <w:tc>
          <w:tcPr>
            <w:tcW w:w="594" w:type="pct"/>
            <w:shd w:val="clear" w:color="auto" w:fill="auto"/>
            <w:vAlign w:val="center"/>
            <w:hideMark/>
          </w:tcPr>
          <w:p w14:paraId="3CA50CA5"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6</w:t>
            </w:r>
          </w:p>
        </w:tc>
        <w:tc>
          <w:tcPr>
            <w:tcW w:w="1442" w:type="pct"/>
            <w:shd w:val="clear" w:color="auto" w:fill="auto"/>
            <w:vAlign w:val="center"/>
            <w:hideMark/>
          </w:tcPr>
          <w:p w14:paraId="22E2EF55"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M Ali</w:t>
            </w:r>
          </w:p>
        </w:tc>
        <w:tc>
          <w:tcPr>
            <w:tcW w:w="964" w:type="pct"/>
            <w:vAlign w:val="center"/>
          </w:tcPr>
          <w:p w14:paraId="77045E1A"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Pasham</w:t>
            </w:r>
            <w:proofErr w:type="spellEnd"/>
            <w:r w:rsidRPr="008E55F1">
              <w:rPr>
                <w:rFonts w:asciiTheme="minorBidi" w:eastAsia="Times New Roman" w:hAnsiTheme="minorBidi"/>
                <w:color w:val="000000"/>
                <w:sz w:val="20"/>
                <w:szCs w:val="20"/>
              </w:rPr>
              <w:t xml:space="preserve"> Khan</w:t>
            </w:r>
          </w:p>
        </w:tc>
        <w:tc>
          <w:tcPr>
            <w:tcW w:w="768" w:type="pct"/>
            <w:shd w:val="clear" w:color="auto" w:fill="auto"/>
            <w:vAlign w:val="center"/>
            <w:hideMark/>
          </w:tcPr>
          <w:p w14:paraId="7D9AFD8F"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768" w:type="pct"/>
            <w:shd w:val="clear" w:color="auto" w:fill="auto"/>
            <w:vAlign w:val="center"/>
            <w:hideMark/>
          </w:tcPr>
          <w:p w14:paraId="3DFE495D"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Owner</w:t>
            </w:r>
          </w:p>
        </w:tc>
      </w:tr>
      <w:tr w:rsidR="00C079F4" w:rsidRPr="008E55F1" w14:paraId="40A867F7" w14:textId="77777777" w:rsidTr="00791BB5">
        <w:trPr>
          <w:trHeight w:val="20"/>
          <w:jc w:val="center"/>
        </w:trPr>
        <w:tc>
          <w:tcPr>
            <w:tcW w:w="464" w:type="pct"/>
            <w:shd w:val="clear" w:color="auto" w:fill="auto"/>
            <w:vAlign w:val="center"/>
            <w:hideMark/>
          </w:tcPr>
          <w:p w14:paraId="4F5E897C"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5</w:t>
            </w:r>
          </w:p>
        </w:tc>
        <w:tc>
          <w:tcPr>
            <w:tcW w:w="594" w:type="pct"/>
            <w:shd w:val="clear" w:color="auto" w:fill="auto"/>
            <w:vAlign w:val="center"/>
            <w:hideMark/>
          </w:tcPr>
          <w:p w14:paraId="78CD2BF1"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7</w:t>
            </w:r>
          </w:p>
        </w:tc>
        <w:tc>
          <w:tcPr>
            <w:tcW w:w="1442" w:type="pct"/>
            <w:shd w:val="clear" w:color="auto" w:fill="auto"/>
            <w:vAlign w:val="center"/>
            <w:hideMark/>
          </w:tcPr>
          <w:p w14:paraId="721BAAD8"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Sami </w:t>
            </w:r>
            <w:proofErr w:type="spellStart"/>
            <w:r w:rsidRPr="008E55F1">
              <w:rPr>
                <w:rFonts w:asciiTheme="minorBidi" w:eastAsia="Times New Roman" w:hAnsiTheme="minorBidi"/>
                <w:color w:val="000000"/>
                <w:sz w:val="20"/>
                <w:szCs w:val="20"/>
              </w:rPr>
              <w:t>Ullha</w:t>
            </w:r>
            <w:proofErr w:type="spellEnd"/>
          </w:p>
        </w:tc>
        <w:tc>
          <w:tcPr>
            <w:tcW w:w="964" w:type="pct"/>
            <w:vAlign w:val="center"/>
          </w:tcPr>
          <w:p w14:paraId="2A7608B2"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M Sadiq</w:t>
            </w:r>
          </w:p>
        </w:tc>
        <w:tc>
          <w:tcPr>
            <w:tcW w:w="768" w:type="pct"/>
            <w:shd w:val="clear" w:color="auto" w:fill="auto"/>
            <w:vAlign w:val="center"/>
            <w:hideMark/>
          </w:tcPr>
          <w:p w14:paraId="0D38619E"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768" w:type="pct"/>
            <w:shd w:val="clear" w:color="auto" w:fill="auto"/>
            <w:vAlign w:val="center"/>
            <w:hideMark/>
          </w:tcPr>
          <w:p w14:paraId="4705B2C7"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Owner</w:t>
            </w:r>
          </w:p>
        </w:tc>
      </w:tr>
      <w:tr w:rsidR="00C079F4" w:rsidRPr="008E55F1" w14:paraId="65E67FE4" w14:textId="77777777" w:rsidTr="00791BB5">
        <w:trPr>
          <w:trHeight w:val="20"/>
          <w:jc w:val="center"/>
        </w:trPr>
        <w:tc>
          <w:tcPr>
            <w:tcW w:w="464" w:type="pct"/>
            <w:shd w:val="clear" w:color="auto" w:fill="auto"/>
            <w:vAlign w:val="center"/>
            <w:hideMark/>
          </w:tcPr>
          <w:p w14:paraId="17A9493F"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6</w:t>
            </w:r>
          </w:p>
        </w:tc>
        <w:tc>
          <w:tcPr>
            <w:tcW w:w="594" w:type="pct"/>
            <w:shd w:val="clear" w:color="auto" w:fill="auto"/>
            <w:vAlign w:val="center"/>
            <w:hideMark/>
          </w:tcPr>
          <w:p w14:paraId="546BB98C"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7-1</w:t>
            </w:r>
          </w:p>
        </w:tc>
        <w:tc>
          <w:tcPr>
            <w:tcW w:w="1442" w:type="pct"/>
            <w:shd w:val="clear" w:color="auto" w:fill="auto"/>
            <w:vAlign w:val="center"/>
            <w:hideMark/>
          </w:tcPr>
          <w:p w14:paraId="43BA0A86"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Ahsan Ullah</w:t>
            </w:r>
          </w:p>
        </w:tc>
        <w:tc>
          <w:tcPr>
            <w:tcW w:w="964" w:type="pct"/>
            <w:vAlign w:val="center"/>
          </w:tcPr>
          <w:p w14:paraId="53328847"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Lavata</w:t>
            </w:r>
            <w:proofErr w:type="spellEnd"/>
          </w:p>
        </w:tc>
        <w:tc>
          <w:tcPr>
            <w:tcW w:w="768" w:type="pct"/>
            <w:shd w:val="clear" w:color="auto" w:fill="auto"/>
            <w:vAlign w:val="center"/>
            <w:hideMark/>
          </w:tcPr>
          <w:p w14:paraId="54A2DE37"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768" w:type="pct"/>
            <w:shd w:val="clear" w:color="auto" w:fill="auto"/>
            <w:vAlign w:val="center"/>
            <w:hideMark/>
          </w:tcPr>
          <w:p w14:paraId="0733B655"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Owner</w:t>
            </w:r>
          </w:p>
        </w:tc>
      </w:tr>
      <w:tr w:rsidR="00C079F4" w:rsidRPr="008E55F1" w14:paraId="057691B7" w14:textId="77777777" w:rsidTr="00791BB5">
        <w:trPr>
          <w:trHeight w:val="20"/>
          <w:jc w:val="center"/>
        </w:trPr>
        <w:tc>
          <w:tcPr>
            <w:tcW w:w="464" w:type="pct"/>
            <w:shd w:val="clear" w:color="auto" w:fill="auto"/>
            <w:vAlign w:val="center"/>
            <w:hideMark/>
          </w:tcPr>
          <w:p w14:paraId="56C543B0"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7</w:t>
            </w:r>
          </w:p>
        </w:tc>
        <w:tc>
          <w:tcPr>
            <w:tcW w:w="594" w:type="pct"/>
            <w:shd w:val="clear" w:color="auto" w:fill="auto"/>
            <w:vAlign w:val="center"/>
            <w:hideMark/>
          </w:tcPr>
          <w:p w14:paraId="68C2AC6C"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8</w:t>
            </w:r>
          </w:p>
        </w:tc>
        <w:tc>
          <w:tcPr>
            <w:tcW w:w="1442" w:type="pct"/>
            <w:shd w:val="clear" w:color="auto" w:fill="auto"/>
            <w:vAlign w:val="center"/>
            <w:hideMark/>
          </w:tcPr>
          <w:p w14:paraId="0F5DA43F"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Abdul Samad</w:t>
            </w:r>
          </w:p>
        </w:tc>
        <w:tc>
          <w:tcPr>
            <w:tcW w:w="964" w:type="pct"/>
            <w:vAlign w:val="center"/>
          </w:tcPr>
          <w:p w14:paraId="1672C5C7"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Abdul </w:t>
            </w:r>
            <w:proofErr w:type="spellStart"/>
            <w:r w:rsidRPr="008E55F1">
              <w:rPr>
                <w:rFonts w:asciiTheme="minorBidi" w:eastAsia="Times New Roman" w:hAnsiTheme="minorBidi"/>
                <w:color w:val="000000"/>
                <w:sz w:val="20"/>
                <w:szCs w:val="20"/>
              </w:rPr>
              <w:t>Waheed</w:t>
            </w:r>
            <w:proofErr w:type="spellEnd"/>
          </w:p>
        </w:tc>
        <w:tc>
          <w:tcPr>
            <w:tcW w:w="768" w:type="pct"/>
            <w:shd w:val="clear" w:color="auto" w:fill="auto"/>
            <w:vAlign w:val="center"/>
            <w:hideMark/>
          </w:tcPr>
          <w:p w14:paraId="4C1A224F"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768" w:type="pct"/>
            <w:shd w:val="clear" w:color="auto" w:fill="auto"/>
            <w:vAlign w:val="center"/>
            <w:hideMark/>
          </w:tcPr>
          <w:p w14:paraId="21A30153"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Owner</w:t>
            </w:r>
          </w:p>
        </w:tc>
      </w:tr>
      <w:tr w:rsidR="00C079F4" w:rsidRPr="008E55F1" w14:paraId="51D06C14" w14:textId="77777777" w:rsidTr="00791BB5">
        <w:trPr>
          <w:trHeight w:val="20"/>
          <w:jc w:val="center"/>
        </w:trPr>
        <w:tc>
          <w:tcPr>
            <w:tcW w:w="464" w:type="pct"/>
            <w:shd w:val="clear" w:color="auto" w:fill="auto"/>
            <w:vAlign w:val="center"/>
            <w:hideMark/>
          </w:tcPr>
          <w:p w14:paraId="30C0D4AD"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8</w:t>
            </w:r>
          </w:p>
        </w:tc>
        <w:tc>
          <w:tcPr>
            <w:tcW w:w="594" w:type="pct"/>
            <w:shd w:val="clear" w:color="auto" w:fill="auto"/>
            <w:vAlign w:val="center"/>
            <w:hideMark/>
          </w:tcPr>
          <w:p w14:paraId="70ABB75A"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8-1</w:t>
            </w:r>
          </w:p>
        </w:tc>
        <w:tc>
          <w:tcPr>
            <w:tcW w:w="1442" w:type="pct"/>
            <w:shd w:val="clear" w:color="auto" w:fill="auto"/>
            <w:vAlign w:val="center"/>
            <w:hideMark/>
          </w:tcPr>
          <w:p w14:paraId="06A5F4FB"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SarangZaib</w:t>
            </w:r>
            <w:proofErr w:type="spellEnd"/>
          </w:p>
        </w:tc>
        <w:tc>
          <w:tcPr>
            <w:tcW w:w="964" w:type="pct"/>
            <w:vAlign w:val="center"/>
          </w:tcPr>
          <w:p w14:paraId="27B3E946"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Jahgner</w:t>
            </w:r>
            <w:proofErr w:type="spellEnd"/>
            <w:r w:rsidRPr="008E55F1">
              <w:rPr>
                <w:rFonts w:asciiTheme="minorBidi" w:eastAsia="Times New Roman" w:hAnsiTheme="minorBidi"/>
                <w:color w:val="000000"/>
                <w:sz w:val="20"/>
                <w:szCs w:val="20"/>
              </w:rPr>
              <w:t xml:space="preserve"> Khan</w:t>
            </w:r>
          </w:p>
        </w:tc>
        <w:tc>
          <w:tcPr>
            <w:tcW w:w="768" w:type="pct"/>
            <w:shd w:val="clear" w:color="auto" w:fill="auto"/>
            <w:vAlign w:val="center"/>
            <w:hideMark/>
          </w:tcPr>
          <w:p w14:paraId="3C08DCB9"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768" w:type="pct"/>
            <w:shd w:val="clear" w:color="auto" w:fill="auto"/>
            <w:vAlign w:val="center"/>
            <w:hideMark/>
          </w:tcPr>
          <w:p w14:paraId="3B088B2F"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Renter</w:t>
            </w:r>
          </w:p>
        </w:tc>
      </w:tr>
      <w:tr w:rsidR="00C079F4" w:rsidRPr="008E55F1" w14:paraId="351FD02F" w14:textId="77777777" w:rsidTr="00791BB5">
        <w:trPr>
          <w:trHeight w:val="20"/>
          <w:jc w:val="center"/>
        </w:trPr>
        <w:tc>
          <w:tcPr>
            <w:tcW w:w="464" w:type="pct"/>
            <w:shd w:val="clear" w:color="auto" w:fill="auto"/>
            <w:vAlign w:val="center"/>
            <w:hideMark/>
          </w:tcPr>
          <w:p w14:paraId="43CF2B95"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9</w:t>
            </w:r>
          </w:p>
        </w:tc>
        <w:tc>
          <w:tcPr>
            <w:tcW w:w="594" w:type="pct"/>
            <w:shd w:val="clear" w:color="auto" w:fill="auto"/>
            <w:vAlign w:val="center"/>
            <w:hideMark/>
          </w:tcPr>
          <w:p w14:paraId="7DC7D7AE"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8-2</w:t>
            </w:r>
          </w:p>
        </w:tc>
        <w:tc>
          <w:tcPr>
            <w:tcW w:w="1442" w:type="pct"/>
            <w:shd w:val="clear" w:color="auto" w:fill="auto"/>
            <w:vAlign w:val="center"/>
            <w:hideMark/>
          </w:tcPr>
          <w:p w14:paraId="76AA2545"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Altaf Rehman</w:t>
            </w:r>
          </w:p>
        </w:tc>
        <w:tc>
          <w:tcPr>
            <w:tcW w:w="964" w:type="pct"/>
            <w:vAlign w:val="center"/>
          </w:tcPr>
          <w:p w14:paraId="7864BA07"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Azia</w:t>
            </w:r>
            <w:proofErr w:type="spellEnd"/>
            <w:r w:rsidRPr="008E55F1">
              <w:rPr>
                <w:rFonts w:asciiTheme="minorBidi" w:eastAsia="Times New Roman" w:hAnsiTheme="minorBidi"/>
                <w:color w:val="000000"/>
                <w:sz w:val="20"/>
                <w:szCs w:val="20"/>
              </w:rPr>
              <w:t xml:space="preserve"> Gul</w:t>
            </w:r>
          </w:p>
        </w:tc>
        <w:tc>
          <w:tcPr>
            <w:tcW w:w="768" w:type="pct"/>
            <w:shd w:val="clear" w:color="auto" w:fill="auto"/>
            <w:vAlign w:val="center"/>
            <w:hideMark/>
          </w:tcPr>
          <w:p w14:paraId="4B41A962"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768" w:type="pct"/>
            <w:shd w:val="clear" w:color="auto" w:fill="auto"/>
            <w:vAlign w:val="center"/>
            <w:hideMark/>
          </w:tcPr>
          <w:p w14:paraId="310C04C5"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Renter</w:t>
            </w:r>
          </w:p>
        </w:tc>
      </w:tr>
      <w:tr w:rsidR="00C079F4" w:rsidRPr="008E55F1" w14:paraId="4827913E" w14:textId="77777777" w:rsidTr="00791BB5">
        <w:trPr>
          <w:trHeight w:val="20"/>
          <w:jc w:val="center"/>
        </w:trPr>
        <w:tc>
          <w:tcPr>
            <w:tcW w:w="464" w:type="pct"/>
            <w:shd w:val="clear" w:color="auto" w:fill="auto"/>
            <w:vAlign w:val="center"/>
            <w:hideMark/>
          </w:tcPr>
          <w:p w14:paraId="20827404"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10</w:t>
            </w:r>
          </w:p>
        </w:tc>
        <w:tc>
          <w:tcPr>
            <w:tcW w:w="594" w:type="pct"/>
            <w:shd w:val="clear" w:color="auto" w:fill="auto"/>
            <w:vAlign w:val="center"/>
            <w:hideMark/>
          </w:tcPr>
          <w:p w14:paraId="47A9883B"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8-3</w:t>
            </w:r>
          </w:p>
        </w:tc>
        <w:tc>
          <w:tcPr>
            <w:tcW w:w="1442" w:type="pct"/>
            <w:shd w:val="clear" w:color="auto" w:fill="auto"/>
            <w:vAlign w:val="center"/>
            <w:hideMark/>
          </w:tcPr>
          <w:p w14:paraId="4DDC23E9"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M Kamran</w:t>
            </w:r>
          </w:p>
        </w:tc>
        <w:tc>
          <w:tcPr>
            <w:tcW w:w="964" w:type="pct"/>
            <w:vAlign w:val="center"/>
          </w:tcPr>
          <w:p w14:paraId="115A91BE"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M Nazir</w:t>
            </w:r>
          </w:p>
        </w:tc>
        <w:tc>
          <w:tcPr>
            <w:tcW w:w="768" w:type="pct"/>
            <w:shd w:val="clear" w:color="auto" w:fill="auto"/>
            <w:vAlign w:val="center"/>
            <w:hideMark/>
          </w:tcPr>
          <w:p w14:paraId="5A95CF4F"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768" w:type="pct"/>
            <w:shd w:val="clear" w:color="auto" w:fill="auto"/>
            <w:vAlign w:val="center"/>
            <w:hideMark/>
          </w:tcPr>
          <w:p w14:paraId="403EE6C3"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Renter</w:t>
            </w:r>
          </w:p>
        </w:tc>
      </w:tr>
      <w:tr w:rsidR="00C079F4" w:rsidRPr="008E55F1" w14:paraId="4E28E785" w14:textId="77777777" w:rsidTr="00791BB5">
        <w:trPr>
          <w:trHeight w:val="20"/>
          <w:jc w:val="center"/>
        </w:trPr>
        <w:tc>
          <w:tcPr>
            <w:tcW w:w="464" w:type="pct"/>
            <w:shd w:val="clear" w:color="auto" w:fill="auto"/>
            <w:vAlign w:val="center"/>
            <w:hideMark/>
          </w:tcPr>
          <w:p w14:paraId="30FBDF86"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11</w:t>
            </w:r>
          </w:p>
        </w:tc>
        <w:tc>
          <w:tcPr>
            <w:tcW w:w="594" w:type="pct"/>
            <w:shd w:val="clear" w:color="auto" w:fill="auto"/>
            <w:vAlign w:val="center"/>
            <w:hideMark/>
          </w:tcPr>
          <w:p w14:paraId="49BAF604"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8-4</w:t>
            </w:r>
          </w:p>
        </w:tc>
        <w:tc>
          <w:tcPr>
            <w:tcW w:w="1442" w:type="pct"/>
            <w:shd w:val="clear" w:color="auto" w:fill="auto"/>
            <w:vAlign w:val="center"/>
            <w:hideMark/>
          </w:tcPr>
          <w:p w14:paraId="247CC53B"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Gul Rasheed </w:t>
            </w:r>
          </w:p>
        </w:tc>
        <w:tc>
          <w:tcPr>
            <w:tcW w:w="964" w:type="pct"/>
            <w:vAlign w:val="center"/>
          </w:tcPr>
          <w:p w14:paraId="61A730BD"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Abdul Rasheed</w:t>
            </w:r>
          </w:p>
        </w:tc>
        <w:tc>
          <w:tcPr>
            <w:tcW w:w="768" w:type="pct"/>
            <w:shd w:val="clear" w:color="auto" w:fill="auto"/>
            <w:vAlign w:val="center"/>
            <w:hideMark/>
          </w:tcPr>
          <w:p w14:paraId="6605A75D"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768" w:type="pct"/>
            <w:shd w:val="clear" w:color="auto" w:fill="auto"/>
            <w:vAlign w:val="center"/>
            <w:hideMark/>
          </w:tcPr>
          <w:p w14:paraId="01F2796C"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Renter</w:t>
            </w:r>
          </w:p>
        </w:tc>
      </w:tr>
      <w:tr w:rsidR="00C079F4" w:rsidRPr="008E55F1" w14:paraId="0F68CC64" w14:textId="77777777" w:rsidTr="00791BB5">
        <w:trPr>
          <w:trHeight w:val="20"/>
          <w:jc w:val="center"/>
        </w:trPr>
        <w:tc>
          <w:tcPr>
            <w:tcW w:w="464" w:type="pct"/>
            <w:shd w:val="clear" w:color="auto" w:fill="auto"/>
            <w:vAlign w:val="center"/>
            <w:hideMark/>
          </w:tcPr>
          <w:p w14:paraId="1246B782"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12</w:t>
            </w:r>
          </w:p>
        </w:tc>
        <w:tc>
          <w:tcPr>
            <w:tcW w:w="594" w:type="pct"/>
            <w:shd w:val="clear" w:color="auto" w:fill="auto"/>
            <w:vAlign w:val="center"/>
            <w:hideMark/>
          </w:tcPr>
          <w:p w14:paraId="3DFAA6B5"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9-1</w:t>
            </w:r>
          </w:p>
        </w:tc>
        <w:tc>
          <w:tcPr>
            <w:tcW w:w="1442" w:type="pct"/>
            <w:shd w:val="clear" w:color="auto" w:fill="auto"/>
            <w:vAlign w:val="center"/>
            <w:hideMark/>
          </w:tcPr>
          <w:p w14:paraId="53DA353C"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Fazal Rasheed </w:t>
            </w:r>
          </w:p>
        </w:tc>
        <w:tc>
          <w:tcPr>
            <w:tcW w:w="964" w:type="pct"/>
            <w:vAlign w:val="center"/>
          </w:tcPr>
          <w:p w14:paraId="75392393"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Abdul Rasheed</w:t>
            </w:r>
          </w:p>
        </w:tc>
        <w:tc>
          <w:tcPr>
            <w:tcW w:w="768" w:type="pct"/>
            <w:shd w:val="clear" w:color="auto" w:fill="auto"/>
            <w:vAlign w:val="center"/>
            <w:hideMark/>
          </w:tcPr>
          <w:p w14:paraId="2C16A402"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768" w:type="pct"/>
            <w:shd w:val="clear" w:color="auto" w:fill="auto"/>
            <w:vAlign w:val="center"/>
            <w:hideMark/>
          </w:tcPr>
          <w:p w14:paraId="7B9E9FE3"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Renter</w:t>
            </w:r>
          </w:p>
        </w:tc>
      </w:tr>
      <w:tr w:rsidR="00C079F4" w:rsidRPr="008E55F1" w14:paraId="1AAB61E6" w14:textId="77777777" w:rsidTr="00791BB5">
        <w:trPr>
          <w:trHeight w:val="20"/>
          <w:jc w:val="center"/>
        </w:trPr>
        <w:tc>
          <w:tcPr>
            <w:tcW w:w="464" w:type="pct"/>
            <w:shd w:val="clear" w:color="auto" w:fill="auto"/>
            <w:vAlign w:val="center"/>
            <w:hideMark/>
          </w:tcPr>
          <w:p w14:paraId="4275D4CC"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13</w:t>
            </w:r>
          </w:p>
        </w:tc>
        <w:tc>
          <w:tcPr>
            <w:tcW w:w="594" w:type="pct"/>
            <w:shd w:val="clear" w:color="auto" w:fill="auto"/>
            <w:vAlign w:val="center"/>
            <w:hideMark/>
          </w:tcPr>
          <w:p w14:paraId="3D715FFD"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10</w:t>
            </w:r>
          </w:p>
        </w:tc>
        <w:tc>
          <w:tcPr>
            <w:tcW w:w="1442" w:type="pct"/>
            <w:shd w:val="clear" w:color="auto" w:fill="auto"/>
            <w:vAlign w:val="center"/>
            <w:hideMark/>
          </w:tcPr>
          <w:p w14:paraId="417C4A7F"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Gul </w:t>
            </w:r>
            <w:proofErr w:type="spellStart"/>
            <w:r w:rsidRPr="008E55F1">
              <w:rPr>
                <w:rFonts w:asciiTheme="minorBidi" w:eastAsia="Times New Roman" w:hAnsiTheme="minorBidi"/>
                <w:color w:val="000000"/>
                <w:sz w:val="20"/>
                <w:szCs w:val="20"/>
              </w:rPr>
              <w:t>Narooz</w:t>
            </w:r>
            <w:proofErr w:type="spellEnd"/>
          </w:p>
        </w:tc>
        <w:tc>
          <w:tcPr>
            <w:tcW w:w="964" w:type="pct"/>
            <w:vAlign w:val="center"/>
          </w:tcPr>
          <w:p w14:paraId="5842BEF4"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Bahroz</w:t>
            </w:r>
            <w:proofErr w:type="spellEnd"/>
            <w:r w:rsidRPr="008E55F1">
              <w:rPr>
                <w:rFonts w:asciiTheme="minorBidi" w:eastAsia="Times New Roman" w:hAnsiTheme="minorBidi"/>
                <w:color w:val="000000"/>
                <w:sz w:val="20"/>
                <w:szCs w:val="20"/>
              </w:rPr>
              <w:t xml:space="preserve"> Khan</w:t>
            </w:r>
          </w:p>
        </w:tc>
        <w:tc>
          <w:tcPr>
            <w:tcW w:w="768" w:type="pct"/>
            <w:shd w:val="clear" w:color="auto" w:fill="auto"/>
            <w:vAlign w:val="center"/>
            <w:hideMark/>
          </w:tcPr>
          <w:p w14:paraId="13A48829"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768" w:type="pct"/>
            <w:shd w:val="clear" w:color="auto" w:fill="auto"/>
            <w:vAlign w:val="center"/>
            <w:hideMark/>
          </w:tcPr>
          <w:p w14:paraId="2A08477D"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Renter</w:t>
            </w:r>
          </w:p>
        </w:tc>
      </w:tr>
      <w:tr w:rsidR="00C079F4" w:rsidRPr="008E55F1" w14:paraId="400BAEF7" w14:textId="77777777" w:rsidTr="00791BB5">
        <w:trPr>
          <w:trHeight w:val="20"/>
          <w:jc w:val="center"/>
        </w:trPr>
        <w:tc>
          <w:tcPr>
            <w:tcW w:w="464" w:type="pct"/>
            <w:shd w:val="clear" w:color="auto" w:fill="auto"/>
            <w:vAlign w:val="center"/>
            <w:hideMark/>
          </w:tcPr>
          <w:p w14:paraId="3BD78614"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14</w:t>
            </w:r>
          </w:p>
        </w:tc>
        <w:tc>
          <w:tcPr>
            <w:tcW w:w="594" w:type="pct"/>
            <w:shd w:val="clear" w:color="auto" w:fill="auto"/>
            <w:vAlign w:val="center"/>
            <w:hideMark/>
          </w:tcPr>
          <w:p w14:paraId="563F78B8"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10-1</w:t>
            </w:r>
          </w:p>
        </w:tc>
        <w:tc>
          <w:tcPr>
            <w:tcW w:w="1442" w:type="pct"/>
            <w:shd w:val="clear" w:color="auto" w:fill="auto"/>
            <w:vAlign w:val="center"/>
            <w:hideMark/>
          </w:tcPr>
          <w:p w14:paraId="5C07014F"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Badshah </w:t>
            </w:r>
            <w:proofErr w:type="spellStart"/>
            <w:r w:rsidRPr="008E55F1">
              <w:rPr>
                <w:rFonts w:asciiTheme="minorBidi" w:eastAsia="Times New Roman" w:hAnsiTheme="minorBidi"/>
                <w:color w:val="000000"/>
                <w:sz w:val="20"/>
                <w:szCs w:val="20"/>
              </w:rPr>
              <w:t>Ziada</w:t>
            </w:r>
            <w:proofErr w:type="spellEnd"/>
            <w:r w:rsidRPr="008E55F1">
              <w:rPr>
                <w:rFonts w:asciiTheme="minorBidi" w:eastAsia="Times New Roman" w:hAnsiTheme="minorBidi"/>
                <w:color w:val="000000"/>
                <w:sz w:val="20"/>
                <w:szCs w:val="20"/>
              </w:rPr>
              <w:t xml:space="preserve"> </w:t>
            </w:r>
          </w:p>
        </w:tc>
        <w:tc>
          <w:tcPr>
            <w:tcW w:w="964" w:type="pct"/>
            <w:vAlign w:val="center"/>
          </w:tcPr>
          <w:p w14:paraId="13CA2512"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Wazir Zaida</w:t>
            </w:r>
          </w:p>
        </w:tc>
        <w:tc>
          <w:tcPr>
            <w:tcW w:w="768" w:type="pct"/>
            <w:shd w:val="clear" w:color="auto" w:fill="auto"/>
            <w:vAlign w:val="center"/>
            <w:hideMark/>
          </w:tcPr>
          <w:p w14:paraId="4CFCD032"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768" w:type="pct"/>
            <w:shd w:val="clear" w:color="auto" w:fill="auto"/>
            <w:vAlign w:val="center"/>
            <w:hideMark/>
          </w:tcPr>
          <w:p w14:paraId="19CBF1E5"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Renter</w:t>
            </w:r>
          </w:p>
        </w:tc>
      </w:tr>
      <w:tr w:rsidR="00C079F4" w:rsidRPr="008E55F1" w14:paraId="0A48025F" w14:textId="77777777" w:rsidTr="00791BB5">
        <w:trPr>
          <w:trHeight w:val="20"/>
          <w:jc w:val="center"/>
        </w:trPr>
        <w:tc>
          <w:tcPr>
            <w:tcW w:w="464" w:type="pct"/>
            <w:shd w:val="clear" w:color="auto" w:fill="auto"/>
            <w:vAlign w:val="center"/>
            <w:hideMark/>
          </w:tcPr>
          <w:p w14:paraId="1B440C3B"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15</w:t>
            </w:r>
          </w:p>
        </w:tc>
        <w:tc>
          <w:tcPr>
            <w:tcW w:w="594" w:type="pct"/>
            <w:shd w:val="clear" w:color="auto" w:fill="auto"/>
            <w:vAlign w:val="center"/>
            <w:hideMark/>
          </w:tcPr>
          <w:p w14:paraId="1C95E663"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10-2</w:t>
            </w:r>
          </w:p>
        </w:tc>
        <w:tc>
          <w:tcPr>
            <w:tcW w:w="1442" w:type="pct"/>
            <w:shd w:val="clear" w:color="auto" w:fill="auto"/>
            <w:vAlign w:val="center"/>
            <w:hideMark/>
          </w:tcPr>
          <w:p w14:paraId="3DB42B39"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Kareem Ullah </w:t>
            </w:r>
          </w:p>
        </w:tc>
        <w:tc>
          <w:tcPr>
            <w:tcW w:w="964" w:type="pct"/>
            <w:vAlign w:val="center"/>
          </w:tcPr>
          <w:p w14:paraId="43EAF995"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Sher Khan</w:t>
            </w:r>
          </w:p>
        </w:tc>
        <w:tc>
          <w:tcPr>
            <w:tcW w:w="768" w:type="pct"/>
            <w:shd w:val="clear" w:color="auto" w:fill="auto"/>
            <w:vAlign w:val="center"/>
            <w:hideMark/>
          </w:tcPr>
          <w:p w14:paraId="287594BC"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768" w:type="pct"/>
            <w:shd w:val="clear" w:color="auto" w:fill="auto"/>
            <w:vAlign w:val="center"/>
            <w:hideMark/>
          </w:tcPr>
          <w:p w14:paraId="41D7AE56"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Renter</w:t>
            </w:r>
          </w:p>
        </w:tc>
      </w:tr>
      <w:tr w:rsidR="00C079F4" w:rsidRPr="008E55F1" w14:paraId="1DD86585" w14:textId="77777777" w:rsidTr="00791BB5">
        <w:trPr>
          <w:trHeight w:val="20"/>
          <w:jc w:val="center"/>
        </w:trPr>
        <w:tc>
          <w:tcPr>
            <w:tcW w:w="464" w:type="pct"/>
            <w:shd w:val="clear" w:color="auto" w:fill="auto"/>
            <w:vAlign w:val="center"/>
            <w:hideMark/>
          </w:tcPr>
          <w:p w14:paraId="078FA3EC"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16</w:t>
            </w:r>
          </w:p>
        </w:tc>
        <w:tc>
          <w:tcPr>
            <w:tcW w:w="594" w:type="pct"/>
            <w:shd w:val="clear" w:color="auto" w:fill="auto"/>
            <w:vAlign w:val="center"/>
            <w:hideMark/>
          </w:tcPr>
          <w:p w14:paraId="2C904B0F"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10-3</w:t>
            </w:r>
          </w:p>
        </w:tc>
        <w:tc>
          <w:tcPr>
            <w:tcW w:w="1442" w:type="pct"/>
            <w:shd w:val="clear" w:color="auto" w:fill="auto"/>
            <w:vAlign w:val="center"/>
            <w:hideMark/>
          </w:tcPr>
          <w:p w14:paraId="369C4C60"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Mohaiudeen</w:t>
            </w:r>
            <w:proofErr w:type="spellEnd"/>
          </w:p>
        </w:tc>
        <w:tc>
          <w:tcPr>
            <w:tcW w:w="964" w:type="pct"/>
            <w:vAlign w:val="center"/>
          </w:tcPr>
          <w:p w14:paraId="252AD51F"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Muhammad Zareen</w:t>
            </w:r>
          </w:p>
        </w:tc>
        <w:tc>
          <w:tcPr>
            <w:tcW w:w="768" w:type="pct"/>
            <w:shd w:val="clear" w:color="auto" w:fill="auto"/>
            <w:vAlign w:val="center"/>
            <w:hideMark/>
          </w:tcPr>
          <w:p w14:paraId="773EBC5B"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768" w:type="pct"/>
            <w:shd w:val="clear" w:color="auto" w:fill="auto"/>
            <w:vAlign w:val="center"/>
            <w:hideMark/>
          </w:tcPr>
          <w:p w14:paraId="3CCCF4CE"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Renter</w:t>
            </w:r>
          </w:p>
        </w:tc>
      </w:tr>
      <w:tr w:rsidR="00C079F4" w:rsidRPr="008E55F1" w14:paraId="2449496B" w14:textId="77777777" w:rsidTr="00791BB5">
        <w:trPr>
          <w:trHeight w:val="20"/>
          <w:jc w:val="center"/>
        </w:trPr>
        <w:tc>
          <w:tcPr>
            <w:tcW w:w="464" w:type="pct"/>
            <w:shd w:val="clear" w:color="auto" w:fill="auto"/>
            <w:vAlign w:val="center"/>
            <w:hideMark/>
          </w:tcPr>
          <w:p w14:paraId="11BB5B43"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17</w:t>
            </w:r>
          </w:p>
        </w:tc>
        <w:tc>
          <w:tcPr>
            <w:tcW w:w="594" w:type="pct"/>
            <w:shd w:val="clear" w:color="auto" w:fill="auto"/>
            <w:vAlign w:val="center"/>
            <w:hideMark/>
          </w:tcPr>
          <w:p w14:paraId="5BA8D8CE"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10-4</w:t>
            </w:r>
          </w:p>
        </w:tc>
        <w:tc>
          <w:tcPr>
            <w:tcW w:w="1442" w:type="pct"/>
            <w:shd w:val="clear" w:color="auto" w:fill="auto"/>
            <w:vAlign w:val="center"/>
            <w:hideMark/>
          </w:tcPr>
          <w:p w14:paraId="77922AE7"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Qari Abdul Rauf</w:t>
            </w:r>
          </w:p>
        </w:tc>
        <w:tc>
          <w:tcPr>
            <w:tcW w:w="964" w:type="pct"/>
            <w:vAlign w:val="center"/>
          </w:tcPr>
          <w:p w14:paraId="3D84D87A"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Abdul </w:t>
            </w:r>
            <w:proofErr w:type="spellStart"/>
            <w:r w:rsidRPr="008E55F1">
              <w:rPr>
                <w:rFonts w:asciiTheme="minorBidi" w:eastAsia="Times New Roman" w:hAnsiTheme="minorBidi"/>
                <w:color w:val="000000"/>
                <w:sz w:val="20"/>
                <w:szCs w:val="20"/>
              </w:rPr>
              <w:t>Waheed</w:t>
            </w:r>
            <w:proofErr w:type="spellEnd"/>
          </w:p>
        </w:tc>
        <w:tc>
          <w:tcPr>
            <w:tcW w:w="768" w:type="pct"/>
            <w:shd w:val="clear" w:color="auto" w:fill="auto"/>
            <w:vAlign w:val="center"/>
            <w:hideMark/>
          </w:tcPr>
          <w:p w14:paraId="2C71A434"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768" w:type="pct"/>
            <w:shd w:val="clear" w:color="auto" w:fill="auto"/>
            <w:vAlign w:val="center"/>
            <w:hideMark/>
          </w:tcPr>
          <w:p w14:paraId="1EB5173D"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Renter</w:t>
            </w:r>
          </w:p>
        </w:tc>
      </w:tr>
      <w:tr w:rsidR="00C079F4" w:rsidRPr="008E55F1" w14:paraId="79AF08DC" w14:textId="77777777" w:rsidTr="00791BB5">
        <w:trPr>
          <w:trHeight w:val="20"/>
          <w:jc w:val="center"/>
        </w:trPr>
        <w:tc>
          <w:tcPr>
            <w:tcW w:w="464" w:type="pct"/>
            <w:shd w:val="clear" w:color="auto" w:fill="auto"/>
            <w:vAlign w:val="center"/>
            <w:hideMark/>
          </w:tcPr>
          <w:p w14:paraId="2A924193"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18</w:t>
            </w:r>
          </w:p>
        </w:tc>
        <w:tc>
          <w:tcPr>
            <w:tcW w:w="594" w:type="pct"/>
            <w:shd w:val="clear" w:color="auto" w:fill="auto"/>
            <w:vAlign w:val="center"/>
            <w:hideMark/>
          </w:tcPr>
          <w:p w14:paraId="47EA649E"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10-5</w:t>
            </w:r>
          </w:p>
        </w:tc>
        <w:tc>
          <w:tcPr>
            <w:tcW w:w="1442" w:type="pct"/>
            <w:shd w:val="clear" w:color="auto" w:fill="auto"/>
            <w:vAlign w:val="center"/>
            <w:hideMark/>
          </w:tcPr>
          <w:p w14:paraId="0622CE6E"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Wali</w:t>
            </w:r>
            <w:proofErr w:type="spellEnd"/>
            <w:r w:rsidRPr="008E55F1">
              <w:rPr>
                <w:rFonts w:asciiTheme="minorBidi" w:eastAsia="Times New Roman" w:hAnsiTheme="minorBidi"/>
                <w:color w:val="000000"/>
                <w:sz w:val="20"/>
                <w:szCs w:val="20"/>
              </w:rPr>
              <w:t xml:space="preserve"> Khan</w:t>
            </w:r>
          </w:p>
        </w:tc>
        <w:tc>
          <w:tcPr>
            <w:tcW w:w="964" w:type="pct"/>
            <w:vAlign w:val="center"/>
          </w:tcPr>
          <w:p w14:paraId="0055FAF3"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Abdul Majeed</w:t>
            </w:r>
          </w:p>
        </w:tc>
        <w:tc>
          <w:tcPr>
            <w:tcW w:w="768" w:type="pct"/>
            <w:shd w:val="clear" w:color="auto" w:fill="auto"/>
            <w:vAlign w:val="center"/>
            <w:hideMark/>
          </w:tcPr>
          <w:p w14:paraId="7D88FD76"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768" w:type="pct"/>
            <w:shd w:val="clear" w:color="auto" w:fill="auto"/>
            <w:vAlign w:val="center"/>
            <w:hideMark/>
          </w:tcPr>
          <w:p w14:paraId="0B709920"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Renter</w:t>
            </w:r>
          </w:p>
        </w:tc>
      </w:tr>
      <w:tr w:rsidR="00C079F4" w:rsidRPr="008E55F1" w14:paraId="18518727" w14:textId="77777777" w:rsidTr="00791BB5">
        <w:trPr>
          <w:trHeight w:val="20"/>
          <w:jc w:val="center"/>
        </w:trPr>
        <w:tc>
          <w:tcPr>
            <w:tcW w:w="464" w:type="pct"/>
            <w:shd w:val="clear" w:color="auto" w:fill="auto"/>
            <w:vAlign w:val="center"/>
            <w:hideMark/>
          </w:tcPr>
          <w:p w14:paraId="4AF3CE84"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19</w:t>
            </w:r>
          </w:p>
        </w:tc>
        <w:tc>
          <w:tcPr>
            <w:tcW w:w="594" w:type="pct"/>
            <w:shd w:val="clear" w:color="auto" w:fill="auto"/>
            <w:vAlign w:val="center"/>
            <w:hideMark/>
          </w:tcPr>
          <w:p w14:paraId="06467BB1"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10-6</w:t>
            </w:r>
          </w:p>
        </w:tc>
        <w:tc>
          <w:tcPr>
            <w:tcW w:w="1442" w:type="pct"/>
            <w:shd w:val="clear" w:color="auto" w:fill="auto"/>
            <w:vAlign w:val="center"/>
            <w:hideMark/>
          </w:tcPr>
          <w:p w14:paraId="5903F1B1"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Saleem Khan</w:t>
            </w:r>
          </w:p>
        </w:tc>
        <w:tc>
          <w:tcPr>
            <w:tcW w:w="964" w:type="pct"/>
            <w:vAlign w:val="center"/>
          </w:tcPr>
          <w:p w14:paraId="075BFC94"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Yaqoob Khan</w:t>
            </w:r>
          </w:p>
        </w:tc>
        <w:tc>
          <w:tcPr>
            <w:tcW w:w="768" w:type="pct"/>
            <w:shd w:val="clear" w:color="auto" w:fill="auto"/>
            <w:vAlign w:val="center"/>
            <w:hideMark/>
          </w:tcPr>
          <w:p w14:paraId="6EF5751B"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768" w:type="pct"/>
            <w:shd w:val="clear" w:color="auto" w:fill="auto"/>
            <w:vAlign w:val="center"/>
            <w:hideMark/>
          </w:tcPr>
          <w:p w14:paraId="599A879D"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Renter</w:t>
            </w:r>
          </w:p>
        </w:tc>
      </w:tr>
      <w:tr w:rsidR="00C079F4" w:rsidRPr="008E55F1" w14:paraId="033206CB" w14:textId="77777777" w:rsidTr="00791BB5">
        <w:trPr>
          <w:trHeight w:val="20"/>
          <w:jc w:val="center"/>
        </w:trPr>
        <w:tc>
          <w:tcPr>
            <w:tcW w:w="464" w:type="pct"/>
            <w:shd w:val="clear" w:color="auto" w:fill="auto"/>
            <w:vAlign w:val="center"/>
            <w:hideMark/>
          </w:tcPr>
          <w:p w14:paraId="0ABA92FA"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20</w:t>
            </w:r>
          </w:p>
        </w:tc>
        <w:tc>
          <w:tcPr>
            <w:tcW w:w="594" w:type="pct"/>
            <w:shd w:val="clear" w:color="auto" w:fill="auto"/>
            <w:vAlign w:val="center"/>
            <w:hideMark/>
          </w:tcPr>
          <w:p w14:paraId="32A52FF4"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10-7</w:t>
            </w:r>
          </w:p>
        </w:tc>
        <w:tc>
          <w:tcPr>
            <w:tcW w:w="1442" w:type="pct"/>
            <w:shd w:val="clear" w:color="auto" w:fill="auto"/>
            <w:vAlign w:val="center"/>
            <w:hideMark/>
          </w:tcPr>
          <w:p w14:paraId="062D60C9"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Asghar Khan </w:t>
            </w:r>
          </w:p>
        </w:tc>
        <w:tc>
          <w:tcPr>
            <w:tcW w:w="964" w:type="pct"/>
            <w:vAlign w:val="center"/>
          </w:tcPr>
          <w:p w14:paraId="15E6BAE4"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Akbar Khan</w:t>
            </w:r>
          </w:p>
        </w:tc>
        <w:tc>
          <w:tcPr>
            <w:tcW w:w="768" w:type="pct"/>
            <w:shd w:val="clear" w:color="auto" w:fill="auto"/>
            <w:vAlign w:val="center"/>
            <w:hideMark/>
          </w:tcPr>
          <w:p w14:paraId="4F9C7553"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768" w:type="pct"/>
            <w:shd w:val="clear" w:color="auto" w:fill="auto"/>
            <w:vAlign w:val="center"/>
            <w:hideMark/>
          </w:tcPr>
          <w:p w14:paraId="404DC958"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Renter</w:t>
            </w:r>
          </w:p>
        </w:tc>
      </w:tr>
      <w:tr w:rsidR="00C079F4" w:rsidRPr="008E55F1" w14:paraId="317244E6" w14:textId="77777777" w:rsidTr="00791BB5">
        <w:trPr>
          <w:trHeight w:val="20"/>
          <w:jc w:val="center"/>
        </w:trPr>
        <w:tc>
          <w:tcPr>
            <w:tcW w:w="464" w:type="pct"/>
            <w:shd w:val="clear" w:color="auto" w:fill="auto"/>
            <w:vAlign w:val="center"/>
            <w:hideMark/>
          </w:tcPr>
          <w:p w14:paraId="313B5AB6"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21</w:t>
            </w:r>
          </w:p>
        </w:tc>
        <w:tc>
          <w:tcPr>
            <w:tcW w:w="594" w:type="pct"/>
            <w:shd w:val="clear" w:color="auto" w:fill="auto"/>
            <w:vAlign w:val="center"/>
            <w:hideMark/>
          </w:tcPr>
          <w:p w14:paraId="4D13BE1A"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11-1</w:t>
            </w:r>
          </w:p>
        </w:tc>
        <w:tc>
          <w:tcPr>
            <w:tcW w:w="1442" w:type="pct"/>
            <w:shd w:val="clear" w:color="auto" w:fill="auto"/>
            <w:vAlign w:val="center"/>
            <w:hideMark/>
          </w:tcPr>
          <w:p w14:paraId="0970CEF4"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Shahid Khan</w:t>
            </w:r>
          </w:p>
        </w:tc>
        <w:tc>
          <w:tcPr>
            <w:tcW w:w="964" w:type="pct"/>
            <w:vAlign w:val="center"/>
          </w:tcPr>
          <w:p w14:paraId="47C02282"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Saad Gul</w:t>
            </w:r>
          </w:p>
        </w:tc>
        <w:tc>
          <w:tcPr>
            <w:tcW w:w="768" w:type="pct"/>
            <w:shd w:val="clear" w:color="auto" w:fill="auto"/>
            <w:vAlign w:val="center"/>
            <w:hideMark/>
          </w:tcPr>
          <w:p w14:paraId="30F8B416"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768" w:type="pct"/>
            <w:shd w:val="clear" w:color="auto" w:fill="auto"/>
            <w:vAlign w:val="center"/>
            <w:hideMark/>
          </w:tcPr>
          <w:p w14:paraId="5021882F"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Renter</w:t>
            </w:r>
          </w:p>
        </w:tc>
      </w:tr>
      <w:tr w:rsidR="00C079F4" w:rsidRPr="008E55F1" w14:paraId="3D7F6BD5" w14:textId="77777777" w:rsidTr="00791BB5">
        <w:trPr>
          <w:trHeight w:val="20"/>
          <w:jc w:val="center"/>
        </w:trPr>
        <w:tc>
          <w:tcPr>
            <w:tcW w:w="464" w:type="pct"/>
            <w:shd w:val="clear" w:color="auto" w:fill="auto"/>
            <w:vAlign w:val="center"/>
            <w:hideMark/>
          </w:tcPr>
          <w:p w14:paraId="07C9EC85"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22</w:t>
            </w:r>
          </w:p>
        </w:tc>
        <w:tc>
          <w:tcPr>
            <w:tcW w:w="594" w:type="pct"/>
            <w:shd w:val="clear" w:color="auto" w:fill="auto"/>
            <w:vAlign w:val="center"/>
            <w:hideMark/>
          </w:tcPr>
          <w:p w14:paraId="6883704C"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11-2</w:t>
            </w:r>
          </w:p>
        </w:tc>
        <w:tc>
          <w:tcPr>
            <w:tcW w:w="1442" w:type="pct"/>
            <w:shd w:val="clear" w:color="auto" w:fill="auto"/>
            <w:vAlign w:val="center"/>
            <w:hideMark/>
          </w:tcPr>
          <w:p w14:paraId="1578067A"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Wakeel Khan </w:t>
            </w:r>
          </w:p>
        </w:tc>
        <w:tc>
          <w:tcPr>
            <w:tcW w:w="964" w:type="pct"/>
            <w:vAlign w:val="center"/>
          </w:tcPr>
          <w:p w14:paraId="389D3B41"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Abdul </w:t>
            </w:r>
            <w:proofErr w:type="spellStart"/>
            <w:r w:rsidRPr="008E55F1">
              <w:rPr>
                <w:rFonts w:asciiTheme="minorBidi" w:eastAsia="Times New Roman" w:hAnsiTheme="minorBidi"/>
                <w:color w:val="000000"/>
                <w:sz w:val="20"/>
                <w:szCs w:val="20"/>
              </w:rPr>
              <w:t>Qayoom</w:t>
            </w:r>
            <w:proofErr w:type="spellEnd"/>
          </w:p>
        </w:tc>
        <w:tc>
          <w:tcPr>
            <w:tcW w:w="768" w:type="pct"/>
            <w:shd w:val="clear" w:color="auto" w:fill="auto"/>
            <w:vAlign w:val="center"/>
            <w:hideMark/>
          </w:tcPr>
          <w:p w14:paraId="02F70AA7"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768" w:type="pct"/>
            <w:shd w:val="clear" w:color="auto" w:fill="auto"/>
            <w:vAlign w:val="center"/>
            <w:hideMark/>
          </w:tcPr>
          <w:p w14:paraId="5A605A92"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Renter</w:t>
            </w:r>
          </w:p>
        </w:tc>
      </w:tr>
      <w:tr w:rsidR="00C079F4" w:rsidRPr="008E55F1" w14:paraId="30848582" w14:textId="77777777" w:rsidTr="00791BB5">
        <w:trPr>
          <w:trHeight w:val="20"/>
          <w:jc w:val="center"/>
        </w:trPr>
        <w:tc>
          <w:tcPr>
            <w:tcW w:w="464" w:type="pct"/>
            <w:shd w:val="clear" w:color="auto" w:fill="auto"/>
            <w:vAlign w:val="center"/>
            <w:hideMark/>
          </w:tcPr>
          <w:p w14:paraId="5C589E39"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23</w:t>
            </w:r>
          </w:p>
        </w:tc>
        <w:tc>
          <w:tcPr>
            <w:tcW w:w="594" w:type="pct"/>
            <w:shd w:val="clear" w:color="auto" w:fill="auto"/>
            <w:vAlign w:val="center"/>
            <w:hideMark/>
          </w:tcPr>
          <w:p w14:paraId="4EBAD45C"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11-3</w:t>
            </w:r>
          </w:p>
        </w:tc>
        <w:tc>
          <w:tcPr>
            <w:tcW w:w="1442" w:type="pct"/>
            <w:shd w:val="clear" w:color="auto" w:fill="auto"/>
            <w:vAlign w:val="center"/>
            <w:hideMark/>
          </w:tcPr>
          <w:p w14:paraId="7071BD96"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Sajjad Ali </w:t>
            </w:r>
          </w:p>
        </w:tc>
        <w:tc>
          <w:tcPr>
            <w:tcW w:w="964" w:type="pct"/>
            <w:vAlign w:val="center"/>
          </w:tcPr>
          <w:p w14:paraId="56832079"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Adam Zaida</w:t>
            </w:r>
          </w:p>
        </w:tc>
        <w:tc>
          <w:tcPr>
            <w:tcW w:w="768" w:type="pct"/>
            <w:shd w:val="clear" w:color="auto" w:fill="auto"/>
            <w:vAlign w:val="center"/>
            <w:hideMark/>
          </w:tcPr>
          <w:p w14:paraId="7F819AE5"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768" w:type="pct"/>
            <w:shd w:val="clear" w:color="auto" w:fill="auto"/>
            <w:vAlign w:val="center"/>
            <w:hideMark/>
          </w:tcPr>
          <w:p w14:paraId="2A203456"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Renter</w:t>
            </w:r>
          </w:p>
        </w:tc>
      </w:tr>
      <w:tr w:rsidR="00C079F4" w:rsidRPr="008E55F1" w14:paraId="437E4B80" w14:textId="77777777" w:rsidTr="00791BB5">
        <w:trPr>
          <w:trHeight w:val="20"/>
          <w:jc w:val="center"/>
        </w:trPr>
        <w:tc>
          <w:tcPr>
            <w:tcW w:w="464" w:type="pct"/>
            <w:shd w:val="clear" w:color="auto" w:fill="auto"/>
            <w:vAlign w:val="center"/>
            <w:hideMark/>
          </w:tcPr>
          <w:p w14:paraId="6702A3E4"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24</w:t>
            </w:r>
          </w:p>
        </w:tc>
        <w:tc>
          <w:tcPr>
            <w:tcW w:w="594" w:type="pct"/>
            <w:shd w:val="clear" w:color="auto" w:fill="auto"/>
            <w:vAlign w:val="center"/>
            <w:hideMark/>
          </w:tcPr>
          <w:p w14:paraId="6B564F99"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11-4</w:t>
            </w:r>
          </w:p>
        </w:tc>
        <w:tc>
          <w:tcPr>
            <w:tcW w:w="1442" w:type="pct"/>
            <w:shd w:val="clear" w:color="auto" w:fill="auto"/>
            <w:vAlign w:val="center"/>
            <w:hideMark/>
          </w:tcPr>
          <w:p w14:paraId="69387E64"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Sher Muhammad </w:t>
            </w:r>
          </w:p>
        </w:tc>
        <w:tc>
          <w:tcPr>
            <w:tcW w:w="964" w:type="pct"/>
            <w:vAlign w:val="center"/>
          </w:tcPr>
          <w:p w14:paraId="3755AC0E"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Maskeen</w:t>
            </w:r>
            <w:proofErr w:type="spellEnd"/>
            <w:r w:rsidRPr="008E55F1">
              <w:rPr>
                <w:rFonts w:asciiTheme="minorBidi" w:eastAsia="Times New Roman" w:hAnsiTheme="minorBidi"/>
                <w:color w:val="000000"/>
                <w:sz w:val="20"/>
                <w:szCs w:val="20"/>
              </w:rPr>
              <w:t xml:space="preserve"> Khan</w:t>
            </w:r>
          </w:p>
        </w:tc>
        <w:tc>
          <w:tcPr>
            <w:tcW w:w="768" w:type="pct"/>
            <w:shd w:val="clear" w:color="auto" w:fill="auto"/>
            <w:vAlign w:val="center"/>
            <w:hideMark/>
          </w:tcPr>
          <w:p w14:paraId="6CB653E0"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768" w:type="pct"/>
            <w:shd w:val="clear" w:color="auto" w:fill="auto"/>
            <w:vAlign w:val="center"/>
            <w:hideMark/>
          </w:tcPr>
          <w:p w14:paraId="29BC9A75"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Renter</w:t>
            </w:r>
          </w:p>
        </w:tc>
      </w:tr>
      <w:tr w:rsidR="00C079F4" w:rsidRPr="008E55F1" w14:paraId="7863D588" w14:textId="77777777" w:rsidTr="00791BB5">
        <w:trPr>
          <w:trHeight w:val="20"/>
          <w:jc w:val="center"/>
        </w:trPr>
        <w:tc>
          <w:tcPr>
            <w:tcW w:w="464" w:type="pct"/>
            <w:shd w:val="clear" w:color="auto" w:fill="auto"/>
            <w:vAlign w:val="center"/>
            <w:hideMark/>
          </w:tcPr>
          <w:p w14:paraId="5F2354E6"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25</w:t>
            </w:r>
          </w:p>
        </w:tc>
        <w:tc>
          <w:tcPr>
            <w:tcW w:w="594" w:type="pct"/>
            <w:shd w:val="clear" w:color="auto" w:fill="auto"/>
            <w:vAlign w:val="center"/>
            <w:hideMark/>
          </w:tcPr>
          <w:p w14:paraId="697CEEDE"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12</w:t>
            </w:r>
          </w:p>
        </w:tc>
        <w:tc>
          <w:tcPr>
            <w:tcW w:w="1442" w:type="pct"/>
            <w:shd w:val="clear" w:color="auto" w:fill="auto"/>
            <w:vAlign w:val="center"/>
            <w:hideMark/>
          </w:tcPr>
          <w:p w14:paraId="78E4A964"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Akbar Khan </w:t>
            </w:r>
          </w:p>
        </w:tc>
        <w:tc>
          <w:tcPr>
            <w:tcW w:w="964" w:type="pct"/>
            <w:vAlign w:val="center"/>
          </w:tcPr>
          <w:p w14:paraId="77434CFF"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Jan Mohamad</w:t>
            </w:r>
          </w:p>
        </w:tc>
        <w:tc>
          <w:tcPr>
            <w:tcW w:w="768" w:type="pct"/>
            <w:shd w:val="clear" w:color="auto" w:fill="auto"/>
            <w:vAlign w:val="center"/>
            <w:hideMark/>
          </w:tcPr>
          <w:p w14:paraId="6BEDD396"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768" w:type="pct"/>
            <w:shd w:val="clear" w:color="auto" w:fill="auto"/>
            <w:vAlign w:val="center"/>
            <w:hideMark/>
          </w:tcPr>
          <w:p w14:paraId="1DDB1290"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Owner</w:t>
            </w:r>
          </w:p>
        </w:tc>
      </w:tr>
      <w:tr w:rsidR="00C079F4" w:rsidRPr="008E55F1" w14:paraId="6FED7F21" w14:textId="77777777" w:rsidTr="00791BB5">
        <w:trPr>
          <w:trHeight w:val="20"/>
          <w:jc w:val="center"/>
        </w:trPr>
        <w:tc>
          <w:tcPr>
            <w:tcW w:w="464" w:type="pct"/>
            <w:shd w:val="clear" w:color="auto" w:fill="auto"/>
            <w:vAlign w:val="center"/>
            <w:hideMark/>
          </w:tcPr>
          <w:p w14:paraId="2903BD97"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26</w:t>
            </w:r>
          </w:p>
        </w:tc>
        <w:tc>
          <w:tcPr>
            <w:tcW w:w="594" w:type="pct"/>
            <w:shd w:val="clear" w:color="auto" w:fill="auto"/>
            <w:vAlign w:val="center"/>
            <w:hideMark/>
          </w:tcPr>
          <w:p w14:paraId="0F8D1503"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12-1</w:t>
            </w:r>
          </w:p>
        </w:tc>
        <w:tc>
          <w:tcPr>
            <w:tcW w:w="1442" w:type="pct"/>
            <w:shd w:val="clear" w:color="auto" w:fill="auto"/>
            <w:vAlign w:val="center"/>
            <w:hideMark/>
          </w:tcPr>
          <w:p w14:paraId="326BCEAF"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Sham-ul-</w:t>
            </w:r>
            <w:proofErr w:type="spellStart"/>
            <w:r w:rsidRPr="008E55F1">
              <w:rPr>
                <w:rFonts w:asciiTheme="minorBidi" w:eastAsia="Times New Roman" w:hAnsiTheme="minorBidi"/>
                <w:color w:val="000000"/>
                <w:sz w:val="20"/>
                <w:szCs w:val="20"/>
              </w:rPr>
              <w:t>Rehaman</w:t>
            </w:r>
            <w:proofErr w:type="spellEnd"/>
            <w:r w:rsidRPr="008E55F1">
              <w:rPr>
                <w:rFonts w:asciiTheme="minorBidi" w:eastAsia="Times New Roman" w:hAnsiTheme="minorBidi"/>
                <w:color w:val="000000"/>
                <w:sz w:val="20"/>
                <w:szCs w:val="20"/>
              </w:rPr>
              <w:t xml:space="preserve"> </w:t>
            </w:r>
          </w:p>
        </w:tc>
        <w:tc>
          <w:tcPr>
            <w:tcW w:w="964" w:type="pct"/>
            <w:vAlign w:val="center"/>
          </w:tcPr>
          <w:p w14:paraId="6CE4EB0F"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 </w:t>
            </w:r>
            <w:proofErr w:type="spellStart"/>
            <w:r w:rsidRPr="008E55F1">
              <w:rPr>
                <w:rFonts w:asciiTheme="minorBidi" w:eastAsia="Times New Roman" w:hAnsiTheme="minorBidi"/>
                <w:color w:val="000000"/>
                <w:sz w:val="20"/>
                <w:szCs w:val="20"/>
              </w:rPr>
              <w:t>Hikmat</w:t>
            </w:r>
            <w:proofErr w:type="spellEnd"/>
            <w:r w:rsidRPr="008E55F1">
              <w:rPr>
                <w:rFonts w:asciiTheme="minorBidi" w:eastAsia="Times New Roman" w:hAnsiTheme="minorBidi"/>
                <w:color w:val="000000"/>
                <w:sz w:val="20"/>
                <w:szCs w:val="20"/>
              </w:rPr>
              <w:t xml:space="preserve"> Khan</w:t>
            </w:r>
          </w:p>
        </w:tc>
        <w:tc>
          <w:tcPr>
            <w:tcW w:w="768" w:type="pct"/>
            <w:shd w:val="clear" w:color="auto" w:fill="auto"/>
            <w:vAlign w:val="center"/>
            <w:hideMark/>
          </w:tcPr>
          <w:p w14:paraId="251A9656"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768" w:type="pct"/>
            <w:shd w:val="clear" w:color="auto" w:fill="auto"/>
            <w:vAlign w:val="center"/>
            <w:hideMark/>
          </w:tcPr>
          <w:p w14:paraId="08062CB3"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Renter</w:t>
            </w:r>
          </w:p>
        </w:tc>
      </w:tr>
      <w:tr w:rsidR="00C079F4" w:rsidRPr="008E55F1" w14:paraId="53DC4E18" w14:textId="77777777" w:rsidTr="00791BB5">
        <w:trPr>
          <w:trHeight w:val="20"/>
          <w:jc w:val="center"/>
        </w:trPr>
        <w:tc>
          <w:tcPr>
            <w:tcW w:w="464" w:type="pct"/>
            <w:shd w:val="clear" w:color="auto" w:fill="auto"/>
            <w:vAlign w:val="center"/>
            <w:hideMark/>
          </w:tcPr>
          <w:p w14:paraId="0533065C"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27</w:t>
            </w:r>
          </w:p>
        </w:tc>
        <w:tc>
          <w:tcPr>
            <w:tcW w:w="594" w:type="pct"/>
            <w:shd w:val="clear" w:color="auto" w:fill="auto"/>
            <w:vAlign w:val="center"/>
            <w:hideMark/>
          </w:tcPr>
          <w:p w14:paraId="1187A428"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13-1</w:t>
            </w:r>
          </w:p>
        </w:tc>
        <w:tc>
          <w:tcPr>
            <w:tcW w:w="1442" w:type="pct"/>
            <w:shd w:val="clear" w:color="auto" w:fill="auto"/>
            <w:vAlign w:val="center"/>
            <w:hideMark/>
          </w:tcPr>
          <w:p w14:paraId="1BB156DE"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Gul Zaman </w:t>
            </w:r>
          </w:p>
        </w:tc>
        <w:tc>
          <w:tcPr>
            <w:tcW w:w="964" w:type="pct"/>
            <w:vAlign w:val="center"/>
          </w:tcPr>
          <w:p w14:paraId="7D5E4F4C"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Namiat</w:t>
            </w:r>
            <w:proofErr w:type="spellEnd"/>
            <w:r w:rsidRPr="008E55F1">
              <w:rPr>
                <w:rFonts w:asciiTheme="minorBidi" w:eastAsia="Times New Roman" w:hAnsiTheme="minorBidi"/>
                <w:color w:val="000000"/>
                <w:sz w:val="20"/>
                <w:szCs w:val="20"/>
              </w:rPr>
              <w:t xml:space="preserve"> Khan</w:t>
            </w:r>
          </w:p>
        </w:tc>
        <w:tc>
          <w:tcPr>
            <w:tcW w:w="768" w:type="pct"/>
            <w:shd w:val="clear" w:color="auto" w:fill="auto"/>
            <w:vAlign w:val="center"/>
            <w:hideMark/>
          </w:tcPr>
          <w:p w14:paraId="26150FD8"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768" w:type="pct"/>
            <w:shd w:val="clear" w:color="auto" w:fill="auto"/>
            <w:vAlign w:val="center"/>
            <w:hideMark/>
          </w:tcPr>
          <w:p w14:paraId="110DA76A"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Renter</w:t>
            </w:r>
          </w:p>
        </w:tc>
      </w:tr>
      <w:tr w:rsidR="00C079F4" w:rsidRPr="008E55F1" w14:paraId="5CC95B7D" w14:textId="77777777" w:rsidTr="00791BB5">
        <w:trPr>
          <w:trHeight w:val="20"/>
          <w:jc w:val="center"/>
        </w:trPr>
        <w:tc>
          <w:tcPr>
            <w:tcW w:w="464" w:type="pct"/>
            <w:shd w:val="clear" w:color="auto" w:fill="auto"/>
            <w:vAlign w:val="center"/>
            <w:hideMark/>
          </w:tcPr>
          <w:p w14:paraId="45ACDE96"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28</w:t>
            </w:r>
          </w:p>
        </w:tc>
        <w:tc>
          <w:tcPr>
            <w:tcW w:w="594" w:type="pct"/>
            <w:shd w:val="clear" w:color="auto" w:fill="auto"/>
            <w:vAlign w:val="center"/>
            <w:hideMark/>
          </w:tcPr>
          <w:p w14:paraId="13E4019A"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13-2</w:t>
            </w:r>
          </w:p>
        </w:tc>
        <w:tc>
          <w:tcPr>
            <w:tcW w:w="1442" w:type="pct"/>
            <w:shd w:val="clear" w:color="auto" w:fill="auto"/>
            <w:vAlign w:val="center"/>
            <w:hideMark/>
          </w:tcPr>
          <w:p w14:paraId="2D1E3402"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Faszal</w:t>
            </w:r>
            <w:proofErr w:type="spellEnd"/>
            <w:r w:rsidRPr="008E55F1">
              <w:rPr>
                <w:rFonts w:asciiTheme="minorBidi" w:eastAsia="Times New Roman" w:hAnsiTheme="minorBidi"/>
                <w:color w:val="000000"/>
                <w:sz w:val="20"/>
                <w:szCs w:val="20"/>
              </w:rPr>
              <w:t xml:space="preserve"> Ul Rehman </w:t>
            </w:r>
          </w:p>
        </w:tc>
        <w:tc>
          <w:tcPr>
            <w:tcW w:w="964" w:type="pct"/>
            <w:vAlign w:val="center"/>
          </w:tcPr>
          <w:p w14:paraId="7ABDFA01"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Shabeer Ali</w:t>
            </w:r>
          </w:p>
        </w:tc>
        <w:tc>
          <w:tcPr>
            <w:tcW w:w="768" w:type="pct"/>
            <w:shd w:val="clear" w:color="auto" w:fill="auto"/>
            <w:vAlign w:val="center"/>
            <w:hideMark/>
          </w:tcPr>
          <w:p w14:paraId="652CEAED"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768" w:type="pct"/>
            <w:shd w:val="clear" w:color="auto" w:fill="auto"/>
            <w:vAlign w:val="center"/>
            <w:hideMark/>
          </w:tcPr>
          <w:p w14:paraId="073D7BF7"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Renter</w:t>
            </w:r>
          </w:p>
        </w:tc>
      </w:tr>
      <w:tr w:rsidR="00C079F4" w:rsidRPr="008E55F1" w14:paraId="46BE52C0" w14:textId="77777777" w:rsidTr="00791BB5">
        <w:trPr>
          <w:trHeight w:val="20"/>
          <w:jc w:val="center"/>
        </w:trPr>
        <w:tc>
          <w:tcPr>
            <w:tcW w:w="464" w:type="pct"/>
            <w:shd w:val="clear" w:color="auto" w:fill="auto"/>
            <w:vAlign w:val="center"/>
            <w:hideMark/>
          </w:tcPr>
          <w:p w14:paraId="33C7C36C"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29</w:t>
            </w:r>
          </w:p>
        </w:tc>
        <w:tc>
          <w:tcPr>
            <w:tcW w:w="594" w:type="pct"/>
            <w:shd w:val="clear" w:color="auto" w:fill="auto"/>
            <w:vAlign w:val="center"/>
            <w:hideMark/>
          </w:tcPr>
          <w:p w14:paraId="11A0C720"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14-1</w:t>
            </w:r>
          </w:p>
        </w:tc>
        <w:tc>
          <w:tcPr>
            <w:tcW w:w="1442" w:type="pct"/>
            <w:shd w:val="clear" w:color="auto" w:fill="auto"/>
            <w:vAlign w:val="center"/>
            <w:hideMark/>
          </w:tcPr>
          <w:p w14:paraId="6003D5A3"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Yar Muhammad </w:t>
            </w:r>
          </w:p>
        </w:tc>
        <w:tc>
          <w:tcPr>
            <w:tcW w:w="964" w:type="pct"/>
            <w:vAlign w:val="center"/>
          </w:tcPr>
          <w:p w14:paraId="0E27C534"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 </w:t>
            </w:r>
            <w:proofErr w:type="spellStart"/>
            <w:r w:rsidRPr="008E55F1">
              <w:rPr>
                <w:rFonts w:asciiTheme="minorBidi" w:eastAsia="Times New Roman" w:hAnsiTheme="minorBidi"/>
                <w:color w:val="000000"/>
                <w:sz w:val="20"/>
                <w:szCs w:val="20"/>
              </w:rPr>
              <w:t>Dyar</w:t>
            </w:r>
            <w:proofErr w:type="spellEnd"/>
            <w:r w:rsidRPr="008E55F1">
              <w:rPr>
                <w:rFonts w:asciiTheme="minorBidi" w:eastAsia="Times New Roman" w:hAnsiTheme="minorBidi"/>
                <w:color w:val="000000"/>
                <w:sz w:val="20"/>
                <w:szCs w:val="20"/>
              </w:rPr>
              <w:t xml:space="preserve"> Muhammad</w:t>
            </w:r>
          </w:p>
        </w:tc>
        <w:tc>
          <w:tcPr>
            <w:tcW w:w="768" w:type="pct"/>
            <w:shd w:val="clear" w:color="auto" w:fill="auto"/>
            <w:vAlign w:val="center"/>
            <w:hideMark/>
          </w:tcPr>
          <w:p w14:paraId="26C52074"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768" w:type="pct"/>
            <w:shd w:val="clear" w:color="auto" w:fill="auto"/>
            <w:vAlign w:val="center"/>
            <w:hideMark/>
          </w:tcPr>
          <w:p w14:paraId="737ABD55"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Renter</w:t>
            </w:r>
          </w:p>
        </w:tc>
      </w:tr>
      <w:tr w:rsidR="00C079F4" w:rsidRPr="008E55F1" w14:paraId="25D78220" w14:textId="77777777" w:rsidTr="00791BB5">
        <w:trPr>
          <w:trHeight w:val="20"/>
          <w:jc w:val="center"/>
        </w:trPr>
        <w:tc>
          <w:tcPr>
            <w:tcW w:w="464" w:type="pct"/>
            <w:shd w:val="clear" w:color="auto" w:fill="auto"/>
            <w:vAlign w:val="center"/>
            <w:hideMark/>
          </w:tcPr>
          <w:p w14:paraId="0E7966BF"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30</w:t>
            </w:r>
          </w:p>
        </w:tc>
        <w:tc>
          <w:tcPr>
            <w:tcW w:w="594" w:type="pct"/>
            <w:shd w:val="clear" w:color="auto" w:fill="auto"/>
            <w:vAlign w:val="center"/>
            <w:hideMark/>
          </w:tcPr>
          <w:p w14:paraId="62675C71"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14-2</w:t>
            </w:r>
          </w:p>
        </w:tc>
        <w:tc>
          <w:tcPr>
            <w:tcW w:w="1442" w:type="pct"/>
            <w:shd w:val="clear" w:color="auto" w:fill="auto"/>
            <w:vAlign w:val="center"/>
            <w:hideMark/>
          </w:tcPr>
          <w:p w14:paraId="32523797"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Lovata</w:t>
            </w:r>
            <w:proofErr w:type="spellEnd"/>
            <w:r w:rsidRPr="008E55F1">
              <w:rPr>
                <w:rFonts w:asciiTheme="minorBidi" w:eastAsia="Times New Roman" w:hAnsiTheme="minorBidi"/>
                <w:color w:val="000000"/>
                <w:sz w:val="20"/>
                <w:szCs w:val="20"/>
              </w:rPr>
              <w:t xml:space="preserve"> Khan </w:t>
            </w:r>
          </w:p>
        </w:tc>
        <w:tc>
          <w:tcPr>
            <w:tcW w:w="964" w:type="pct"/>
            <w:vAlign w:val="center"/>
          </w:tcPr>
          <w:p w14:paraId="172B5BD9"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Mujahid Khan</w:t>
            </w:r>
          </w:p>
        </w:tc>
        <w:tc>
          <w:tcPr>
            <w:tcW w:w="768" w:type="pct"/>
            <w:shd w:val="clear" w:color="auto" w:fill="auto"/>
            <w:vAlign w:val="center"/>
            <w:hideMark/>
          </w:tcPr>
          <w:p w14:paraId="756F4BF3"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768" w:type="pct"/>
            <w:shd w:val="clear" w:color="auto" w:fill="auto"/>
            <w:vAlign w:val="center"/>
            <w:hideMark/>
          </w:tcPr>
          <w:p w14:paraId="49C1AB5A"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Renter</w:t>
            </w:r>
          </w:p>
        </w:tc>
      </w:tr>
      <w:tr w:rsidR="00C079F4" w:rsidRPr="008E55F1" w14:paraId="69AB93B9" w14:textId="77777777" w:rsidTr="00791BB5">
        <w:trPr>
          <w:trHeight w:val="20"/>
          <w:jc w:val="center"/>
        </w:trPr>
        <w:tc>
          <w:tcPr>
            <w:tcW w:w="464" w:type="pct"/>
            <w:shd w:val="clear" w:color="auto" w:fill="auto"/>
            <w:vAlign w:val="center"/>
            <w:hideMark/>
          </w:tcPr>
          <w:p w14:paraId="57A7C4B7"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31</w:t>
            </w:r>
          </w:p>
        </w:tc>
        <w:tc>
          <w:tcPr>
            <w:tcW w:w="594" w:type="pct"/>
            <w:shd w:val="clear" w:color="auto" w:fill="auto"/>
            <w:vAlign w:val="center"/>
            <w:hideMark/>
          </w:tcPr>
          <w:p w14:paraId="5A327812"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15-1</w:t>
            </w:r>
          </w:p>
        </w:tc>
        <w:tc>
          <w:tcPr>
            <w:tcW w:w="1442" w:type="pct"/>
            <w:shd w:val="clear" w:color="auto" w:fill="auto"/>
            <w:vAlign w:val="center"/>
            <w:hideMark/>
          </w:tcPr>
          <w:p w14:paraId="5D353157"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M. Riaz </w:t>
            </w:r>
          </w:p>
        </w:tc>
        <w:tc>
          <w:tcPr>
            <w:tcW w:w="964" w:type="pct"/>
            <w:vAlign w:val="center"/>
          </w:tcPr>
          <w:p w14:paraId="5CB2B889"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M. Manan</w:t>
            </w:r>
          </w:p>
        </w:tc>
        <w:tc>
          <w:tcPr>
            <w:tcW w:w="768" w:type="pct"/>
            <w:shd w:val="clear" w:color="auto" w:fill="auto"/>
            <w:vAlign w:val="center"/>
            <w:hideMark/>
          </w:tcPr>
          <w:p w14:paraId="4F5E491E"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768" w:type="pct"/>
            <w:shd w:val="clear" w:color="auto" w:fill="auto"/>
            <w:vAlign w:val="center"/>
            <w:hideMark/>
          </w:tcPr>
          <w:p w14:paraId="6F27EC92"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Renter</w:t>
            </w:r>
          </w:p>
        </w:tc>
      </w:tr>
      <w:tr w:rsidR="00C079F4" w:rsidRPr="008E55F1" w14:paraId="58051AFF" w14:textId="77777777" w:rsidTr="00791BB5">
        <w:trPr>
          <w:trHeight w:val="20"/>
          <w:jc w:val="center"/>
        </w:trPr>
        <w:tc>
          <w:tcPr>
            <w:tcW w:w="464" w:type="pct"/>
            <w:shd w:val="clear" w:color="auto" w:fill="auto"/>
            <w:vAlign w:val="center"/>
            <w:hideMark/>
          </w:tcPr>
          <w:p w14:paraId="764F159E"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32</w:t>
            </w:r>
          </w:p>
        </w:tc>
        <w:tc>
          <w:tcPr>
            <w:tcW w:w="594" w:type="pct"/>
            <w:shd w:val="clear" w:color="auto" w:fill="auto"/>
            <w:vAlign w:val="center"/>
            <w:hideMark/>
          </w:tcPr>
          <w:p w14:paraId="52FD4070"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16-1</w:t>
            </w:r>
          </w:p>
        </w:tc>
        <w:tc>
          <w:tcPr>
            <w:tcW w:w="1442" w:type="pct"/>
            <w:shd w:val="clear" w:color="auto" w:fill="auto"/>
            <w:vAlign w:val="center"/>
            <w:hideMark/>
          </w:tcPr>
          <w:p w14:paraId="589DF435"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Abdul </w:t>
            </w:r>
            <w:proofErr w:type="spellStart"/>
            <w:r w:rsidRPr="008E55F1">
              <w:rPr>
                <w:rFonts w:asciiTheme="minorBidi" w:eastAsia="Times New Roman" w:hAnsiTheme="minorBidi"/>
                <w:color w:val="000000"/>
                <w:sz w:val="20"/>
                <w:szCs w:val="20"/>
              </w:rPr>
              <w:t>Jabar</w:t>
            </w:r>
            <w:proofErr w:type="spellEnd"/>
            <w:r w:rsidRPr="008E55F1">
              <w:rPr>
                <w:rFonts w:asciiTheme="minorBidi" w:eastAsia="Times New Roman" w:hAnsiTheme="minorBidi"/>
                <w:color w:val="000000"/>
                <w:sz w:val="20"/>
                <w:szCs w:val="20"/>
              </w:rPr>
              <w:t xml:space="preserve"> </w:t>
            </w:r>
          </w:p>
        </w:tc>
        <w:tc>
          <w:tcPr>
            <w:tcW w:w="964" w:type="pct"/>
            <w:vAlign w:val="center"/>
          </w:tcPr>
          <w:p w14:paraId="3EAE8832"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 Abdul Qadir</w:t>
            </w:r>
          </w:p>
        </w:tc>
        <w:tc>
          <w:tcPr>
            <w:tcW w:w="768" w:type="pct"/>
            <w:shd w:val="clear" w:color="auto" w:fill="auto"/>
            <w:vAlign w:val="center"/>
            <w:hideMark/>
          </w:tcPr>
          <w:p w14:paraId="48ABB211"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768" w:type="pct"/>
            <w:shd w:val="clear" w:color="auto" w:fill="auto"/>
            <w:vAlign w:val="center"/>
            <w:hideMark/>
          </w:tcPr>
          <w:p w14:paraId="7DDB1016"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Renter</w:t>
            </w:r>
          </w:p>
        </w:tc>
      </w:tr>
      <w:tr w:rsidR="00C079F4" w:rsidRPr="008E55F1" w14:paraId="0B2BBCD7" w14:textId="77777777" w:rsidTr="00791BB5">
        <w:trPr>
          <w:trHeight w:val="20"/>
          <w:jc w:val="center"/>
        </w:trPr>
        <w:tc>
          <w:tcPr>
            <w:tcW w:w="464" w:type="pct"/>
            <w:shd w:val="clear" w:color="auto" w:fill="auto"/>
            <w:vAlign w:val="center"/>
            <w:hideMark/>
          </w:tcPr>
          <w:p w14:paraId="56E97DFB"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33</w:t>
            </w:r>
          </w:p>
        </w:tc>
        <w:tc>
          <w:tcPr>
            <w:tcW w:w="594" w:type="pct"/>
            <w:shd w:val="clear" w:color="auto" w:fill="auto"/>
            <w:vAlign w:val="center"/>
            <w:hideMark/>
          </w:tcPr>
          <w:p w14:paraId="5692DBC0"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16-2</w:t>
            </w:r>
          </w:p>
        </w:tc>
        <w:tc>
          <w:tcPr>
            <w:tcW w:w="1442" w:type="pct"/>
            <w:shd w:val="clear" w:color="auto" w:fill="auto"/>
            <w:vAlign w:val="center"/>
            <w:hideMark/>
          </w:tcPr>
          <w:p w14:paraId="5B053F39"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M.Abbas</w:t>
            </w:r>
            <w:proofErr w:type="spellEnd"/>
            <w:r w:rsidRPr="008E55F1">
              <w:rPr>
                <w:rFonts w:asciiTheme="minorBidi" w:eastAsia="Times New Roman" w:hAnsiTheme="minorBidi"/>
                <w:color w:val="000000"/>
                <w:sz w:val="20"/>
                <w:szCs w:val="20"/>
              </w:rPr>
              <w:t xml:space="preserve"> </w:t>
            </w:r>
          </w:p>
        </w:tc>
        <w:tc>
          <w:tcPr>
            <w:tcW w:w="964" w:type="pct"/>
            <w:vAlign w:val="center"/>
          </w:tcPr>
          <w:p w14:paraId="73574BD0"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AURANGZAIB</w:t>
            </w:r>
          </w:p>
        </w:tc>
        <w:tc>
          <w:tcPr>
            <w:tcW w:w="768" w:type="pct"/>
            <w:shd w:val="clear" w:color="auto" w:fill="auto"/>
            <w:vAlign w:val="center"/>
            <w:hideMark/>
          </w:tcPr>
          <w:p w14:paraId="77047028"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768" w:type="pct"/>
            <w:shd w:val="clear" w:color="auto" w:fill="auto"/>
            <w:vAlign w:val="center"/>
            <w:hideMark/>
          </w:tcPr>
          <w:p w14:paraId="004FA9A5"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Renter</w:t>
            </w:r>
          </w:p>
        </w:tc>
      </w:tr>
      <w:tr w:rsidR="00C079F4" w:rsidRPr="008E55F1" w14:paraId="7AC0E43A" w14:textId="77777777" w:rsidTr="00791BB5">
        <w:trPr>
          <w:trHeight w:val="20"/>
          <w:jc w:val="center"/>
        </w:trPr>
        <w:tc>
          <w:tcPr>
            <w:tcW w:w="464" w:type="pct"/>
            <w:shd w:val="clear" w:color="auto" w:fill="auto"/>
            <w:vAlign w:val="center"/>
            <w:hideMark/>
          </w:tcPr>
          <w:p w14:paraId="27F849CB"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34</w:t>
            </w:r>
          </w:p>
        </w:tc>
        <w:tc>
          <w:tcPr>
            <w:tcW w:w="594" w:type="pct"/>
            <w:shd w:val="clear" w:color="auto" w:fill="auto"/>
            <w:vAlign w:val="center"/>
            <w:hideMark/>
          </w:tcPr>
          <w:p w14:paraId="7B33AFC0"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16-3</w:t>
            </w:r>
          </w:p>
        </w:tc>
        <w:tc>
          <w:tcPr>
            <w:tcW w:w="1442" w:type="pct"/>
            <w:shd w:val="clear" w:color="auto" w:fill="auto"/>
            <w:vAlign w:val="center"/>
            <w:hideMark/>
          </w:tcPr>
          <w:p w14:paraId="08EA407E"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Bkaht</w:t>
            </w:r>
            <w:proofErr w:type="spellEnd"/>
            <w:r w:rsidRPr="008E55F1">
              <w:rPr>
                <w:rFonts w:asciiTheme="minorBidi" w:eastAsia="Times New Roman" w:hAnsiTheme="minorBidi"/>
                <w:color w:val="000000"/>
                <w:sz w:val="20"/>
                <w:szCs w:val="20"/>
              </w:rPr>
              <w:t xml:space="preserve"> </w:t>
            </w:r>
            <w:proofErr w:type="spellStart"/>
            <w:r w:rsidRPr="008E55F1">
              <w:rPr>
                <w:rFonts w:asciiTheme="minorBidi" w:eastAsia="Times New Roman" w:hAnsiTheme="minorBidi"/>
                <w:color w:val="000000"/>
                <w:sz w:val="20"/>
                <w:szCs w:val="20"/>
              </w:rPr>
              <w:t>Buland</w:t>
            </w:r>
            <w:proofErr w:type="spellEnd"/>
          </w:p>
        </w:tc>
        <w:tc>
          <w:tcPr>
            <w:tcW w:w="964" w:type="pct"/>
            <w:vAlign w:val="center"/>
          </w:tcPr>
          <w:p w14:paraId="1DB8D4A7" w14:textId="77777777" w:rsidR="00C079F4" w:rsidRPr="008E55F1" w:rsidRDefault="00C079F4" w:rsidP="00791BB5">
            <w:pPr>
              <w:spacing w:after="0"/>
              <w:rPr>
                <w:rFonts w:asciiTheme="minorBidi" w:eastAsia="Times New Roman" w:hAnsiTheme="minorBidi"/>
                <w:sz w:val="20"/>
                <w:szCs w:val="20"/>
              </w:rPr>
            </w:pPr>
            <w:r w:rsidRPr="008E55F1">
              <w:rPr>
                <w:rFonts w:asciiTheme="minorBidi" w:eastAsia="Times New Roman" w:hAnsiTheme="minorBidi"/>
                <w:color w:val="000000"/>
                <w:sz w:val="20"/>
                <w:szCs w:val="20"/>
              </w:rPr>
              <w:t>Muhamad Zada</w:t>
            </w:r>
          </w:p>
        </w:tc>
        <w:tc>
          <w:tcPr>
            <w:tcW w:w="768" w:type="pct"/>
            <w:shd w:val="clear" w:color="auto" w:fill="auto"/>
            <w:vAlign w:val="center"/>
            <w:hideMark/>
          </w:tcPr>
          <w:p w14:paraId="56C2CAF5"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768" w:type="pct"/>
            <w:shd w:val="clear" w:color="auto" w:fill="auto"/>
            <w:vAlign w:val="center"/>
            <w:hideMark/>
          </w:tcPr>
          <w:p w14:paraId="09F0ED01"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Renter</w:t>
            </w:r>
          </w:p>
        </w:tc>
      </w:tr>
      <w:tr w:rsidR="00C079F4" w:rsidRPr="008E55F1" w14:paraId="6CA9FCF1" w14:textId="77777777" w:rsidTr="00791BB5">
        <w:trPr>
          <w:trHeight w:val="20"/>
          <w:jc w:val="center"/>
        </w:trPr>
        <w:tc>
          <w:tcPr>
            <w:tcW w:w="464" w:type="pct"/>
            <w:shd w:val="clear" w:color="auto" w:fill="auto"/>
            <w:vAlign w:val="center"/>
            <w:hideMark/>
          </w:tcPr>
          <w:p w14:paraId="55006CFF"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35</w:t>
            </w:r>
          </w:p>
        </w:tc>
        <w:tc>
          <w:tcPr>
            <w:tcW w:w="594" w:type="pct"/>
            <w:shd w:val="clear" w:color="auto" w:fill="auto"/>
            <w:vAlign w:val="center"/>
            <w:hideMark/>
          </w:tcPr>
          <w:p w14:paraId="0C624A15"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16-4</w:t>
            </w:r>
          </w:p>
        </w:tc>
        <w:tc>
          <w:tcPr>
            <w:tcW w:w="1442" w:type="pct"/>
            <w:shd w:val="clear" w:color="auto" w:fill="auto"/>
            <w:vAlign w:val="center"/>
            <w:hideMark/>
          </w:tcPr>
          <w:p w14:paraId="31C0BA22"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M. Nawaz</w:t>
            </w:r>
          </w:p>
        </w:tc>
        <w:tc>
          <w:tcPr>
            <w:tcW w:w="964" w:type="pct"/>
            <w:vAlign w:val="center"/>
          </w:tcPr>
          <w:p w14:paraId="49B16E29"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Pakhtoon</w:t>
            </w:r>
            <w:proofErr w:type="spellEnd"/>
            <w:r w:rsidRPr="008E55F1">
              <w:rPr>
                <w:rFonts w:asciiTheme="minorBidi" w:eastAsia="Times New Roman" w:hAnsiTheme="minorBidi"/>
                <w:color w:val="000000"/>
                <w:sz w:val="20"/>
                <w:szCs w:val="20"/>
              </w:rPr>
              <w:t xml:space="preserve"> </w:t>
            </w:r>
            <w:proofErr w:type="spellStart"/>
            <w:r w:rsidRPr="008E55F1">
              <w:rPr>
                <w:rFonts w:asciiTheme="minorBidi" w:eastAsia="Times New Roman" w:hAnsiTheme="minorBidi"/>
                <w:color w:val="000000"/>
                <w:sz w:val="20"/>
                <w:szCs w:val="20"/>
              </w:rPr>
              <w:t>Wali</w:t>
            </w:r>
            <w:proofErr w:type="spellEnd"/>
          </w:p>
        </w:tc>
        <w:tc>
          <w:tcPr>
            <w:tcW w:w="768" w:type="pct"/>
            <w:shd w:val="clear" w:color="auto" w:fill="auto"/>
            <w:vAlign w:val="center"/>
            <w:hideMark/>
          </w:tcPr>
          <w:p w14:paraId="36DC037F"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768" w:type="pct"/>
            <w:shd w:val="clear" w:color="auto" w:fill="auto"/>
            <w:vAlign w:val="center"/>
            <w:hideMark/>
          </w:tcPr>
          <w:p w14:paraId="317EE87E"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Renter</w:t>
            </w:r>
          </w:p>
        </w:tc>
      </w:tr>
      <w:tr w:rsidR="00C079F4" w:rsidRPr="008E55F1" w14:paraId="4CB97B13" w14:textId="77777777" w:rsidTr="00791BB5">
        <w:trPr>
          <w:trHeight w:val="20"/>
          <w:jc w:val="center"/>
        </w:trPr>
        <w:tc>
          <w:tcPr>
            <w:tcW w:w="464" w:type="pct"/>
            <w:shd w:val="clear" w:color="auto" w:fill="auto"/>
            <w:vAlign w:val="center"/>
            <w:hideMark/>
          </w:tcPr>
          <w:p w14:paraId="50599B37"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36</w:t>
            </w:r>
          </w:p>
        </w:tc>
        <w:tc>
          <w:tcPr>
            <w:tcW w:w="594" w:type="pct"/>
            <w:shd w:val="clear" w:color="auto" w:fill="auto"/>
            <w:vAlign w:val="center"/>
            <w:hideMark/>
          </w:tcPr>
          <w:p w14:paraId="18A47BF4"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16-5</w:t>
            </w:r>
          </w:p>
        </w:tc>
        <w:tc>
          <w:tcPr>
            <w:tcW w:w="1442" w:type="pct"/>
            <w:shd w:val="clear" w:color="auto" w:fill="auto"/>
            <w:vAlign w:val="center"/>
            <w:hideMark/>
          </w:tcPr>
          <w:p w14:paraId="7933F37D"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Sher </w:t>
            </w:r>
            <w:proofErr w:type="spellStart"/>
            <w:r w:rsidRPr="008E55F1">
              <w:rPr>
                <w:rFonts w:asciiTheme="minorBidi" w:eastAsia="Times New Roman" w:hAnsiTheme="minorBidi"/>
                <w:color w:val="000000"/>
                <w:sz w:val="20"/>
                <w:szCs w:val="20"/>
              </w:rPr>
              <w:t>Alam</w:t>
            </w:r>
            <w:proofErr w:type="spellEnd"/>
            <w:r w:rsidRPr="008E55F1">
              <w:rPr>
                <w:rFonts w:asciiTheme="minorBidi" w:eastAsia="Times New Roman" w:hAnsiTheme="minorBidi"/>
                <w:color w:val="000000"/>
                <w:sz w:val="20"/>
                <w:szCs w:val="20"/>
              </w:rPr>
              <w:t xml:space="preserve"> </w:t>
            </w:r>
          </w:p>
        </w:tc>
        <w:tc>
          <w:tcPr>
            <w:tcW w:w="964" w:type="pct"/>
            <w:vAlign w:val="center"/>
          </w:tcPr>
          <w:p w14:paraId="5910F6EC"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Malang Khan</w:t>
            </w:r>
          </w:p>
        </w:tc>
        <w:tc>
          <w:tcPr>
            <w:tcW w:w="768" w:type="pct"/>
            <w:shd w:val="clear" w:color="auto" w:fill="auto"/>
            <w:vAlign w:val="center"/>
            <w:hideMark/>
          </w:tcPr>
          <w:p w14:paraId="7ADDA6F4"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768" w:type="pct"/>
            <w:shd w:val="clear" w:color="auto" w:fill="auto"/>
            <w:vAlign w:val="center"/>
            <w:hideMark/>
          </w:tcPr>
          <w:p w14:paraId="245ADC13"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Renter</w:t>
            </w:r>
          </w:p>
        </w:tc>
      </w:tr>
      <w:tr w:rsidR="00C079F4" w:rsidRPr="008E55F1" w14:paraId="7A124F9F" w14:textId="77777777" w:rsidTr="00791BB5">
        <w:trPr>
          <w:trHeight w:val="20"/>
          <w:jc w:val="center"/>
        </w:trPr>
        <w:tc>
          <w:tcPr>
            <w:tcW w:w="464" w:type="pct"/>
            <w:shd w:val="clear" w:color="auto" w:fill="auto"/>
            <w:vAlign w:val="center"/>
            <w:hideMark/>
          </w:tcPr>
          <w:p w14:paraId="02B36E42"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37</w:t>
            </w:r>
          </w:p>
        </w:tc>
        <w:tc>
          <w:tcPr>
            <w:tcW w:w="594" w:type="pct"/>
            <w:shd w:val="clear" w:color="auto" w:fill="auto"/>
            <w:vAlign w:val="center"/>
            <w:hideMark/>
          </w:tcPr>
          <w:p w14:paraId="38999219"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16-6</w:t>
            </w:r>
          </w:p>
        </w:tc>
        <w:tc>
          <w:tcPr>
            <w:tcW w:w="1442" w:type="pct"/>
            <w:shd w:val="clear" w:color="auto" w:fill="auto"/>
            <w:vAlign w:val="center"/>
            <w:hideMark/>
          </w:tcPr>
          <w:p w14:paraId="7686A4CB"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Altaf Hussain</w:t>
            </w:r>
          </w:p>
        </w:tc>
        <w:tc>
          <w:tcPr>
            <w:tcW w:w="964" w:type="pct"/>
            <w:vAlign w:val="center"/>
          </w:tcPr>
          <w:p w14:paraId="266CFD2E"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M. Ismail</w:t>
            </w:r>
          </w:p>
        </w:tc>
        <w:tc>
          <w:tcPr>
            <w:tcW w:w="768" w:type="pct"/>
            <w:shd w:val="clear" w:color="auto" w:fill="auto"/>
            <w:vAlign w:val="center"/>
            <w:hideMark/>
          </w:tcPr>
          <w:p w14:paraId="3E3983E2"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768" w:type="pct"/>
            <w:shd w:val="clear" w:color="auto" w:fill="auto"/>
            <w:vAlign w:val="center"/>
            <w:hideMark/>
          </w:tcPr>
          <w:p w14:paraId="3F855B74"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Renter</w:t>
            </w:r>
          </w:p>
        </w:tc>
      </w:tr>
      <w:tr w:rsidR="00C079F4" w:rsidRPr="008E55F1" w14:paraId="60DFAA3A" w14:textId="77777777" w:rsidTr="00791BB5">
        <w:trPr>
          <w:trHeight w:val="20"/>
          <w:jc w:val="center"/>
        </w:trPr>
        <w:tc>
          <w:tcPr>
            <w:tcW w:w="464" w:type="pct"/>
            <w:shd w:val="clear" w:color="auto" w:fill="auto"/>
            <w:vAlign w:val="center"/>
            <w:hideMark/>
          </w:tcPr>
          <w:p w14:paraId="2B8588D7"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38</w:t>
            </w:r>
          </w:p>
        </w:tc>
        <w:tc>
          <w:tcPr>
            <w:tcW w:w="594" w:type="pct"/>
            <w:shd w:val="clear" w:color="auto" w:fill="auto"/>
            <w:vAlign w:val="center"/>
            <w:hideMark/>
          </w:tcPr>
          <w:p w14:paraId="3CDF602B"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16-7</w:t>
            </w:r>
          </w:p>
        </w:tc>
        <w:tc>
          <w:tcPr>
            <w:tcW w:w="1442" w:type="pct"/>
            <w:shd w:val="clear" w:color="auto" w:fill="auto"/>
            <w:vAlign w:val="center"/>
            <w:hideMark/>
          </w:tcPr>
          <w:p w14:paraId="60793713"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Akram</w:t>
            </w:r>
            <w:proofErr w:type="spellEnd"/>
            <w:r w:rsidRPr="008E55F1">
              <w:rPr>
                <w:rFonts w:asciiTheme="minorBidi" w:eastAsia="Times New Roman" w:hAnsiTheme="minorBidi"/>
                <w:color w:val="000000"/>
                <w:sz w:val="20"/>
                <w:szCs w:val="20"/>
              </w:rPr>
              <w:t xml:space="preserve"> Khan </w:t>
            </w:r>
          </w:p>
        </w:tc>
        <w:tc>
          <w:tcPr>
            <w:tcW w:w="964" w:type="pct"/>
            <w:vAlign w:val="center"/>
          </w:tcPr>
          <w:p w14:paraId="2542AB7F"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Sultnat</w:t>
            </w:r>
            <w:proofErr w:type="spellEnd"/>
            <w:r w:rsidRPr="008E55F1">
              <w:rPr>
                <w:rFonts w:asciiTheme="minorBidi" w:eastAsia="Times New Roman" w:hAnsiTheme="minorBidi"/>
                <w:color w:val="000000"/>
                <w:sz w:val="20"/>
                <w:szCs w:val="20"/>
              </w:rPr>
              <w:t xml:space="preserve"> khan</w:t>
            </w:r>
          </w:p>
        </w:tc>
        <w:tc>
          <w:tcPr>
            <w:tcW w:w="768" w:type="pct"/>
            <w:shd w:val="clear" w:color="auto" w:fill="auto"/>
            <w:vAlign w:val="center"/>
            <w:hideMark/>
          </w:tcPr>
          <w:p w14:paraId="09B9E794" w14:textId="77777777" w:rsidR="00C079F4" w:rsidRPr="008E55F1" w:rsidRDefault="00C079F4" w:rsidP="00791BB5">
            <w:pPr>
              <w:spacing w:after="0"/>
              <w:jc w:val="center"/>
              <w:rPr>
                <w:rFonts w:asciiTheme="minorBidi" w:hAnsiTheme="minorBidi"/>
                <w:sz w:val="20"/>
                <w:szCs w:val="20"/>
              </w:rPr>
            </w:pPr>
            <w:proofErr w:type="spellStart"/>
            <w:r w:rsidRPr="008E55F1">
              <w:rPr>
                <w:rFonts w:asciiTheme="minorBidi" w:eastAsia="Times New Roman" w:hAnsiTheme="minorBidi"/>
                <w:color w:val="000000"/>
                <w:sz w:val="20"/>
                <w:szCs w:val="20"/>
              </w:rPr>
              <w:t>Mankial</w:t>
            </w:r>
            <w:proofErr w:type="spellEnd"/>
          </w:p>
        </w:tc>
        <w:tc>
          <w:tcPr>
            <w:tcW w:w="768" w:type="pct"/>
            <w:shd w:val="clear" w:color="auto" w:fill="auto"/>
            <w:vAlign w:val="center"/>
            <w:hideMark/>
          </w:tcPr>
          <w:p w14:paraId="3BF5D456"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Renter</w:t>
            </w:r>
          </w:p>
        </w:tc>
      </w:tr>
      <w:tr w:rsidR="00C079F4" w:rsidRPr="008E55F1" w14:paraId="52B65974" w14:textId="77777777" w:rsidTr="00791BB5">
        <w:trPr>
          <w:trHeight w:val="20"/>
          <w:jc w:val="center"/>
        </w:trPr>
        <w:tc>
          <w:tcPr>
            <w:tcW w:w="464" w:type="pct"/>
            <w:shd w:val="clear" w:color="auto" w:fill="auto"/>
            <w:vAlign w:val="center"/>
            <w:hideMark/>
          </w:tcPr>
          <w:p w14:paraId="7F925BBE"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39</w:t>
            </w:r>
          </w:p>
        </w:tc>
        <w:tc>
          <w:tcPr>
            <w:tcW w:w="594" w:type="pct"/>
            <w:shd w:val="clear" w:color="auto" w:fill="auto"/>
            <w:vAlign w:val="center"/>
            <w:hideMark/>
          </w:tcPr>
          <w:p w14:paraId="2CD67EB6"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16-8</w:t>
            </w:r>
          </w:p>
        </w:tc>
        <w:tc>
          <w:tcPr>
            <w:tcW w:w="1442" w:type="pct"/>
            <w:shd w:val="clear" w:color="auto" w:fill="auto"/>
            <w:vAlign w:val="center"/>
            <w:hideMark/>
          </w:tcPr>
          <w:p w14:paraId="3BC7DB2B"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Adnan</w:t>
            </w:r>
          </w:p>
        </w:tc>
        <w:tc>
          <w:tcPr>
            <w:tcW w:w="964" w:type="pct"/>
            <w:vAlign w:val="center"/>
          </w:tcPr>
          <w:p w14:paraId="7D2FCC4C"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Abdul Sattar</w:t>
            </w:r>
          </w:p>
        </w:tc>
        <w:tc>
          <w:tcPr>
            <w:tcW w:w="768" w:type="pct"/>
            <w:shd w:val="clear" w:color="auto" w:fill="auto"/>
            <w:vAlign w:val="center"/>
            <w:hideMark/>
          </w:tcPr>
          <w:p w14:paraId="2DBD6AFC" w14:textId="77777777" w:rsidR="00C079F4" w:rsidRPr="008E55F1" w:rsidRDefault="00C079F4" w:rsidP="00791BB5">
            <w:pPr>
              <w:spacing w:after="0"/>
              <w:jc w:val="center"/>
              <w:rPr>
                <w:rFonts w:asciiTheme="minorBidi" w:hAnsiTheme="minorBidi"/>
                <w:sz w:val="20"/>
                <w:szCs w:val="20"/>
              </w:rPr>
            </w:pPr>
            <w:proofErr w:type="spellStart"/>
            <w:r w:rsidRPr="008E55F1">
              <w:rPr>
                <w:rFonts w:asciiTheme="minorBidi" w:eastAsia="Times New Roman" w:hAnsiTheme="minorBidi"/>
                <w:color w:val="000000"/>
                <w:sz w:val="20"/>
                <w:szCs w:val="20"/>
              </w:rPr>
              <w:t>Mankial</w:t>
            </w:r>
            <w:proofErr w:type="spellEnd"/>
          </w:p>
        </w:tc>
        <w:tc>
          <w:tcPr>
            <w:tcW w:w="768" w:type="pct"/>
            <w:shd w:val="clear" w:color="auto" w:fill="auto"/>
            <w:vAlign w:val="center"/>
            <w:hideMark/>
          </w:tcPr>
          <w:p w14:paraId="56BE0443"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Owner</w:t>
            </w:r>
          </w:p>
        </w:tc>
      </w:tr>
      <w:tr w:rsidR="00C079F4" w:rsidRPr="008E55F1" w14:paraId="592616DF" w14:textId="77777777" w:rsidTr="00791BB5">
        <w:trPr>
          <w:trHeight w:val="20"/>
          <w:jc w:val="center"/>
        </w:trPr>
        <w:tc>
          <w:tcPr>
            <w:tcW w:w="464" w:type="pct"/>
            <w:shd w:val="clear" w:color="auto" w:fill="auto"/>
            <w:vAlign w:val="center"/>
            <w:hideMark/>
          </w:tcPr>
          <w:p w14:paraId="38928C2F"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40</w:t>
            </w:r>
          </w:p>
        </w:tc>
        <w:tc>
          <w:tcPr>
            <w:tcW w:w="594" w:type="pct"/>
            <w:shd w:val="clear" w:color="auto" w:fill="auto"/>
            <w:vAlign w:val="center"/>
            <w:hideMark/>
          </w:tcPr>
          <w:p w14:paraId="6918C721"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18</w:t>
            </w:r>
          </w:p>
        </w:tc>
        <w:tc>
          <w:tcPr>
            <w:tcW w:w="1442" w:type="pct"/>
            <w:shd w:val="clear" w:color="auto" w:fill="auto"/>
            <w:vAlign w:val="center"/>
            <w:hideMark/>
          </w:tcPr>
          <w:p w14:paraId="769C37F1"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Aftab Ali Khan </w:t>
            </w:r>
          </w:p>
        </w:tc>
        <w:tc>
          <w:tcPr>
            <w:tcW w:w="964" w:type="pct"/>
            <w:vAlign w:val="center"/>
          </w:tcPr>
          <w:p w14:paraId="621B1B86"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Akbar Ali Khan</w:t>
            </w:r>
          </w:p>
        </w:tc>
        <w:tc>
          <w:tcPr>
            <w:tcW w:w="768" w:type="pct"/>
            <w:shd w:val="clear" w:color="auto" w:fill="auto"/>
            <w:vAlign w:val="center"/>
            <w:hideMark/>
          </w:tcPr>
          <w:p w14:paraId="44FBD100" w14:textId="77777777" w:rsidR="00C079F4" w:rsidRPr="008E55F1" w:rsidRDefault="00C079F4" w:rsidP="00791BB5">
            <w:pPr>
              <w:spacing w:after="0"/>
              <w:jc w:val="center"/>
              <w:rPr>
                <w:rFonts w:asciiTheme="minorBidi" w:hAnsiTheme="minorBidi"/>
                <w:sz w:val="20"/>
                <w:szCs w:val="20"/>
              </w:rPr>
            </w:pPr>
            <w:proofErr w:type="spellStart"/>
            <w:r w:rsidRPr="008E55F1">
              <w:rPr>
                <w:rFonts w:asciiTheme="minorBidi" w:eastAsia="Times New Roman" w:hAnsiTheme="minorBidi"/>
                <w:color w:val="000000"/>
                <w:sz w:val="20"/>
                <w:szCs w:val="20"/>
              </w:rPr>
              <w:t>Mankial</w:t>
            </w:r>
            <w:proofErr w:type="spellEnd"/>
          </w:p>
        </w:tc>
        <w:tc>
          <w:tcPr>
            <w:tcW w:w="768" w:type="pct"/>
            <w:shd w:val="clear" w:color="auto" w:fill="auto"/>
            <w:vAlign w:val="center"/>
            <w:hideMark/>
          </w:tcPr>
          <w:p w14:paraId="0B8DC75E"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owner</w:t>
            </w:r>
          </w:p>
        </w:tc>
      </w:tr>
      <w:tr w:rsidR="00C079F4" w:rsidRPr="008E55F1" w14:paraId="2643824D" w14:textId="77777777" w:rsidTr="00791BB5">
        <w:trPr>
          <w:trHeight w:val="20"/>
          <w:jc w:val="center"/>
        </w:trPr>
        <w:tc>
          <w:tcPr>
            <w:tcW w:w="464" w:type="pct"/>
            <w:shd w:val="clear" w:color="auto" w:fill="auto"/>
            <w:vAlign w:val="center"/>
            <w:hideMark/>
          </w:tcPr>
          <w:p w14:paraId="25484BEB"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41</w:t>
            </w:r>
          </w:p>
        </w:tc>
        <w:tc>
          <w:tcPr>
            <w:tcW w:w="594" w:type="pct"/>
            <w:shd w:val="clear" w:color="auto" w:fill="auto"/>
            <w:vAlign w:val="center"/>
            <w:hideMark/>
          </w:tcPr>
          <w:p w14:paraId="61954738"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19</w:t>
            </w:r>
          </w:p>
        </w:tc>
        <w:tc>
          <w:tcPr>
            <w:tcW w:w="1442" w:type="pct"/>
            <w:shd w:val="clear" w:color="auto" w:fill="auto"/>
            <w:vAlign w:val="center"/>
            <w:hideMark/>
          </w:tcPr>
          <w:p w14:paraId="36DA08CF"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Shakeel </w:t>
            </w:r>
            <w:proofErr w:type="spellStart"/>
            <w:r w:rsidRPr="008E55F1">
              <w:rPr>
                <w:rFonts w:asciiTheme="minorBidi" w:eastAsia="Times New Roman" w:hAnsiTheme="minorBidi"/>
                <w:color w:val="000000"/>
                <w:sz w:val="20"/>
                <w:szCs w:val="20"/>
              </w:rPr>
              <w:t>ahmad</w:t>
            </w:r>
            <w:proofErr w:type="spellEnd"/>
            <w:r w:rsidRPr="008E55F1">
              <w:rPr>
                <w:rFonts w:asciiTheme="minorBidi" w:eastAsia="Times New Roman" w:hAnsiTheme="minorBidi"/>
                <w:color w:val="000000"/>
                <w:sz w:val="20"/>
                <w:szCs w:val="20"/>
              </w:rPr>
              <w:t xml:space="preserve"> </w:t>
            </w:r>
          </w:p>
        </w:tc>
        <w:tc>
          <w:tcPr>
            <w:tcW w:w="964" w:type="pct"/>
            <w:vAlign w:val="center"/>
          </w:tcPr>
          <w:p w14:paraId="6590C264"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Zarshad</w:t>
            </w:r>
            <w:proofErr w:type="spellEnd"/>
            <w:r w:rsidRPr="008E55F1">
              <w:rPr>
                <w:rFonts w:asciiTheme="minorBidi" w:eastAsia="Times New Roman" w:hAnsiTheme="minorBidi"/>
                <w:color w:val="000000"/>
                <w:sz w:val="20"/>
                <w:szCs w:val="20"/>
              </w:rPr>
              <w:t xml:space="preserve"> Khan</w:t>
            </w:r>
          </w:p>
        </w:tc>
        <w:tc>
          <w:tcPr>
            <w:tcW w:w="768" w:type="pct"/>
            <w:shd w:val="clear" w:color="auto" w:fill="auto"/>
            <w:vAlign w:val="center"/>
            <w:hideMark/>
          </w:tcPr>
          <w:p w14:paraId="7D7E6452" w14:textId="77777777" w:rsidR="00C079F4" w:rsidRPr="008E55F1" w:rsidRDefault="00C079F4" w:rsidP="00791BB5">
            <w:pPr>
              <w:spacing w:after="0"/>
              <w:jc w:val="center"/>
              <w:rPr>
                <w:rFonts w:asciiTheme="minorBidi" w:hAnsiTheme="minorBidi"/>
                <w:sz w:val="20"/>
                <w:szCs w:val="20"/>
              </w:rPr>
            </w:pPr>
            <w:proofErr w:type="spellStart"/>
            <w:r w:rsidRPr="008E55F1">
              <w:rPr>
                <w:rFonts w:asciiTheme="minorBidi" w:eastAsia="Times New Roman" w:hAnsiTheme="minorBidi"/>
                <w:color w:val="000000"/>
                <w:sz w:val="20"/>
                <w:szCs w:val="20"/>
              </w:rPr>
              <w:t>Mankial</w:t>
            </w:r>
            <w:proofErr w:type="spellEnd"/>
          </w:p>
        </w:tc>
        <w:tc>
          <w:tcPr>
            <w:tcW w:w="768" w:type="pct"/>
            <w:shd w:val="clear" w:color="auto" w:fill="auto"/>
            <w:vAlign w:val="center"/>
            <w:hideMark/>
          </w:tcPr>
          <w:p w14:paraId="74DB9080"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owner</w:t>
            </w:r>
          </w:p>
        </w:tc>
      </w:tr>
      <w:tr w:rsidR="00C079F4" w:rsidRPr="008E55F1" w14:paraId="10E49AD7" w14:textId="77777777" w:rsidTr="00791BB5">
        <w:trPr>
          <w:trHeight w:val="20"/>
          <w:jc w:val="center"/>
        </w:trPr>
        <w:tc>
          <w:tcPr>
            <w:tcW w:w="464" w:type="pct"/>
            <w:shd w:val="clear" w:color="auto" w:fill="auto"/>
            <w:vAlign w:val="center"/>
            <w:hideMark/>
          </w:tcPr>
          <w:p w14:paraId="06EA8AEF"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42</w:t>
            </w:r>
          </w:p>
        </w:tc>
        <w:tc>
          <w:tcPr>
            <w:tcW w:w="594" w:type="pct"/>
            <w:shd w:val="clear" w:color="auto" w:fill="auto"/>
            <w:vAlign w:val="center"/>
            <w:hideMark/>
          </w:tcPr>
          <w:p w14:paraId="6EE0A6D2"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22</w:t>
            </w:r>
          </w:p>
        </w:tc>
        <w:tc>
          <w:tcPr>
            <w:tcW w:w="1442" w:type="pct"/>
            <w:shd w:val="clear" w:color="auto" w:fill="auto"/>
            <w:vAlign w:val="center"/>
            <w:hideMark/>
          </w:tcPr>
          <w:p w14:paraId="3B6CC8BD"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Sher Bahadur </w:t>
            </w:r>
          </w:p>
        </w:tc>
        <w:tc>
          <w:tcPr>
            <w:tcW w:w="964" w:type="pct"/>
            <w:vAlign w:val="center"/>
          </w:tcPr>
          <w:p w14:paraId="575DDDA4"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Kosher</w:t>
            </w:r>
          </w:p>
        </w:tc>
        <w:tc>
          <w:tcPr>
            <w:tcW w:w="768" w:type="pct"/>
            <w:shd w:val="clear" w:color="auto" w:fill="auto"/>
            <w:vAlign w:val="center"/>
            <w:hideMark/>
          </w:tcPr>
          <w:p w14:paraId="470CB465"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Akram</w:t>
            </w:r>
            <w:proofErr w:type="spellEnd"/>
            <w:r w:rsidRPr="008E55F1">
              <w:rPr>
                <w:rFonts w:asciiTheme="minorBidi" w:eastAsia="Times New Roman" w:hAnsiTheme="minorBidi"/>
                <w:color w:val="000000"/>
                <w:sz w:val="20"/>
                <w:szCs w:val="20"/>
              </w:rPr>
              <w:t xml:space="preserve"> Abad</w:t>
            </w:r>
          </w:p>
        </w:tc>
        <w:tc>
          <w:tcPr>
            <w:tcW w:w="768" w:type="pct"/>
            <w:shd w:val="clear" w:color="auto" w:fill="auto"/>
            <w:vAlign w:val="center"/>
            <w:hideMark/>
          </w:tcPr>
          <w:p w14:paraId="4D715C09"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owner</w:t>
            </w:r>
          </w:p>
        </w:tc>
      </w:tr>
      <w:tr w:rsidR="00C079F4" w:rsidRPr="008E55F1" w14:paraId="79DD11BC" w14:textId="77777777" w:rsidTr="00791BB5">
        <w:trPr>
          <w:trHeight w:val="20"/>
          <w:jc w:val="center"/>
        </w:trPr>
        <w:tc>
          <w:tcPr>
            <w:tcW w:w="464" w:type="pct"/>
            <w:shd w:val="clear" w:color="auto" w:fill="auto"/>
            <w:vAlign w:val="center"/>
            <w:hideMark/>
          </w:tcPr>
          <w:p w14:paraId="2D14EE37"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43</w:t>
            </w:r>
          </w:p>
        </w:tc>
        <w:tc>
          <w:tcPr>
            <w:tcW w:w="594" w:type="pct"/>
            <w:shd w:val="clear" w:color="auto" w:fill="auto"/>
            <w:vAlign w:val="center"/>
            <w:hideMark/>
          </w:tcPr>
          <w:p w14:paraId="17039218"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23</w:t>
            </w:r>
          </w:p>
        </w:tc>
        <w:tc>
          <w:tcPr>
            <w:tcW w:w="1442" w:type="pct"/>
            <w:shd w:val="clear" w:color="auto" w:fill="auto"/>
            <w:vAlign w:val="center"/>
            <w:hideMark/>
          </w:tcPr>
          <w:p w14:paraId="7F085B96"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Gul Bar </w:t>
            </w:r>
          </w:p>
        </w:tc>
        <w:tc>
          <w:tcPr>
            <w:tcW w:w="964" w:type="pct"/>
            <w:vAlign w:val="center"/>
          </w:tcPr>
          <w:p w14:paraId="7EAE8485"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Abdul Rehman</w:t>
            </w:r>
          </w:p>
        </w:tc>
        <w:tc>
          <w:tcPr>
            <w:tcW w:w="768" w:type="pct"/>
            <w:shd w:val="clear" w:color="auto" w:fill="auto"/>
            <w:vAlign w:val="center"/>
            <w:hideMark/>
          </w:tcPr>
          <w:p w14:paraId="081EEC6A"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Akram</w:t>
            </w:r>
            <w:proofErr w:type="spellEnd"/>
            <w:r w:rsidRPr="008E55F1">
              <w:rPr>
                <w:rFonts w:asciiTheme="minorBidi" w:eastAsia="Times New Roman" w:hAnsiTheme="minorBidi"/>
                <w:color w:val="000000"/>
                <w:sz w:val="20"/>
                <w:szCs w:val="20"/>
              </w:rPr>
              <w:t xml:space="preserve"> Abad</w:t>
            </w:r>
          </w:p>
        </w:tc>
        <w:tc>
          <w:tcPr>
            <w:tcW w:w="768" w:type="pct"/>
            <w:shd w:val="clear" w:color="auto" w:fill="auto"/>
            <w:vAlign w:val="center"/>
            <w:hideMark/>
          </w:tcPr>
          <w:p w14:paraId="256048FE"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owner</w:t>
            </w:r>
          </w:p>
        </w:tc>
      </w:tr>
      <w:tr w:rsidR="00C079F4" w:rsidRPr="008E55F1" w14:paraId="16417F14" w14:textId="77777777" w:rsidTr="00791BB5">
        <w:trPr>
          <w:trHeight w:val="20"/>
          <w:jc w:val="center"/>
        </w:trPr>
        <w:tc>
          <w:tcPr>
            <w:tcW w:w="464" w:type="pct"/>
            <w:shd w:val="clear" w:color="auto" w:fill="auto"/>
            <w:vAlign w:val="center"/>
            <w:hideMark/>
          </w:tcPr>
          <w:p w14:paraId="30FE54DB"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44</w:t>
            </w:r>
          </w:p>
        </w:tc>
        <w:tc>
          <w:tcPr>
            <w:tcW w:w="594" w:type="pct"/>
            <w:shd w:val="clear" w:color="auto" w:fill="auto"/>
            <w:vAlign w:val="center"/>
            <w:hideMark/>
          </w:tcPr>
          <w:p w14:paraId="280A1D44"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24</w:t>
            </w:r>
          </w:p>
        </w:tc>
        <w:tc>
          <w:tcPr>
            <w:tcW w:w="1442" w:type="pct"/>
            <w:shd w:val="clear" w:color="auto" w:fill="auto"/>
            <w:vAlign w:val="center"/>
          </w:tcPr>
          <w:p w14:paraId="27118D06"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Saed</w:t>
            </w:r>
            <w:proofErr w:type="spellEnd"/>
            <w:r w:rsidRPr="008E55F1">
              <w:rPr>
                <w:rFonts w:asciiTheme="minorBidi" w:eastAsia="Times New Roman" w:hAnsiTheme="minorBidi"/>
                <w:color w:val="000000"/>
                <w:sz w:val="20"/>
                <w:szCs w:val="20"/>
              </w:rPr>
              <w:t xml:space="preserve"> Rehman</w:t>
            </w:r>
          </w:p>
        </w:tc>
        <w:tc>
          <w:tcPr>
            <w:tcW w:w="964" w:type="pct"/>
            <w:vAlign w:val="center"/>
          </w:tcPr>
          <w:p w14:paraId="675BF86B"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Faqeer</w:t>
            </w:r>
            <w:proofErr w:type="spellEnd"/>
            <w:r w:rsidRPr="008E55F1">
              <w:rPr>
                <w:rFonts w:asciiTheme="minorBidi" w:eastAsia="Times New Roman" w:hAnsiTheme="minorBidi"/>
                <w:color w:val="000000"/>
                <w:sz w:val="20"/>
                <w:szCs w:val="20"/>
              </w:rPr>
              <w:t xml:space="preserve"> Shah (Late)</w:t>
            </w:r>
          </w:p>
        </w:tc>
        <w:tc>
          <w:tcPr>
            <w:tcW w:w="768" w:type="pct"/>
            <w:shd w:val="clear" w:color="auto" w:fill="auto"/>
            <w:vAlign w:val="center"/>
            <w:hideMark/>
          </w:tcPr>
          <w:p w14:paraId="4E560786"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Badai</w:t>
            </w:r>
            <w:proofErr w:type="spellEnd"/>
          </w:p>
        </w:tc>
        <w:tc>
          <w:tcPr>
            <w:tcW w:w="768" w:type="pct"/>
            <w:shd w:val="clear" w:color="auto" w:fill="auto"/>
            <w:vAlign w:val="center"/>
            <w:hideMark/>
          </w:tcPr>
          <w:p w14:paraId="556B73AC"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owner</w:t>
            </w:r>
          </w:p>
        </w:tc>
      </w:tr>
      <w:tr w:rsidR="00C079F4" w:rsidRPr="008E55F1" w14:paraId="44D2A106" w14:textId="77777777" w:rsidTr="00791BB5">
        <w:trPr>
          <w:trHeight w:val="20"/>
          <w:jc w:val="center"/>
        </w:trPr>
        <w:tc>
          <w:tcPr>
            <w:tcW w:w="464" w:type="pct"/>
            <w:shd w:val="clear" w:color="auto" w:fill="auto"/>
            <w:vAlign w:val="center"/>
            <w:hideMark/>
          </w:tcPr>
          <w:p w14:paraId="69B4E3D3"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45</w:t>
            </w:r>
          </w:p>
        </w:tc>
        <w:tc>
          <w:tcPr>
            <w:tcW w:w="594" w:type="pct"/>
            <w:shd w:val="clear" w:color="auto" w:fill="auto"/>
            <w:vAlign w:val="center"/>
            <w:hideMark/>
          </w:tcPr>
          <w:p w14:paraId="5B951361"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26-1</w:t>
            </w:r>
          </w:p>
        </w:tc>
        <w:tc>
          <w:tcPr>
            <w:tcW w:w="1442" w:type="pct"/>
            <w:shd w:val="clear" w:color="auto" w:fill="auto"/>
            <w:vAlign w:val="center"/>
            <w:hideMark/>
          </w:tcPr>
          <w:p w14:paraId="01156881"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Ghaffar shah </w:t>
            </w:r>
          </w:p>
        </w:tc>
        <w:tc>
          <w:tcPr>
            <w:tcW w:w="964" w:type="pct"/>
            <w:vAlign w:val="center"/>
          </w:tcPr>
          <w:p w14:paraId="2D56BE6F"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Akram</w:t>
            </w:r>
            <w:proofErr w:type="spellEnd"/>
            <w:r w:rsidRPr="008E55F1">
              <w:rPr>
                <w:rFonts w:asciiTheme="minorBidi" w:eastAsia="Times New Roman" w:hAnsiTheme="minorBidi"/>
                <w:color w:val="000000"/>
                <w:sz w:val="20"/>
                <w:szCs w:val="20"/>
              </w:rPr>
              <w:t xml:space="preserve"> shah</w:t>
            </w:r>
          </w:p>
        </w:tc>
        <w:tc>
          <w:tcPr>
            <w:tcW w:w="768" w:type="pct"/>
            <w:shd w:val="clear" w:color="auto" w:fill="auto"/>
            <w:vAlign w:val="center"/>
            <w:hideMark/>
          </w:tcPr>
          <w:p w14:paraId="73D46A2F"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Gun </w:t>
            </w:r>
            <w:proofErr w:type="spellStart"/>
            <w:r w:rsidRPr="008E55F1">
              <w:rPr>
                <w:rFonts w:asciiTheme="minorBidi" w:eastAsia="Times New Roman" w:hAnsiTheme="minorBidi"/>
                <w:color w:val="000000"/>
                <w:sz w:val="20"/>
                <w:szCs w:val="20"/>
              </w:rPr>
              <w:t>Pattay</w:t>
            </w:r>
            <w:proofErr w:type="spellEnd"/>
          </w:p>
        </w:tc>
        <w:tc>
          <w:tcPr>
            <w:tcW w:w="768" w:type="pct"/>
            <w:shd w:val="clear" w:color="auto" w:fill="auto"/>
            <w:vAlign w:val="center"/>
            <w:hideMark/>
          </w:tcPr>
          <w:p w14:paraId="36FA8BD1"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Owner</w:t>
            </w:r>
          </w:p>
        </w:tc>
      </w:tr>
      <w:tr w:rsidR="00C079F4" w:rsidRPr="008E55F1" w14:paraId="29F4DB7B" w14:textId="77777777" w:rsidTr="00791BB5">
        <w:trPr>
          <w:trHeight w:val="20"/>
          <w:jc w:val="center"/>
        </w:trPr>
        <w:tc>
          <w:tcPr>
            <w:tcW w:w="464" w:type="pct"/>
            <w:shd w:val="clear" w:color="auto" w:fill="auto"/>
            <w:vAlign w:val="center"/>
            <w:hideMark/>
          </w:tcPr>
          <w:p w14:paraId="5F7843B0"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46</w:t>
            </w:r>
          </w:p>
        </w:tc>
        <w:tc>
          <w:tcPr>
            <w:tcW w:w="594" w:type="pct"/>
            <w:shd w:val="clear" w:color="auto" w:fill="auto"/>
            <w:vAlign w:val="center"/>
            <w:hideMark/>
          </w:tcPr>
          <w:p w14:paraId="23C98EFB"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28</w:t>
            </w:r>
          </w:p>
        </w:tc>
        <w:tc>
          <w:tcPr>
            <w:tcW w:w="1442" w:type="pct"/>
            <w:shd w:val="clear" w:color="auto" w:fill="auto"/>
            <w:vAlign w:val="center"/>
            <w:hideMark/>
          </w:tcPr>
          <w:p w14:paraId="067EF713"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Khasaro</w:t>
            </w:r>
            <w:proofErr w:type="spellEnd"/>
            <w:r w:rsidRPr="008E55F1">
              <w:rPr>
                <w:rFonts w:asciiTheme="minorBidi" w:eastAsia="Times New Roman" w:hAnsiTheme="minorBidi"/>
                <w:color w:val="000000"/>
                <w:sz w:val="20"/>
                <w:szCs w:val="20"/>
              </w:rPr>
              <w:t xml:space="preserve"> </w:t>
            </w:r>
          </w:p>
        </w:tc>
        <w:tc>
          <w:tcPr>
            <w:tcW w:w="964" w:type="pct"/>
            <w:vAlign w:val="center"/>
          </w:tcPr>
          <w:p w14:paraId="4FD936BE"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 Ghulam Jan</w:t>
            </w:r>
          </w:p>
        </w:tc>
        <w:tc>
          <w:tcPr>
            <w:tcW w:w="768" w:type="pct"/>
            <w:shd w:val="clear" w:color="auto" w:fill="auto"/>
            <w:vAlign w:val="center"/>
            <w:hideMark/>
          </w:tcPr>
          <w:p w14:paraId="5B16029E"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Gun </w:t>
            </w:r>
            <w:proofErr w:type="spellStart"/>
            <w:r w:rsidRPr="008E55F1">
              <w:rPr>
                <w:rFonts w:asciiTheme="minorBidi" w:eastAsia="Times New Roman" w:hAnsiTheme="minorBidi"/>
                <w:color w:val="000000"/>
                <w:sz w:val="20"/>
                <w:szCs w:val="20"/>
              </w:rPr>
              <w:t>Pattay</w:t>
            </w:r>
            <w:proofErr w:type="spellEnd"/>
          </w:p>
        </w:tc>
        <w:tc>
          <w:tcPr>
            <w:tcW w:w="768" w:type="pct"/>
            <w:shd w:val="clear" w:color="auto" w:fill="auto"/>
            <w:vAlign w:val="center"/>
            <w:hideMark/>
          </w:tcPr>
          <w:p w14:paraId="766F614E"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owner</w:t>
            </w:r>
          </w:p>
        </w:tc>
      </w:tr>
      <w:tr w:rsidR="00C079F4" w:rsidRPr="008E55F1" w14:paraId="0BBCF5B8" w14:textId="77777777" w:rsidTr="00791BB5">
        <w:trPr>
          <w:trHeight w:val="20"/>
          <w:jc w:val="center"/>
        </w:trPr>
        <w:tc>
          <w:tcPr>
            <w:tcW w:w="464" w:type="pct"/>
            <w:shd w:val="clear" w:color="auto" w:fill="auto"/>
            <w:vAlign w:val="center"/>
            <w:hideMark/>
          </w:tcPr>
          <w:p w14:paraId="3194D820"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lastRenderedPageBreak/>
              <w:t>47</w:t>
            </w:r>
          </w:p>
        </w:tc>
        <w:tc>
          <w:tcPr>
            <w:tcW w:w="594" w:type="pct"/>
            <w:shd w:val="clear" w:color="auto" w:fill="auto"/>
            <w:vAlign w:val="center"/>
            <w:hideMark/>
          </w:tcPr>
          <w:p w14:paraId="36340051"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30</w:t>
            </w:r>
          </w:p>
        </w:tc>
        <w:tc>
          <w:tcPr>
            <w:tcW w:w="1442" w:type="pct"/>
            <w:shd w:val="clear" w:color="auto" w:fill="auto"/>
            <w:vAlign w:val="center"/>
            <w:hideMark/>
          </w:tcPr>
          <w:p w14:paraId="03FD0237"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Yousaf khan (Absentee)</w:t>
            </w:r>
          </w:p>
        </w:tc>
        <w:tc>
          <w:tcPr>
            <w:tcW w:w="964" w:type="pct"/>
            <w:vAlign w:val="center"/>
          </w:tcPr>
          <w:p w14:paraId="1C4AA2D8"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Not Available</w:t>
            </w:r>
          </w:p>
        </w:tc>
        <w:tc>
          <w:tcPr>
            <w:tcW w:w="768" w:type="pct"/>
            <w:shd w:val="clear" w:color="auto" w:fill="auto"/>
            <w:vAlign w:val="center"/>
            <w:hideMark/>
          </w:tcPr>
          <w:p w14:paraId="7655E80C"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Sirae</w:t>
            </w:r>
            <w:proofErr w:type="spellEnd"/>
            <w:r w:rsidRPr="008E55F1">
              <w:rPr>
                <w:rFonts w:asciiTheme="minorBidi" w:eastAsia="Times New Roman" w:hAnsiTheme="minorBidi"/>
                <w:color w:val="000000"/>
                <w:sz w:val="20"/>
                <w:szCs w:val="20"/>
              </w:rPr>
              <w:t xml:space="preserve"> </w:t>
            </w:r>
            <w:proofErr w:type="spellStart"/>
            <w:r w:rsidRPr="008E55F1">
              <w:rPr>
                <w:rFonts w:asciiTheme="minorBidi" w:eastAsia="Times New Roman" w:hAnsiTheme="minorBidi"/>
                <w:color w:val="000000"/>
                <w:sz w:val="20"/>
                <w:szCs w:val="20"/>
              </w:rPr>
              <w:t>Badai</w:t>
            </w:r>
            <w:proofErr w:type="spellEnd"/>
          </w:p>
        </w:tc>
        <w:tc>
          <w:tcPr>
            <w:tcW w:w="768" w:type="pct"/>
            <w:shd w:val="clear" w:color="auto" w:fill="auto"/>
            <w:vAlign w:val="center"/>
            <w:hideMark/>
          </w:tcPr>
          <w:p w14:paraId="58B3FB4F"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owner</w:t>
            </w:r>
          </w:p>
        </w:tc>
      </w:tr>
      <w:tr w:rsidR="00C079F4" w:rsidRPr="008E55F1" w14:paraId="4C773289" w14:textId="77777777" w:rsidTr="00791BB5">
        <w:trPr>
          <w:trHeight w:val="20"/>
          <w:jc w:val="center"/>
        </w:trPr>
        <w:tc>
          <w:tcPr>
            <w:tcW w:w="464" w:type="pct"/>
            <w:shd w:val="clear" w:color="auto" w:fill="auto"/>
            <w:vAlign w:val="center"/>
            <w:hideMark/>
          </w:tcPr>
          <w:p w14:paraId="6B2B5C86"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48</w:t>
            </w:r>
          </w:p>
        </w:tc>
        <w:tc>
          <w:tcPr>
            <w:tcW w:w="594" w:type="pct"/>
            <w:shd w:val="clear" w:color="auto" w:fill="auto"/>
            <w:vAlign w:val="center"/>
            <w:hideMark/>
          </w:tcPr>
          <w:p w14:paraId="798961DC"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32</w:t>
            </w:r>
          </w:p>
        </w:tc>
        <w:tc>
          <w:tcPr>
            <w:tcW w:w="1442" w:type="pct"/>
            <w:shd w:val="clear" w:color="auto" w:fill="auto"/>
            <w:vAlign w:val="center"/>
            <w:hideMark/>
          </w:tcPr>
          <w:p w14:paraId="267C2564"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Akhtar Ali </w:t>
            </w:r>
          </w:p>
        </w:tc>
        <w:tc>
          <w:tcPr>
            <w:tcW w:w="964" w:type="pct"/>
            <w:vAlign w:val="center"/>
          </w:tcPr>
          <w:p w14:paraId="03B33989"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Abdul </w:t>
            </w:r>
            <w:proofErr w:type="spellStart"/>
            <w:r w:rsidRPr="008E55F1">
              <w:rPr>
                <w:rFonts w:asciiTheme="minorBidi" w:eastAsia="Times New Roman" w:hAnsiTheme="minorBidi"/>
                <w:color w:val="000000"/>
                <w:sz w:val="20"/>
                <w:szCs w:val="20"/>
              </w:rPr>
              <w:t>Hadi</w:t>
            </w:r>
            <w:proofErr w:type="spellEnd"/>
          </w:p>
        </w:tc>
        <w:tc>
          <w:tcPr>
            <w:tcW w:w="768" w:type="pct"/>
            <w:shd w:val="clear" w:color="auto" w:fill="auto"/>
            <w:vAlign w:val="center"/>
            <w:hideMark/>
          </w:tcPr>
          <w:p w14:paraId="0DB2E5D5" w14:textId="77777777" w:rsidR="00C079F4" w:rsidRPr="008E55F1" w:rsidRDefault="00C079F4" w:rsidP="00791BB5">
            <w:pPr>
              <w:spacing w:after="0"/>
              <w:jc w:val="center"/>
              <w:rPr>
                <w:rFonts w:asciiTheme="minorBidi" w:hAnsiTheme="minorBidi"/>
                <w:sz w:val="20"/>
                <w:szCs w:val="20"/>
              </w:rPr>
            </w:pPr>
            <w:proofErr w:type="spellStart"/>
            <w:r w:rsidRPr="008E55F1">
              <w:rPr>
                <w:rFonts w:asciiTheme="minorBidi" w:eastAsia="Times New Roman" w:hAnsiTheme="minorBidi"/>
                <w:color w:val="000000"/>
                <w:sz w:val="20"/>
                <w:szCs w:val="20"/>
              </w:rPr>
              <w:t>Sirae</w:t>
            </w:r>
            <w:proofErr w:type="spellEnd"/>
            <w:r w:rsidRPr="008E55F1">
              <w:rPr>
                <w:rFonts w:asciiTheme="minorBidi" w:eastAsia="Times New Roman" w:hAnsiTheme="minorBidi"/>
                <w:color w:val="000000"/>
                <w:sz w:val="20"/>
                <w:szCs w:val="20"/>
              </w:rPr>
              <w:t xml:space="preserve"> </w:t>
            </w:r>
            <w:proofErr w:type="spellStart"/>
            <w:r w:rsidRPr="008E55F1">
              <w:rPr>
                <w:rFonts w:asciiTheme="minorBidi" w:eastAsia="Times New Roman" w:hAnsiTheme="minorBidi"/>
                <w:color w:val="000000"/>
                <w:sz w:val="20"/>
                <w:szCs w:val="20"/>
              </w:rPr>
              <w:t>Badai</w:t>
            </w:r>
            <w:proofErr w:type="spellEnd"/>
          </w:p>
        </w:tc>
        <w:tc>
          <w:tcPr>
            <w:tcW w:w="768" w:type="pct"/>
            <w:shd w:val="clear" w:color="auto" w:fill="auto"/>
            <w:vAlign w:val="center"/>
            <w:hideMark/>
          </w:tcPr>
          <w:p w14:paraId="2327E489"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Owner</w:t>
            </w:r>
          </w:p>
        </w:tc>
      </w:tr>
      <w:tr w:rsidR="00C079F4" w:rsidRPr="008E55F1" w14:paraId="0A4CD924" w14:textId="77777777" w:rsidTr="00791BB5">
        <w:trPr>
          <w:trHeight w:val="20"/>
          <w:jc w:val="center"/>
        </w:trPr>
        <w:tc>
          <w:tcPr>
            <w:tcW w:w="464" w:type="pct"/>
            <w:shd w:val="clear" w:color="auto" w:fill="auto"/>
            <w:vAlign w:val="center"/>
            <w:hideMark/>
          </w:tcPr>
          <w:p w14:paraId="13DA98A6"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49</w:t>
            </w:r>
          </w:p>
        </w:tc>
        <w:tc>
          <w:tcPr>
            <w:tcW w:w="594" w:type="pct"/>
            <w:shd w:val="clear" w:color="auto" w:fill="auto"/>
            <w:vAlign w:val="center"/>
            <w:hideMark/>
          </w:tcPr>
          <w:p w14:paraId="441EDAD7"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33</w:t>
            </w:r>
          </w:p>
        </w:tc>
        <w:tc>
          <w:tcPr>
            <w:tcW w:w="1442" w:type="pct"/>
            <w:shd w:val="clear" w:color="auto" w:fill="auto"/>
            <w:vAlign w:val="center"/>
            <w:hideMark/>
          </w:tcPr>
          <w:p w14:paraId="6EBE4F55"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Noshad</w:t>
            </w:r>
            <w:proofErr w:type="spellEnd"/>
          </w:p>
        </w:tc>
        <w:tc>
          <w:tcPr>
            <w:tcW w:w="964" w:type="pct"/>
            <w:vAlign w:val="center"/>
          </w:tcPr>
          <w:p w14:paraId="15F658EE"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Aziz</w:t>
            </w:r>
          </w:p>
        </w:tc>
        <w:tc>
          <w:tcPr>
            <w:tcW w:w="768" w:type="pct"/>
            <w:shd w:val="clear" w:color="auto" w:fill="auto"/>
            <w:vAlign w:val="center"/>
            <w:hideMark/>
          </w:tcPr>
          <w:p w14:paraId="26BE6F6A" w14:textId="77777777" w:rsidR="00C079F4" w:rsidRPr="008E55F1" w:rsidRDefault="00C079F4" w:rsidP="00791BB5">
            <w:pPr>
              <w:spacing w:after="0"/>
              <w:jc w:val="center"/>
              <w:rPr>
                <w:rFonts w:asciiTheme="minorBidi" w:hAnsiTheme="minorBidi"/>
                <w:sz w:val="20"/>
                <w:szCs w:val="20"/>
              </w:rPr>
            </w:pPr>
            <w:proofErr w:type="spellStart"/>
            <w:r w:rsidRPr="008E55F1">
              <w:rPr>
                <w:rFonts w:asciiTheme="minorBidi" w:eastAsia="Times New Roman" w:hAnsiTheme="minorBidi"/>
                <w:color w:val="000000"/>
                <w:sz w:val="20"/>
                <w:szCs w:val="20"/>
              </w:rPr>
              <w:t>Sirae</w:t>
            </w:r>
            <w:proofErr w:type="spellEnd"/>
            <w:r w:rsidRPr="008E55F1">
              <w:rPr>
                <w:rFonts w:asciiTheme="minorBidi" w:eastAsia="Times New Roman" w:hAnsiTheme="minorBidi"/>
                <w:color w:val="000000"/>
                <w:sz w:val="20"/>
                <w:szCs w:val="20"/>
              </w:rPr>
              <w:t xml:space="preserve"> </w:t>
            </w:r>
            <w:proofErr w:type="spellStart"/>
            <w:r w:rsidRPr="008E55F1">
              <w:rPr>
                <w:rFonts w:asciiTheme="minorBidi" w:eastAsia="Times New Roman" w:hAnsiTheme="minorBidi"/>
                <w:color w:val="000000"/>
                <w:sz w:val="20"/>
                <w:szCs w:val="20"/>
              </w:rPr>
              <w:t>Badai</w:t>
            </w:r>
            <w:proofErr w:type="spellEnd"/>
          </w:p>
        </w:tc>
        <w:tc>
          <w:tcPr>
            <w:tcW w:w="768" w:type="pct"/>
            <w:shd w:val="clear" w:color="auto" w:fill="auto"/>
            <w:vAlign w:val="center"/>
            <w:hideMark/>
          </w:tcPr>
          <w:p w14:paraId="72C4FDE3"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Owner</w:t>
            </w:r>
          </w:p>
        </w:tc>
      </w:tr>
    </w:tbl>
    <w:p w14:paraId="4132EE4E" w14:textId="77777777" w:rsidR="00C079F4" w:rsidRPr="00E1542C" w:rsidRDefault="00C079F4" w:rsidP="00C079F4">
      <w:pPr>
        <w:spacing w:after="0" w:line="240" w:lineRule="auto"/>
        <w:jc w:val="both"/>
        <w:rPr>
          <w:rFonts w:asciiTheme="minorBidi" w:hAnsiTheme="minorBidi"/>
          <w:b/>
          <w:u w:val="single"/>
          <w:lang w:val="en-GB"/>
        </w:rPr>
      </w:pPr>
    </w:p>
    <w:p w14:paraId="59ECF0F7" w14:textId="77777777" w:rsidR="00C079F4" w:rsidRPr="00E1542C" w:rsidRDefault="00C079F4" w:rsidP="00C079F4">
      <w:pPr>
        <w:spacing w:after="0" w:line="240" w:lineRule="auto"/>
        <w:jc w:val="both"/>
        <w:rPr>
          <w:rFonts w:asciiTheme="minorBidi" w:hAnsiTheme="minorBidi"/>
          <w:b/>
          <w:u w:val="single"/>
          <w:lang w:val="en-GB"/>
        </w:rPr>
      </w:pPr>
    </w:p>
    <w:p w14:paraId="71E50A45" w14:textId="77777777" w:rsidR="00C079F4" w:rsidRPr="00E1542C" w:rsidRDefault="00C079F4" w:rsidP="00C079F4">
      <w:pPr>
        <w:spacing w:after="0" w:line="240" w:lineRule="auto"/>
        <w:jc w:val="both"/>
        <w:rPr>
          <w:rFonts w:asciiTheme="minorBidi" w:hAnsiTheme="minorBidi"/>
          <w:b/>
          <w:u w:val="single"/>
          <w:lang w:val="en-GB"/>
        </w:rPr>
      </w:pPr>
    </w:p>
    <w:p w14:paraId="7AC7F166" w14:textId="77777777" w:rsidR="00C079F4" w:rsidRPr="00E1542C" w:rsidRDefault="00C079F4" w:rsidP="00C079F4">
      <w:pPr>
        <w:spacing w:after="0" w:line="240" w:lineRule="auto"/>
        <w:jc w:val="both"/>
        <w:rPr>
          <w:rFonts w:asciiTheme="minorBidi" w:hAnsiTheme="minorBidi"/>
          <w:b/>
          <w:u w:val="single"/>
          <w:lang w:val="en-GB"/>
        </w:rPr>
      </w:pPr>
    </w:p>
    <w:p w14:paraId="6384CB77" w14:textId="77777777" w:rsidR="00C079F4" w:rsidRPr="00E1542C" w:rsidRDefault="00C079F4" w:rsidP="00C079F4">
      <w:pPr>
        <w:spacing w:after="0" w:line="240" w:lineRule="auto"/>
        <w:jc w:val="both"/>
        <w:rPr>
          <w:rFonts w:asciiTheme="minorBidi" w:hAnsiTheme="minorBidi"/>
          <w:b/>
          <w:u w:val="single"/>
          <w:lang w:val="en-GB"/>
        </w:rPr>
      </w:pPr>
    </w:p>
    <w:p w14:paraId="787E8658" w14:textId="77777777" w:rsidR="00C079F4" w:rsidRDefault="00C079F4" w:rsidP="00C079F4">
      <w:pPr>
        <w:rPr>
          <w:rFonts w:asciiTheme="minorBidi" w:hAnsiTheme="minorBidi"/>
          <w:b/>
          <w:sz w:val="18"/>
          <w:szCs w:val="18"/>
          <w:lang w:val="en-GB"/>
        </w:rPr>
      </w:pPr>
      <w:r>
        <w:rPr>
          <w:rFonts w:asciiTheme="minorBidi" w:hAnsiTheme="minorBidi"/>
          <w:b/>
          <w:sz w:val="18"/>
          <w:szCs w:val="18"/>
          <w:lang w:val="en-GB"/>
        </w:rPr>
        <w:br w:type="page"/>
      </w:r>
    </w:p>
    <w:p w14:paraId="28F4D050" w14:textId="77777777" w:rsidR="00C079F4" w:rsidRPr="008E55F1" w:rsidRDefault="00C079F4" w:rsidP="00C079F4">
      <w:pPr>
        <w:spacing w:after="0" w:line="240" w:lineRule="auto"/>
        <w:jc w:val="right"/>
        <w:rPr>
          <w:rFonts w:asciiTheme="minorBidi" w:hAnsiTheme="minorBidi"/>
          <w:b/>
          <w:lang w:val="en-GB"/>
        </w:rPr>
      </w:pPr>
      <w:r w:rsidRPr="008E55F1">
        <w:rPr>
          <w:rFonts w:asciiTheme="minorBidi" w:hAnsiTheme="minorBidi"/>
          <w:b/>
          <w:lang w:val="en-GB"/>
        </w:rPr>
        <w:lastRenderedPageBreak/>
        <w:t>Annexure-04</w:t>
      </w:r>
    </w:p>
    <w:p w14:paraId="52E847BB" w14:textId="77777777" w:rsidR="00C079F4" w:rsidRPr="008E55F1" w:rsidRDefault="00C079F4" w:rsidP="00C079F4">
      <w:pPr>
        <w:spacing w:after="0" w:line="240" w:lineRule="auto"/>
        <w:jc w:val="center"/>
        <w:rPr>
          <w:rFonts w:asciiTheme="minorBidi" w:eastAsia="Times New Roman" w:hAnsiTheme="minorBidi"/>
          <w:b/>
          <w:bCs/>
          <w:color w:val="000000"/>
        </w:rPr>
      </w:pPr>
      <w:r w:rsidRPr="008E55F1">
        <w:rPr>
          <w:rFonts w:asciiTheme="minorBidi" w:eastAsia="Times New Roman" w:hAnsiTheme="minorBidi"/>
          <w:b/>
          <w:bCs/>
          <w:color w:val="000000"/>
        </w:rPr>
        <w:t>List of Affected Community Structures</w:t>
      </w:r>
    </w:p>
    <w:p w14:paraId="3414B364" w14:textId="77777777" w:rsidR="00C079F4" w:rsidRPr="00E1542C" w:rsidRDefault="00C079F4" w:rsidP="00C079F4">
      <w:pPr>
        <w:spacing w:after="0" w:line="240" w:lineRule="auto"/>
        <w:jc w:val="both"/>
        <w:rPr>
          <w:rFonts w:asciiTheme="minorBidi" w:hAnsiTheme="minorBidi"/>
          <w:b/>
          <w:u w:val="single"/>
          <w:lang w:val="en-G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47"/>
        <w:gridCol w:w="1903"/>
        <w:gridCol w:w="4056"/>
        <w:gridCol w:w="1903"/>
      </w:tblGrid>
      <w:tr w:rsidR="00C079F4" w:rsidRPr="008E55F1" w14:paraId="206B848D" w14:textId="77777777" w:rsidTr="00791BB5">
        <w:trPr>
          <w:trHeight w:val="509"/>
        </w:trPr>
        <w:tc>
          <w:tcPr>
            <w:tcW w:w="637" w:type="pct"/>
            <w:vMerge w:val="restart"/>
            <w:shd w:val="clear" w:color="auto" w:fill="auto"/>
            <w:noWrap/>
            <w:vAlign w:val="center"/>
            <w:hideMark/>
          </w:tcPr>
          <w:p w14:paraId="1932D0BB" w14:textId="77777777" w:rsidR="00C079F4" w:rsidRPr="008E55F1" w:rsidRDefault="00C079F4" w:rsidP="00791BB5">
            <w:pPr>
              <w:spacing w:after="0" w:line="240" w:lineRule="auto"/>
              <w:jc w:val="center"/>
              <w:rPr>
                <w:rFonts w:asciiTheme="minorBidi" w:eastAsia="Times New Roman" w:hAnsiTheme="minorBidi"/>
                <w:b/>
                <w:bCs/>
                <w:color w:val="000000"/>
                <w:sz w:val="20"/>
                <w:szCs w:val="20"/>
              </w:rPr>
            </w:pPr>
            <w:r w:rsidRPr="008E55F1">
              <w:rPr>
                <w:rFonts w:asciiTheme="minorBidi" w:eastAsia="Times New Roman" w:hAnsiTheme="minorBidi"/>
                <w:b/>
                <w:bCs/>
                <w:color w:val="000000"/>
                <w:sz w:val="20"/>
                <w:szCs w:val="20"/>
              </w:rPr>
              <w:t>Sr. No.</w:t>
            </w:r>
          </w:p>
        </w:tc>
        <w:tc>
          <w:tcPr>
            <w:tcW w:w="1056" w:type="pct"/>
            <w:vMerge w:val="restart"/>
            <w:shd w:val="clear" w:color="auto" w:fill="auto"/>
            <w:noWrap/>
            <w:vAlign w:val="center"/>
            <w:hideMark/>
          </w:tcPr>
          <w:p w14:paraId="4D7E61C3" w14:textId="77777777" w:rsidR="00C079F4" w:rsidRPr="008E55F1" w:rsidRDefault="00C079F4" w:rsidP="00791BB5">
            <w:pPr>
              <w:spacing w:after="0" w:line="240" w:lineRule="auto"/>
              <w:jc w:val="center"/>
              <w:rPr>
                <w:rFonts w:asciiTheme="minorBidi" w:eastAsia="Times New Roman" w:hAnsiTheme="minorBidi"/>
                <w:b/>
                <w:bCs/>
                <w:color w:val="000000"/>
                <w:sz w:val="20"/>
                <w:szCs w:val="20"/>
              </w:rPr>
            </w:pPr>
            <w:r w:rsidRPr="008E55F1">
              <w:rPr>
                <w:rFonts w:asciiTheme="minorBidi" w:eastAsia="Times New Roman" w:hAnsiTheme="minorBidi"/>
                <w:b/>
                <w:bCs/>
                <w:color w:val="000000"/>
                <w:sz w:val="20"/>
                <w:szCs w:val="20"/>
              </w:rPr>
              <w:t>PAP-ID</w:t>
            </w:r>
          </w:p>
        </w:tc>
        <w:tc>
          <w:tcPr>
            <w:tcW w:w="2251" w:type="pct"/>
            <w:vMerge w:val="restart"/>
            <w:shd w:val="clear" w:color="auto" w:fill="auto"/>
            <w:vAlign w:val="center"/>
            <w:hideMark/>
          </w:tcPr>
          <w:p w14:paraId="047948CA" w14:textId="77777777" w:rsidR="00C079F4" w:rsidRPr="008E55F1" w:rsidRDefault="00C079F4" w:rsidP="00791BB5">
            <w:pPr>
              <w:spacing w:after="0" w:line="240" w:lineRule="auto"/>
              <w:jc w:val="center"/>
              <w:rPr>
                <w:rFonts w:asciiTheme="minorBidi" w:eastAsia="Times New Roman" w:hAnsiTheme="minorBidi"/>
                <w:b/>
                <w:bCs/>
                <w:color w:val="000000"/>
                <w:sz w:val="20"/>
                <w:szCs w:val="20"/>
              </w:rPr>
            </w:pPr>
            <w:r w:rsidRPr="008E55F1">
              <w:rPr>
                <w:rFonts w:asciiTheme="minorBidi" w:eastAsia="Times New Roman" w:hAnsiTheme="minorBidi"/>
                <w:b/>
                <w:bCs/>
                <w:color w:val="000000"/>
                <w:sz w:val="20"/>
                <w:szCs w:val="20"/>
              </w:rPr>
              <w:t>Name of Respondent/PAP</w:t>
            </w:r>
          </w:p>
        </w:tc>
        <w:tc>
          <w:tcPr>
            <w:tcW w:w="1056" w:type="pct"/>
            <w:vMerge w:val="restart"/>
            <w:shd w:val="clear" w:color="auto" w:fill="auto"/>
            <w:noWrap/>
            <w:vAlign w:val="center"/>
            <w:hideMark/>
          </w:tcPr>
          <w:p w14:paraId="3BEA23C8" w14:textId="77777777" w:rsidR="00C079F4" w:rsidRPr="008E55F1" w:rsidRDefault="00C079F4" w:rsidP="00791BB5">
            <w:pPr>
              <w:spacing w:after="0" w:line="240" w:lineRule="auto"/>
              <w:jc w:val="center"/>
              <w:rPr>
                <w:rFonts w:asciiTheme="minorBidi" w:eastAsia="Times New Roman" w:hAnsiTheme="minorBidi"/>
                <w:b/>
                <w:bCs/>
                <w:color w:val="000000"/>
                <w:sz w:val="20"/>
                <w:szCs w:val="20"/>
              </w:rPr>
            </w:pPr>
            <w:r w:rsidRPr="008E55F1">
              <w:rPr>
                <w:rFonts w:asciiTheme="minorBidi" w:eastAsia="Times New Roman" w:hAnsiTheme="minorBidi"/>
                <w:b/>
                <w:bCs/>
                <w:color w:val="000000"/>
                <w:sz w:val="20"/>
                <w:szCs w:val="20"/>
              </w:rPr>
              <w:t>Location</w:t>
            </w:r>
          </w:p>
        </w:tc>
      </w:tr>
      <w:tr w:rsidR="00C079F4" w:rsidRPr="008E55F1" w14:paraId="62D843C1" w14:textId="77777777" w:rsidTr="00791BB5">
        <w:trPr>
          <w:trHeight w:val="509"/>
        </w:trPr>
        <w:tc>
          <w:tcPr>
            <w:tcW w:w="637" w:type="pct"/>
            <w:vMerge/>
            <w:shd w:val="clear" w:color="auto" w:fill="auto"/>
            <w:vAlign w:val="center"/>
            <w:hideMark/>
          </w:tcPr>
          <w:p w14:paraId="57C8E758" w14:textId="77777777" w:rsidR="00C079F4" w:rsidRPr="008E55F1" w:rsidRDefault="00C079F4" w:rsidP="00791BB5">
            <w:pPr>
              <w:spacing w:after="0" w:line="240" w:lineRule="auto"/>
              <w:rPr>
                <w:rFonts w:asciiTheme="minorBidi" w:eastAsia="Times New Roman" w:hAnsiTheme="minorBidi"/>
                <w:b/>
                <w:bCs/>
                <w:color w:val="000000"/>
                <w:sz w:val="20"/>
                <w:szCs w:val="20"/>
              </w:rPr>
            </w:pPr>
          </w:p>
        </w:tc>
        <w:tc>
          <w:tcPr>
            <w:tcW w:w="1056" w:type="pct"/>
            <w:vMerge/>
            <w:shd w:val="clear" w:color="auto" w:fill="auto"/>
            <w:vAlign w:val="center"/>
            <w:hideMark/>
          </w:tcPr>
          <w:p w14:paraId="515FF7CE" w14:textId="77777777" w:rsidR="00C079F4" w:rsidRPr="008E55F1" w:rsidRDefault="00C079F4" w:rsidP="00791BB5">
            <w:pPr>
              <w:spacing w:after="0" w:line="240" w:lineRule="auto"/>
              <w:rPr>
                <w:rFonts w:asciiTheme="minorBidi" w:eastAsia="Times New Roman" w:hAnsiTheme="minorBidi"/>
                <w:b/>
                <w:bCs/>
                <w:color w:val="000000"/>
                <w:sz w:val="20"/>
                <w:szCs w:val="20"/>
              </w:rPr>
            </w:pPr>
          </w:p>
        </w:tc>
        <w:tc>
          <w:tcPr>
            <w:tcW w:w="2251" w:type="pct"/>
            <w:vMerge/>
            <w:shd w:val="clear" w:color="auto" w:fill="auto"/>
            <w:vAlign w:val="center"/>
            <w:hideMark/>
          </w:tcPr>
          <w:p w14:paraId="69B275B2" w14:textId="77777777" w:rsidR="00C079F4" w:rsidRPr="008E55F1" w:rsidRDefault="00C079F4" w:rsidP="00791BB5">
            <w:pPr>
              <w:spacing w:after="0" w:line="240" w:lineRule="auto"/>
              <w:rPr>
                <w:rFonts w:asciiTheme="minorBidi" w:eastAsia="Times New Roman" w:hAnsiTheme="minorBidi"/>
                <w:b/>
                <w:bCs/>
                <w:color w:val="000000"/>
                <w:sz w:val="20"/>
                <w:szCs w:val="20"/>
              </w:rPr>
            </w:pPr>
          </w:p>
        </w:tc>
        <w:tc>
          <w:tcPr>
            <w:tcW w:w="1056" w:type="pct"/>
            <w:vMerge/>
            <w:shd w:val="clear" w:color="auto" w:fill="auto"/>
            <w:vAlign w:val="center"/>
            <w:hideMark/>
          </w:tcPr>
          <w:p w14:paraId="7E5A2206" w14:textId="77777777" w:rsidR="00C079F4" w:rsidRPr="008E55F1" w:rsidRDefault="00C079F4" w:rsidP="00791BB5">
            <w:pPr>
              <w:spacing w:after="0" w:line="240" w:lineRule="auto"/>
              <w:rPr>
                <w:rFonts w:asciiTheme="minorBidi" w:eastAsia="Times New Roman" w:hAnsiTheme="minorBidi"/>
                <w:b/>
                <w:bCs/>
                <w:color w:val="000000"/>
                <w:sz w:val="20"/>
                <w:szCs w:val="20"/>
              </w:rPr>
            </w:pPr>
          </w:p>
        </w:tc>
      </w:tr>
      <w:tr w:rsidR="00C079F4" w:rsidRPr="008E55F1" w14:paraId="0D702A78" w14:textId="77777777" w:rsidTr="00791BB5">
        <w:trPr>
          <w:trHeight w:val="509"/>
        </w:trPr>
        <w:tc>
          <w:tcPr>
            <w:tcW w:w="637" w:type="pct"/>
            <w:vMerge/>
            <w:vAlign w:val="center"/>
            <w:hideMark/>
          </w:tcPr>
          <w:p w14:paraId="1DAC1B75" w14:textId="77777777" w:rsidR="00C079F4" w:rsidRPr="008E55F1" w:rsidRDefault="00C079F4" w:rsidP="00791BB5">
            <w:pPr>
              <w:spacing w:after="0" w:line="240" w:lineRule="auto"/>
              <w:rPr>
                <w:rFonts w:asciiTheme="minorBidi" w:eastAsia="Times New Roman" w:hAnsiTheme="minorBidi"/>
                <w:b/>
                <w:bCs/>
                <w:color w:val="000000"/>
                <w:sz w:val="20"/>
                <w:szCs w:val="20"/>
              </w:rPr>
            </w:pPr>
          </w:p>
        </w:tc>
        <w:tc>
          <w:tcPr>
            <w:tcW w:w="1056" w:type="pct"/>
            <w:vMerge/>
            <w:vAlign w:val="center"/>
            <w:hideMark/>
          </w:tcPr>
          <w:p w14:paraId="6EA610E5" w14:textId="77777777" w:rsidR="00C079F4" w:rsidRPr="008E55F1" w:rsidRDefault="00C079F4" w:rsidP="00791BB5">
            <w:pPr>
              <w:spacing w:after="0" w:line="240" w:lineRule="auto"/>
              <w:rPr>
                <w:rFonts w:asciiTheme="minorBidi" w:eastAsia="Times New Roman" w:hAnsiTheme="minorBidi"/>
                <w:b/>
                <w:bCs/>
                <w:color w:val="000000"/>
                <w:sz w:val="20"/>
                <w:szCs w:val="20"/>
              </w:rPr>
            </w:pPr>
          </w:p>
        </w:tc>
        <w:tc>
          <w:tcPr>
            <w:tcW w:w="2251" w:type="pct"/>
            <w:vMerge/>
            <w:vAlign w:val="center"/>
            <w:hideMark/>
          </w:tcPr>
          <w:p w14:paraId="73E326A3" w14:textId="77777777" w:rsidR="00C079F4" w:rsidRPr="008E55F1" w:rsidRDefault="00C079F4" w:rsidP="00791BB5">
            <w:pPr>
              <w:spacing w:after="0" w:line="240" w:lineRule="auto"/>
              <w:rPr>
                <w:rFonts w:asciiTheme="minorBidi" w:eastAsia="Times New Roman" w:hAnsiTheme="minorBidi"/>
                <w:b/>
                <w:bCs/>
                <w:color w:val="000000"/>
                <w:sz w:val="20"/>
                <w:szCs w:val="20"/>
              </w:rPr>
            </w:pPr>
          </w:p>
        </w:tc>
        <w:tc>
          <w:tcPr>
            <w:tcW w:w="1056" w:type="pct"/>
            <w:vMerge/>
            <w:vAlign w:val="center"/>
            <w:hideMark/>
          </w:tcPr>
          <w:p w14:paraId="6C4E2862" w14:textId="77777777" w:rsidR="00C079F4" w:rsidRPr="008E55F1" w:rsidRDefault="00C079F4" w:rsidP="00791BB5">
            <w:pPr>
              <w:spacing w:after="0" w:line="240" w:lineRule="auto"/>
              <w:rPr>
                <w:rFonts w:asciiTheme="minorBidi" w:eastAsia="Times New Roman" w:hAnsiTheme="minorBidi"/>
                <w:b/>
                <w:bCs/>
                <w:color w:val="000000"/>
                <w:sz w:val="20"/>
                <w:szCs w:val="20"/>
              </w:rPr>
            </w:pPr>
          </w:p>
        </w:tc>
      </w:tr>
      <w:tr w:rsidR="00C079F4" w:rsidRPr="008E55F1" w14:paraId="22C538BD" w14:textId="77777777" w:rsidTr="00791BB5">
        <w:trPr>
          <w:trHeight w:val="509"/>
        </w:trPr>
        <w:tc>
          <w:tcPr>
            <w:tcW w:w="637" w:type="pct"/>
            <w:vMerge/>
            <w:vAlign w:val="center"/>
            <w:hideMark/>
          </w:tcPr>
          <w:p w14:paraId="231A029B" w14:textId="77777777" w:rsidR="00C079F4" w:rsidRPr="008E55F1" w:rsidRDefault="00C079F4" w:rsidP="00791BB5">
            <w:pPr>
              <w:spacing w:after="0" w:line="240" w:lineRule="auto"/>
              <w:rPr>
                <w:rFonts w:asciiTheme="minorBidi" w:eastAsia="Times New Roman" w:hAnsiTheme="minorBidi"/>
                <w:b/>
                <w:bCs/>
                <w:color w:val="000000"/>
                <w:sz w:val="20"/>
                <w:szCs w:val="20"/>
              </w:rPr>
            </w:pPr>
          </w:p>
        </w:tc>
        <w:tc>
          <w:tcPr>
            <w:tcW w:w="1056" w:type="pct"/>
            <w:vMerge/>
            <w:vAlign w:val="center"/>
            <w:hideMark/>
          </w:tcPr>
          <w:p w14:paraId="37E2B2F3" w14:textId="77777777" w:rsidR="00C079F4" w:rsidRPr="008E55F1" w:rsidRDefault="00C079F4" w:rsidP="00791BB5">
            <w:pPr>
              <w:spacing w:after="0" w:line="240" w:lineRule="auto"/>
              <w:rPr>
                <w:rFonts w:asciiTheme="minorBidi" w:eastAsia="Times New Roman" w:hAnsiTheme="minorBidi"/>
                <w:b/>
                <w:bCs/>
                <w:color w:val="000000"/>
                <w:sz w:val="20"/>
                <w:szCs w:val="20"/>
              </w:rPr>
            </w:pPr>
          </w:p>
        </w:tc>
        <w:tc>
          <w:tcPr>
            <w:tcW w:w="2251" w:type="pct"/>
            <w:vMerge/>
            <w:vAlign w:val="center"/>
            <w:hideMark/>
          </w:tcPr>
          <w:p w14:paraId="0EF7E86D" w14:textId="77777777" w:rsidR="00C079F4" w:rsidRPr="008E55F1" w:rsidRDefault="00C079F4" w:rsidP="00791BB5">
            <w:pPr>
              <w:spacing w:after="0" w:line="240" w:lineRule="auto"/>
              <w:rPr>
                <w:rFonts w:asciiTheme="minorBidi" w:eastAsia="Times New Roman" w:hAnsiTheme="minorBidi"/>
                <w:b/>
                <w:bCs/>
                <w:color w:val="000000"/>
                <w:sz w:val="20"/>
                <w:szCs w:val="20"/>
              </w:rPr>
            </w:pPr>
          </w:p>
        </w:tc>
        <w:tc>
          <w:tcPr>
            <w:tcW w:w="1056" w:type="pct"/>
            <w:vMerge/>
            <w:vAlign w:val="center"/>
            <w:hideMark/>
          </w:tcPr>
          <w:p w14:paraId="579C5066" w14:textId="77777777" w:rsidR="00C079F4" w:rsidRPr="008E55F1" w:rsidRDefault="00C079F4" w:rsidP="00791BB5">
            <w:pPr>
              <w:spacing w:after="0" w:line="240" w:lineRule="auto"/>
              <w:rPr>
                <w:rFonts w:asciiTheme="minorBidi" w:eastAsia="Times New Roman" w:hAnsiTheme="minorBidi"/>
                <w:b/>
                <w:bCs/>
                <w:color w:val="000000"/>
                <w:sz w:val="20"/>
                <w:szCs w:val="20"/>
              </w:rPr>
            </w:pPr>
          </w:p>
        </w:tc>
      </w:tr>
      <w:tr w:rsidR="00C079F4" w:rsidRPr="008E55F1" w14:paraId="2E8D1A02" w14:textId="77777777" w:rsidTr="00791BB5">
        <w:trPr>
          <w:trHeight w:val="20"/>
        </w:trPr>
        <w:tc>
          <w:tcPr>
            <w:tcW w:w="637" w:type="pct"/>
            <w:shd w:val="clear" w:color="auto" w:fill="auto"/>
            <w:noWrap/>
            <w:vAlign w:val="bottom"/>
            <w:hideMark/>
          </w:tcPr>
          <w:p w14:paraId="031E82C8"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w:t>
            </w:r>
          </w:p>
        </w:tc>
        <w:tc>
          <w:tcPr>
            <w:tcW w:w="1056" w:type="pct"/>
            <w:shd w:val="clear" w:color="auto" w:fill="auto"/>
            <w:noWrap/>
            <w:vAlign w:val="bottom"/>
            <w:hideMark/>
          </w:tcPr>
          <w:p w14:paraId="448BD725"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25</w:t>
            </w:r>
          </w:p>
        </w:tc>
        <w:tc>
          <w:tcPr>
            <w:tcW w:w="2251" w:type="pct"/>
            <w:shd w:val="clear" w:color="auto" w:fill="auto"/>
            <w:vAlign w:val="bottom"/>
            <w:hideMark/>
          </w:tcPr>
          <w:p w14:paraId="43C991E4"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Power Generator Room (Owned by Community)</w:t>
            </w:r>
          </w:p>
        </w:tc>
        <w:tc>
          <w:tcPr>
            <w:tcW w:w="1056" w:type="pct"/>
            <w:shd w:val="clear" w:color="auto" w:fill="auto"/>
            <w:noWrap/>
            <w:vAlign w:val="center"/>
            <w:hideMark/>
          </w:tcPr>
          <w:p w14:paraId="26EEB471"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Badai</w:t>
            </w:r>
            <w:proofErr w:type="spellEnd"/>
          </w:p>
        </w:tc>
      </w:tr>
      <w:tr w:rsidR="00C079F4" w:rsidRPr="008E55F1" w14:paraId="339A8D17" w14:textId="77777777" w:rsidTr="00791BB5">
        <w:trPr>
          <w:trHeight w:val="509"/>
        </w:trPr>
        <w:tc>
          <w:tcPr>
            <w:tcW w:w="637" w:type="pct"/>
            <w:vMerge w:val="restart"/>
            <w:shd w:val="clear" w:color="auto" w:fill="auto"/>
            <w:noWrap/>
            <w:vAlign w:val="center"/>
            <w:hideMark/>
          </w:tcPr>
          <w:p w14:paraId="762B9916"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w:t>
            </w:r>
          </w:p>
        </w:tc>
        <w:tc>
          <w:tcPr>
            <w:tcW w:w="1056" w:type="pct"/>
            <w:vMerge w:val="restart"/>
            <w:shd w:val="clear" w:color="auto" w:fill="auto"/>
            <w:noWrap/>
            <w:vAlign w:val="center"/>
            <w:hideMark/>
          </w:tcPr>
          <w:p w14:paraId="019CE372"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29</w:t>
            </w:r>
          </w:p>
        </w:tc>
        <w:tc>
          <w:tcPr>
            <w:tcW w:w="2251" w:type="pct"/>
            <w:vMerge w:val="restart"/>
            <w:shd w:val="clear" w:color="auto" w:fill="auto"/>
            <w:noWrap/>
            <w:vAlign w:val="center"/>
            <w:hideMark/>
          </w:tcPr>
          <w:p w14:paraId="7ACE4907"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Mosque</w:t>
            </w:r>
          </w:p>
        </w:tc>
        <w:tc>
          <w:tcPr>
            <w:tcW w:w="1056" w:type="pct"/>
            <w:vMerge w:val="restart"/>
            <w:shd w:val="clear" w:color="auto" w:fill="auto"/>
            <w:noWrap/>
            <w:vAlign w:val="center"/>
            <w:hideMark/>
          </w:tcPr>
          <w:p w14:paraId="56D48FB9"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Gun </w:t>
            </w:r>
            <w:proofErr w:type="spellStart"/>
            <w:r w:rsidRPr="008E55F1">
              <w:rPr>
                <w:rFonts w:asciiTheme="minorBidi" w:eastAsia="Times New Roman" w:hAnsiTheme="minorBidi"/>
                <w:color w:val="000000"/>
                <w:sz w:val="20"/>
                <w:szCs w:val="20"/>
              </w:rPr>
              <w:t>Pattay</w:t>
            </w:r>
            <w:proofErr w:type="spellEnd"/>
          </w:p>
        </w:tc>
      </w:tr>
      <w:tr w:rsidR="00C079F4" w:rsidRPr="008E55F1" w14:paraId="5B8F6F51" w14:textId="77777777" w:rsidTr="00791BB5">
        <w:trPr>
          <w:trHeight w:val="509"/>
        </w:trPr>
        <w:tc>
          <w:tcPr>
            <w:tcW w:w="637" w:type="pct"/>
            <w:vMerge/>
            <w:vAlign w:val="center"/>
            <w:hideMark/>
          </w:tcPr>
          <w:p w14:paraId="4B237FE0" w14:textId="77777777" w:rsidR="00C079F4" w:rsidRPr="008E55F1" w:rsidRDefault="00C079F4" w:rsidP="00791BB5">
            <w:pPr>
              <w:spacing w:after="0" w:line="240" w:lineRule="auto"/>
              <w:rPr>
                <w:rFonts w:asciiTheme="minorBidi" w:eastAsia="Times New Roman" w:hAnsiTheme="minorBidi"/>
                <w:color w:val="000000"/>
                <w:sz w:val="20"/>
                <w:szCs w:val="20"/>
              </w:rPr>
            </w:pPr>
          </w:p>
        </w:tc>
        <w:tc>
          <w:tcPr>
            <w:tcW w:w="1056" w:type="pct"/>
            <w:vMerge/>
            <w:vAlign w:val="center"/>
            <w:hideMark/>
          </w:tcPr>
          <w:p w14:paraId="2BED8A05" w14:textId="77777777" w:rsidR="00C079F4" w:rsidRPr="008E55F1" w:rsidRDefault="00C079F4" w:rsidP="00791BB5">
            <w:pPr>
              <w:spacing w:after="0" w:line="240" w:lineRule="auto"/>
              <w:rPr>
                <w:rFonts w:asciiTheme="minorBidi" w:eastAsia="Times New Roman" w:hAnsiTheme="minorBidi"/>
                <w:color w:val="000000"/>
                <w:sz w:val="20"/>
                <w:szCs w:val="20"/>
              </w:rPr>
            </w:pPr>
          </w:p>
        </w:tc>
        <w:tc>
          <w:tcPr>
            <w:tcW w:w="2251" w:type="pct"/>
            <w:vMerge/>
            <w:vAlign w:val="center"/>
            <w:hideMark/>
          </w:tcPr>
          <w:p w14:paraId="52D4ACE5" w14:textId="77777777" w:rsidR="00C079F4" w:rsidRPr="008E55F1" w:rsidRDefault="00C079F4" w:rsidP="00791BB5">
            <w:pPr>
              <w:spacing w:after="0" w:line="240" w:lineRule="auto"/>
              <w:rPr>
                <w:rFonts w:asciiTheme="minorBidi" w:eastAsia="Times New Roman" w:hAnsiTheme="minorBidi"/>
                <w:color w:val="000000"/>
                <w:sz w:val="20"/>
                <w:szCs w:val="20"/>
              </w:rPr>
            </w:pPr>
          </w:p>
        </w:tc>
        <w:tc>
          <w:tcPr>
            <w:tcW w:w="1056" w:type="pct"/>
            <w:vMerge/>
            <w:vAlign w:val="center"/>
            <w:hideMark/>
          </w:tcPr>
          <w:p w14:paraId="43F9A72E" w14:textId="77777777" w:rsidR="00C079F4" w:rsidRPr="008E55F1" w:rsidRDefault="00C079F4" w:rsidP="00791BB5">
            <w:pPr>
              <w:spacing w:after="0" w:line="240" w:lineRule="auto"/>
              <w:rPr>
                <w:rFonts w:asciiTheme="minorBidi" w:eastAsia="Times New Roman" w:hAnsiTheme="minorBidi"/>
                <w:color w:val="000000"/>
                <w:sz w:val="20"/>
                <w:szCs w:val="20"/>
              </w:rPr>
            </w:pPr>
          </w:p>
        </w:tc>
      </w:tr>
    </w:tbl>
    <w:p w14:paraId="28AE6DF0" w14:textId="77777777" w:rsidR="00C079F4" w:rsidRPr="00E1542C" w:rsidRDefault="00C079F4" w:rsidP="00C079F4">
      <w:pPr>
        <w:spacing w:after="0" w:line="240" w:lineRule="auto"/>
        <w:jc w:val="both"/>
        <w:rPr>
          <w:rFonts w:asciiTheme="minorBidi" w:hAnsiTheme="minorBidi"/>
          <w:b/>
          <w:u w:val="single"/>
          <w:lang w:val="en-GB"/>
        </w:rPr>
      </w:pPr>
    </w:p>
    <w:p w14:paraId="46BC5F29" w14:textId="77777777" w:rsidR="00C079F4" w:rsidRPr="00E1542C" w:rsidRDefault="00C079F4" w:rsidP="00C079F4">
      <w:pPr>
        <w:spacing w:after="0" w:line="240" w:lineRule="auto"/>
        <w:jc w:val="both"/>
        <w:rPr>
          <w:rFonts w:asciiTheme="minorBidi" w:hAnsiTheme="minorBidi"/>
          <w:b/>
          <w:u w:val="single"/>
          <w:lang w:val="en-GB"/>
        </w:rPr>
      </w:pPr>
    </w:p>
    <w:p w14:paraId="439B92F8" w14:textId="77777777" w:rsidR="00C079F4" w:rsidRPr="00E1542C" w:rsidRDefault="00C079F4" w:rsidP="00C079F4">
      <w:pPr>
        <w:spacing w:after="0" w:line="240" w:lineRule="auto"/>
        <w:jc w:val="both"/>
        <w:rPr>
          <w:rFonts w:asciiTheme="minorBidi" w:hAnsiTheme="minorBidi"/>
          <w:b/>
          <w:u w:val="single"/>
          <w:lang w:val="en-GB"/>
        </w:rPr>
      </w:pPr>
    </w:p>
    <w:p w14:paraId="4261FD39" w14:textId="77777777" w:rsidR="00C079F4" w:rsidRPr="00E1542C" w:rsidRDefault="00C079F4" w:rsidP="00C079F4">
      <w:pPr>
        <w:spacing w:after="0" w:line="240" w:lineRule="auto"/>
        <w:jc w:val="both"/>
        <w:rPr>
          <w:rFonts w:asciiTheme="minorBidi" w:hAnsiTheme="minorBidi"/>
          <w:b/>
          <w:u w:val="single"/>
          <w:lang w:val="en-GB"/>
        </w:rPr>
      </w:pPr>
    </w:p>
    <w:p w14:paraId="443C5856" w14:textId="77777777" w:rsidR="00C079F4" w:rsidRPr="00E1542C" w:rsidRDefault="00C079F4" w:rsidP="00C079F4">
      <w:pPr>
        <w:spacing w:after="0" w:line="240" w:lineRule="auto"/>
        <w:jc w:val="both"/>
        <w:rPr>
          <w:rFonts w:asciiTheme="minorBidi" w:hAnsiTheme="minorBidi"/>
          <w:b/>
          <w:u w:val="single"/>
          <w:lang w:val="en-GB"/>
        </w:rPr>
      </w:pPr>
    </w:p>
    <w:p w14:paraId="5A15B2E8" w14:textId="77777777" w:rsidR="00C079F4" w:rsidRPr="00E1542C" w:rsidRDefault="00C079F4" w:rsidP="00C079F4">
      <w:pPr>
        <w:spacing w:after="0" w:line="240" w:lineRule="auto"/>
        <w:jc w:val="both"/>
        <w:rPr>
          <w:rFonts w:asciiTheme="minorBidi" w:hAnsiTheme="minorBidi"/>
          <w:b/>
          <w:u w:val="single"/>
          <w:lang w:val="en-GB"/>
        </w:rPr>
      </w:pPr>
    </w:p>
    <w:p w14:paraId="0D7D5C0E" w14:textId="77777777" w:rsidR="00C079F4" w:rsidRPr="00E1542C" w:rsidRDefault="00C079F4" w:rsidP="00C079F4">
      <w:pPr>
        <w:spacing w:after="0" w:line="240" w:lineRule="auto"/>
        <w:jc w:val="both"/>
        <w:rPr>
          <w:rFonts w:asciiTheme="minorBidi" w:hAnsiTheme="minorBidi"/>
          <w:b/>
          <w:u w:val="single"/>
          <w:lang w:val="en-GB"/>
        </w:rPr>
      </w:pPr>
    </w:p>
    <w:p w14:paraId="1D413C89" w14:textId="77777777" w:rsidR="00C079F4" w:rsidRPr="00E1542C" w:rsidRDefault="00C079F4" w:rsidP="00C079F4">
      <w:pPr>
        <w:spacing w:after="0" w:line="240" w:lineRule="auto"/>
        <w:jc w:val="both"/>
        <w:rPr>
          <w:rFonts w:asciiTheme="minorBidi" w:hAnsiTheme="minorBidi"/>
          <w:b/>
          <w:u w:val="single"/>
          <w:lang w:val="en-GB"/>
        </w:rPr>
      </w:pPr>
    </w:p>
    <w:p w14:paraId="6ABC1721" w14:textId="77777777" w:rsidR="00C079F4" w:rsidRPr="00E1542C" w:rsidRDefault="00C079F4" w:rsidP="00C079F4">
      <w:pPr>
        <w:spacing w:after="0" w:line="240" w:lineRule="auto"/>
        <w:jc w:val="both"/>
        <w:rPr>
          <w:rFonts w:asciiTheme="minorBidi" w:hAnsiTheme="minorBidi"/>
          <w:b/>
          <w:u w:val="single"/>
          <w:lang w:val="en-GB"/>
        </w:rPr>
      </w:pPr>
    </w:p>
    <w:p w14:paraId="4CD03224" w14:textId="77777777" w:rsidR="00C079F4" w:rsidRPr="00E1542C" w:rsidRDefault="00C079F4" w:rsidP="00C079F4">
      <w:pPr>
        <w:spacing w:after="0" w:line="240" w:lineRule="auto"/>
        <w:jc w:val="both"/>
        <w:rPr>
          <w:rFonts w:asciiTheme="minorBidi" w:hAnsiTheme="minorBidi"/>
          <w:b/>
          <w:u w:val="single"/>
          <w:lang w:val="en-GB"/>
        </w:rPr>
      </w:pPr>
    </w:p>
    <w:p w14:paraId="6A207128" w14:textId="77777777" w:rsidR="00C079F4" w:rsidRPr="00E1542C" w:rsidRDefault="00C079F4" w:rsidP="00C079F4">
      <w:pPr>
        <w:spacing w:after="0" w:line="240" w:lineRule="auto"/>
        <w:jc w:val="both"/>
        <w:rPr>
          <w:rFonts w:asciiTheme="minorBidi" w:hAnsiTheme="minorBidi"/>
          <w:b/>
          <w:u w:val="single"/>
          <w:lang w:val="en-GB"/>
        </w:rPr>
      </w:pPr>
    </w:p>
    <w:p w14:paraId="79A202D0" w14:textId="77777777" w:rsidR="00C079F4" w:rsidRPr="00E1542C" w:rsidRDefault="00C079F4" w:rsidP="00C079F4">
      <w:pPr>
        <w:spacing w:after="0" w:line="240" w:lineRule="auto"/>
        <w:jc w:val="both"/>
        <w:rPr>
          <w:rFonts w:asciiTheme="minorBidi" w:hAnsiTheme="minorBidi"/>
          <w:b/>
          <w:u w:val="single"/>
          <w:lang w:val="en-GB"/>
        </w:rPr>
      </w:pPr>
    </w:p>
    <w:p w14:paraId="5752EC5B" w14:textId="77777777" w:rsidR="00C079F4" w:rsidRPr="00E1542C" w:rsidRDefault="00C079F4" w:rsidP="00C079F4">
      <w:pPr>
        <w:spacing w:after="0" w:line="240" w:lineRule="auto"/>
        <w:jc w:val="both"/>
        <w:rPr>
          <w:rFonts w:asciiTheme="minorBidi" w:hAnsiTheme="minorBidi"/>
          <w:b/>
          <w:u w:val="single"/>
          <w:lang w:val="en-GB"/>
        </w:rPr>
      </w:pPr>
    </w:p>
    <w:p w14:paraId="23425692" w14:textId="77777777" w:rsidR="00C079F4" w:rsidRPr="00E1542C" w:rsidRDefault="00C079F4" w:rsidP="00C079F4">
      <w:pPr>
        <w:spacing w:after="0" w:line="240" w:lineRule="auto"/>
        <w:jc w:val="both"/>
        <w:rPr>
          <w:rFonts w:asciiTheme="minorBidi" w:hAnsiTheme="minorBidi"/>
          <w:b/>
          <w:u w:val="single"/>
          <w:lang w:val="en-GB"/>
        </w:rPr>
      </w:pPr>
    </w:p>
    <w:p w14:paraId="42FFEE03" w14:textId="77777777" w:rsidR="00C079F4" w:rsidRPr="00E1542C" w:rsidRDefault="00C079F4" w:rsidP="00C079F4">
      <w:pPr>
        <w:spacing w:after="0" w:line="240" w:lineRule="auto"/>
        <w:jc w:val="both"/>
        <w:rPr>
          <w:rFonts w:asciiTheme="minorBidi" w:hAnsiTheme="minorBidi"/>
          <w:b/>
          <w:u w:val="single"/>
          <w:lang w:val="en-GB"/>
        </w:rPr>
      </w:pPr>
    </w:p>
    <w:p w14:paraId="6F5AD429" w14:textId="77777777" w:rsidR="00C079F4" w:rsidRPr="00E1542C" w:rsidRDefault="00C079F4" w:rsidP="00C079F4">
      <w:pPr>
        <w:spacing w:after="0" w:line="240" w:lineRule="auto"/>
        <w:jc w:val="both"/>
        <w:rPr>
          <w:rFonts w:asciiTheme="minorBidi" w:hAnsiTheme="minorBidi"/>
          <w:b/>
          <w:u w:val="single"/>
          <w:lang w:val="en-GB"/>
        </w:rPr>
      </w:pPr>
    </w:p>
    <w:p w14:paraId="0A8A1864" w14:textId="77777777" w:rsidR="00C079F4" w:rsidRPr="00E1542C" w:rsidRDefault="00C079F4" w:rsidP="00C079F4">
      <w:pPr>
        <w:spacing w:after="0" w:line="240" w:lineRule="auto"/>
        <w:jc w:val="both"/>
        <w:rPr>
          <w:rFonts w:asciiTheme="minorBidi" w:hAnsiTheme="minorBidi"/>
          <w:b/>
          <w:u w:val="single"/>
          <w:lang w:val="en-GB"/>
        </w:rPr>
      </w:pPr>
    </w:p>
    <w:p w14:paraId="6ED67297" w14:textId="77777777" w:rsidR="00C079F4" w:rsidRPr="00E1542C" w:rsidRDefault="00C079F4" w:rsidP="00C079F4">
      <w:pPr>
        <w:spacing w:after="0" w:line="240" w:lineRule="auto"/>
        <w:jc w:val="both"/>
        <w:rPr>
          <w:rFonts w:asciiTheme="minorBidi" w:hAnsiTheme="minorBidi"/>
          <w:b/>
          <w:u w:val="single"/>
          <w:lang w:val="en-GB"/>
        </w:rPr>
      </w:pPr>
    </w:p>
    <w:p w14:paraId="33F708E3" w14:textId="77777777" w:rsidR="00C079F4" w:rsidRPr="00E1542C" w:rsidRDefault="00C079F4" w:rsidP="00C079F4">
      <w:pPr>
        <w:spacing w:after="0" w:line="240" w:lineRule="auto"/>
        <w:jc w:val="both"/>
        <w:rPr>
          <w:rFonts w:asciiTheme="minorBidi" w:hAnsiTheme="minorBidi"/>
          <w:b/>
          <w:u w:val="single"/>
          <w:lang w:val="en-GB"/>
        </w:rPr>
      </w:pPr>
    </w:p>
    <w:p w14:paraId="271CB406" w14:textId="77777777" w:rsidR="00C079F4" w:rsidRPr="00E1542C" w:rsidRDefault="00C079F4" w:rsidP="00C079F4">
      <w:pPr>
        <w:spacing w:after="0" w:line="240" w:lineRule="auto"/>
        <w:jc w:val="both"/>
        <w:rPr>
          <w:rFonts w:asciiTheme="minorBidi" w:hAnsiTheme="minorBidi"/>
          <w:b/>
          <w:u w:val="single"/>
          <w:lang w:val="en-GB"/>
        </w:rPr>
      </w:pPr>
    </w:p>
    <w:p w14:paraId="13330F91" w14:textId="77777777" w:rsidR="00C079F4" w:rsidRPr="00E1542C" w:rsidRDefault="00C079F4" w:rsidP="00C079F4">
      <w:pPr>
        <w:spacing w:after="0" w:line="240" w:lineRule="auto"/>
        <w:jc w:val="both"/>
        <w:rPr>
          <w:rFonts w:asciiTheme="minorBidi" w:hAnsiTheme="minorBidi"/>
          <w:b/>
          <w:u w:val="single"/>
          <w:lang w:val="en-GB"/>
        </w:rPr>
      </w:pPr>
    </w:p>
    <w:p w14:paraId="28E8E8CC" w14:textId="77777777" w:rsidR="00C079F4" w:rsidRPr="00E1542C" w:rsidRDefault="00C079F4" w:rsidP="00C079F4">
      <w:pPr>
        <w:spacing w:after="0" w:line="240" w:lineRule="auto"/>
        <w:jc w:val="both"/>
        <w:rPr>
          <w:rFonts w:asciiTheme="minorBidi" w:hAnsiTheme="minorBidi"/>
          <w:b/>
          <w:u w:val="single"/>
          <w:lang w:val="en-GB"/>
        </w:rPr>
      </w:pPr>
    </w:p>
    <w:p w14:paraId="0A3799A7" w14:textId="77777777" w:rsidR="00C079F4" w:rsidRPr="00E1542C" w:rsidRDefault="00C079F4" w:rsidP="00C079F4">
      <w:pPr>
        <w:spacing w:after="0" w:line="240" w:lineRule="auto"/>
        <w:jc w:val="both"/>
        <w:rPr>
          <w:rFonts w:asciiTheme="minorBidi" w:hAnsiTheme="minorBidi"/>
          <w:b/>
          <w:u w:val="single"/>
          <w:lang w:val="en-GB"/>
        </w:rPr>
      </w:pPr>
    </w:p>
    <w:p w14:paraId="120E5058" w14:textId="77777777" w:rsidR="00C079F4" w:rsidRPr="00E1542C" w:rsidRDefault="00C079F4" w:rsidP="00C079F4">
      <w:pPr>
        <w:spacing w:after="0" w:line="240" w:lineRule="auto"/>
        <w:jc w:val="both"/>
        <w:rPr>
          <w:rFonts w:asciiTheme="minorBidi" w:hAnsiTheme="minorBidi"/>
          <w:b/>
          <w:u w:val="single"/>
          <w:lang w:val="en-GB"/>
        </w:rPr>
      </w:pPr>
    </w:p>
    <w:p w14:paraId="4A2D0E0B" w14:textId="77777777" w:rsidR="00C079F4" w:rsidRPr="00E1542C" w:rsidRDefault="00C079F4" w:rsidP="00C079F4">
      <w:pPr>
        <w:spacing w:after="0" w:line="240" w:lineRule="auto"/>
        <w:jc w:val="both"/>
        <w:rPr>
          <w:rFonts w:asciiTheme="minorBidi" w:hAnsiTheme="minorBidi"/>
          <w:b/>
          <w:u w:val="single"/>
          <w:lang w:val="en-GB"/>
        </w:rPr>
      </w:pPr>
    </w:p>
    <w:p w14:paraId="3D80A02D" w14:textId="77777777" w:rsidR="00C079F4" w:rsidRPr="00E1542C" w:rsidRDefault="00C079F4" w:rsidP="00C079F4">
      <w:pPr>
        <w:spacing w:after="0" w:line="240" w:lineRule="auto"/>
        <w:jc w:val="right"/>
        <w:rPr>
          <w:rFonts w:asciiTheme="minorBidi" w:hAnsiTheme="minorBidi"/>
          <w:b/>
          <w:sz w:val="18"/>
          <w:szCs w:val="18"/>
          <w:lang w:val="en-GB"/>
        </w:rPr>
      </w:pPr>
    </w:p>
    <w:p w14:paraId="0A8DB292" w14:textId="77777777" w:rsidR="00C079F4" w:rsidRPr="00E1542C" w:rsidRDefault="00C079F4" w:rsidP="00C079F4">
      <w:pPr>
        <w:spacing w:after="0" w:line="240" w:lineRule="auto"/>
        <w:jc w:val="right"/>
        <w:rPr>
          <w:rFonts w:asciiTheme="minorBidi" w:hAnsiTheme="minorBidi"/>
          <w:b/>
          <w:sz w:val="18"/>
          <w:szCs w:val="18"/>
          <w:lang w:val="en-GB"/>
        </w:rPr>
      </w:pPr>
    </w:p>
    <w:p w14:paraId="790844CE" w14:textId="77777777" w:rsidR="00C079F4" w:rsidRPr="00E1542C" w:rsidRDefault="00C079F4" w:rsidP="00C079F4">
      <w:pPr>
        <w:spacing w:after="0" w:line="240" w:lineRule="auto"/>
        <w:jc w:val="right"/>
        <w:rPr>
          <w:rFonts w:asciiTheme="minorBidi" w:hAnsiTheme="minorBidi"/>
          <w:b/>
          <w:sz w:val="18"/>
          <w:szCs w:val="18"/>
          <w:lang w:val="en-GB"/>
        </w:rPr>
      </w:pPr>
    </w:p>
    <w:p w14:paraId="4D4494C3" w14:textId="77777777" w:rsidR="00C079F4" w:rsidRPr="00E1542C" w:rsidRDefault="00C079F4" w:rsidP="00C079F4">
      <w:pPr>
        <w:spacing w:after="0" w:line="240" w:lineRule="auto"/>
        <w:jc w:val="right"/>
        <w:rPr>
          <w:rFonts w:asciiTheme="minorBidi" w:hAnsiTheme="minorBidi"/>
          <w:b/>
          <w:sz w:val="18"/>
          <w:szCs w:val="18"/>
          <w:lang w:val="en-GB"/>
        </w:rPr>
      </w:pPr>
    </w:p>
    <w:p w14:paraId="5B0BD57B" w14:textId="77777777" w:rsidR="00C079F4" w:rsidRPr="00E1542C" w:rsidRDefault="00C079F4" w:rsidP="00C079F4">
      <w:pPr>
        <w:spacing w:after="0" w:line="240" w:lineRule="auto"/>
        <w:jc w:val="right"/>
        <w:rPr>
          <w:rFonts w:asciiTheme="minorBidi" w:hAnsiTheme="minorBidi"/>
          <w:b/>
          <w:sz w:val="18"/>
          <w:szCs w:val="18"/>
          <w:lang w:val="en-GB"/>
        </w:rPr>
      </w:pPr>
    </w:p>
    <w:p w14:paraId="7009A4F3" w14:textId="77777777" w:rsidR="00C079F4" w:rsidRPr="00E1542C" w:rsidRDefault="00C079F4" w:rsidP="00C079F4">
      <w:pPr>
        <w:spacing w:after="0" w:line="240" w:lineRule="auto"/>
        <w:jc w:val="right"/>
        <w:rPr>
          <w:rFonts w:asciiTheme="minorBidi" w:hAnsiTheme="minorBidi"/>
          <w:b/>
          <w:sz w:val="18"/>
          <w:szCs w:val="18"/>
          <w:lang w:val="en-GB"/>
        </w:rPr>
      </w:pPr>
    </w:p>
    <w:p w14:paraId="3D09F33E" w14:textId="77777777" w:rsidR="00C079F4" w:rsidRPr="00E1542C" w:rsidRDefault="00C079F4" w:rsidP="00C079F4">
      <w:pPr>
        <w:spacing w:after="0" w:line="240" w:lineRule="auto"/>
        <w:jc w:val="right"/>
        <w:rPr>
          <w:rFonts w:asciiTheme="minorBidi" w:hAnsiTheme="minorBidi"/>
          <w:b/>
          <w:sz w:val="18"/>
          <w:szCs w:val="18"/>
          <w:lang w:val="en-GB"/>
        </w:rPr>
      </w:pPr>
    </w:p>
    <w:p w14:paraId="41C559D4" w14:textId="77777777" w:rsidR="00C079F4" w:rsidRDefault="00C079F4" w:rsidP="00C079F4">
      <w:pPr>
        <w:rPr>
          <w:rFonts w:asciiTheme="minorBidi" w:hAnsiTheme="minorBidi"/>
          <w:b/>
          <w:sz w:val="18"/>
          <w:szCs w:val="18"/>
          <w:lang w:val="en-GB"/>
        </w:rPr>
      </w:pPr>
      <w:r>
        <w:rPr>
          <w:rFonts w:asciiTheme="minorBidi" w:hAnsiTheme="minorBidi"/>
          <w:b/>
          <w:sz w:val="18"/>
          <w:szCs w:val="18"/>
          <w:lang w:val="en-GB"/>
        </w:rPr>
        <w:br w:type="page"/>
      </w:r>
    </w:p>
    <w:p w14:paraId="4B13FEB8" w14:textId="77777777" w:rsidR="00C079F4" w:rsidRPr="008E55F1" w:rsidRDefault="00C079F4" w:rsidP="00C079F4">
      <w:pPr>
        <w:spacing w:after="0" w:line="240" w:lineRule="auto"/>
        <w:jc w:val="right"/>
        <w:rPr>
          <w:rFonts w:asciiTheme="minorBidi" w:hAnsiTheme="minorBidi"/>
          <w:b/>
          <w:lang w:val="en-GB"/>
        </w:rPr>
      </w:pPr>
      <w:r w:rsidRPr="008E55F1">
        <w:rPr>
          <w:rFonts w:asciiTheme="minorBidi" w:hAnsiTheme="minorBidi"/>
          <w:b/>
          <w:lang w:val="en-GB"/>
        </w:rPr>
        <w:lastRenderedPageBreak/>
        <w:t>Annexure-05</w:t>
      </w:r>
    </w:p>
    <w:p w14:paraId="591FB77A" w14:textId="77777777" w:rsidR="00C079F4" w:rsidRPr="008E55F1" w:rsidRDefault="00C079F4" w:rsidP="00C079F4">
      <w:pPr>
        <w:spacing w:after="0" w:line="240" w:lineRule="auto"/>
        <w:jc w:val="center"/>
        <w:rPr>
          <w:rFonts w:asciiTheme="minorBidi" w:eastAsia="Times New Roman" w:hAnsiTheme="minorBidi"/>
          <w:b/>
          <w:bCs/>
          <w:color w:val="000000"/>
        </w:rPr>
      </w:pPr>
      <w:r w:rsidRPr="008E55F1">
        <w:rPr>
          <w:rFonts w:asciiTheme="minorBidi" w:eastAsia="Times New Roman" w:hAnsiTheme="minorBidi"/>
          <w:b/>
          <w:bCs/>
          <w:color w:val="000000"/>
        </w:rPr>
        <w:t>List of PAPs for Rental Assistance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1187"/>
        <w:gridCol w:w="3636"/>
        <w:gridCol w:w="1634"/>
        <w:gridCol w:w="1634"/>
      </w:tblGrid>
      <w:tr w:rsidR="00C079F4" w:rsidRPr="00E1542C" w14:paraId="2F34B539" w14:textId="77777777" w:rsidTr="00791BB5">
        <w:trPr>
          <w:trHeight w:val="20"/>
          <w:tblHeader/>
        </w:trPr>
        <w:tc>
          <w:tcPr>
            <w:tcW w:w="514" w:type="pct"/>
            <w:shd w:val="clear" w:color="auto" w:fill="auto"/>
            <w:noWrap/>
            <w:vAlign w:val="center"/>
            <w:hideMark/>
          </w:tcPr>
          <w:p w14:paraId="30CEACF8" w14:textId="77777777" w:rsidR="00C079F4" w:rsidRPr="008E55F1" w:rsidRDefault="00C079F4" w:rsidP="00791BB5">
            <w:pPr>
              <w:spacing w:after="0" w:line="240" w:lineRule="auto"/>
              <w:jc w:val="center"/>
              <w:rPr>
                <w:rFonts w:asciiTheme="minorBidi" w:eastAsia="Times New Roman" w:hAnsiTheme="minorBidi"/>
                <w:b/>
                <w:bCs/>
                <w:color w:val="000000"/>
                <w:sz w:val="20"/>
                <w:szCs w:val="20"/>
              </w:rPr>
            </w:pPr>
            <w:r w:rsidRPr="008E55F1">
              <w:rPr>
                <w:rFonts w:asciiTheme="minorBidi" w:eastAsia="Times New Roman" w:hAnsiTheme="minorBidi"/>
                <w:b/>
                <w:bCs/>
                <w:color w:val="000000"/>
                <w:sz w:val="20"/>
                <w:szCs w:val="20"/>
              </w:rPr>
              <w:t>Sr. No.</w:t>
            </w:r>
          </w:p>
        </w:tc>
        <w:tc>
          <w:tcPr>
            <w:tcW w:w="658" w:type="pct"/>
            <w:shd w:val="clear" w:color="auto" w:fill="auto"/>
            <w:noWrap/>
            <w:vAlign w:val="center"/>
            <w:hideMark/>
          </w:tcPr>
          <w:p w14:paraId="03CE8448" w14:textId="77777777" w:rsidR="00C079F4" w:rsidRPr="008E55F1" w:rsidRDefault="00C079F4" w:rsidP="00791BB5">
            <w:pPr>
              <w:spacing w:after="0" w:line="240" w:lineRule="auto"/>
              <w:jc w:val="center"/>
              <w:rPr>
                <w:rFonts w:asciiTheme="minorBidi" w:eastAsia="Times New Roman" w:hAnsiTheme="minorBidi"/>
                <w:b/>
                <w:bCs/>
                <w:color w:val="000000"/>
                <w:sz w:val="20"/>
                <w:szCs w:val="20"/>
              </w:rPr>
            </w:pPr>
            <w:r w:rsidRPr="008E55F1">
              <w:rPr>
                <w:rFonts w:asciiTheme="minorBidi" w:eastAsia="Times New Roman" w:hAnsiTheme="minorBidi"/>
                <w:b/>
                <w:bCs/>
                <w:color w:val="000000"/>
                <w:sz w:val="20"/>
                <w:szCs w:val="20"/>
              </w:rPr>
              <w:t>PAP-ID</w:t>
            </w:r>
          </w:p>
        </w:tc>
        <w:tc>
          <w:tcPr>
            <w:tcW w:w="2016" w:type="pct"/>
            <w:shd w:val="clear" w:color="auto" w:fill="auto"/>
            <w:vAlign w:val="center"/>
            <w:hideMark/>
          </w:tcPr>
          <w:p w14:paraId="24B57DFF" w14:textId="77777777" w:rsidR="00C079F4" w:rsidRPr="008E55F1" w:rsidRDefault="00C079F4" w:rsidP="00791BB5">
            <w:pPr>
              <w:spacing w:after="0" w:line="240" w:lineRule="auto"/>
              <w:jc w:val="center"/>
              <w:rPr>
                <w:rFonts w:asciiTheme="minorBidi" w:eastAsia="Times New Roman" w:hAnsiTheme="minorBidi"/>
                <w:b/>
                <w:bCs/>
                <w:color w:val="000000"/>
                <w:sz w:val="20"/>
                <w:szCs w:val="20"/>
              </w:rPr>
            </w:pPr>
            <w:r w:rsidRPr="008E55F1">
              <w:rPr>
                <w:rFonts w:asciiTheme="minorBidi" w:eastAsia="Times New Roman" w:hAnsiTheme="minorBidi"/>
                <w:b/>
                <w:bCs/>
                <w:color w:val="000000"/>
                <w:sz w:val="20"/>
                <w:szCs w:val="20"/>
              </w:rPr>
              <w:t>Name of PAP</w:t>
            </w:r>
          </w:p>
        </w:tc>
        <w:tc>
          <w:tcPr>
            <w:tcW w:w="906" w:type="pct"/>
            <w:shd w:val="clear" w:color="auto" w:fill="auto"/>
            <w:vAlign w:val="center"/>
          </w:tcPr>
          <w:p w14:paraId="61AF702F" w14:textId="77777777" w:rsidR="00C079F4" w:rsidRPr="008E55F1" w:rsidRDefault="00C079F4" w:rsidP="00791BB5">
            <w:pPr>
              <w:spacing w:after="0" w:line="240" w:lineRule="auto"/>
              <w:jc w:val="center"/>
              <w:rPr>
                <w:rFonts w:asciiTheme="minorBidi" w:eastAsia="Times New Roman" w:hAnsiTheme="minorBidi"/>
                <w:b/>
                <w:bCs/>
                <w:color w:val="000000"/>
                <w:sz w:val="20"/>
                <w:szCs w:val="20"/>
              </w:rPr>
            </w:pPr>
            <w:r w:rsidRPr="008E55F1">
              <w:rPr>
                <w:rFonts w:asciiTheme="minorBidi" w:eastAsia="Times New Roman" w:hAnsiTheme="minorBidi"/>
                <w:b/>
                <w:bCs/>
                <w:color w:val="000000"/>
                <w:sz w:val="20"/>
                <w:szCs w:val="20"/>
              </w:rPr>
              <w:t>Father Name</w:t>
            </w:r>
          </w:p>
        </w:tc>
        <w:tc>
          <w:tcPr>
            <w:tcW w:w="906" w:type="pct"/>
            <w:shd w:val="clear" w:color="auto" w:fill="auto"/>
            <w:noWrap/>
            <w:vAlign w:val="center"/>
            <w:hideMark/>
          </w:tcPr>
          <w:p w14:paraId="226F9F08" w14:textId="77777777" w:rsidR="00C079F4" w:rsidRPr="008E55F1" w:rsidRDefault="00C079F4" w:rsidP="00791BB5">
            <w:pPr>
              <w:spacing w:after="0" w:line="240" w:lineRule="auto"/>
              <w:jc w:val="center"/>
              <w:rPr>
                <w:rFonts w:asciiTheme="minorBidi" w:eastAsia="Times New Roman" w:hAnsiTheme="minorBidi"/>
                <w:b/>
                <w:bCs/>
                <w:color w:val="000000"/>
                <w:sz w:val="20"/>
                <w:szCs w:val="20"/>
              </w:rPr>
            </w:pPr>
            <w:r w:rsidRPr="008E55F1">
              <w:rPr>
                <w:rFonts w:asciiTheme="minorBidi" w:eastAsia="Times New Roman" w:hAnsiTheme="minorBidi"/>
                <w:b/>
                <w:bCs/>
                <w:color w:val="000000"/>
                <w:sz w:val="20"/>
                <w:szCs w:val="20"/>
              </w:rPr>
              <w:t>Location</w:t>
            </w:r>
          </w:p>
        </w:tc>
      </w:tr>
      <w:tr w:rsidR="00C079F4" w:rsidRPr="00E1542C" w14:paraId="204FCB39" w14:textId="77777777" w:rsidTr="00791BB5">
        <w:trPr>
          <w:trHeight w:val="20"/>
        </w:trPr>
        <w:tc>
          <w:tcPr>
            <w:tcW w:w="514" w:type="pct"/>
            <w:shd w:val="clear" w:color="auto" w:fill="auto"/>
            <w:noWrap/>
            <w:vAlign w:val="center"/>
            <w:hideMark/>
          </w:tcPr>
          <w:p w14:paraId="141911D8"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w:t>
            </w:r>
          </w:p>
        </w:tc>
        <w:tc>
          <w:tcPr>
            <w:tcW w:w="658" w:type="pct"/>
            <w:shd w:val="clear" w:color="auto" w:fill="auto"/>
            <w:noWrap/>
            <w:vAlign w:val="center"/>
            <w:hideMark/>
          </w:tcPr>
          <w:p w14:paraId="20CE3F8C"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4-1</w:t>
            </w:r>
          </w:p>
        </w:tc>
        <w:tc>
          <w:tcPr>
            <w:tcW w:w="2016" w:type="pct"/>
            <w:shd w:val="clear" w:color="auto" w:fill="auto"/>
            <w:vAlign w:val="center"/>
            <w:hideMark/>
          </w:tcPr>
          <w:p w14:paraId="23689A8E"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Faqeer</w:t>
            </w:r>
            <w:proofErr w:type="spellEnd"/>
            <w:r w:rsidRPr="008E55F1">
              <w:rPr>
                <w:rFonts w:asciiTheme="minorBidi" w:eastAsia="Times New Roman" w:hAnsiTheme="minorBidi"/>
                <w:color w:val="000000"/>
                <w:sz w:val="20"/>
                <w:szCs w:val="20"/>
              </w:rPr>
              <w:t xml:space="preserve"> Gull </w:t>
            </w:r>
          </w:p>
        </w:tc>
        <w:tc>
          <w:tcPr>
            <w:tcW w:w="906" w:type="pct"/>
            <w:vAlign w:val="center"/>
          </w:tcPr>
          <w:p w14:paraId="7EFDF201"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Aiza</w:t>
            </w:r>
            <w:proofErr w:type="spellEnd"/>
            <w:r w:rsidRPr="008E55F1">
              <w:rPr>
                <w:rFonts w:asciiTheme="minorBidi" w:eastAsia="Times New Roman" w:hAnsiTheme="minorBidi"/>
                <w:color w:val="000000"/>
                <w:sz w:val="20"/>
                <w:szCs w:val="20"/>
              </w:rPr>
              <w:t xml:space="preserve"> Gull</w:t>
            </w:r>
          </w:p>
        </w:tc>
        <w:tc>
          <w:tcPr>
            <w:tcW w:w="906" w:type="pct"/>
            <w:shd w:val="clear" w:color="auto" w:fill="auto"/>
            <w:noWrap/>
            <w:vAlign w:val="center"/>
            <w:hideMark/>
          </w:tcPr>
          <w:p w14:paraId="6F3A07F2"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r>
      <w:tr w:rsidR="00C079F4" w:rsidRPr="00E1542C" w14:paraId="76ABDD0C" w14:textId="77777777" w:rsidTr="00791BB5">
        <w:trPr>
          <w:trHeight w:val="20"/>
        </w:trPr>
        <w:tc>
          <w:tcPr>
            <w:tcW w:w="514" w:type="pct"/>
            <w:shd w:val="clear" w:color="auto" w:fill="auto"/>
            <w:noWrap/>
            <w:vAlign w:val="center"/>
            <w:hideMark/>
          </w:tcPr>
          <w:p w14:paraId="30340A5F"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w:t>
            </w:r>
          </w:p>
        </w:tc>
        <w:tc>
          <w:tcPr>
            <w:tcW w:w="658" w:type="pct"/>
            <w:shd w:val="clear" w:color="auto" w:fill="auto"/>
            <w:noWrap/>
            <w:vAlign w:val="center"/>
            <w:hideMark/>
          </w:tcPr>
          <w:p w14:paraId="577EAEFC"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4-2</w:t>
            </w:r>
          </w:p>
        </w:tc>
        <w:tc>
          <w:tcPr>
            <w:tcW w:w="2016" w:type="pct"/>
            <w:shd w:val="clear" w:color="auto" w:fill="auto"/>
            <w:vAlign w:val="center"/>
            <w:hideMark/>
          </w:tcPr>
          <w:p w14:paraId="320BD689"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Khaista</w:t>
            </w:r>
            <w:proofErr w:type="spellEnd"/>
            <w:r w:rsidRPr="008E55F1">
              <w:rPr>
                <w:rFonts w:asciiTheme="minorBidi" w:eastAsia="Times New Roman" w:hAnsiTheme="minorBidi"/>
                <w:color w:val="000000"/>
                <w:sz w:val="20"/>
                <w:szCs w:val="20"/>
              </w:rPr>
              <w:t xml:space="preserve"> Gull </w:t>
            </w:r>
          </w:p>
        </w:tc>
        <w:tc>
          <w:tcPr>
            <w:tcW w:w="906" w:type="pct"/>
            <w:vAlign w:val="center"/>
          </w:tcPr>
          <w:p w14:paraId="0B320935"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Taza</w:t>
            </w:r>
            <w:proofErr w:type="spellEnd"/>
            <w:r w:rsidRPr="008E55F1">
              <w:rPr>
                <w:rFonts w:asciiTheme="minorBidi" w:eastAsia="Times New Roman" w:hAnsiTheme="minorBidi"/>
                <w:color w:val="000000"/>
                <w:sz w:val="20"/>
                <w:szCs w:val="20"/>
              </w:rPr>
              <w:t xml:space="preserve"> Gull</w:t>
            </w:r>
          </w:p>
        </w:tc>
        <w:tc>
          <w:tcPr>
            <w:tcW w:w="906" w:type="pct"/>
            <w:shd w:val="clear" w:color="auto" w:fill="auto"/>
            <w:noWrap/>
            <w:vAlign w:val="center"/>
            <w:hideMark/>
          </w:tcPr>
          <w:p w14:paraId="1997FC04"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r>
      <w:tr w:rsidR="00C079F4" w:rsidRPr="00E1542C" w14:paraId="3698B75A" w14:textId="77777777" w:rsidTr="00791BB5">
        <w:trPr>
          <w:trHeight w:val="20"/>
        </w:trPr>
        <w:tc>
          <w:tcPr>
            <w:tcW w:w="514" w:type="pct"/>
            <w:shd w:val="clear" w:color="auto" w:fill="auto"/>
            <w:noWrap/>
            <w:vAlign w:val="center"/>
            <w:hideMark/>
          </w:tcPr>
          <w:p w14:paraId="3A4C0D05"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3</w:t>
            </w:r>
          </w:p>
        </w:tc>
        <w:tc>
          <w:tcPr>
            <w:tcW w:w="658" w:type="pct"/>
            <w:shd w:val="clear" w:color="auto" w:fill="auto"/>
            <w:noWrap/>
            <w:vAlign w:val="center"/>
            <w:hideMark/>
          </w:tcPr>
          <w:p w14:paraId="129C55CE"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5-1</w:t>
            </w:r>
          </w:p>
        </w:tc>
        <w:tc>
          <w:tcPr>
            <w:tcW w:w="2016" w:type="pct"/>
            <w:shd w:val="clear" w:color="auto" w:fill="auto"/>
            <w:vAlign w:val="center"/>
            <w:hideMark/>
          </w:tcPr>
          <w:p w14:paraId="12948346"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Zeeshan </w:t>
            </w:r>
          </w:p>
        </w:tc>
        <w:tc>
          <w:tcPr>
            <w:tcW w:w="906" w:type="pct"/>
            <w:vAlign w:val="center"/>
          </w:tcPr>
          <w:p w14:paraId="667CDA30"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M. Sadiq</w:t>
            </w:r>
          </w:p>
        </w:tc>
        <w:tc>
          <w:tcPr>
            <w:tcW w:w="906" w:type="pct"/>
            <w:shd w:val="clear" w:color="auto" w:fill="auto"/>
            <w:noWrap/>
            <w:vAlign w:val="center"/>
            <w:hideMark/>
          </w:tcPr>
          <w:p w14:paraId="5ECB4165"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r>
      <w:tr w:rsidR="00C079F4" w:rsidRPr="00E1542C" w14:paraId="7ED5BC4B" w14:textId="77777777" w:rsidTr="00791BB5">
        <w:trPr>
          <w:trHeight w:val="20"/>
        </w:trPr>
        <w:tc>
          <w:tcPr>
            <w:tcW w:w="514" w:type="pct"/>
            <w:shd w:val="clear" w:color="auto" w:fill="auto"/>
            <w:noWrap/>
            <w:vAlign w:val="center"/>
            <w:hideMark/>
          </w:tcPr>
          <w:p w14:paraId="1BBED49C"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4</w:t>
            </w:r>
          </w:p>
        </w:tc>
        <w:tc>
          <w:tcPr>
            <w:tcW w:w="658" w:type="pct"/>
            <w:shd w:val="clear" w:color="auto" w:fill="auto"/>
            <w:noWrap/>
            <w:vAlign w:val="center"/>
            <w:hideMark/>
          </w:tcPr>
          <w:p w14:paraId="02EF2125"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6</w:t>
            </w:r>
          </w:p>
        </w:tc>
        <w:tc>
          <w:tcPr>
            <w:tcW w:w="2016" w:type="pct"/>
            <w:shd w:val="clear" w:color="auto" w:fill="auto"/>
            <w:vAlign w:val="center"/>
            <w:hideMark/>
          </w:tcPr>
          <w:p w14:paraId="2AD72BF6"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M Ali </w:t>
            </w:r>
          </w:p>
        </w:tc>
        <w:tc>
          <w:tcPr>
            <w:tcW w:w="906" w:type="pct"/>
            <w:vAlign w:val="center"/>
          </w:tcPr>
          <w:p w14:paraId="1BBE3398"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Pasham</w:t>
            </w:r>
            <w:proofErr w:type="spellEnd"/>
            <w:r w:rsidRPr="008E55F1">
              <w:rPr>
                <w:rFonts w:asciiTheme="minorBidi" w:eastAsia="Times New Roman" w:hAnsiTheme="minorBidi"/>
                <w:color w:val="000000"/>
                <w:sz w:val="20"/>
                <w:szCs w:val="20"/>
              </w:rPr>
              <w:t xml:space="preserve"> Khan</w:t>
            </w:r>
          </w:p>
        </w:tc>
        <w:tc>
          <w:tcPr>
            <w:tcW w:w="906" w:type="pct"/>
            <w:shd w:val="clear" w:color="auto" w:fill="auto"/>
            <w:noWrap/>
            <w:vAlign w:val="center"/>
            <w:hideMark/>
          </w:tcPr>
          <w:p w14:paraId="6ACE13AD"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r>
      <w:tr w:rsidR="00C079F4" w:rsidRPr="00E1542C" w14:paraId="007BB9BD" w14:textId="77777777" w:rsidTr="00791BB5">
        <w:trPr>
          <w:trHeight w:val="20"/>
        </w:trPr>
        <w:tc>
          <w:tcPr>
            <w:tcW w:w="514" w:type="pct"/>
            <w:shd w:val="clear" w:color="auto" w:fill="auto"/>
            <w:noWrap/>
            <w:vAlign w:val="center"/>
            <w:hideMark/>
          </w:tcPr>
          <w:p w14:paraId="68A5918A"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5</w:t>
            </w:r>
          </w:p>
        </w:tc>
        <w:tc>
          <w:tcPr>
            <w:tcW w:w="658" w:type="pct"/>
            <w:shd w:val="clear" w:color="auto" w:fill="auto"/>
            <w:noWrap/>
            <w:vAlign w:val="center"/>
            <w:hideMark/>
          </w:tcPr>
          <w:p w14:paraId="32CD448F"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7</w:t>
            </w:r>
          </w:p>
        </w:tc>
        <w:tc>
          <w:tcPr>
            <w:tcW w:w="2016" w:type="pct"/>
            <w:shd w:val="clear" w:color="auto" w:fill="auto"/>
            <w:vAlign w:val="center"/>
            <w:hideMark/>
          </w:tcPr>
          <w:p w14:paraId="07CBEB3C"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Sami </w:t>
            </w:r>
            <w:proofErr w:type="spellStart"/>
            <w:r w:rsidRPr="008E55F1">
              <w:rPr>
                <w:rFonts w:asciiTheme="minorBidi" w:eastAsia="Times New Roman" w:hAnsiTheme="minorBidi"/>
                <w:color w:val="000000"/>
                <w:sz w:val="20"/>
                <w:szCs w:val="20"/>
              </w:rPr>
              <w:t>Ullha</w:t>
            </w:r>
            <w:proofErr w:type="spellEnd"/>
            <w:r w:rsidRPr="008E55F1">
              <w:rPr>
                <w:rFonts w:asciiTheme="minorBidi" w:eastAsia="Times New Roman" w:hAnsiTheme="minorBidi"/>
                <w:color w:val="000000"/>
                <w:sz w:val="20"/>
                <w:szCs w:val="20"/>
              </w:rPr>
              <w:t xml:space="preserve"> </w:t>
            </w:r>
          </w:p>
        </w:tc>
        <w:tc>
          <w:tcPr>
            <w:tcW w:w="906" w:type="pct"/>
            <w:vAlign w:val="center"/>
          </w:tcPr>
          <w:p w14:paraId="350C02A3"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M Sadiq</w:t>
            </w:r>
          </w:p>
        </w:tc>
        <w:tc>
          <w:tcPr>
            <w:tcW w:w="906" w:type="pct"/>
            <w:shd w:val="clear" w:color="auto" w:fill="auto"/>
            <w:noWrap/>
            <w:vAlign w:val="center"/>
            <w:hideMark/>
          </w:tcPr>
          <w:p w14:paraId="28CDF6A4"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r>
      <w:tr w:rsidR="00C079F4" w:rsidRPr="00E1542C" w14:paraId="4BC5936C" w14:textId="77777777" w:rsidTr="00791BB5">
        <w:trPr>
          <w:trHeight w:val="20"/>
        </w:trPr>
        <w:tc>
          <w:tcPr>
            <w:tcW w:w="514" w:type="pct"/>
            <w:shd w:val="clear" w:color="auto" w:fill="auto"/>
            <w:noWrap/>
            <w:vAlign w:val="center"/>
            <w:hideMark/>
          </w:tcPr>
          <w:p w14:paraId="25913811"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6</w:t>
            </w:r>
          </w:p>
        </w:tc>
        <w:tc>
          <w:tcPr>
            <w:tcW w:w="658" w:type="pct"/>
            <w:shd w:val="clear" w:color="auto" w:fill="auto"/>
            <w:noWrap/>
            <w:vAlign w:val="center"/>
            <w:hideMark/>
          </w:tcPr>
          <w:p w14:paraId="4F20A4B1"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7-1</w:t>
            </w:r>
          </w:p>
        </w:tc>
        <w:tc>
          <w:tcPr>
            <w:tcW w:w="2016" w:type="pct"/>
            <w:shd w:val="clear" w:color="auto" w:fill="auto"/>
            <w:vAlign w:val="center"/>
            <w:hideMark/>
          </w:tcPr>
          <w:p w14:paraId="325AE857"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Ahsan Ullah </w:t>
            </w:r>
          </w:p>
        </w:tc>
        <w:tc>
          <w:tcPr>
            <w:tcW w:w="906" w:type="pct"/>
            <w:vAlign w:val="center"/>
          </w:tcPr>
          <w:p w14:paraId="64901F14"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Lavata</w:t>
            </w:r>
            <w:proofErr w:type="spellEnd"/>
          </w:p>
        </w:tc>
        <w:tc>
          <w:tcPr>
            <w:tcW w:w="906" w:type="pct"/>
            <w:shd w:val="clear" w:color="auto" w:fill="auto"/>
            <w:noWrap/>
            <w:vAlign w:val="center"/>
            <w:hideMark/>
          </w:tcPr>
          <w:p w14:paraId="08053B6E"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r>
      <w:tr w:rsidR="00C079F4" w:rsidRPr="00E1542C" w14:paraId="0CB8CAE3" w14:textId="77777777" w:rsidTr="00791BB5">
        <w:trPr>
          <w:trHeight w:val="20"/>
        </w:trPr>
        <w:tc>
          <w:tcPr>
            <w:tcW w:w="514" w:type="pct"/>
            <w:shd w:val="clear" w:color="auto" w:fill="auto"/>
            <w:noWrap/>
            <w:vAlign w:val="center"/>
            <w:hideMark/>
          </w:tcPr>
          <w:p w14:paraId="75B5735E"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7</w:t>
            </w:r>
          </w:p>
        </w:tc>
        <w:tc>
          <w:tcPr>
            <w:tcW w:w="658" w:type="pct"/>
            <w:shd w:val="clear" w:color="auto" w:fill="auto"/>
            <w:noWrap/>
            <w:vAlign w:val="center"/>
            <w:hideMark/>
          </w:tcPr>
          <w:p w14:paraId="4D17D4E2"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8</w:t>
            </w:r>
          </w:p>
        </w:tc>
        <w:tc>
          <w:tcPr>
            <w:tcW w:w="2016" w:type="pct"/>
            <w:shd w:val="clear" w:color="auto" w:fill="auto"/>
            <w:vAlign w:val="center"/>
            <w:hideMark/>
          </w:tcPr>
          <w:p w14:paraId="264EC622"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Abdul </w:t>
            </w:r>
            <w:proofErr w:type="spellStart"/>
            <w:r w:rsidRPr="008E55F1">
              <w:rPr>
                <w:rFonts w:asciiTheme="minorBidi" w:eastAsia="Times New Roman" w:hAnsiTheme="minorBidi"/>
                <w:color w:val="000000"/>
                <w:sz w:val="20"/>
                <w:szCs w:val="20"/>
              </w:rPr>
              <w:t>Samard</w:t>
            </w:r>
            <w:proofErr w:type="spellEnd"/>
            <w:r w:rsidRPr="008E55F1">
              <w:rPr>
                <w:rFonts w:asciiTheme="minorBidi" w:eastAsia="Times New Roman" w:hAnsiTheme="minorBidi"/>
                <w:color w:val="000000"/>
                <w:sz w:val="20"/>
                <w:szCs w:val="20"/>
              </w:rPr>
              <w:t xml:space="preserve"> </w:t>
            </w:r>
          </w:p>
        </w:tc>
        <w:tc>
          <w:tcPr>
            <w:tcW w:w="906" w:type="pct"/>
            <w:vAlign w:val="center"/>
          </w:tcPr>
          <w:p w14:paraId="3713CCA3"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Abdul </w:t>
            </w:r>
            <w:proofErr w:type="spellStart"/>
            <w:r w:rsidRPr="008E55F1">
              <w:rPr>
                <w:rFonts w:asciiTheme="minorBidi" w:eastAsia="Times New Roman" w:hAnsiTheme="minorBidi"/>
                <w:color w:val="000000"/>
                <w:sz w:val="20"/>
                <w:szCs w:val="20"/>
              </w:rPr>
              <w:t>Waheed</w:t>
            </w:r>
            <w:proofErr w:type="spellEnd"/>
          </w:p>
        </w:tc>
        <w:tc>
          <w:tcPr>
            <w:tcW w:w="906" w:type="pct"/>
            <w:shd w:val="clear" w:color="auto" w:fill="auto"/>
            <w:noWrap/>
            <w:vAlign w:val="center"/>
            <w:hideMark/>
          </w:tcPr>
          <w:p w14:paraId="0D9E4B3B"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r>
      <w:tr w:rsidR="00C079F4" w:rsidRPr="00E1542C" w14:paraId="6006D201" w14:textId="77777777" w:rsidTr="00791BB5">
        <w:trPr>
          <w:trHeight w:val="20"/>
        </w:trPr>
        <w:tc>
          <w:tcPr>
            <w:tcW w:w="514" w:type="pct"/>
            <w:shd w:val="clear" w:color="auto" w:fill="auto"/>
            <w:noWrap/>
            <w:vAlign w:val="center"/>
            <w:hideMark/>
          </w:tcPr>
          <w:p w14:paraId="284C1FA3"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8</w:t>
            </w:r>
          </w:p>
        </w:tc>
        <w:tc>
          <w:tcPr>
            <w:tcW w:w="658" w:type="pct"/>
            <w:shd w:val="clear" w:color="auto" w:fill="auto"/>
            <w:noWrap/>
            <w:vAlign w:val="center"/>
            <w:hideMark/>
          </w:tcPr>
          <w:p w14:paraId="0B667A66"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8-1</w:t>
            </w:r>
          </w:p>
        </w:tc>
        <w:tc>
          <w:tcPr>
            <w:tcW w:w="2016" w:type="pct"/>
            <w:shd w:val="clear" w:color="auto" w:fill="auto"/>
            <w:vAlign w:val="center"/>
            <w:hideMark/>
          </w:tcPr>
          <w:p w14:paraId="757247C9"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SarangZaib</w:t>
            </w:r>
            <w:proofErr w:type="spellEnd"/>
            <w:r w:rsidRPr="008E55F1">
              <w:rPr>
                <w:rFonts w:asciiTheme="minorBidi" w:eastAsia="Times New Roman" w:hAnsiTheme="minorBidi"/>
                <w:color w:val="000000"/>
                <w:sz w:val="20"/>
                <w:szCs w:val="20"/>
              </w:rPr>
              <w:t xml:space="preserve"> </w:t>
            </w:r>
          </w:p>
        </w:tc>
        <w:tc>
          <w:tcPr>
            <w:tcW w:w="906" w:type="pct"/>
            <w:vAlign w:val="center"/>
          </w:tcPr>
          <w:p w14:paraId="3C38D4B8"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Jahgner</w:t>
            </w:r>
            <w:proofErr w:type="spellEnd"/>
            <w:r w:rsidRPr="008E55F1">
              <w:rPr>
                <w:rFonts w:asciiTheme="minorBidi" w:eastAsia="Times New Roman" w:hAnsiTheme="minorBidi"/>
                <w:color w:val="000000"/>
                <w:sz w:val="20"/>
                <w:szCs w:val="20"/>
              </w:rPr>
              <w:t xml:space="preserve"> Khan</w:t>
            </w:r>
          </w:p>
        </w:tc>
        <w:tc>
          <w:tcPr>
            <w:tcW w:w="906" w:type="pct"/>
            <w:shd w:val="clear" w:color="auto" w:fill="auto"/>
            <w:noWrap/>
            <w:vAlign w:val="center"/>
            <w:hideMark/>
          </w:tcPr>
          <w:p w14:paraId="6B45637E"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r>
      <w:tr w:rsidR="00C079F4" w:rsidRPr="00E1542C" w14:paraId="2D902D50" w14:textId="77777777" w:rsidTr="00791BB5">
        <w:trPr>
          <w:trHeight w:val="20"/>
        </w:trPr>
        <w:tc>
          <w:tcPr>
            <w:tcW w:w="514" w:type="pct"/>
            <w:shd w:val="clear" w:color="auto" w:fill="auto"/>
            <w:noWrap/>
            <w:vAlign w:val="center"/>
            <w:hideMark/>
          </w:tcPr>
          <w:p w14:paraId="00B36CAC"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9</w:t>
            </w:r>
          </w:p>
        </w:tc>
        <w:tc>
          <w:tcPr>
            <w:tcW w:w="658" w:type="pct"/>
            <w:shd w:val="clear" w:color="auto" w:fill="auto"/>
            <w:noWrap/>
            <w:vAlign w:val="center"/>
            <w:hideMark/>
          </w:tcPr>
          <w:p w14:paraId="7E5CC312"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8-2</w:t>
            </w:r>
          </w:p>
        </w:tc>
        <w:tc>
          <w:tcPr>
            <w:tcW w:w="2016" w:type="pct"/>
            <w:shd w:val="clear" w:color="auto" w:fill="auto"/>
            <w:vAlign w:val="center"/>
            <w:hideMark/>
          </w:tcPr>
          <w:p w14:paraId="47B47968"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Altaf Rehman </w:t>
            </w:r>
          </w:p>
        </w:tc>
        <w:tc>
          <w:tcPr>
            <w:tcW w:w="906" w:type="pct"/>
            <w:vAlign w:val="center"/>
          </w:tcPr>
          <w:p w14:paraId="71A27780"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Azia</w:t>
            </w:r>
            <w:proofErr w:type="spellEnd"/>
            <w:r w:rsidRPr="008E55F1">
              <w:rPr>
                <w:rFonts w:asciiTheme="minorBidi" w:eastAsia="Times New Roman" w:hAnsiTheme="minorBidi"/>
                <w:color w:val="000000"/>
                <w:sz w:val="20"/>
                <w:szCs w:val="20"/>
              </w:rPr>
              <w:t xml:space="preserve"> Gul</w:t>
            </w:r>
          </w:p>
        </w:tc>
        <w:tc>
          <w:tcPr>
            <w:tcW w:w="906" w:type="pct"/>
            <w:shd w:val="clear" w:color="auto" w:fill="auto"/>
            <w:noWrap/>
            <w:vAlign w:val="center"/>
            <w:hideMark/>
          </w:tcPr>
          <w:p w14:paraId="00CF58D9"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r>
      <w:tr w:rsidR="00C079F4" w:rsidRPr="00E1542C" w14:paraId="5A42D7FA" w14:textId="77777777" w:rsidTr="00791BB5">
        <w:trPr>
          <w:trHeight w:val="20"/>
        </w:trPr>
        <w:tc>
          <w:tcPr>
            <w:tcW w:w="514" w:type="pct"/>
            <w:shd w:val="clear" w:color="auto" w:fill="auto"/>
            <w:noWrap/>
            <w:vAlign w:val="center"/>
            <w:hideMark/>
          </w:tcPr>
          <w:p w14:paraId="0F271D8C"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10</w:t>
            </w:r>
          </w:p>
        </w:tc>
        <w:tc>
          <w:tcPr>
            <w:tcW w:w="658" w:type="pct"/>
            <w:shd w:val="clear" w:color="auto" w:fill="auto"/>
            <w:noWrap/>
            <w:vAlign w:val="center"/>
            <w:hideMark/>
          </w:tcPr>
          <w:p w14:paraId="6AA54DC6"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8-3</w:t>
            </w:r>
          </w:p>
        </w:tc>
        <w:tc>
          <w:tcPr>
            <w:tcW w:w="2016" w:type="pct"/>
            <w:shd w:val="clear" w:color="auto" w:fill="auto"/>
            <w:vAlign w:val="center"/>
            <w:hideMark/>
          </w:tcPr>
          <w:p w14:paraId="62A5992E"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M Kamran </w:t>
            </w:r>
          </w:p>
        </w:tc>
        <w:tc>
          <w:tcPr>
            <w:tcW w:w="906" w:type="pct"/>
            <w:vAlign w:val="center"/>
          </w:tcPr>
          <w:p w14:paraId="05F25F9E"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M Nazir</w:t>
            </w:r>
          </w:p>
        </w:tc>
        <w:tc>
          <w:tcPr>
            <w:tcW w:w="906" w:type="pct"/>
            <w:shd w:val="clear" w:color="auto" w:fill="auto"/>
            <w:noWrap/>
            <w:vAlign w:val="center"/>
            <w:hideMark/>
          </w:tcPr>
          <w:p w14:paraId="3E4AE513"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r>
      <w:tr w:rsidR="00C079F4" w:rsidRPr="00E1542C" w14:paraId="13678D4B" w14:textId="77777777" w:rsidTr="00791BB5">
        <w:trPr>
          <w:trHeight w:val="20"/>
        </w:trPr>
        <w:tc>
          <w:tcPr>
            <w:tcW w:w="514" w:type="pct"/>
            <w:shd w:val="clear" w:color="auto" w:fill="auto"/>
            <w:noWrap/>
            <w:vAlign w:val="center"/>
            <w:hideMark/>
          </w:tcPr>
          <w:p w14:paraId="51647600"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11</w:t>
            </w:r>
          </w:p>
        </w:tc>
        <w:tc>
          <w:tcPr>
            <w:tcW w:w="658" w:type="pct"/>
            <w:shd w:val="clear" w:color="auto" w:fill="auto"/>
            <w:noWrap/>
            <w:vAlign w:val="center"/>
            <w:hideMark/>
          </w:tcPr>
          <w:p w14:paraId="160FB239"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8-4</w:t>
            </w:r>
          </w:p>
        </w:tc>
        <w:tc>
          <w:tcPr>
            <w:tcW w:w="2016" w:type="pct"/>
            <w:shd w:val="clear" w:color="auto" w:fill="auto"/>
            <w:vAlign w:val="center"/>
            <w:hideMark/>
          </w:tcPr>
          <w:p w14:paraId="7334EE79"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Gul Rasheed </w:t>
            </w:r>
          </w:p>
        </w:tc>
        <w:tc>
          <w:tcPr>
            <w:tcW w:w="906" w:type="pct"/>
            <w:vAlign w:val="center"/>
          </w:tcPr>
          <w:p w14:paraId="50AD99E2"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Abdul Rasheed</w:t>
            </w:r>
          </w:p>
        </w:tc>
        <w:tc>
          <w:tcPr>
            <w:tcW w:w="906" w:type="pct"/>
            <w:shd w:val="clear" w:color="auto" w:fill="auto"/>
            <w:noWrap/>
            <w:vAlign w:val="center"/>
            <w:hideMark/>
          </w:tcPr>
          <w:p w14:paraId="2EF54BBE"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r>
      <w:tr w:rsidR="00C079F4" w:rsidRPr="00E1542C" w14:paraId="4758CD39" w14:textId="77777777" w:rsidTr="00791BB5">
        <w:trPr>
          <w:trHeight w:val="20"/>
        </w:trPr>
        <w:tc>
          <w:tcPr>
            <w:tcW w:w="514" w:type="pct"/>
            <w:shd w:val="clear" w:color="auto" w:fill="auto"/>
            <w:noWrap/>
            <w:vAlign w:val="center"/>
            <w:hideMark/>
          </w:tcPr>
          <w:p w14:paraId="06A444DA"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12</w:t>
            </w:r>
          </w:p>
        </w:tc>
        <w:tc>
          <w:tcPr>
            <w:tcW w:w="658" w:type="pct"/>
            <w:shd w:val="clear" w:color="auto" w:fill="auto"/>
            <w:noWrap/>
            <w:vAlign w:val="center"/>
            <w:hideMark/>
          </w:tcPr>
          <w:p w14:paraId="66F20110"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9-1</w:t>
            </w:r>
          </w:p>
        </w:tc>
        <w:tc>
          <w:tcPr>
            <w:tcW w:w="2016" w:type="pct"/>
            <w:shd w:val="clear" w:color="auto" w:fill="auto"/>
            <w:vAlign w:val="center"/>
            <w:hideMark/>
          </w:tcPr>
          <w:p w14:paraId="6D1FA08C"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Fazal Rasheed </w:t>
            </w:r>
          </w:p>
        </w:tc>
        <w:tc>
          <w:tcPr>
            <w:tcW w:w="906" w:type="pct"/>
            <w:vAlign w:val="center"/>
          </w:tcPr>
          <w:p w14:paraId="715EFD9D"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Abdul Rasheed</w:t>
            </w:r>
          </w:p>
        </w:tc>
        <w:tc>
          <w:tcPr>
            <w:tcW w:w="906" w:type="pct"/>
            <w:shd w:val="clear" w:color="auto" w:fill="auto"/>
            <w:noWrap/>
            <w:vAlign w:val="center"/>
            <w:hideMark/>
          </w:tcPr>
          <w:p w14:paraId="64345975"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r>
      <w:tr w:rsidR="00C079F4" w:rsidRPr="00E1542C" w14:paraId="7CD79D16" w14:textId="77777777" w:rsidTr="00791BB5">
        <w:trPr>
          <w:trHeight w:val="20"/>
        </w:trPr>
        <w:tc>
          <w:tcPr>
            <w:tcW w:w="514" w:type="pct"/>
            <w:shd w:val="clear" w:color="auto" w:fill="auto"/>
            <w:noWrap/>
            <w:vAlign w:val="center"/>
            <w:hideMark/>
          </w:tcPr>
          <w:p w14:paraId="34C5D6E1"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13</w:t>
            </w:r>
          </w:p>
        </w:tc>
        <w:tc>
          <w:tcPr>
            <w:tcW w:w="658" w:type="pct"/>
            <w:shd w:val="clear" w:color="auto" w:fill="auto"/>
            <w:noWrap/>
            <w:vAlign w:val="center"/>
            <w:hideMark/>
          </w:tcPr>
          <w:p w14:paraId="24D1410B"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10</w:t>
            </w:r>
          </w:p>
        </w:tc>
        <w:tc>
          <w:tcPr>
            <w:tcW w:w="2016" w:type="pct"/>
            <w:shd w:val="clear" w:color="auto" w:fill="auto"/>
            <w:vAlign w:val="center"/>
            <w:hideMark/>
          </w:tcPr>
          <w:p w14:paraId="0AB90B88"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Gul </w:t>
            </w:r>
            <w:proofErr w:type="spellStart"/>
            <w:r w:rsidRPr="008E55F1">
              <w:rPr>
                <w:rFonts w:asciiTheme="minorBidi" w:eastAsia="Times New Roman" w:hAnsiTheme="minorBidi"/>
                <w:color w:val="000000"/>
                <w:sz w:val="20"/>
                <w:szCs w:val="20"/>
              </w:rPr>
              <w:t>Namroz</w:t>
            </w:r>
            <w:proofErr w:type="spellEnd"/>
            <w:r w:rsidRPr="008E55F1">
              <w:rPr>
                <w:rFonts w:asciiTheme="minorBidi" w:eastAsia="Times New Roman" w:hAnsiTheme="minorBidi"/>
                <w:color w:val="000000"/>
                <w:sz w:val="20"/>
                <w:szCs w:val="20"/>
              </w:rPr>
              <w:t xml:space="preserve"> </w:t>
            </w:r>
          </w:p>
        </w:tc>
        <w:tc>
          <w:tcPr>
            <w:tcW w:w="906" w:type="pct"/>
            <w:vAlign w:val="center"/>
          </w:tcPr>
          <w:p w14:paraId="77FC0D49"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Bahroz</w:t>
            </w:r>
            <w:proofErr w:type="spellEnd"/>
            <w:r w:rsidRPr="008E55F1">
              <w:rPr>
                <w:rFonts w:asciiTheme="minorBidi" w:eastAsia="Times New Roman" w:hAnsiTheme="minorBidi"/>
                <w:color w:val="000000"/>
                <w:sz w:val="20"/>
                <w:szCs w:val="20"/>
              </w:rPr>
              <w:t xml:space="preserve"> Khan</w:t>
            </w:r>
          </w:p>
        </w:tc>
        <w:tc>
          <w:tcPr>
            <w:tcW w:w="906" w:type="pct"/>
            <w:shd w:val="clear" w:color="auto" w:fill="auto"/>
            <w:noWrap/>
            <w:vAlign w:val="center"/>
            <w:hideMark/>
          </w:tcPr>
          <w:p w14:paraId="1B96A228"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r>
      <w:tr w:rsidR="00C079F4" w:rsidRPr="00E1542C" w14:paraId="02B4769A" w14:textId="77777777" w:rsidTr="00791BB5">
        <w:trPr>
          <w:trHeight w:val="20"/>
        </w:trPr>
        <w:tc>
          <w:tcPr>
            <w:tcW w:w="514" w:type="pct"/>
            <w:shd w:val="clear" w:color="auto" w:fill="auto"/>
            <w:noWrap/>
            <w:vAlign w:val="center"/>
            <w:hideMark/>
          </w:tcPr>
          <w:p w14:paraId="76B25CE9"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14</w:t>
            </w:r>
          </w:p>
        </w:tc>
        <w:tc>
          <w:tcPr>
            <w:tcW w:w="658" w:type="pct"/>
            <w:shd w:val="clear" w:color="auto" w:fill="auto"/>
            <w:noWrap/>
            <w:vAlign w:val="center"/>
            <w:hideMark/>
          </w:tcPr>
          <w:p w14:paraId="33A343AB"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10-1</w:t>
            </w:r>
          </w:p>
        </w:tc>
        <w:tc>
          <w:tcPr>
            <w:tcW w:w="2016" w:type="pct"/>
            <w:shd w:val="clear" w:color="auto" w:fill="auto"/>
            <w:vAlign w:val="center"/>
            <w:hideMark/>
          </w:tcPr>
          <w:p w14:paraId="1967B5B0"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Bacha </w:t>
            </w:r>
            <w:proofErr w:type="spellStart"/>
            <w:r w:rsidRPr="008E55F1">
              <w:rPr>
                <w:rFonts w:asciiTheme="minorBidi" w:eastAsia="Times New Roman" w:hAnsiTheme="minorBidi"/>
                <w:color w:val="000000"/>
                <w:sz w:val="20"/>
                <w:szCs w:val="20"/>
              </w:rPr>
              <w:t>Ziada</w:t>
            </w:r>
            <w:proofErr w:type="spellEnd"/>
            <w:r w:rsidRPr="008E55F1">
              <w:rPr>
                <w:rFonts w:asciiTheme="minorBidi" w:eastAsia="Times New Roman" w:hAnsiTheme="minorBidi"/>
                <w:color w:val="000000"/>
                <w:sz w:val="20"/>
                <w:szCs w:val="20"/>
              </w:rPr>
              <w:t xml:space="preserve"> </w:t>
            </w:r>
          </w:p>
        </w:tc>
        <w:tc>
          <w:tcPr>
            <w:tcW w:w="906" w:type="pct"/>
            <w:vAlign w:val="center"/>
          </w:tcPr>
          <w:p w14:paraId="3AB1EE1D"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Wazir Zaida</w:t>
            </w:r>
          </w:p>
        </w:tc>
        <w:tc>
          <w:tcPr>
            <w:tcW w:w="906" w:type="pct"/>
            <w:shd w:val="clear" w:color="auto" w:fill="auto"/>
            <w:noWrap/>
            <w:vAlign w:val="center"/>
            <w:hideMark/>
          </w:tcPr>
          <w:p w14:paraId="5708ABD2"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r>
      <w:tr w:rsidR="00C079F4" w:rsidRPr="00E1542C" w14:paraId="2AF0DDFF" w14:textId="77777777" w:rsidTr="00791BB5">
        <w:trPr>
          <w:trHeight w:val="20"/>
        </w:trPr>
        <w:tc>
          <w:tcPr>
            <w:tcW w:w="514" w:type="pct"/>
            <w:shd w:val="clear" w:color="auto" w:fill="auto"/>
            <w:noWrap/>
            <w:vAlign w:val="center"/>
            <w:hideMark/>
          </w:tcPr>
          <w:p w14:paraId="6036A738"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15</w:t>
            </w:r>
          </w:p>
        </w:tc>
        <w:tc>
          <w:tcPr>
            <w:tcW w:w="658" w:type="pct"/>
            <w:shd w:val="clear" w:color="auto" w:fill="auto"/>
            <w:noWrap/>
            <w:vAlign w:val="center"/>
            <w:hideMark/>
          </w:tcPr>
          <w:p w14:paraId="2BB9EECE"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10-2</w:t>
            </w:r>
          </w:p>
        </w:tc>
        <w:tc>
          <w:tcPr>
            <w:tcW w:w="2016" w:type="pct"/>
            <w:shd w:val="clear" w:color="auto" w:fill="auto"/>
            <w:vAlign w:val="center"/>
            <w:hideMark/>
          </w:tcPr>
          <w:p w14:paraId="170B2F0D"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Bahroz</w:t>
            </w:r>
            <w:proofErr w:type="spellEnd"/>
            <w:r w:rsidRPr="008E55F1">
              <w:rPr>
                <w:rFonts w:asciiTheme="minorBidi" w:eastAsia="Times New Roman" w:hAnsiTheme="minorBidi"/>
                <w:color w:val="000000"/>
                <w:sz w:val="20"/>
                <w:szCs w:val="20"/>
              </w:rPr>
              <w:t xml:space="preserve"> Khan </w:t>
            </w:r>
          </w:p>
        </w:tc>
        <w:tc>
          <w:tcPr>
            <w:tcW w:w="906" w:type="pct"/>
            <w:vAlign w:val="center"/>
          </w:tcPr>
          <w:p w14:paraId="2318D3E0"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Abdul Rehman</w:t>
            </w:r>
          </w:p>
        </w:tc>
        <w:tc>
          <w:tcPr>
            <w:tcW w:w="906" w:type="pct"/>
            <w:shd w:val="clear" w:color="auto" w:fill="auto"/>
            <w:noWrap/>
            <w:vAlign w:val="center"/>
            <w:hideMark/>
          </w:tcPr>
          <w:p w14:paraId="0A84FD2A"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r>
      <w:tr w:rsidR="00C079F4" w:rsidRPr="00E1542C" w14:paraId="3F578F9F" w14:textId="77777777" w:rsidTr="00791BB5">
        <w:trPr>
          <w:trHeight w:val="20"/>
        </w:trPr>
        <w:tc>
          <w:tcPr>
            <w:tcW w:w="514" w:type="pct"/>
            <w:shd w:val="clear" w:color="auto" w:fill="auto"/>
            <w:noWrap/>
            <w:vAlign w:val="center"/>
            <w:hideMark/>
          </w:tcPr>
          <w:p w14:paraId="758139C7"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16</w:t>
            </w:r>
          </w:p>
        </w:tc>
        <w:tc>
          <w:tcPr>
            <w:tcW w:w="658" w:type="pct"/>
            <w:shd w:val="clear" w:color="auto" w:fill="auto"/>
            <w:noWrap/>
            <w:vAlign w:val="center"/>
            <w:hideMark/>
          </w:tcPr>
          <w:p w14:paraId="799285B2"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10-3</w:t>
            </w:r>
          </w:p>
        </w:tc>
        <w:tc>
          <w:tcPr>
            <w:tcW w:w="2016" w:type="pct"/>
            <w:shd w:val="clear" w:color="auto" w:fill="auto"/>
            <w:vAlign w:val="center"/>
            <w:hideMark/>
          </w:tcPr>
          <w:p w14:paraId="051FE7FE"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Bahroz</w:t>
            </w:r>
            <w:proofErr w:type="spellEnd"/>
            <w:r w:rsidRPr="008E55F1">
              <w:rPr>
                <w:rFonts w:asciiTheme="minorBidi" w:eastAsia="Times New Roman" w:hAnsiTheme="minorBidi"/>
                <w:color w:val="000000"/>
                <w:sz w:val="20"/>
                <w:szCs w:val="20"/>
              </w:rPr>
              <w:t xml:space="preserve"> Khan </w:t>
            </w:r>
          </w:p>
        </w:tc>
        <w:tc>
          <w:tcPr>
            <w:tcW w:w="906" w:type="pct"/>
            <w:vAlign w:val="center"/>
          </w:tcPr>
          <w:p w14:paraId="3413A529"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Abdul Rehman</w:t>
            </w:r>
          </w:p>
        </w:tc>
        <w:tc>
          <w:tcPr>
            <w:tcW w:w="906" w:type="pct"/>
            <w:shd w:val="clear" w:color="auto" w:fill="auto"/>
            <w:noWrap/>
            <w:vAlign w:val="center"/>
            <w:hideMark/>
          </w:tcPr>
          <w:p w14:paraId="70B3DDF9"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r>
      <w:tr w:rsidR="00C079F4" w:rsidRPr="00E1542C" w14:paraId="52D771DA" w14:textId="77777777" w:rsidTr="00791BB5">
        <w:trPr>
          <w:trHeight w:val="20"/>
        </w:trPr>
        <w:tc>
          <w:tcPr>
            <w:tcW w:w="514" w:type="pct"/>
            <w:shd w:val="clear" w:color="auto" w:fill="auto"/>
            <w:noWrap/>
            <w:vAlign w:val="center"/>
            <w:hideMark/>
          </w:tcPr>
          <w:p w14:paraId="1D2D8B79"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17</w:t>
            </w:r>
          </w:p>
        </w:tc>
        <w:tc>
          <w:tcPr>
            <w:tcW w:w="658" w:type="pct"/>
            <w:shd w:val="clear" w:color="auto" w:fill="auto"/>
            <w:noWrap/>
            <w:vAlign w:val="center"/>
            <w:hideMark/>
          </w:tcPr>
          <w:p w14:paraId="774C6A16"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10-4</w:t>
            </w:r>
          </w:p>
        </w:tc>
        <w:tc>
          <w:tcPr>
            <w:tcW w:w="2016" w:type="pct"/>
            <w:shd w:val="clear" w:color="auto" w:fill="auto"/>
            <w:vAlign w:val="center"/>
            <w:hideMark/>
          </w:tcPr>
          <w:p w14:paraId="498EB29F"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Qari Abdul Rauf</w:t>
            </w:r>
          </w:p>
        </w:tc>
        <w:tc>
          <w:tcPr>
            <w:tcW w:w="906" w:type="pct"/>
            <w:vAlign w:val="center"/>
          </w:tcPr>
          <w:p w14:paraId="02675582"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Abdul </w:t>
            </w:r>
            <w:proofErr w:type="spellStart"/>
            <w:r w:rsidRPr="008E55F1">
              <w:rPr>
                <w:rFonts w:asciiTheme="minorBidi" w:eastAsia="Times New Roman" w:hAnsiTheme="minorBidi"/>
                <w:color w:val="000000"/>
                <w:sz w:val="20"/>
                <w:szCs w:val="20"/>
              </w:rPr>
              <w:t>Waheed</w:t>
            </w:r>
            <w:proofErr w:type="spellEnd"/>
          </w:p>
        </w:tc>
        <w:tc>
          <w:tcPr>
            <w:tcW w:w="906" w:type="pct"/>
            <w:shd w:val="clear" w:color="auto" w:fill="auto"/>
            <w:noWrap/>
            <w:vAlign w:val="center"/>
            <w:hideMark/>
          </w:tcPr>
          <w:p w14:paraId="5148043D"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r>
      <w:tr w:rsidR="00C079F4" w:rsidRPr="00E1542C" w14:paraId="65F5E636" w14:textId="77777777" w:rsidTr="00791BB5">
        <w:trPr>
          <w:trHeight w:val="20"/>
        </w:trPr>
        <w:tc>
          <w:tcPr>
            <w:tcW w:w="514" w:type="pct"/>
            <w:shd w:val="clear" w:color="auto" w:fill="auto"/>
            <w:noWrap/>
            <w:vAlign w:val="center"/>
            <w:hideMark/>
          </w:tcPr>
          <w:p w14:paraId="2E3792EF"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18</w:t>
            </w:r>
          </w:p>
        </w:tc>
        <w:tc>
          <w:tcPr>
            <w:tcW w:w="658" w:type="pct"/>
            <w:shd w:val="clear" w:color="auto" w:fill="auto"/>
            <w:noWrap/>
            <w:vAlign w:val="center"/>
            <w:hideMark/>
          </w:tcPr>
          <w:p w14:paraId="250CB364"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10-5</w:t>
            </w:r>
          </w:p>
        </w:tc>
        <w:tc>
          <w:tcPr>
            <w:tcW w:w="2016" w:type="pct"/>
            <w:shd w:val="clear" w:color="auto" w:fill="auto"/>
            <w:vAlign w:val="center"/>
            <w:hideMark/>
          </w:tcPr>
          <w:p w14:paraId="734AD1A0"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Wali</w:t>
            </w:r>
            <w:proofErr w:type="spellEnd"/>
            <w:r w:rsidRPr="008E55F1">
              <w:rPr>
                <w:rFonts w:asciiTheme="minorBidi" w:eastAsia="Times New Roman" w:hAnsiTheme="minorBidi"/>
                <w:color w:val="000000"/>
                <w:sz w:val="20"/>
                <w:szCs w:val="20"/>
              </w:rPr>
              <w:t xml:space="preserve"> Khan</w:t>
            </w:r>
          </w:p>
        </w:tc>
        <w:tc>
          <w:tcPr>
            <w:tcW w:w="906" w:type="pct"/>
            <w:vAlign w:val="center"/>
          </w:tcPr>
          <w:p w14:paraId="1858E036"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Abdul Majeed</w:t>
            </w:r>
          </w:p>
        </w:tc>
        <w:tc>
          <w:tcPr>
            <w:tcW w:w="906" w:type="pct"/>
            <w:shd w:val="clear" w:color="auto" w:fill="auto"/>
            <w:noWrap/>
            <w:vAlign w:val="center"/>
            <w:hideMark/>
          </w:tcPr>
          <w:p w14:paraId="249E3F7A"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r>
      <w:tr w:rsidR="00C079F4" w:rsidRPr="00E1542C" w14:paraId="4EDDD975" w14:textId="77777777" w:rsidTr="00791BB5">
        <w:trPr>
          <w:trHeight w:val="20"/>
        </w:trPr>
        <w:tc>
          <w:tcPr>
            <w:tcW w:w="514" w:type="pct"/>
            <w:shd w:val="clear" w:color="auto" w:fill="auto"/>
            <w:noWrap/>
            <w:vAlign w:val="center"/>
            <w:hideMark/>
          </w:tcPr>
          <w:p w14:paraId="258D9CFB"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19</w:t>
            </w:r>
          </w:p>
        </w:tc>
        <w:tc>
          <w:tcPr>
            <w:tcW w:w="658" w:type="pct"/>
            <w:shd w:val="clear" w:color="auto" w:fill="auto"/>
            <w:noWrap/>
            <w:vAlign w:val="center"/>
            <w:hideMark/>
          </w:tcPr>
          <w:p w14:paraId="44CC0A39"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10-6</w:t>
            </w:r>
          </w:p>
        </w:tc>
        <w:tc>
          <w:tcPr>
            <w:tcW w:w="2016" w:type="pct"/>
            <w:shd w:val="clear" w:color="auto" w:fill="auto"/>
            <w:vAlign w:val="center"/>
            <w:hideMark/>
          </w:tcPr>
          <w:p w14:paraId="62B0F9A8"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Saleem Khan </w:t>
            </w:r>
          </w:p>
        </w:tc>
        <w:tc>
          <w:tcPr>
            <w:tcW w:w="906" w:type="pct"/>
            <w:vAlign w:val="center"/>
          </w:tcPr>
          <w:p w14:paraId="3A6690C7"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Yaqoob Khan</w:t>
            </w:r>
          </w:p>
        </w:tc>
        <w:tc>
          <w:tcPr>
            <w:tcW w:w="906" w:type="pct"/>
            <w:shd w:val="clear" w:color="auto" w:fill="auto"/>
            <w:noWrap/>
            <w:vAlign w:val="center"/>
            <w:hideMark/>
          </w:tcPr>
          <w:p w14:paraId="0BCCE79B"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r>
      <w:tr w:rsidR="00C079F4" w:rsidRPr="00E1542C" w14:paraId="3FC84544" w14:textId="77777777" w:rsidTr="00791BB5">
        <w:trPr>
          <w:trHeight w:val="20"/>
        </w:trPr>
        <w:tc>
          <w:tcPr>
            <w:tcW w:w="514" w:type="pct"/>
            <w:shd w:val="clear" w:color="auto" w:fill="auto"/>
            <w:noWrap/>
            <w:vAlign w:val="center"/>
            <w:hideMark/>
          </w:tcPr>
          <w:p w14:paraId="2FEC4787"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20</w:t>
            </w:r>
          </w:p>
        </w:tc>
        <w:tc>
          <w:tcPr>
            <w:tcW w:w="658" w:type="pct"/>
            <w:shd w:val="clear" w:color="auto" w:fill="auto"/>
            <w:noWrap/>
            <w:vAlign w:val="center"/>
            <w:hideMark/>
          </w:tcPr>
          <w:p w14:paraId="1680E0B6"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10-7</w:t>
            </w:r>
          </w:p>
        </w:tc>
        <w:tc>
          <w:tcPr>
            <w:tcW w:w="2016" w:type="pct"/>
            <w:shd w:val="clear" w:color="auto" w:fill="auto"/>
            <w:vAlign w:val="center"/>
            <w:hideMark/>
          </w:tcPr>
          <w:p w14:paraId="69395159"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Asghar Khan </w:t>
            </w:r>
          </w:p>
        </w:tc>
        <w:tc>
          <w:tcPr>
            <w:tcW w:w="906" w:type="pct"/>
            <w:vAlign w:val="center"/>
          </w:tcPr>
          <w:p w14:paraId="56F2BC1E"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Akbar Khan</w:t>
            </w:r>
          </w:p>
        </w:tc>
        <w:tc>
          <w:tcPr>
            <w:tcW w:w="906" w:type="pct"/>
            <w:shd w:val="clear" w:color="auto" w:fill="auto"/>
            <w:noWrap/>
            <w:vAlign w:val="center"/>
            <w:hideMark/>
          </w:tcPr>
          <w:p w14:paraId="39279D3F"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r>
      <w:tr w:rsidR="00C079F4" w:rsidRPr="00E1542C" w14:paraId="7F7CC0DE" w14:textId="77777777" w:rsidTr="00791BB5">
        <w:trPr>
          <w:trHeight w:val="20"/>
        </w:trPr>
        <w:tc>
          <w:tcPr>
            <w:tcW w:w="514" w:type="pct"/>
            <w:shd w:val="clear" w:color="auto" w:fill="auto"/>
            <w:noWrap/>
            <w:vAlign w:val="center"/>
            <w:hideMark/>
          </w:tcPr>
          <w:p w14:paraId="01161135"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21</w:t>
            </w:r>
          </w:p>
        </w:tc>
        <w:tc>
          <w:tcPr>
            <w:tcW w:w="658" w:type="pct"/>
            <w:shd w:val="clear" w:color="auto" w:fill="auto"/>
            <w:noWrap/>
            <w:vAlign w:val="center"/>
            <w:hideMark/>
          </w:tcPr>
          <w:p w14:paraId="469EC704"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11-1</w:t>
            </w:r>
          </w:p>
        </w:tc>
        <w:tc>
          <w:tcPr>
            <w:tcW w:w="2016" w:type="pct"/>
            <w:shd w:val="clear" w:color="auto" w:fill="auto"/>
            <w:vAlign w:val="center"/>
            <w:hideMark/>
          </w:tcPr>
          <w:p w14:paraId="5445B719"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Shahid Khan </w:t>
            </w:r>
          </w:p>
        </w:tc>
        <w:tc>
          <w:tcPr>
            <w:tcW w:w="906" w:type="pct"/>
            <w:vAlign w:val="center"/>
          </w:tcPr>
          <w:p w14:paraId="118E2CCD"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Saad Gul</w:t>
            </w:r>
          </w:p>
        </w:tc>
        <w:tc>
          <w:tcPr>
            <w:tcW w:w="906" w:type="pct"/>
            <w:shd w:val="clear" w:color="auto" w:fill="auto"/>
            <w:noWrap/>
            <w:vAlign w:val="center"/>
            <w:hideMark/>
          </w:tcPr>
          <w:p w14:paraId="16596B79"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r>
      <w:tr w:rsidR="00C079F4" w:rsidRPr="00E1542C" w14:paraId="7606C0ED" w14:textId="77777777" w:rsidTr="00791BB5">
        <w:trPr>
          <w:trHeight w:val="20"/>
        </w:trPr>
        <w:tc>
          <w:tcPr>
            <w:tcW w:w="514" w:type="pct"/>
            <w:shd w:val="clear" w:color="auto" w:fill="auto"/>
            <w:noWrap/>
            <w:vAlign w:val="center"/>
            <w:hideMark/>
          </w:tcPr>
          <w:p w14:paraId="70000286"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22</w:t>
            </w:r>
          </w:p>
        </w:tc>
        <w:tc>
          <w:tcPr>
            <w:tcW w:w="658" w:type="pct"/>
            <w:shd w:val="clear" w:color="auto" w:fill="auto"/>
            <w:noWrap/>
            <w:vAlign w:val="center"/>
            <w:hideMark/>
          </w:tcPr>
          <w:p w14:paraId="4B6DD4E0"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11-2</w:t>
            </w:r>
          </w:p>
        </w:tc>
        <w:tc>
          <w:tcPr>
            <w:tcW w:w="2016" w:type="pct"/>
            <w:shd w:val="clear" w:color="auto" w:fill="auto"/>
            <w:vAlign w:val="center"/>
            <w:hideMark/>
          </w:tcPr>
          <w:p w14:paraId="4F8C7B80"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Wakeel Khan </w:t>
            </w:r>
          </w:p>
        </w:tc>
        <w:tc>
          <w:tcPr>
            <w:tcW w:w="906" w:type="pct"/>
            <w:vAlign w:val="center"/>
          </w:tcPr>
          <w:p w14:paraId="5B6ACD71"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Abdul </w:t>
            </w:r>
            <w:proofErr w:type="spellStart"/>
            <w:r w:rsidRPr="008E55F1">
              <w:rPr>
                <w:rFonts w:asciiTheme="minorBidi" w:eastAsia="Times New Roman" w:hAnsiTheme="minorBidi"/>
                <w:color w:val="000000"/>
                <w:sz w:val="20"/>
                <w:szCs w:val="20"/>
              </w:rPr>
              <w:t>Qayoom</w:t>
            </w:r>
            <w:proofErr w:type="spellEnd"/>
          </w:p>
        </w:tc>
        <w:tc>
          <w:tcPr>
            <w:tcW w:w="906" w:type="pct"/>
            <w:shd w:val="clear" w:color="auto" w:fill="auto"/>
            <w:noWrap/>
            <w:vAlign w:val="center"/>
            <w:hideMark/>
          </w:tcPr>
          <w:p w14:paraId="2B585021"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r>
      <w:tr w:rsidR="00C079F4" w:rsidRPr="00E1542C" w14:paraId="5A182FCF" w14:textId="77777777" w:rsidTr="00791BB5">
        <w:trPr>
          <w:trHeight w:val="20"/>
        </w:trPr>
        <w:tc>
          <w:tcPr>
            <w:tcW w:w="514" w:type="pct"/>
            <w:shd w:val="clear" w:color="auto" w:fill="auto"/>
            <w:noWrap/>
            <w:vAlign w:val="center"/>
            <w:hideMark/>
          </w:tcPr>
          <w:p w14:paraId="7C24341D"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23</w:t>
            </w:r>
          </w:p>
        </w:tc>
        <w:tc>
          <w:tcPr>
            <w:tcW w:w="658" w:type="pct"/>
            <w:shd w:val="clear" w:color="auto" w:fill="auto"/>
            <w:noWrap/>
            <w:vAlign w:val="center"/>
            <w:hideMark/>
          </w:tcPr>
          <w:p w14:paraId="13F02BA8"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11-3</w:t>
            </w:r>
          </w:p>
        </w:tc>
        <w:tc>
          <w:tcPr>
            <w:tcW w:w="2016" w:type="pct"/>
            <w:shd w:val="clear" w:color="auto" w:fill="auto"/>
            <w:vAlign w:val="center"/>
            <w:hideMark/>
          </w:tcPr>
          <w:p w14:paraId="7FC78DE4"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Sajjad Ali</w:t>
            </w:r>
          </w:p>
        </w:tc>
        <w:tc>
          <w:tcPr>
            <w:tcW w:w="906" w:type="pct"/>
            <w:vAlign w:val="center"/>
          </w:tcPr>
          <w:p w14:paraId="259B5712"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Adam Zaida</w:t>
            </w:r>
          </w:p>
        </w:tc>
        <w:tc>
          <w:tcPr>
            <w:tcW w:w="906" w:type="pct"/>
            <w:shd w:val="clear" w:color="auto" w:fill="auto"/>
            <w:noWrap/>
            <w:vAlign w:val="center"/>
            <w:hideMark/>
          </w:tcPr>
          <w:p w14:paraId="53680F1A"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r>
      <w:tr w:rsidR="00C079F4" w:rsidRPr="00E1542C" w14:paraId="0F513C06" w14:textId="77777777" w:rsidTr="00791BB5">
        <w:trPr>
          <w:trHeight w:val="20"/>
        </w:trPr>
        <w:tc>
          <w:tcPr>
            <w:tcW w:w="514" w:type="pct"/>
            <w:shd w:val="clear" w:color="auto" w:fill="auto"/>
            <w:noWrap/>
            <w:vAlign w:val="center"/>
            <w:hideMark/>
          </w:tcPr>
          <w:p w14:paraId="6CEF1075"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24</w:t>
            </w:r>
          </w:p>
        </w:tc>
        <w:tc>
          <w:tcPr>
            <w:tcW w:w="658" w:type="pct"/>
            <w:shd w:val="clear" w:color="auto" w:fill="auto"/>
            <w:noWrap/>
            <w:vAlign w:val="center"/>
            <w:hideMark/>
          </w:tcPr>
          <w:p w14:paraId="2A5746CD"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11-4</w:t>
            </w:r>
          </w:p>
        </w:tc>
        <w:tc>
          <w:tcPr>
            <w:tcW w:w="2016" w:type="pct"/>
            <w:shd w:val="clear" w:color="auto" w:fill="auto"/>
            <w:vAlign w:val="center"/>
            <w:hideMark/>
          </w:tcPr>
          <w:p w14:paraId="7143E855"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Sher Muhammad </w:t>
            </w:r>
          </w:p>
        </w:tc>
        <w:tc>
          <w:tcPr>
            <w:tcW w:w="906" w:type="pct"/>
            <w:vAlign w:val="center"/>
          </w:tcPr>
          <w:p w14:paraId="5534F81E"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Maskeen</w:t>
            </w:r>
            <w:proofErr w:type="spellEnd"/>
            <w:r w:rsidRPr="008E55F1">
              <w:rPr>
                <w:rFonts w:asciiTheme="minorBidi" w:eastAsia="Times New Roman" w:hAnsiTheme="minorBidi"/>
                <w:color w:val="000000"/>
                <w:sz w:val="20"/>
                <w:szCs w:val="20"/>
              </w:rPr>
              <w:t xml:space="preserve"> Khan</w:t>
            </w:r>
          </w:p>
        </w:tc>
        <w:tc>
          <w:tcPr>
            <w:tcW w:w="906" w:type="pct"/>
            <w:shd w:val="clear" w:color="auto" w:fill="auto"/>
            <w:noWrap/>
            <w:vAlign w:val="center"/>
            <w:hideMark/>
          </w:tcPr>
          <w:p w14:paraId="6C1F7ED2"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r>
      <w:tr w:rsidR="00C079F4" w:rsidRPr="00E1542C" w14:paraId="401E4344" w14:textId="77777777" w:rsidTr="00791BB5">
        <w:trPr>
          <w:trHeight w:val="20"/>
        </w:trPr>
        <w:tc>
          <w:tcPr>
            <w:tcW w:w="514" w:type="pct"/>
            <w:shd w:val="clear" w:color="auto" w:fill="auto"/>
            <w:noWrap/>
            <w:vAlign w:val="center"/>
            <w:hideMark/>
          </w:tcPr>
          <w:p w14:paraId="3A785DDD"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25</w:t>
            </w:r>
          </w:p>
        </w:tc>
        <w:tc>
          <w:tcPr>
            <w:tcW w:w="658" w:type="pct"/>
            <w:shd w:val="clear" w:color="auto" w:fill="auto"/>
            <w:noWrap/>
            <w:vAlign w:val="center"/>
            <w:hideMark/>
          </w:tcPr>
          <w:p w14:paraId="36B5BD27"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12</w:t>
            </w:r>
          </w:p>
        </w:tc>
        <w:tc>
          <w:tcPr>
            <w:tcW w:w="2016" w:type="pct"/>
            <w:shd w:val="clear" w:color="auto" w:fill="auto"/>
            <w:vAlign w:val="center"/>
            <w:hideMark/>
          </w:tcPr>
          <w:p w14:paraId="75266126"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Akbar Khan </w:t>
            </w:r>
          </w:p>
        </w:tc>
        <w:tc>
          <w:tcPr>
            <w:tcW w:w="906" w:type="pct"/>
            <w:vAlign w:val="center"/>
          </w:tcPr>
          <w:p w14:paraId="5C69E2CB"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Jan </w:t>
            </w:r>
            <w:proofErr w:type="spellStart"/>
            <w:r w:rsidRPr="008E55F1">
              <w:rPr>
                <w:rFonts w:asciiTheme="minorBidi" w:eastAsia="Times New Roman" w:hAnsiTheme="minorBidi"/>
                <w:color w:val="000000"/>
                <w:sz w:val="20"/>
                <w:szCs w:val="20"/>
              </w:rPr>
              <w:t>Mohd</w:t>
            </w:r>
            <w:proofErr w:type="spellEnd"/>
          </w:p>
        </w:tc>
        <w:tc>
          <w:tcPr>
            <w:tcW w:w="906" w:type="pct"/>
            <w:shd w:val="clear" w:color="auto" w:fill="auto"/>
            <w:noWrap/>
            <w:vAlign w:val="center"/>
            <w:hideMark/>
          </w:tcPr>
          <w:p w14:paraId="652E667A"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r>
      <w:tr w:rsidR="00C079F4" w:rsidRPr="00E1542C" w14:paraId="40DF73A3" w14:textId="77777777" w:rsidTr="00791BB5">
        <w:trPr>
          <w:trHeight w:val="20"/>
        </w:trPr>
        <w:tc>
          <w:tcPr>
            <w:tcW w:w="514" w:type="pct"/>
            <w:shd w:val="clear" w:color="auto" w:fill="auto"/>
            <w:noWrap/>
            <w:vAlign w:val="center"/>
            <w:hideMark/>
          </w:tcPr>
          <w:p w14:paraId="64076596"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26</w:t>
            </w:r>
          </w:p>
        </w:tc>
        <w:tc>
          <w:tcPr>
            <w:tcW w:w="658" w:type="pct"/>
            <w:shd w:val="clear" w:color="auto" w:fill="auto"/>
            <w:noWrap/>
            <w:vAlign w:val="center"/>
            <w:hideMark/>
          </w:tcPr>
          <w:p w14:paraId="0AD11C30"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12-1</w:t>
            </w:r>
          </w:p>
        </w:tc>
        <w:tc>
          <w:tcPr>
            <w:tcW w:w="2016" w:type="pct"/>
            <w:shd w:val="clear" w:color="auto" w:fill="auto"/>
            <w:vAlign w:val="center"/>
            <w:hideMark/>
          </w:tcPr>
          <w:p w14:paraId="1333181C"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Sham-ul-</w:t>
            </w:r>
            <w:proofErr w:type="spellStart"/>
            <w:r w:rsidRPr="008E55F1">
              <w:rPr>
                <w:rFonts w:asciiTheme="minorBidi" w:eastAsia="Times New Roman" w:hAnsiTheme="minorBidi"/>
                <w:color w:val="000000"/>
                <w:sz w:val="20"/>
                <w:szCs w:val="20"/>
              </w:rPr>
              <w:t>Rehaman</w:t>
            </w:r>
            <w:proofErr w:type="spellEnd"/>
            <w:r w:rsidRPr="008E55F1">
              <w:rPr>
                <w:rFonts w:asciiTheme="minorBidi" w:eastAsia="Times New Roman" w:hAnsiTheme="minorBidi"/>
                <w:color w:val="000000"/>
                <w:sz w:val="20"/>
                <w:szCs w:val="20"/>
              </w:rPr>
              <w:t xml:space="preserve">  </w:t>
            </w:r>
          </w:p>
        </w:tc>
        <w:tc>
          <w:tcPr>
            <w:tcW w:w="906" w:type="pct"/>
            <w:vAlign w:val="center"/>
          </w:tcPr>
          <w:p w14:paraId="2A30A644"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Hokmat</w:t>
            </w:r>
            <w:proofErr w:type="spellEnd"/>
            <w:r w:rsidRPr="008E55F1">
              <w:rPr>
                <w:rFonts w:asciiTheme="minorBidi" w:eastAsia="Times New Roman" w:hAnsiTheme="minorBidi"/>
                <w:color w:val="000000"/>
                <w:sz w:val="20"/>
                <w:szCs w:val="20"/>
              </w:rPr>
              <w:t xml:space="preserve"> Khan</w:t>
            </w:r>
          </w:p>
        </w:tc>
        <w:tc>
          <w:tcPr>
            <w:tcW w:w="906" w:type="pct"/>
            <w:shd w:val="clear" w:color="auto" w:fill="auto"/>
            <w:noWrap/>
            <w:vAlign w:val="center"/>
            <w:hideMark/>
          </w:tcPr>
          <w:p w14:paraId="27674C1B"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r>
      <w:tr w:rsidR="00C079F4" w:rsidRPr="00E1542C" w14:paraId="56133492" w14:textId="77777777" w:rsidTr="00791BB5">
        <w:trPr>
          <w:trHeight w:val="20"/>
        </w:trPr>
        <w:tc>
          <w:tcPr>
            <w:tcW w:w="514" w:type="pct"/>
            <w:shd w:val="clear" w:color="auto" w:fill="auto"/>
            <w:noWrap/>
            <w:vAlign w:val="center"/>
            <w:hideMark/>
          </w:tcPr>
          <w:p w14:paraId="57640729"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27</w:t>
            </w:r>
          </w:p>
        </w:tc>
        <w:tc>
          <w:tcPr>
            <w:tcW w:w="658" w:type="pct"/>
            <w:shd w:val="clear" w:color="auto" w:fill="auto"/>
            <w:noWrap/>
            <w:vAlign w:val="center"/>
            <w:hideMark/>
          </w:tcPr>
          <w:p w14:paraId="33738CA8"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13-1</w:t>
            </w:r>
          </w:p>
        </w:tc>
        <w:tc>
          <w:tcPr>
            <w:tcW w:w="2016" w:type="pct"/>
            <w:shd w:val="clear" w:color="auto" w:fill="auto"/>
            <w:vAlign w:val="center"/>
            <w:hideMark/>
          </w:tcPr>
          <w:p w14:paraId="72E7DDEC"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Gul Zaman </w:t>
            </w:r>
          </w:p>
        </w:tc>
        <w:tc>
          <w:tcPr>
            <w:tcW w:w="906" w:type="pct"/>
            <w:vAlign w:val="center"/>
          </w:tcPr>
          <w:p w14:paraId="44399F38"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Namiat</w:t>
            </w:r>
            <w:proofErr w:type="spellEnd"/>
            <w:r w:rsidRPr="008E55F1">
              <w:rPr>
                <w:rFonts w:asciiTheme="minorBidi" w:eastAsia="Times New Roman" w:hAnsiTheme="minorBidi"/>
                <w:color w:val="000000"/>
                <w:sz w:val="20"/>
                <w:szCs w:val="20"/>
              </w:rPr>
              <w:t xml:space="preserve"> Khan</w:t>
            </w:r>
          </w:p>
        </w:tc>
        <w:tc>
          <w:tcPr>
            <w:tcW w:w="906" w:type="pct"/>
            <w:shd w:val="clear" w:color="auto" w:fill="auto"/>
            <w:noWrap/>
            <w:vAlign w:val="center"/>
            <w:hideMark/>
          </w:tcPr>
          <w:p w14:paraId="719E042D"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r>
      <w:tr w:rsidR="00C079F4" w:rsidRPr="00E1542C" w14:paraId="580351FF" w14:textId="77777777" w:rsidTr="00791BB5">
        <w:trPr>
          <w:trHeight w:val="20"/>
        </w:trPr>
        <w:tc>
          <w:tcPr>
            <w:tcW w:w="514" w:type="pct"/>
            <w:shd w:val="clear" w:color="auto" w:fill="auto"/>
            <w:noWrap/>
            <w:vAlign w:val="center"/>
            <w:hideMark/>
          </w:tcPr>
          <w:p w14:paraId="39D4B98E"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28</w:t>
            </w:r>
          </w:p>
        </w:tc>
        <w:tc>
          <w:tcPr>
            <w:tcW w:w="658" w:type="pct"/>
            <w:shd w:val="clear" w:color="auto" w:fill="auto"/>
            <w:noWrap/>
            <w:vAlign w:val="center"/>
            <w:hideMark/>
          </w:tcPr>
          <w:p w14:paraId="30DF415F"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13-2</w:t>
            </w:r>
          </w:p>
        </w:tc>
        <w:tc>
          <w:tcPr>
            <w:tcW w:w="2016" w:type="pct"/>
            <w:shd w:val="clear" w:color="auto" w:fill="auto"/>
            <w:vAlign w:val="center"/>
            <w:hideMark/>
          </w:tcPr>
          <w:p w14:paraId="7FDBA99B"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Faszal</w:t>
            </w:r>
            <w:proofErr w:type="spellEnd"/>
            <w:r w:rsidRPr="008E55F1">
              <w:rPr>
                <w:rFonts w:asciiTheme="minorBidi" w:eastAsia="Times New Roman" w:hAnsiTheme="minorBidi"/>
                <w:color w:val="000000"/>
                <w:sz w:val="20"/>
                <w:szCs w:val="20"/>
              </w:rPr>
              <w:t xml:space="preserve"> Ul Rehman </w:t>
            </w:r>
          </w:p>
        </w:tc>
        <w:tc>
          <w:tcPr>
            <w:tcW w:w="906" w:type="pct"/>
            <w:vAlign w:val="center"/>
          </w:tcPr>
          <w:p w14:paraId="2906A62E"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Muhammad Shabeer</w:t>
            </w:r>
          </w:p>
        </w:tc>
        <w:tc>
          <w:tcPr>
            <w:tcW w:w="906" w:type="pct"/>
            <w:shd w:val="clear" w:color="auto" w:fill="auto"/>
            <w:noWrap/>
            <w:vAlign w:val="center"/>
            <w:hideMark/>
          </w:tcPr>
          <w:p w14:paraId="7F220AC0"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r>
      <w:tr w:rsidR="00C079F4" w:rsidRPr="00E1542C" w14:paraId="2C6F07A2" w14:textId="77777777" w:rsidTr="00791BB5">
        <w:trPr>
          <w:trHeight w:val="20"/>
        </w:trPr>
        <w:tc>
          <w:tcPr>
            <w:tcW w:w="514" w:type="pct"/>
            <w:shd w:val="clear" w:color="auto" w:fill="auto"/>
            <w:noWrap/>
            <w:vAlign w:val="center"/>
            <w:hideMark/>
          </w:tcPr>
          <w:p w14:paraId="126D935C"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29</w:t>
            </w:r>
          </w:p>
        </w:tc>
        <w:tc>
          <w:tcPr>
            <w:tcW w:w="658" w:type="pct"/>
            <w:shd w:val="clear" w:color="auto" w:fill="auto"/>
            <w:noWrap/>
            <w:vAlign w:val="center"/>
            <w:hideMark/>
          </w:tcPr>
          <w:p w14:paraId="10BADD3B"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14-1</w:t>
            </w:r>
          </w:p>
        </w:tc>
        <w:tc>
          <w:tcPr>
            <w:tcW w:w="2016" w:type="pct"/>
            <w:shd w:val="clear" w:color="auto" w:fill="auto"/>
            <w:vAlign w:val="center"/>
            <w:hideMark/>
          </w:tcPr>
          <w:p w14:paraId="6BC5EBBC"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Yar Muhammad </w:t>
            </w:r>
          </w:p>
        </w:tc>
        <w:tc>
          <w:tcPr>
            <w:tcW w:w="906" w:type="pct"/>
            <w:vAlign w:val="center"/>
          </w:tcPr>
          <w:p w14:paraId="22F17A31"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Dyar</w:t>
            </w:r>
            <w:proofErr w:type="spellEnd"/>
            <w:r w:rsidRPr="008E55F1">
              <w:rPr>
                <w:rFonts w:asciiTheme="minorBidi" w:eastAsia="Times New Roman" w:hAnsiTheme="minorBidi"/>
                <w:color w:val="000000"/>
                <w:sz w:val="20"/>
                <w:szCs w:val="20"/>
              </w:rPr>
              <w:t xml:space="preserve"> </w:t>
            </w:r>
            <w:proofErr w:type="spellStart"/>
            <w:r w:rsidRPr="008E55F1">
              <w:rPr>
                <w:rFonts w:asciiTheme="minorBidi" w:eastAsia="Times New Roman" w:hAnsiTheme="minorBidi"/>
                <w:color w:val="000000"/>
                <w:sz w:val="20"/>
                <w:szCs w:val="20"/>
              </w:rPr>
              <w:t>Mohd</w:t>
            </w:r>
            <w:proofErr w:type="spellEnd"/>
          </w:p>
        </w:tc>
        <w:tc>
          <w:tcPr>
            <w:tcW w:w="906" w:type="pct"/>
            <w:shd w:val="clear" w:color="auto" w:fill="auto"/>
            <w:noWrap/>
            <w:vAlign w:val="center"/>
            <w:hideMark/>
          </w:tcPr>
          <w:p w14:paraId="24E97D0C"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r>
      <w:tr w:rsidR="00C079F4" w:rsidRPr="00E1542C" w14:paraId="395424A0" w14:textId="77777777" w:rsidTr="00791BB5">
        <w:trPr>
          <w:trHeight w:val="20"/>
        </w:trPr>
        <w:tc>
          <w:tcPr>
            <w:tcW w:w="514" w:type="pct"/>
            <w:shd w:val="clear" w:color="auto" w:fill="auto"/>
            <w:noWrap/>
            <w:vAlign w:val="center"/>
            <w:hideMark/>
          </w:tcPr>
          <w:p w14:paraId="3A849643"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30</w:t>
            </w:r>
          </w:p>
        </w:tc>
        <w:tc>
          <w:tcPr>
            <w:tcW w:w="658" w:type="pct"/>
            <w:shd w:val="clear" w:color="auto" w:fill="auto"/>
            <w:noWrap/>
            <w:vAlign w:val="center"/>
            <w:hideMark/>
          </w:tcPr>
          <w:p w14:paraId="0B855BF7"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14-2</w:t>
            </w:r>
          </w:p>
        </w:tc>
        <w:tc>
          <w:tcPr>
            <w:tcW w:w="2016" w:type="pct"/>
            <w:shd w:val="clear" w:color="auto" w:fill="auto"/>
            <w:vAlign w:val="center"/>
            <w:hideMark/>
          </w:tcPr>
          <w:p w14:paraId="1625BB1F"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Lovata</w:t>
            </w:r>
            <w:proofErr w:type="spellEnd"/>
            <w:r w:rsidRPr="008E55F1">
              <w:rPr>
                <w:rFonts w:asciiTheme="minorBidi" w:eastAsia="Times New Roman" w:hAnsiTheme="minorBidi"/>
                <w:color w:val="000000"/>
                <w:sz w:val="20"/>
                <w:szCs w:val="20"/>
              </w:rPr>
              <w:t xml:space="preserve"> Khan </w:t>
            </w:r>
          </w:p>
        </w:tc>
        <w:tc>
          <w:tcPr>
            <w:tcW w:w="906" w:type="pct"/>
            <w:vAlign w:val="center"/>
          </w:tcPr>
          <w:p w14:paraId="40884411"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Mujahid Khan </w:t>
            </w:r>
          </w:p>
        </w:tc>
        <w:tc>
          <w:tcPr>
            <w:tcW w:w="906" w:type="pct"/>
            <w:shd w:val="clear" w:color="auto" w:fill="auto"/>
            <w:noWrap/>
            <w:vAlign w:val="center"/>
            <w:hideMark/>
          </w:tcPr>
          <w:p w14:paraId="46A815AB"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r>
      <w:tr w:rsidR="00C079F4" w:rsidRPr="00E1542C" w14:paraId="1F13687E" w14:textId="77777777" w:rsidTr="00791BB5">
        <w:trPr>
          <w:trHeight w:val="20"/>
        </w:trPr>
        <w:tc>
          <w:tcPr>
            <w:tcW w:w="514" w:type="pct"/>
            <w:shd w:val="clear" w:color="auto" w:fill="auto"/>
            <w:noWrap/>
            <w:vAlign w:val="center"/>
            <w:hideMark/>
          </w:tcPr>
          <w:p w14:paraId="6C0DF05B"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31</w:t>
            </w:r>
          </w:p>
        </w:tc>
        <w:tc>
          <w:tcPr>
            <w:tcW w:w="658" w:type="pct"/>
            <w:shd w:val="clear" w:color="auto" w:fill="auto"/>
            <w:noWrap/>
            <w:vAlign w:val="center"/>
            <w:hideMark/>
          </w:tcPr>
          <w:p w14:paraId="6DCAB1EA"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15-1</w:t>
            </w:r>
          </w:p>
        </w:tc>
        <w:tc>
          <w:tcPr>
            <w:tcW w:w="2016" w:type="pct"/>
            <w:shd w:val="clear" w:color="auto" w:fill="auto"/>
            <w:vAlign w:val="center"/>
            <w:hideMark/>
          </w:tcPr>
          <w:p w14:paraId="14185CB7"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M. Riaz </w:t>
            </w:r>
          </w:p>
        </w:tc>
        <w:tc>
          <w:tcPr>
            <w:tcW w:w="906" w:type="pct"/>
            <w:vAlign w:val="center"/>
          </w:tcPr>
          <w:p w14:paraId="05A991F4"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M. Manan</w:t>
            </w:r>
          </w:p>
        </w:tc>
        <w:tc>
          <w:tcPr>
            <w:tcW w:w="906" w:type="pct"/>
            <w:shd w:val="clear" w:color="auto" w:fill="auto"/>
            <w:noWrap/>
            <w:vAlign w:val="center"/>
            <w:hideMark/>
          </w:tcPr>
          <w:p w14:paraId="5550FD54"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r>
      <w:tr w:rsidR="00C079F4" w:rsidRPr="00E1542C" w14:paraId="5884251D" w14:textId="77777777" w:rsidTr="00791BB5">
        <w:trPr>
          <w:trHeight w:val="20"/>
        </w:trPr>
        <w:tc>
          <w:tcPr>
            <w:tcW w:w="514" w:type="pct"/>
            <w:shd w:val="clear" w:color="auto" w:fill="auto"/>
            <w:noWrap/>
            <w:vAlign w:val="center"/>
            <w:hideMark/>
          </w:tcPr>
          <w:p w14:paraId="469C6F9B"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32</w:t>
            </w:r>
          </w:p>
        </w:tc>
        <w:tc>
          <w:tcPr>
            <w:tcW w:w="658" w:type="pct"/>
            <w:shd w:val="clear" w:color="auto" w:fill="auto"/>
            <w:noWrap/>
            <w:vAlign w:val="center"/>
            <w:hideMark/>
          </w:tcPr>
          <w:p w14:paraId="7A72723C"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16-1</w:t>
            </w:r>
          </w:p>
        </w:tc>
        <w:tc>
          <w:tcPr>
            <w:tcW w:w="2016" w:type="pct"/>
            <w:shd w:val="clear" w:color="auto" w:fill="auto"/>
            <w:vAlign w:val="center"/>
            <w:hideMark/>
          </w:tcPr>
          <w:p w14:paraId="13955B57"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Abdul </w:t>
            </w:r>
            <w:proofErr w:type="spellStart"/>
            <w:r w:rsidRPr="008E55F1">
              <w:rPr>
                <w:rFonts w:asciiTheme="minorBidi" w:eastAsia="Times New Roman" w:hAnsiTheme="minorBidi"/>
                <w:color w:val="000000"/>
                <w:sz w:val="20"/>
                <w:szCs w:val="20"/>
              </w:rPr>
              <w:t>Jabar</w:t>
            </w:r>
            <w:proofErr w:type="spellEnd"/>
            <w:r w:rsidRPr="008E55F1">
              <w:rPr>
                <w:rFonts w:asciiTheme="minorBidi" w:eastAsia="Times New Roman" w:hAnsiTheme="minorBidi"/>
                <w:color w:val="000000"/>
                <w:sz w:val="20"/>
                <w:szCs w:val="20"/>
              </w:rPr>
              <w:t xml:space="preserve"> </w:t>
            </w:r>
          </w:p>
        </w:tc>
        <w:tc>
          <w:tcPr>
            <w:tcW w:w="906" w:type="pct"/>
            <w:vAlign w:val="center"/>
          </w:tcPr>
          <w:p w14:paraId="63DDCFAD"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Abdul Qadir</w:t>
            </w:r>
          </w:p>
        </w:tc>
        <w:tc>
          <w:tcPr>
            <w:tcW w:w="906" w:type="pct"/>
            <w:shd w:val="clear" w:color="auto" w:fill="auto"/>
            <w:noWrap/>
            <w:vAlign w:val="center"/>
            <w:hideMark/>
          </w:tcPr>
          <w:p w14:paraId="4F750D18"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r>
      <w:tr w:rsidR="00C079F4" w:rsidRPr="00E1542C" w14:paraId="7071EBED" w14:textId="77777777" w:rsidTr="00791BB5">
        <w:trPr>
          <w:trHeight w:val="20"/>
        </w:trPr>
        <w:tc>
          <w:tcPr>
            <w:tcW w:w="514" w:type="pct"/>
            <w:shd w:val="clear" w:color="auto" w:fill="auto"/>
            <w:noWrap/>
            <w:vAlign w:val="center"/>
            <w:hideMark/>
          </w:tcPr>
          <w:p w14:paraId="6090A9BE"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33</w:t>
            </w:r>
          </w:p>
        </w:tc>
        <w:tc>
          <w:tcPr>
            <w:tcW w:w="658" w:type="pct"/>
            <w:shd w:val="clear" w:color="auto" w:fill="auto"/>
            <w:noWrap/>
            <w:vAlign w:val="center"/>
            <w:hideMark/>
          </w:tcPr>
          <w:p w14:paraId="28CCC08E"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16-2</w:t>
            </w:r>
          </w:p>
        </w:tc>
        <w:tc>
          <w:tcPr>
            <w:tcW w:w="2016" w:type="pct"/>
            <w:shd w:val="clear" w:color="auto" w:fill="auto"/>
            <w:vAlign w:val="center"/>
            <w:hideMark/>
          </w:tcPr>
          <w:p w14:paraId="5203DBF4"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M.Abbas</w:t>
            </w:r>
            <w:proofErr w:type="spellEnd"/>
            <w:r w:rsidRPr="008E55F1">
              <w:rPr>
                <w:rFonts w:asciiTheme="minorBidi" w:eastAsia="Times New Roman" w:hAnsiTheme="minorBidi"/>
                <w:color w:val="000000"/>
                <w:sz w:val="20"/>
                <w:szCs w:val="20"/>
              </w:rPr>
              <w:t xml:space="preserve"> </w:t>
            </w:r>
          </w:p>
        </w:tc>
        <w:tc>
          <w:tcPr>
            <w:tcW w:w="906" w:type="pct"/>
            <w:vAlign w:val="center"/>
          </w:tcPr>
          <w:p w14:paraId="791A0DB5"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AURANGZAIB</w:t>
            </w:r>
          </w:p>
        </w:tc>
        <w:tc>
          <w:tcPr>
            <w:tcW w:w="906" w:type="pct"/>
            <w:shd w:val="clear" w:color="auto" w:fill="auto"/>
            <w:noWrap/>
            <w:vAlign w:val="center"/>
            <w:hideMark/>
          </w:tcPr>
          <w:p w14:paraId="778CD26F"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r>
      <w:tr w:rsidR="00C079F4" w:rsidRPr="00E1542C" w14:paraId="23A4EA79" w14:textId="77777777" w:rsidTr="00791BB5">
        <w:trPr>
          <w:trHeight w:val="20"/>
        </w:trPr>
        <w:tc>
          <w:tcPr>
            <w:tcW w:w="514" w:type="pct"/>
            <w:shd w:val="clear" w:color="auto" w:fill="auto"/>
            <w:noWrap/>
            <w:vAlign w:val="center"/>
            <w:hideMark/>
          </w:tcPr>
          <w:p w14:paraId="5D74C9D3"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34</w:t>
            </w:r>
          </w:p>
        </w:tc>
        <w:tc>
          <w:tcPr>
            <w:tcW w:w="658" w:type="pct"/>
            <w:shd w:val="clear" w:color="auto" w:fill="auto"/>
            <w:noWrap/>
            <w:vAlign w:val="center"/>
            <w:hideMark/>
          </w:tcPr>
          <w:p w14:paraId="646F7EB0"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16-3</w:t>
            </w:r>
          </w:p>
        </w:tc>
        <w:tc>
          <w:tcPr>
            <w:tcW w:w="2016" w:type="pct"/>
            <w:shd w:val="clear" w:color="auto" w:fill="auto"/>
            <w:vAlign w:val="center"/>
            <w:hideMark/>
          </w:tcPr>
          <w:p w14:paraId="245C1A61"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Bkaht</w:t>
            </w:r>
            <w:proofErr w:type="spellEnd"/>
            <w:r w:rsidRPr="008E55F1">
              <w:rPr>
                <w:rFonts w:asciiTheme="minorBidi" w:eastAsia="Times New Roman" w:hAnsiTheme="minorBidi"/>
                <w:color w:val="000000"/>
                <w:sz w:val="20"/>
                <w:szCs w:val="20"/>
              </w:rPr>
              <w:t xml:space="preserve"> </w:t>
            </w:r>
            <w:proofErr w:type="spellStart"/>
            <w:r w:rsidRPr="008E55F1">
              <w:rPr>
                <w:rFonts w:asciiTheme="minorBidi" w:eastAsia="Times New Roman" w:hAnsiTheme="minorBidi"/>
                <w:color w:val="000000"/>
                <w:sz w:val="20"/>
                <w:szCs w:val="20"/>
              </w:rPr>
              <w:t>Buland</w:t>
            </w:r>
            <w:proofErr w:type="spellEnd"/>
            <w:r w:rsidRPr="008E55F1">
              <w:rPr>
                <w:rFonts w:asciiTheme="minorBidi" w:eastAsia="Times New Roman" w:hAnsiTheme="minorBidi"/>
                <w:color w:val="000000"/>
                <w:sz w:val="20"/>
                <w:szCs w:val="20"/>
              </w:rPr>
              <w:t xml:space="preserve">  </w:t>
            </w:r>
          </w:p>
        </w:tc>
        <w:tc>
          <w:tcPr>
            <w:tcW w:w="906" w:type="pct"/>
            <w:vAlign w:val="center"/>
          </w:tcPr>
          <w:p w14:paraId="7C6CB90D"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Muhamad Zada</w:t>
            </w:r>
          </w:p>
        </w:tc>
        <w:tc>
          <w:tcPr>
            <w:tcW w:w="906" w:type="pct"/>
            <w:shd w:val="clear" w:color="auto" w:fill="auto"/>
            <w:noWrap/>
            <w:vAlign w:val="center"/>
            <w:hideMark/>
          </w:tcPr>
          <w:p w14:paraId="7204224D"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r>
      <w:tr w:rsidR="00C079F4" w:rsidRPr="00E1542C" w14:paraId="32E83086" w14:textId="77777777" w:rsidTr="00791BB5">
        <w:trPr>
          <w:trHeight w:val="20"/>
        </w:trPr>
        <w:tc>
          <w:tcPr>
            <w:tcW w:w="514" w:type="pct"/>
            <w:shd w:val="clear" w:color="auto" w:fill="auto"/>
            <w:noWrap/>
            <w:vAlign w:val="center"/>
            <w:hideMark/>
          </w:tcPr>
          <w:p w14:paraId="08C3D93C"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35</w:t>
            </w:r>
          </w:p>
        </w:tc>
        <w:tc>
          <w:tcPr>
            <w:tcW w:w="658" w:type="pct"/>
            <w:shd w:val="clear" w:color="auto" w:fill="auto"/>
            <w:noWrap/>
            <w:vAlign w:val="center"/>
            <w:hideMark/>
          </w:tcPr>
          <w:p w14:paraId="5C718BE4"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16-4</w:t>
            </w:r>
          </w:p>
        </w:tc>
        <w:tc>
          <w:tcPr>
            <w:tcW w:w="2016" w:type="pct"/>
            <w:shd w:val="clear" w:color="auto" w:fill="auto"/>
            <w:vAlign w:val="center"/>
            <w:hideMark/>
          </w:tcPr>
          <w:p w14:paraId="0B109368"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M. Nawaz </w:t>
            </w:r>
          </w:p>
        </w:tc>
        <w:tc>
          <w:tcPr>
            <w:tcW w:w="906" w:type="pct"/>
            <w:vAlign w:val="center"/>
          </w:tcPr>
          <w:p w14:paraId="15F3ADA3"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Pakhtoon</w:t>
            </w:r>
            <w:proofErr w:type="spellEnd"/>
            <w:r w:rsidRPr="008E55F1">
              <w:rPr>
                <w:rFonts w:asciiTheme="minorBidi" w:eastAsia="Times New Roman" w:hAnsiTheme="minorBidi"/>
                <w:color w:val="000000"/>
                <w:sz w:val="20"/>
                <w:szCs w:val="20"/>
              </w:rPr>
              <w:t xml:space="preserve"> </w:t>
            </w:r>
            <w:proofErr w:type="spellStart"/>
            <w:r w:rsidRPr="008E55F1">
              <w:rPr>
                <w:rFonts w:asciiTheme="minorBidi" w:eastAsia="Times New Roman" w:hAnsiTheme="minorBidi"/>
                <w:color w:val="000000"/>
                <w:sz w:val="20"/>
                <w:szCs w:val="20"/>
              </w:rPr>
              <w:t>Wali</w:t>
            </w:r>
            <w:proofErr w:type="spellEnd"/>
          </w:p>
        </w:tc>
        <w:tc>
          <w:tcPr>
            <w:tcW w:w="906" w:type="pct"/>
            <w:shd w:val="clear" w:color="auto" w:fill="auto"/>
            <w:noWrap/>
            <w:vAlign w:val="center"/>
            <w:hideMark/>
          </w:tcPr>
          <w:p w14:paraId="40590A2D"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r>
      <w:tr w:rsidR="00C079F4" w:rsidRPr="00E1542C" w14:paraId="4942E302" w14:textId="77777777" w:rsidTr="00791BB5">
        <w:trPr>
          <w:trHeight w:val="20"/>
        </w:trPr>
        <w:tc>
          <w:tcPr>
            <w:tcW w:w="514" w:type="pct"/>
            <w:shd w:val="clear" w:color="auto" w:fill="auto"/>
            <w:noWrap/>
            <w:vAlign w:val="center"/>
            <w:hideMark/>
          </w:tcPr>
          <w:p w14:paraId="109A45CC"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36</w:t>
            </w:r>
          </w:p>
        </w:tc>
        <w:tc>
          <w:tcPr>
            <w:tcW w:w="658" w:type="pct"/>
            <w:shd w:val="clear" w:color="auto" w:fill="auto"/>
            <w:noWrap/>
            <w:vAlign w:val="center"/>
            <w:hideMark/>
          </w:tcPr>
          <w:p w14:paraId="097450AB"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16-5</w:t>
            </w:r>
          </w:p>
        </w:tc>
        <w:tc>
          <w:tcPr>
            <w:tcW w:w="2016" w:type="pct"/>
            <w:shd w:val="clear" w:color="auto" w:fill="auto"/>
            <w:vAlign w:val="center"/>
            <w:hideMark/>
          </w:tcPr>
          <w:p w14:paraId="4E477461"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Sher </w:t>
            </w:r>
            <w:proofErr w:type="spellStart"/>
            <w:r w:rsidRPr="008E55F1">
              <w:rPr>
                <w:rFonts w:asciiTheme="minorBidi" w:eastAsia="Times New Roman" w:hAnsiTheme="minorBidi"/>
                <w:color w:val="000000"/>
                <w:sz w:val="20"/>
                <w:szCs w:val="20"/>
              </w:rPr>
              <w:t>Alam</w:t>
            </w:r>
            <w:proofErr w:type="spellEnd"/>
            <w:r w:rsidRPr="008E55F1">
              <w:rPr>
                <w:rFonts w:asciiTheme="minorBidi" w:eastAsia="Times New Roman" w:hAnsiTheme="minorBidi"/>
                <w:color w:val="000000"/>
                <w:sz w:val="20"/>
                <w:szCs w:val="20"/>
              </w:rPr>
              <w:t xml:space="preserve"> </w:t>
            </w:r>
          </w:p>
        </w:tc>
        <w:tc>
          <w:tcPr>
            <w:tcW w:w="906" w:type="pct"/>
            <w:vAlign w:val="center"/>
          </w:tcPr>
          <w:p w14:paraId="26489949"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Malang Khan </w:t>
            </w:r>
          </w:p>
        </w:tc>
        <w:tc>
          <w:tcPr>
            <w:tcW w:w="906" w:type="pct"/>
            <w:shd w:val="clear" w:color="auto" w:fill="auto"/>
            <w:noWrap/>
            <w:vAlign w:val="center"/>
            <w:hideMark/>
          </w:tcPr>
          <w:p w14:paraId="4A2D5C83"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r>
      <w:tr w:rsidR="00C079F4" w:rsidRPr="00E1542C" w14:paraId="35C2B8E0" w14:textId="77777777" w:rsidTr="00791BB5">
        <w:trPr>
          <w:trHeight w:val="20"/>
        </w:trPr>
        <w:tc>
          <w:tcPr>
            <w:tcW w:w="514" w:type="pct"/>
            <w:shd w:val="clear" w:color="auto" w:fill="auto"/>
            <w:noWrap/>
            <w:vAlign w:val="center"/>
            <w:hideMark/>
          </w:tcPr>
          <w:p w14:paraId="260BA044"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37</w:t>
            </w:r>
          </w:p>
        </w:tc>
        <w:tc>
          <w:tcPr>
            <w:tcW w:w="658" w:type="pct"/>
            <w:shd w:val="clear" w:color="auto" w:fill="auto"/>
            <w:noWrap/>
            <w:vAlign w:val="center"/>
            <w:hideMark/>
          </w:tcPr>
          <w:p w14:paraId="271010B2"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16-6</w:t>
            </w:r>
          </w:p>
        </w:tc>
        <w:tc>
          <w:tcPr>
            <w:tcW w:w="2016" w:type="pct"/>
            <w:shd w:val="clear" w:color="auto" w:fill="auto"/>
            <w:vAlign w:val="center"/>
            <w:hideMark/>
          </w:tcPr>
          <w:p w14:paraId="2E5D34C9"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Altaf Hussain </w:t>
            </w:r>
          </w:p>
        </w:tc>
        <w:tc>
          <w:tcPr>
            <w:tcW w:w="906" w:type="pct"/>
            <w:vAlign w:val="center"/>
          </w:tcPr>
          <w:p w14:paraId="48BEDEBB"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M. Ismail</w:t>
            </w:r>
          </w:p>
        </w:tc>
        <w:tc>
          <w:tcPr>
            <w:tcW w:w="906" w:type="pct"/>
            <w:shd w:val="clear" w:color="auto" w:fill="auto"/>
            <w:noWrap/>
            <w:vAlign w:val="center"/>
            <w:hideMark/>
          </w:tcPr>
          <w:p w14:paraId="5D73925C"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r>
      <w:tr w:rsidR="00C079F4" w:rsidRPr="00E1542C" w14:paraId="06017B8D" w14:textId="77777777" w:rsidTr="00791BB5">
        <w:trPr>
          <w:trHeight w:val="20"/>
        </w:trPr>
        <w:tc>
          <w:tcPr>
            <w:tcW w:w="514" w:type="pct"/>
            <w:shd w:val="clear" w:color="auto" w:fill="auto"/>
            <w:noWrap/>
            <w:vAlign w:val="center"/>
            <w:hideMark/>
          </w:tcPr>
          <w:p w14:paraId="0A3B40F8"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38</w:t>
            </w:r>
          </w:p>
        </w:tc>
        <w:tc>
          <w:tcPr>
            <w:tcW w:w="658" w:type="pct"/>
            <w:shd w:val="clear" w:color="auto" w:fill="auto"/>
            <w:noWrap/>
            <w:vAlign w:val="center"/>
            <w:hideMark/>
          </w:tcPr>
          <w:p w14:paraId="1E382A89"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16-7</w:t>
            </w:r>
          </w:p>
        </w:tc>
        <w:tc>
          <w:tcPr>
            <w:tcW w:w="2016" w:type="pct"/>
            <w:shd w:val="clear" w:color="auto" w:fill="auto"/>
            <w:vAlign w:val="center"/>
            <w:hideMark/>
          </w:tcPr>
          <w:p w14:paraId="6BC48556"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Akram</w:t>
            </w:r>
            <w:proofErr w:type="spellEnd"/>
            <w:r w:rsidRPr="008E55F1">
              <w:rPr>
                <w:rFonts w:asciiTheme="minorBidi" w:eastAsia="Times New Roman" w:hAnsiTheme="minorBidi"/>
                <w:color w:val="000000"/>
                <w:sz w:val="20"/>
                <w:szCs w:val="20"/>
              </w:rPr>
              <w:t xml:space="preserve"> Khan </w:t>
            </w:r>
          </w:p>
        </w:tc>
        <w:tc>
          <w:tcPr>
            <w:tcW w:w="906" w:type="pct"/>
            <w:vAlign w:val="center"/>
          </w:tcPr>
          <w:p w14:paraId="6D3C1D97"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Sultnat</w:t>
            </w:r>
            <w:proofErr w:type="spellEnd"/>
            <w:r w:rsidRPr="008E55F1">
              <w:rPr>
                <w:rFonts w:asciiTheme="minorBidi" w:eastAsia="Times New Roman" w:hAnsiTheme="minorBidi"/>
                <w:color w:val="000000"/>
                <w:sz w:val="20"/>
                <w:szCs w:val="20"/>
              </w:rPr>
              <w:t xml:space="preserve"> khan</w:t>
            </w:r>
          </w:p>
        </w:tc>
        <w:tc>
          <w:tcPr>
            <w:tcW w:w="906" w:type="pct"/>
            <w:shd w:val="clear" w:color="auto" w:fill="auto"/>
            <w:noWrap/>
            <w:hideMark/>
          </w:tcPr>
          <w:p w14:paraId="364812AE" w14:textId="77777777" w:rsidR="00C079F4" w:rsidRPr="008E55F1" w:rsidRDefault="00C079F4" w:rsidP="00791BB5">
            <w:pPr>
              <w:spacing w:after="0"/>
              <w:jc w:val="center"/>
              <w:rPr>
                <w:rFonts w:asciiTheme="minorBidi" w:hAnsiTheme="minorBidi"/>
                <w:sz w:val="20"/>
                <w:szCs w:val="20"/>
              </w:rPr>
            </w:pPr>
            <w:proofErr w:type="spellStart"/>
            <w:r w:rsidRPr="008E55F1">
              <w:rPr>
                <w:rFonts w:asciiTheme="minorBidi" w:eastAsia="Times New Roman" w:hAnsiTheme="minorBidi"/>
                <w:color w:val="000000"/>
                <w:sz w:val="20"/>
                <w:szCs w:val="20"/>
              </w:rPr>
              <w:t>Mankial</w:t>
            </w:r>
            <w:proofErr w:type="spellEnd"/>
          </w:p>
        </w:tc>
      </w:tr>
      <w:tr w:rsidR="00C079F4" w:rsidRPr="00E1542C" w14:paraId="3FC13E37" w14:textId="77777777" w:rsidTr="00791BB5">
        <w:trPr>
          <w:trHeight w:val="20"/>
        </w:trPr>
        <w:tc>
          <w:tcPr>
            <w:tcW w:w="514" w:type="pct"/>
            <w:shd w:val="clear" w:color="auto" w:fill="auto"/>
            <w:noWrap/>
            <w:vAlign w:val="center"/>
            <w:hideMark/>
          </w:tcPr>
          <w:p w14:paraId="01ED77A4"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39</w:t>
            </w:r>
          </w:p>
        </w:tc>
        <w:tc>
          <w:tcPr>
            <w:tcW w:w="658" w:type="pct"/>
            <w:shd w:val="clear" w:color="auto" w:fill="auto"/>
            <w:noWrap/>
            <w:vAlign w:val="center"/>
            <w:hideMark/>
          </w:tcPr>
          <w:p w14:paraId="0E137086"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16-8</w:t>
            </w:r>
          </w:p>
        </w:tc>
        <w:tc>
          <w:tcPr>
            <w:tcW w:w="2016" w:type="pct"/>
            <w:shd w:val="clear" w:color="auto" w:fill="auto"/>
            <w:vAlign w:val="center"/>
            <w:hideMark/>
          </w:tcPr>
          <w:p w14:paraId="1AD08306"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Adnan </w:t>
            </w:r>
          </w:p>
        </w:tc>
        <w:tc>
          <w:tcPr>
            <w:tcW w:w="906" w:type="pct"/>
            <w:vAlign w:val="center"/>
          </w:tcPr>
          <w:p w14:paraId="4C3F4C74"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Abdul </w:t>
            </w:r>
            <w:proofErr w:type="spellStart"/>
            <w:r w:rsidRPr="008E55F1">
              <w:rPr>
                <w:rFonts w:asciiTheme="minorBidi" w:eastAsia="Times New Roman" w:hAnsiTheme="minorBidi"/>
                <w:color w:val="000000"/>
                <w:sz w:val="20"/>
                <w:szCs w:val="20"/>
              </w:rPr>
              <w:t>Sattal</w:t>
            </w:r>
            <w:proofErr w:type="spellEnd"/>
            <w:r w:rsidRPr="008E55F1">
              <w:rPr>
                <w:rFonts w:asciiTheme="minorBidi" w:eastAsia="Times New Roman" w:hAnsiTheme="minorBidi"/>
                <w:color w:val="000000"/>
                <w:sz w:val="20"/>
                <w:szCs w:val="20"/>
              </w:rPr>
              <w:t xml:space="preserve"> </w:t>
            </w:r>
          </w:p>
        </w:tc>
        <w:tc>
          <w:tcPr>
            <w:tcW w:w="906" w:type="pct"/>
            <w:shd w:val="clear" w:color="auto" w:fill="auto"/>
            <w:noWrap/>
            <w:hideMark/>
          </w:tcPr>
          <w:p w14:paraId="3364DEB9" w14:textId="77777777" w:rsidR="00C079F4" w:rsidRPr="008E55F1" w:rsidRDefault="00C079F4" w:rsidP="00791BB5">
            <w:pPr>
              <w:spacing w:after="0"/>
              <w:jc w:val="center"/>
              <w:rPr>
                <w:rFonts w:asciiTheme="minorBidi" w:hAnsiTheme="minorBidi"/>
                <w:sz w:val="20"/>
                <w:szCs w:val="20"/>
              </w:rPr>
            </w:pPr>
            <w:proofErr w:type="spellStart"/>
            <w:r w:rsidRPr="008E55F1">
              <w:rPr>
                <w:rFonts w:asciiTheme="minorBidi" w:eastAsia="Times New Roman" w:hAnsiTheme="minorBidi"/>
                <w:color w:val="000000"/>
                <w:sz w:val="20"/>
                <w:szCs w:val="20"/>
              </w:rPr>
              <w:t>Mankial</w:t>
            </w:r>
            <w:proofErr w:type="spellEnd"/>
          </w:p>
        </w:tc>
      </w:tr>
      <w:tr w:rsidR="00C079F4" w:rsidRPr="00E1542C" w14:paraId="4A77DC7C" w14:textId="77777777" w:rsidTr="00791BB5">
        <w:trPr>
          <w:trHeight w:val="20"/>
        </w:trPr>
        <w:tc>
          <w:tcPr>
            <w:tcW w:w="514" w:type="pct"/>
            <w:shd w:val="clear" w:color="auto" w:fill="auto"/>
            <w:noWrap/>
            <w:vAlign w:val="center"/>
            <w:hideMark/>
          </w:tcPr>
          <w:p w14:paraId="737CAA1B"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40</w:t>
            </w:r>
          </w:p>
        </w:tc>
        <w:tc>
          <w:tcPr>
            <w:tcW w:w="658" w:type="pct"/>
            <w:shd w:val="clear" w:color="auto" w:fill="auto"/>
            <w:noWrap/>
            <w:vAlign w:val="center"/>
            <w:hideMark/>
          </w:tcPr>
          <w:p w14:paraId="1096BDC1"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18</w:t>
            </w:r>
          </w:p>
        </w:tc>
        <w:tc>
          <w:tcPr>
            <w:tcW w:w="2016" w:type="pct"/>
            <w:shd w:val="clear" w:color="auto" w:fill="auto"/>
            <w:vAlign w:val="center"/>
            <w:hideMark/>
          </w:tcPr>
          <w:p w14:paraId="01FA56FB"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Aftab </w:t>
            </w:r>
            <w:proofErr w:type="spellStart"/>
            <w:r w:rsidRPr="008E55F1">
              <w:rPr>
                <w:rFonts w:asciiTheme="minorBidi" w:eastAsia="Times New Roman" w:hAnsiTheme="minorBidi"/>
                <w:color w:val="000000"/>
                <w:sz w:val="20"/>
                <w:szCs w:val="20"/>
              </w:rPr>
              <w:t>ali</w:t>
            </w:r>
            <w:proofErr w:type="spellEnd"/>
            <w:r w:rsidRPr="008E55F1">
              <w:rPr>
                <w:rFonts w:asciiTheme="minorBidi" w:eastAsia="Times New Roman" w:hAnsiTheme="minorBidi"/>
                <w:color w:val="000000"/>
                <w:sz w:val="20"/>
                <w:szCs w:val="20"/>
              </w:rPr>
              <w:t xml:space="preserve"> khan </w:t>
            </w:r>
          </w:p>
        </w:tc>
        <w:tc>
          <w:tcPr>
            <w:tcW w:w="906" w:type="pct"/>
            <w:vAlign w:val="center"/>
          </w:tcPr>
          <w:p w14:paraId="7BE781B2"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Akbar Ali Khan</w:t>
            </w:r>
          </w:p>
        </w:tc>
        <w:tc>
          <w:tcPr>
            <w:tcW w:w="906" w:type="pct"/>
            <w:shd w:val="clear" w:color="auto" w:fill="auto"/>
            <w:noWrap/>
            <w:hideMark/>
          </w:tcPr>
          <w:p w14:paraId="7B677170" w14:textId="77777777" w:rsidR="00C079F4" w:rsidRPr="008E55F1" w:rsidRDefault="00C079F4" w:rsidP="00791BB5">
            <w:pPr>
              <w:spacing w:after="0"/>
              <w:jc w:val="center"/>
              <w:rPr>
                <w:rFonts w:asciiTheme="minorBidi" w:hAnsiTheme="minorBidi"/>
                <w:sz w:val="20"/>
                <w:szCs w:val="20"/>
              </w:rPr>
            </w:pPr>
            <w:proofErr w:type="spellStart"/>
            <w:r w:rsidRPr="008E55F1">
              <w:rPr>
                <w:rFonts w:asciiTheme="minorBidi" w:eastAsia="Times New Roman" w:hAnsiTheme="minorBidi"/>
                <w:color w:val="000000"/>
                <w:sz w:val="20"/>
                <w:szCs w:val="20"/>
              </w:rPr>
              <w:t>Mankial</w:t>
            </w:r>
            <w:proofErr w:type="spellEnd"/>
          </w:p>
        </w:tc>
      </w:tr>
      <w:tr w:rsidR="00C079F4" w:rsidRPr="00E1542C" w14:paraId="3CEADC3B" w14:textId="77777777" w:rsidTr="00791BB5">
        <w:trPr>
          <w:trHeight w:val="20"/>
        </w:trPr>
        <w:tc>
          <w:tcPr>
            <w:tcW w:w="514" w:type="pct"/>
            <w:shd w:val="clear" w:color="auto" w:fill="auto"/>
            <w:noWrap/>
            <w:vAlign w:val="center"/>
            <w:hideMark/>
          </w:tcPr>
          <w:p w14:paraId="73525231"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41</w:t>
            </w:r>
          </w:p>
        </w:tc>
        <w:tc>
          <w:tcPr>
            <w:tcW w:w="658" w:type="pct"/>
            <w:shd w:val="clear" w:color="auto" w:fill="auto"/>
            <w:noWrap/>
            <w:vAlign w:val="center"/>
            <w:hideMark/>
          </w:tcPr>
          <w:p w14:paraId="38281724"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19</w:t>
            </w:r>
          </w:p>
        </w:tc>
        <w:tc>
          <w:tcPr>
            <w:tcW w:w="2016" w:type="pct"/>
            <w:shd w:val="clear" w:color="auto" w:fill="auto"/>
            <w:vAlign w:val="center"/>
            <w:hideMark/>
          </w:tcPr>
          <w:p w14:paraId="750C84EF"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Shakeel Ahmad </w:t>
            </w:r>
          </w:p>
        </w:tc>
        <w:tc>
          <w:tcPr>
            <w:tcW w:w="906" w:type="pct"/>
            <w:vAlign w:val="center"/>
          </w:tcPr>
          <w:p w14:paraId="7C54C240"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Zarshad</w:t>
            </w:r>
            <w:proofErr w:type="spellEnd"/>
            <w:r w:rsidRPr="008E55F1">
              <w:rPr>
                <w:rFonts w:asciiTheme="minorBidi" w:eastAsia="Times New Roman" w:hAnsiTheme="minorBidi"/>
                <w:color w:val="000000"/>
                <w:sz w:val="20"/>
                <w:szCs w:val="20"/>
              </w:rPr>
              <w:t xml:space="preserve"> Khan</w:t>
            </w:r>
          </w:p>
        </w:tc>
        <w:tc>
          <w:tcPr>
            <w:tcW w:w="906" w:type="pct"/>
            <w:shd w:val="clear" w:color="auto" w:fill="auto"/>
            <w:noWrap/>
            <w:hideMark/>
          </w:tcPr>
          <w:p w14:paraId="5AAD1426" w14:textId="77777777" w:rsidR="00C079F4" w:rsidRPr="008E55F1" w:rsidRDefault="00C079F4" w:rsidP="00791BB5">
            <w:pPr>
              <w:spacing w:after="0"/>
              <w:jc w:val="center"/>
              <w:rPr>
                <w:rFonts w:asciiTheme="minorBidi" w:hAnsiTheme="minorBidi"/>
                <w:sz w:val="20"/>
                <w:szCs w:val="20"/>
              </w:rPr>
            </w:pPr>
            <w:proofErr w:type="spellStart"/>
            <w:r w:rsidRPr="008E55F1">
              <w:rPr>
                <w:rFonts w:asciiTheme="minorBidi" w:eastAsia="Times New Roman" w:hAnsiTheme="minorBidi"/>
                <w:color w:val="000000"/>
                <w:sz w:val="20"/>
                <w:szCs w:val="20"/>
              </w:rPr>
              <w:t>Mankial</w:t>
            </w:r>
            <w:proofErr w:type="spellEnd"/>
          </w:p>
        </w:tc>
      </w:tr>
      <w:tr w:rsidR="00C079F4" w:rsidRPr="00E1542C" w14:paraId="09CE7976" w14:textId="77777777" w:rsidTr="00791BB5">
        <w:trPr>
          <w:trHeight w:val="20"/>
        </w:trPr>
        <w:tc>
          <w:tcPr>
            <w:tcW w:w="514" w:type="pct"/>
            <w:shd w:val="clear" w:color="auto" w:fill="auto"/>
            <w:noWrap/>
            <w:vAlign w:val="center"/>
            <w:hideMark/>
          </w:tcPr>
          <w:p w14:paraId="190FA8E4"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42</w:t>
            </w:r>
          </w:p>
        </w:tc>
        <w:tc>
          <w:tcPr>
            <w:tcW w:w="658" w:type="pct"/>
            <w:shd w:val="clear" w:color="auto" w:fill="auto"/>
            <w:noWrap/>
            <w:vAlign w:val="center"/>
            <w:hideMark/>
          </w:tcPr>
          <w:p w14:paraId="08CEE40F"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22</w:t>
            </w:r>
          </w:p>
        </w:tc>
        <w:tc>
          <w:tcPr>
            <w:tcW w:w="2016" w:type="pct"/>
            <w:shd w:val="clear" w:color="auto" w:fill="auto"/>
            <w:vAlign w:val="center"/>
            <w:hideMark/>
          </w:tcPr>
          <w:p w14:paraId="040FD3E4"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Sher </w:t>
            </w:r>
            <w:proofErr w:type="spellStart"/>
            <w:r w:rsidRPr="008E55F1">
              <w:rPr>
                <w:rFonts w:asciiTheme="minorBidi" w:eastAsia="Times New Roman" w:hAnsiTheme="minorBidi"/>
                <w:color w:val="000000"/>
                <w:sz w:val="20"/>
                <w:szCs w:val="20"/>
              </w:rPr>
              <w:t>Bahdar</w:t>
            </w:r>
            <w:proofErr w:type="spellEnd"/>
            <w:r w:rsidRPr="008E55F1">
              <w:rPr>
                <w:rFonts w:asciiTheme="minorBidi" w:eastAsia="Times New Roman" w:hAnsiTheme="minorBidi"/>
                <w:color w:val="000000"/>
                <w:sz w:val="20"/>
                <w:szCs w:val="20"/>
              </w:rPr>
              <w:t xml:space="preserve"> </w:t>
            </w:r>
          </w:p>
        </w:tc>
        <w:tc>
          <w:tcPr>
            <w:tcW w:w="906" w:type="pct"/>
            <w:vAlign w:val="center"/>
          </w:tcPr>
          <w:p w14:paraId="6E408D65"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Kosher</w:t>
            </w:r>
          </w:p>
        </w:tc>
        <w:tc>
          <w:tcPr>
            <w:tcW w:w="906" w:type="pct"/>
            <w:shd w:val="clear" w:color="auto" w:fill="auto"/>
            <w:noWrap/>
            <w:hideMark/>
          </w:tcPr>
          <w:p w14:paraId="3D7D450B" w14:textId="77777777" w:rsidR="00C079F4" w:rsidRPr="008E55F1" w:rsidRDefault="00C079F4" w:rsidP="00791BB5">
            <w:pPr>
              <w:spacing w:after="0"/>
              <w:jc w:val="center"/>
              <w:rPr>
                <w:rFonts w:asciiTheme="minorBidi" w:hAnsiTheme="minorBidi"/>
                <w:sz w:val="20"/>
                <w:szCs w:val="20"/>
              </w:rPr>
            </w:pPr>
            <w:proofErr w:type="spellStart"/>
            <w:r w:rsidRPr="008E55F1">
              <w:rPr>
                <w:rFonts w:asciiTheme="minorBidi" w:eastAsia="Times New Roman" w:hAnsiTheme="minorBidi"/>
                <w:color w:val="000000"/>
                <w:sz w:val="20"/>
                <w:szCs w:val="20"/>
              </w:rPr>
              <w:t>Mankial</w:t>
            </w:r>
            <w:proofErr w:type="spellEnd"/>
          </w:p>
        </w:tc>
      </w:tr>
      <w:tr w:rsidR="00C079F4" w:rsidRPr="00E1542C" w14:paraId="3C90DCF4" w14:textId="77777777" w:rsidTr="00791BB5">
        <w:trPr>
          <w:trHeight w:val="20"/>
        </w:trPr>
        <w:tc>
          <w:tcPr>
            <w:tcW w:w="514" w:type="pct"/>
            <w:shd w:val="clear" w:color="auto" w:fill="auto"/>
            <w:noWrap/>
            <w:vAlign w:val="center"/>
            <w:hideMark/>
          </w:tcPr>
          <w:p w14:paraId="51165BC3"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43</w:t>
            </w:r>
          </w:p>
        </w:tc>
        <w:tc>
          <w:tcPr>
            <w:tcW w:w="658" w:type="pct"/>
            <w:shd w:val="clear" w:color="auto" w:fill="auto"/>
            <w:noWrap/>
            <w:vAlign w:val="center"/>
            <w:hideMark/>
          </w:tcPr>
          <w:p w14:paraId="61CB3502"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23</w:t>
            </w:r>
          </w:p>
        </w:tc>
        <w:tc>
          <w:tcPr>
            <w:tcW w:w="2016" w:type="pct"/>
            <w:shd w:val="clear" w:color="auto" w:fill="auto"/>
            <w:vAlign w:val="center"/>
            <w:hideMark/>
          </w:tcPr>
          <w:p w14:paraId="4BBD8084"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Gul </w:t>
            </w:r>
            <w:proofErr w:type="spellStart"/>
            <w:r w:rsidRPr="008E55F1">
              <w:rPr>
                <w:rFonts w:asciiTheme="minorBidi" w:eastAsia="Times New Roman" w:hAnsiTheme="minorBidi"/>
                <w:color w:val="000000"/>
                <w:sz w:val="20"/>
                <w:szCs w:val="20"/>
              </w:rPr>
              <w:t>Bahar</w:t>
            </w:r>
            <w:proofErr w:type="spellEnd"/>
            <w:r w:rsidRPr="008E55F1">
              <w:rPr>
                <w:rFonts w:asciiTheme="minorBidi" w:eastAsia="Times New Roman" w:hAnsiTheme="minorBidi"/>
                <w:color w:val="000000"/>
                <w:sz w:val="20"/>
                <w:szCs w:val="20"/>
              </w:rPr>
              <w:t xml:space="preserve"> </w:t>
            </w:r>
          </w:p>
        </w:tc>
        <w:tc>
          <w:tcPr>
            <w:tcW w:w="906" w:type="pct"/>
            <w:vAlign w:val="center"/>
          </w:tcPr>
          <w:p w14:paraId="3FF82C48"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Abdul </w:t>
            </w:r>
            <w:proofErr w:type="spellStart"/>
            <w:r w:rsidRPr="008E55F1">
              <w:rPr>
                <w:rFonts w:asciiTheme="minorBidi" w:eastAsia="Times New Roman" w:hAnsiTheme="minorBidi"/>
                <w:color w:val="000000"/>
                <w:sz w:val="20"/>
                <w:szCs w:val="20"/>
              </w:rPr>
              <w:t>Reheem</w:t>
            </w:r>
            <w:proofErr w:type="spellEnd"/>
          </w:p>
        </w:tc>
        <w:tc>
          <w:tcPr>
            <w:tcW w:w="906" w:type="pct"/>
            <w:shd w:val="clear" w:color="auto" w:fill="auto"/>
            <w:noWrap/>
            <w:vAlign w:val="center"/>
            <w:hideMark/>
          </w:tcPr>
          <w:p w14:paraId="2EC7A850"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r>
      <w:tr w:rsidR="00C079F4" w:rsidRPr="00E1542C" w14:paraId="0988CC93" w14:textId="77777777" w:rsidTr="00791BB5">
        <w:trPr>
          <w:trHeight w:val="20"/>
        </w:trPr>
        <w:tc>
          <w:tcPr>
            <w:tcW w:w="514" w:type="pct"/>
            <w:shd w:val="clear" w:color="auto" w:fill="auto"/>
            <w:noWrap/>
            <w:vAlign w:val="center"/>
            <w:hideMark/>
          </w:tcPr>
          <w:p w14:paraId="1C7958F4"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44</w:t>
            </w:r>
          </w:p>
        </w:tc>
        <w:tc>
          <w:tcPr>
            <w:tcW w:w="658" w:type="pct"/>
            <w:shd w:val="clear" w:color="auto" w:fill="auto"/>
            <w:noWrap/>
            <w:vAlign w:val="center"/>
            <w:hideMark/>
          </w:tcPr>
          <w:p w14:paraId="76565A16"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24</w:t>
            </w:r>
          </w:p>
        </w:tc>
        <w:tc>
          <w:tcPr>
            <w:tcW w:w="2016" w:type="pct"/>
            <w:shd w:val="clear" w:color="auto" w:fill="auto"/>
            <w:vAlign w:val="center"/>
            <w:hideMark/>
          </w:tcPr>
          <w:p w14:paraId="69CAE8D6"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Saed</w:t>
            </w:r>
            <w:proofErr w:type="spellEnd"/>
            <w:r w:rsidRPr="008E55F1">
              <w:rPr>
                <w:rFonts w:asciiTheme="minorBidi" w:eastAsia="Times New Roman" w:hAnsiTheme="minorBidi"/>
                <w:color w:val="000000"/>
                <w:sz w:val="20"/>
                <w:szCs w:val="20"/>
              </w:rPr>
              <w:t xml:space="preserve"> Rehman</w:t>
            </w:r>
          </w:p>
        </w:tc>
        <w:tc>
          <w:tcPr>
            <w:tcW w:w="906" w:type="pct"/>
            <w:vAlign w:val="center"/>
          </w:tcPr>
          <w:p w14:paraId="28535AD8"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Faqeer</w:t>
            </w:r>
            <w:proofErr w:type="spellEnd"/>
            <w:r w:rsidRPr="008E55F1">
              <w:rPr>
                <w:rFonts w:asciiTheme="minorBidi" w:eastAsia="Times New Roman" w:hAnsiTheme="minorBidi"/>
                <w:color w:val="000000"/>
                <w:sz w:val="20"/>
                <w:szCs w:val="20"/>
              </w:rPr>
              <w:t xml:space="preserve"> Shah (Late)</w:t>
            </w:r>
          </w:p>
        </w:tc>
        <w:tc>
          <w:tcPr>
            <w:tcW w:w="906" w:type="pct"/>
            <w:shd w:val="clear" w:color="auto" w:fill="auto"/>
            <w:noWrap/>
            <w:vAlign w:val="center"/>
            <w:hideMark/>
          </w:tcPr>
          <w:p w14:paraId="20D0E909"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Badai</w:t>
            </w:r>
            <w:proofErr w:type="spellEnd"/>
          </w:p>
        </w:tc>
      </w:tr>
      <w:tr w:rsidR="00C079F4" w:rsidRPr="00E1542C" w14:paraId="55D74B31" w14:textId="77777777" w:rsidTr="00791BB5">
        <w:trPr>
          <w:trHeight w:val="20"/>
        </w:trPr>
        <w:tc>
          <w:tcPr>
            <w:tcW w:w="514" w:type="pct"/>
            <w:shd w:val="clear" w:color="auto" w:fill="auto"/>
            <w:noWrap/>
            <w:vAlign w:val="center"/>
            <w:hideMark/>
          </w:tcPr>
          <w:p w14:paraId="601CCFC2"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45</w:t>
            </w:r>
          </w:p>
        </w:tc>
        <w:tc>
          <w:tcPr>
            <w:tcW w:w="658" w:type="pct"/>
            <w:shd w:val="clear" w:color="auto" w:fill="auto"/>
            <w:noWrap/>
            <w:vAlign w:val="center"/>
            <w:hideMark/>
          </w:tcPr>
          <w:p w14:paraId="4C5B33B2"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26-1</w:t>
            </w:r>
          </w:p>
        </w:tc>
        <w:tc>
          <w:tcPr>
            <w:tcW w:w="2016" w:type="pct"/>
            <w:shd w:val="clear" w:color="auto" w:fill="auto"/>
            <w:vAlign w:val="center"/>
            <w:hideMark/>
          </w:tcPr>
          <w:p w14:paraId="61DB14EB"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Ghaffar shah </w:t>
            </w:r>
          </w:p>
        </w:tc>
        <w:tc>
          <w:tcPr>
            <w:tcW w:w="906" w:type="pct"/>
            <w:vAlign w:val="center"/>
          </w:tcPr>
          <w:p w14:paraId="2CBE72BC"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Akram</w:t>
            </w:r>
            <w:proofErr w:type="spellEnd"/>
            <w:r w:rsidRPr="008E55F1">
              <w:rPr>
                <w:rFonts w:asciiTheme="minorBidi" w:eastAsia="Times New Roman" w:hAnsiTheme="minorBidi"/>
                <w:color w:val="000000"/>
                <w:sz w:val="20"/>
                <w:szCs w:val="20"/>
              </w:rPr>
              <w:t xml:space="preserve"> shah</w:t>
            </w:r>
          </w:p>
        </w:tc>
        <w:tc>
          <w:tcPr>
            <w:tcW w:w="906" w:type="pct"/>
            <w:shd w:val="clear" w:color="auto" w:fill="auto"/>
            <w:noWrap/>
            <w:vAlign w:val="center"/>
            <w:hideMark/>
          </w:tcPr>
          <w:p w14:paraId="21445756"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Gun </w:t>
            </w:r>
            <w:proofErr w:type="spellStart"/>
            <w:r w:rsidRPr="008E55F1">
              <w:rPr>
                <w:rFonts w:asciiTheme="minorBidi" w:eastAsia="Times New Roman" w:hAnsiTheme="minorBidi"/>
                <w:color w:val="000000"/>
                <w:sz w:val="20"/>
                <w:szCs w:val="20"/>
              </w:rPr>
              <w:t>Pattay</w:t>
            </w:r>
            <w:proofErr w:type="spellEnd"/>
          </w:p>
        </w:tc>
      </w:tr>
      <w:tr w:rsidR="00C079F4" w:rsidRPr="00E1542C" w14:paraId="526397BB" w14:textId="77777777" w:rsidTr="00791BB5">
        <w:trPr>
          <w:trHeight w:val="20"/>
        </w:trPr>
        <w:tc>
          <w:tcPr>
            <w:tcW w:w="514" w:type="pct"/>
            <w:shd w:val="clear" w:color="auto" w:fill="auto"/>
            <w:noWrap/>
            <w:vAlign w:val="center"/>
            <w:hideMark/>
          </w:tcPr>
          <w:p w14:paraId="3F6C858C"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46</w:t>
            </w:r>
          </w:p>
        </w:tc>
        <w:tc>
          <w:tcPr>
            <w:tcW w:w="658" w:type="pct"/>
            <w:shd w:val="clear" w:color="auto" w:fill="auto"/>
            <w:noWrap/>
            <w:vAlign w:val="center"/>
            <w:hideMark/>
          </w:tcPr>
          <w:p w14:paraId="414C112B"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28</w:t>
            </w:r>
          </w:p>
        </w:tc>
        <w:tc>
          <w:tcPr>
            <w:tcW w:w="2016" w:type="pct"/>
            <w:shd w:val="clear" w:color="auto" w:fill="auto"/>
            <w:vAlign w:val="center"/>
            <w:hideMark/>
          </w:tcPr>
          <w:p w14:paraId="1E3B7923"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Khasro</w:t>
            </w:r>
            <w:proofErr w:type="spellEnd"/>
            <w:r w:rsidRPr="008E55F1">
              <w:rPr>
                <w:rFonts w:asciiTheme="minorBidi" w:eastAsia="Times New Roman" w:hAnsiTheme="minorBidi"/>
                <w:color w:val="000000"/>
                <w:sz w:val="20"/>
                <w:szCs w:val="20"/>
              </w:rPr>
              <w:t xml:space="preserve"> </w:t>
            </w:r>
          </w:p>
        </w:tc>
        <w:tc>
          <w:tcPr>
            <w:tcW w:w="906" w:type="pct"/>
            <w:vAlign w:val="center"/>
          </w:tcPr>
          <w:p w14:paraId="6AA2F75F"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Ghulam Jan</w:t>
            </w:r>
          </w:p>
        </w:tc>
        <w:tc>
          <w:tcPr>
            <w:tcW w:w="906" w:type="pct"/>
            <w:shd w:val="clear" w:color="auto" w:fill="auto"/>
            <w:noWrap/>
            <w:vAlign w:val="center"/>
            <w:hideMark/>
          </w:tcPr>
          <w:p w14:paraId="08F8F88B"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Gun </w:t>
            </w:r>
            <w:proofErr w:type="spellStart"/>
            <w:r w:rsidRPr="008E55F1">
              <w:rPr>
                <w:rFonts w:asciiTheme="minorBidi" w:eastAsia="Times New Roman" w:hAnsiTheme="minorBidi"/>
                <w:color w:val="000000"/>
                <w:sz w:val="20"/>
                <w:szCs w:val="20"/>
              </w:rPr>
              <w:t>Pattay</w:t>
            </w:r>
            <w:proofErr w:type="spellEnd"/>
          </w:p>
        </w:tc>
      </w:tr>
      <w:tr w:rsidR="00C079F4" w:rsidRPr="00E1542C" w14:paraId="4EFA6692" w14:textId="77777777" w:rsidTr="00791BB5">
        <w:trPr>
          <w:trHeight w:val="20"/>
        </w:trPr>
        <w:tc>
          <w:tcPr>
            <w:tcW w:w="514" w:type="pct"/>
            <w:shd w:val="clear" w:color="auto" w:fill="auto"/>
            <w:noWrap/>
            <w:vAlign w:val="center"/>
            <w:hideMark/>
          </w:tcPr>
          <w:p w14:paraId="51C0B35B"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47</w:t>
            </w:r>
          </w:p>
        </w:tc>
        <w:tc>
          <w:tcPr>
            <w:tcW w:w="658" w:type="pct"/>
            <w:shd w:val="clear" w:color="auto" w:fill="auto"/>
            <w:noWrap/>
            <w:vAlign w:val="center"/>
            <w:hideMark/>
          </w:tcPr>
          <w:p w14:paraId="68AD7C67"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30</w:t>
            </w:r>
          </w:p>
        </w:tc>
        <w:tc>
          <w:tcPr>
            <w:tcW w:w="2016" w:type="pct"/>
            <w:shd w:val="clear" w:color="auto" w:fill="auto"/>
            <w:vAlign w:val="center"/>
            <w:hideMark/>
          </w:tcPr>
          <w:p w14:paraId="628A6D28"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Yousaf khan (Absentee)</w:t>
            </w:r>
          </w:p>
        </w:tc>
        <w:tc>
          <w:tcPr>
            <w:tcW w:w="906" w:type="pct"/>
            <w:vAlign w:val="center"/>
          </w:tcPr>
          <w:p w14:paraId="738A8D64"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Not </w:t>
            </w:r>
            <w:proofErr w:type="spellStart"/>
            <w:r w:rsidRPr="008E55F1">
              <w:rPr>
                <w:rFonts w:asciiTheme="minorBidi" w:eastAsia="Times New Roman" w:hAnsiTheme="minorBidi"/>
                <w:color w:val="000000"/>
                <w:sz w:val="20"/>
                <w:szCs w:val="20"/>
              </w:rPr>
              <w:t>Avaiable</w:t>
            </w:r>
            <w:proofErr w:type="spellEnd"/>
            <w:r w:rsidRPr="008E55F1">
              <w:rPr>
                <w:rFonts w:asciiTheme="minorBidi" w:eastAsia="Times New Roman" w:hAnsiTheme="minorBidi"/>
                <w:color w:val="000000"/>
                <w:sz w:val="20"/>
                <w:szCs w:val="20"/>
              </w:rPr>
              <w:t xml:space="preserve"> </w:t>
            </w:r>
          </w:p>
        </w:tc>
        <w:tc>
          <w:tcPr>
            <w:tcW w:w="906" w:type="pct"/>
            <w:shd w:val="clear" w:color="auto" w:fill="auto"/>
            <w:vAlign w:val="center"/>
            <w:hideMark/>
          </w:tcPr>
          <w:p w14:paraId="255F2AD1"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Serai </w:t>
            </w:r>
            <w:proofErr w:type="spellStart"/>
            <w:r w:rsidRPr="008E55F1">
              <w:rPr>
                <w:rFonts w:asciiTheme="minorBidi" w:eastAsia="Times New Roman" w:hAnsiTheme="minorBidi"/>
                <w:color w:val="000000"/>
                <w:sz w:val="20"/>
                <w:szCs w:val="20"/>
              </w:rPr>
              <w:t>Badae</w:t>
            </w:r>
            <w:proofErr w:type="spellEnd"/>
          </w:p>
        </w:tc>
      </w:tr>
      <w:tr w:rsidR="00C079F4" w:rsidRPr="00E1542C" w14:paraId="6DCF41C2" w14:textId="77777777" w:rsidTr="00791BB5">
        <w:trPr>
          <w:trHeight w:val="20"/>
        </w:trPr>
        <w:tc>
          <w:tcPr>
            <w:tcW w:w="514" w:type="pct"/>
            <w:shd w:val="clear" w:color="auto" w:fill="auto"/>
            <w:noWrap/>
            <w:vAlign w:val="center"/>
            <w:hideMark/>
          </w:tcPr>
          <w:p w14:paraId="773DD64A"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48</w:t>
            </w:r>
          </w:p>
        </w:tc>
        <w:tc>
          <w:tcPr>
            <w:tcW w:w="658" w:type="pct"/>
            <w:shd w:val="clear" w:color="auto" w:fill="auto"/>
            <w:noWrap/>
            <w:vAlign w:val="center"/>
            <w:hideMark/>
          </w:tcPr>
          <w:p w14:paraId="1A52BA43"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32</w:t>
            </w:r>
          </w:p>
        </w:tc>
        <w:tc>
          <w:tcPr>
            <w:tcW w:w="2016" w:type="pct"/>
            <w:shd w:val="clear" w:color="auto" w:fill="auto"/>
            <w:vAlign w:val="center"/>
            <w:hideMark/>
          </w:tcPr>
          <w:p w14:paraId="72C06D09"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Akhtar Ali </w:t>
            </w:r>
          </w:p>
        </w:tc>
        <w:tc>
          <w:tcPr>
            <w:tcW w:w="906" w:type="pct"/>
            <w:vAlign w:val="center"/>
          </w:tcPr>
          <w:p w14:paraId="5B23E429"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Abdul </w:t>
            </w:r>
            <w:proofErr w:type="spellStart"/>
            <w:r w:rsidRPr="008E55F1">
              <w:rPr>
                <w:rFonts w:asciiTheme="minorBidi" w:eastAsia="Times New Roman" w:hAnsiTheme="minorBidi"/>
                <w:color w:val="000000"/>
                <w:sz w:val="20"/>
                <w:szCs w:val="20"/>
              </w:rPr>
              <w:t>Hadi</w:t>
            </w:r>
            <w:proofErr w:type="spellEnd"/>
          </w:p>
        </w:tc>
        <w:tc>
          <w:tcPr>
            <w:tcW w:w="906" w:type="pct"/>
            <w:shd w:val="clear" w:color="auto" w:fill="auto"/>
            <w:noWrap/>
            <w:vAlign w:val="center"/>
            <w:hideMark/>
          </w:tcPr>
          <w:p w14:paraId="0AF4D655"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Serai </w:t>
            </w:r>
            <w:proofErr w:type="spellStart"/>
            <w:r w:rsidRPr="008E55F1">
              <w:rPr>
                <w:rFonts w:asciiTheme="minorBidi" w:eastAsia="Times New Roman" w:hAnsiTheme="minorBidi"/>
                <w:color w:val="000000"/>
                <w:sz w:val="20"/>
                <w:szCs w:val="20"/>
              </w:rPr>
              <w:t>Badae</w:t>
            </w:r>
            <w:proofErr w:type="spellEnd"/>
          </w:p>
        </w:tc>
      </w:tr>
      <w:tr w:rsidR="00C079F4" w:rsidRPr="00E1542C" w14:paraId="609EBE81" w14:textId="77777777" w:rsidTr="00791BB5">
        <w:trPr>
          <w:trHeight w:val="20"/>
        </w:trPr>
        <w:tc>
          <w:tcPr>
            <w:tcW w:w="514" w:type="pct"/>
            <w:shd w:val="clear" w:color="auto" w:fill="auto"/>
            <w:noWrap/>
            <w:vAlign w:val="center"/>
            <w:hideMark/>
          </w:tcPr>
          <w:p w14:paraId="431AA93C"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49</w:t>
            </w:r>
          </w:p>
        </w:tc>
        <w:tc>
          <w:tcPr>
            <w:tcW w:w="658" w:type="pct"/>
            <w:shd w:val="clear" w:color="auto" w:fill="auto"/>
            <w:noWrap/>
            <w:vAlign w:val="center"/>
            <w:hideMark/>
          </w:tcPr>
          <w:p w14:paraId="70DB4314"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33</w:t>
            </w:r>
          </w:p>
        </w:tc>
        <w:tc>
          <w:tcPr>
            <w:tcW w:w="2016" w:type="pct"/>
            <w:shd w:val="clear" w:color="auto" w:fill="auto"/>
            <w:vAlign w:val="center"/>
            <w:hideMark/>
          </w:tcPr>
          <w:p w14:paraId="26A93FC4"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Noshad</w:t>
            </w:r>
            <w:proofErr w:type="spellEnd"/>
          </w:p>
        </w:tc>
        <w:tc>
          <w:tcPr>
            <w:tcW w:w="906" w:type="pct"/>
            <w:vAlign w:val="center"/>
          </w:tcPr>
          <w:p w14:paraId="46001274"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Abdul </w:t>
            </w:r>
            <w:proofErr w:type="spellStart"/>
            <w:r w:rsidRPr="008E55F1">
              <w:rPr>
                <w:rFonts w:asciiTheme="minorBidi" w:eastAsia="Times New Roman" w:hAnsiTheme="minorBidi"/>
                <w:color w:val="000000"/>
                <w:sz w:val="20"/>
                <w:szCs w:val="20"/>
              </w:rPr>
              <w:t>aziz</w:t>
            </w:r>
            <w:proofErr w:type="spellEnd"/>
          </w:p>
        </w:tc>
        <w:tc>
          <w:tcPr>
            <w:tcW w:w="906" w:type="pct"/>
            <w:shd w:val="clear" w:color="auto" w:fill="auto"/>
            <w:noWrap/>
            <w:vAlign w:val="center"/>
            <w:hideMark/>
          </w:tcPr>
          <w:p w14:paraId="0BD0B43A"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Qamar Shah</w:t>
            </w:r>
          </w:p>
        </w:tc>
      </w:tr>
    </w:tbl>
    <w:p w14:paraId="44FF45DC" w14:textId="77777777" w:rsidR="00C079F4" w:rsidRPr="00E1542C" w:rsidRDefault="00C079F4" w:rsidP="00C079F4">
      <w:pPr>
        <w:spacing w:after="0" w:line="240" w:lineRule="auto"/>
        <w:jc w:val="both"/>
        <w:rPr>
          <w:rFonts w:asciiTheme="minorBidi" w:hAnsiTheme="minorBidi"/>
          <w:b/>
          <w:u w:val="single"/>
          <w:lang w:val="en-GB"/>
        </w:rPr>
      </w:pPr>
    </w:p>
    <w:p w14:paraId="1027F173" w14:textId="77777777" w:rsidR="00C079F4" w:rsidRPr="008E55F1" w:rsidRDefault="00C079F4" w:rsidP="00C079F4">
      <w:pPr>
        <w:spacing w:after="0" w:line="240" w:lineRule="auto"/>
        <w:jc w:val="right"/>
        <w:rPr>
          <w:rFonts w:asciiTheme="minorBidi" w:hAnsiTheme="minorBidi"/>
          <w:b/>
          <w:lang w:val="en-GB"/>
        </w:rPr>
      </w:pPr>
      <w:r w:rsidRPr="008E55F1">
        <w:rPr>
          <w:rFonts w:asciiTheme="minorBidi" w:hAnsiTheme="minorBidi"/>
          <w:b/>
          <w:lang w:val="en-GB"/>
        </w:rPr>
        <w:lastRenderedPageBreak/>
        <w:t>Annexure-06</w:t>
      </w:r>
    </w:p>
    <w:p w14:paraId="67668B29" w14:textId="77777777" w:rsidR="00C079F4" w:rsidRPr="008E55F1" w:rsidRDefault="00C079F4" w:rsidP="00C079F4">
      <w:pPr>
        <w:spacing w:after="0" w:line="240" w:lineRule="auto"/>
        <w:jc w:val="center"/>
        <w:rPr>
          <w:rFonts w:asciiTheme="minorBidi" w:eastAsia="Times New Roman" w:hAnsiTheme="minorBidi"/>
          <w:b/>
          <w:bCs/>
          <w:color w:val="000000"/>
        </w:rPr>
      </w:pPr>
      <w:r w:rsidRPr="008E55F1">
        <w:rPr>
          <w:rFonts w:asciiTheme="minorBidi" w:eastAsia="Times New Roman" w:hAnsiTheme="minorBidi"/>
          <w:b/>
          <w:bCs/>
          <w:color w:val="000000"/>
        </w:rPr>
        <w:t xml:space="preserve">List of Vulnerable PAPs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894"/>
        <w:gridCol w:w="1989"/>
        <w:gridCol w:w="2407"/>
        <w:gridCol w:w="1377"/>
        <w:gridCol w:w="1541"/>
      </w:tblGrid>
      <w:tr w:rsidR="00C079F4" w:rsidRPr="008E55F1" w14:paraId="34ECAD38" w14:textId="77777777" w:rsidTr="00791BB5">
        <w:trPr>
          <w:trHeight w:val="20"/>
          <w:tblHeader/>
        </w:trPr>
        <w:tc>
          <w:tcPr>
            <w:tcW w:w="450" w:type="pct"/>
            <w:shd w:val="clear" w:color="auto" w:fill="auto"/>
            <w:noWrap/>
            <w:vAlign w:val="center"/>
            <w:hideMark/>
          </w:tcPr>
          <w:p w14:paraId="63F5A18C" w14:textId="77777777" w:rsidR="00C079F4" w:rsidRPr="008E55F1" w:rsidRDefault="00C079F4" w:rsidP="00791BB5">
            <w:pPr>
              <w:spacing w:after="0" w:line="240" w:lineRule="auto"/>
              <w:jc w:val="center"/>
              <w:rPr>
                <w:rFonts w:asciiTheme="minorBidi" w:eastAsia="Times New Roman" w:hAnsiTheme="minorBidi"/>
                <w:b/>
                <w:bCs/>
                <w:color w:val="000000"/>
                <w:sz w:val="20"/>
                <w:szCs w:val="20"/>
              </w:rPr>
            </w:pPr>
            <w:r w:rsidRPr="008E55F1">
              <w:rPr>
                <w:rFonts w:asciiTheme="minorBidi" w:eastAsia="Times New Roman" w:hAnsiTheme="minorBidi"/>
                <w:b/>
                <w:bCs/>
                <w:color w:val="000000"/>
                <w:sz w:val="20"/>
                <w:szCs w:val="20"/>
              </w:rPr>
              <w:t>Sr. No.</w:t>
            </w:r>
          </w:p>
        </w:tc>
        <w:tc>
          <w:tcPr>
            <w:tcW w:w="468" w:type="pct"/>
            <w:shd w:val="clear" w:color="auto" w:fill="auto"/>
            <w:noWrap/>
            <w:vAlign w:val="center"/>
            <w:hideMark/>
          </w:tcPr>
          <w:p w14:paraId="61436926" w14:textId="77777777" w:rsidR="00C079F4" w:rsidRPr="008E55F1" w:rsidRDefault="00C079F4" w:rsidP="00791BB5">
            <w:pPr>
              <w:spacing w:after="0" w:line="240" w:lineRule="auto"/>
              <w:jc w:val="center"/>
              <w:rPr>
                <w:rFonts w:asciiTheme="minorBidi" w:eastAsia="Times New Roman" w:hAnsiTheme="minorBidi"/>
                <w:b/>
                <w:bCs/>
                <w:color w:val="000000"/>
                <w:sz w:val="20"/>
                <w:szCs w:val="20"/>
              </w:rPr>
            </w:pPr>
            <w:r w:rsidRPr="008E55F1">
              <w:rPr>
                <w:rFonts w:asciiTheme="minorBidi" w:eastAsia="Times New Roman" w:hAnsiTheme="minorBidi"/>
                <w:b/>
                <w:bCs/>
                <w:color w:val="000000"/>
                <w:sz w:val="20"/>
                <w:szCs w:val="20"/>
              </w:rPr>
              <w:t>PAP-ID</w:t>
            </w:r>
          </w:p>
        </w:tc>
        <w:tc>
          <w:tcPr>
            <w:tcW w:w="1113" w:type="pct"/>
            <w:shd w:val="clear" w:color="auto" w:fill="auto"/>
            <w:vAlign w:val="center"/>
            <w:hideMark/>
          </w:tcPr>
          <w:p w14:paraId="7225C938" w14:textId="77777777" w:rsidR="00C079F4" w:rsidRPr="008E55F1" w:rsidRDefault="00C079F4" w:rsidP="00791BB5">
            <w:pPr>
              <w:spacing w:after="0" w:line="240" w:lineRule="auto"/>
              <w:jc w:val="center"/>
              <w:rPr>
                <w:rFonts w:asciiTheme="minorBidi" w:eastAsia="Times New Roman" w:hAnsiTheme="minorBidi"/>
                <w:b/>
                <w:bCs/>
                <w:color w:val="000000"/>
                <w:sz w:val="20"/>
                <w:szCs w:val="20"/>
              </w:rPr>
            </w:pPr>
            <w:r w:rsidRPr="008E55F1">
              <w:rPr>
                <w:rFonts w:asciiTheme="minorBidi" w:eastAsia="Times New Roman" w:hAnsiTheme="minorBidi"/>
                <w:b/>
                <w:bCs/>
                <w:color w:val="000000"/>
                <w:sz w:val="20"/>
                <w:szCs w:val="20"/>
              </w:rPr>
              <w:t>Name of PAPs</w:t>
            </w:r>
          </w:p>
        </w:tc>
        <w:tc>
          <w:tcPr>
            <w:tcW w:w="1340" w:type="pct"/>
            <w:shd w:val="clear" w:color="auto" w:fill="auto"/>
            <w:vAlign w:val="center"/>
          </w:tcPr>
          <w:p w14:paraId="2EA55132" w14:textId="77777777" w:rsidR="00C079F4" w:rsidRPr="008E55F1" w:rsidRDefault="00C079F4" w:rsidP="00791BB5">
            <w:pPr>
              <w:spacing w:after="0" w:line="240" w:lineRule="auto"/>
              <w:jc w:val="center"/>
              <w:rPr>
                <w:rFonts w:asciiTheme="minorBidi" w:eastAsia="Times New Roman" w:hAnsiTheme="minorBidi"/>
                <w:b/>
                <w:bCs/>
                <w:color w:val="000000"/>
                <w:sz w:val="20"/>
                <w:szCs w:val="20"/>
              </w:rPr>
            </w:pPr>
            <w:r w:rsidRPr="008E55F1">
              <w:rPr>
                <w:rFonts w:asciiTheme="minorBidi" w:eastAsia="Times New Roman" w:hAnsiTheme="minorBidi"/>
                <w:b/>
                <w:bCs/>
                <w:color w:val="000000"/>
                <w:sz w:val="20"/>
                <w:szCs w:val="20"/>
              </w:rPr>
              <w:t>Father Name</w:t>
            </w:r>
          </w:p>
        </w:tc>
        <w:tc>
          <w:tcPr>
            <w:tcW w:w="769" w:type="pct"/>
            <w:shd w:val="clear" w:color="auto" w:fill="auto"/>
            <w:noWrap/>
            <w:vAlign w:val="center"/>
            <w:hideMark/>
          </w:tcPr>
          <w:p w14:paraId="1728BBB7" w14:textId="77777777" w:rsidR="00C079F4" w:rsidRPr="008E55F1" w:rsidRDefault="00C079F4" w:rsidP="00791BB5">
            <w:pPr>
              <w:spacing w:after="0" w:line="240" w:lineRule="auto"/>
              <w:jc w:val="center"/>
              <w:rPr>
                <w:rFonts w:asciiTheme="minorBidi" w:eastAsia="Times New Roman" w:hAnsiTheme="minorBidi"/>
                <w:b/>
                <w:bCs/>
                <w:color w:val="000000"/>
                <w:sz w:val="20"/>
                <w:szCs w:val="20"/>
              </w:rPr>
            </w:pPr>
            <w:r w:rsidRPr="008E55F1">
              <w:rPr>
                <w:rFonts w:asciiTheme="minorBidi" w:eastAsia="Times New Roman" w:hAnsiTheme="minorBidi"/>
                <w:b/>
                <w:bCs/>
                <w:color w:val="000000"/>
                <w:sz w:val="20"/>
                <w:szCs w:val="20"/>
              </w:rPr>
              <w:t>Location</w:t>
            </w:r>
          </w:p>
        </w:tc>
        <w:tc>
          <w:tcPr>
            <w:tcW w:w="861" w:type="pct"/>
            <w:shd w:val="clear" w:color="auto" w:fill="auto"/>
            <w:noWrap/>
            <w:vAlign w:val="center"/>
            <w:hideMark/>
          </w:tcPr>
          <w:p w14:paraId="10B61913" w14:textId="77777777" w:rsidR="00C079F4" w:rsidRPr="008E55F1" w:rsidRDefault="00C079F4" w:rsidP="00791BB5">
            <w:pPr>
              <w:spacing w:after="0" w:line="240" w:lineRule="auto"/>
              <w:jc w:val="center"/>
              <w:rPr>
                <w:rFonts w:asciiTheme="minorBidi" w:eastAsia="Times New Roman" w:hAnsiTheme="minorBidi"/>
                <w:b/>
                <w:bCs/>
                <w:color w:val="000000"/>
                <w:sz w:val="20"/>
                <w:szCs w:val="20"/>
              </w:rPr>
            </w:pPr>
            <w:r w:rsidRPr="008E55F1">
              <w:rPr>
                <w:rFonts w:asciiTheme="minorBidi" w:eastAsia="Times New Roman" w:hAnsiTheme="minorBidi"/>
                <w:b/>
                <w:bCs/>
                <w:color w:val="000000"/>
                <w:sz w:val="20"/>
                <w:szCs w:val="20"/>
              </w:rPr>
              <w:t>Profession</w:t>
            </w:r>
          </w:p>
        </w:tc>
      </w:tr>
      <w:tr w:rsidR="00C079F4" w:rsidRPr="008E55F1" w14:paraId="4E403AC9" w14:textId="77777777" w:rsidTr="00791BB5">
        <w:trPr>
          <w:trHeight w:val="20"/>
        </w:trPr>
        <w:tc>
          <w:tcPr>
            <w:tcW w:w="450" w:type="pct"/>
            <w:shd w:val="clear" w:color="auto" w:fill="auto"/>
            <w:noWrap/>
            <w:vAlign w:val="center"/>
            <w:hideMark/>
          </w:tcPr>
          <w:p w14:paraId="76BE0379"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w:t>
            </w:r>
          </w:p>
        </w:tc>
        <w:tc>
          <w:tcPr>
            <w:tcW w:w="468" w:type="pct"/>
            <w:shd w:val="clear" w:color="auto" w:fill="auto"/>
            <w:noWrap/>
            <w:vAlign w:val="center"/>
            <w:hideMark/>
          </w:tcPr>
          <w:p w14:paraId="729839C2"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8</w:t>
            </w:r>
          </w:p>
        </w:tc>
        <w:tc>
          <w:tcPr>
            <w:tcW w:w="1113" w:type="pct"/>
            <w:shd w:val="clear" w:color="auto" w:fill="auto"/>
            <w:vAlign w:val="center"/>
            <w:hideMark/>
          </w:tcPr>
          <w:p w14:paraId="54ECAA9B"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Abdul Samad </w:t>
            </w:r>
          </w:p>
        </w:tc>
        <w:tc>
          <w:tcPr>
            <w:tcW w:w="1340" w:type="pct"/>
            <w:vAlign w:val="center"/>
          </w:tcPr>
          <w:p w14:paraId="1659E224"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Abdul </w:t>
            </w:r>
            <w:proofErr w:type="spellStart"/>
            <w:r w:rsidRPr="008E55F1">
              <w:rPr>
                <w:rFonts w:asciiTheme="minorBidi" w:eastAsia="Times New Roman" w:hAnsiTheme="minorBidi"/>
                <w:color w:val="000000"/>
                <w:sz w:val="20"/>
                <w:szCs w:val="20"/>
              </w:rPr>
              <w:t>Waheed</w:t>
            </w:r>
            <w:proofErr w:type="spellEnd"/>
          </w:p>
        </w:tc>
        <w:tc>
          <w:tcPr>
            <w:tcW w:w="769" w:type="pct"/>
            <w:shd w:val="clear" w:color="auto" w:fill="auto"/>
            <w:noWrap/>
            <w:vAlign w:val="center"/>
            <w:hideMark/>
          </w:tcPr>
          <w:p w14:paraId="11452CCA"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861" w:type="pct"/>
            <w:shd w:val="clear" w:color="auto" w:fill="auto"/>
            <w:noWrap/>
            <w:vAlign w:val="center"/>
            <w:hideMark/>
          </w:tcPr>
          <w:p w14:paraId="25D3ED38"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Shop Keeper</w:t>
            </w:r>
          </w:p>
        </w:tc>
      </w:tr>
      <w:tr w:rsidR="00C079F4" w:rsidRPr="008E55F1" w14:paraId="21B6239C" w14:textId="77777777" w:rsidTr="00791BB5">
        <w:trPr>
          <w:trHeight w:val="20"/>
        </w:trPr>
        <w:tc>
          <w:tcPr>
            <w:tcW w:w="450" w:type="pct"/>
            <w:shd w:val="clear" w:color="auto" w:fill="auto"/>
            <w:noWrap/>
            <w:vAlign w:val="center"/>
            <w:hideMark/>
          </w:tcPr>
          <w:p w14:paraId="111C08C4"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w:t>
            </w:r>
          </w:p>
        </w:tc>
        <w:tc>
          <w:tcPr>
            <w:tcW w:w="468" w:type="pct"/>
            <w:shd w:val="clear" w:color="auto" w:fill="auto"/>
            <w:noWrap/>
            <w:vAlign w:val="center"/>
            <w:hideMark/>
          </w:tcPr>
          <w:p w14:paraId="7B88EF36"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8-1</w:t>
            </w:r>
          </w:p>
        </w:tc>
        <w:tc>
          <w:tcPr>
            <w:tcW w:w="1113" w:type="pct"/>
            <w:shd w:val="clear" w:color="auto" w:fill="auto"/>
            <w:vAlign w:val="center"/>
            <w:hideMark/>
          </w:tcPr>
          <w:p w14:paraId="4F4DEAAB"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SarangZaib</w:t>
            </w:r>
            <w:proofErr w:type="spellEnd"/>
            <w:r w:rsidRPr="008E55F1">
              <w:rPr>
                <w:rFonts w:asciiTheme="minorBidi" w:eastAsia="Times New Roman" w:hAnsiTheme="minorBidi"/>
                <w:color w:val="000000"/>
                <w:sz w:val="20"/>
                <w:szCs w:val="20"/>
              </w:rPr>
              <w:t xml:space="preserve"> </w:t>
            </w:r>
          </w:p>
        </w:tc>
        <w:tc>
          <w:tcPr>
            <w:tcW w:w="1340" w:type="pct"/>
            <w:vAlign w:val="center"/>
          </w:tcPr>
          <w:p w14:paraId="7B308C4B"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Jahgner</w:t>
            </w:r>
            <w:proofErr w:type="spellEnd"/>
            <w:r w:rsidRPr="008E55F1">
              <w:rPr>
                <w:rFonts w:asciiTheme="minorBidi" w:eastAsia="Times New Roman" w:hAnsiTheme="minorBidi"/>
                <w:color w:val="000000"/>
                <w:sz w:val="20"/>
                <w:szCs w:val="20"/>
              </w:rPr>
              <w:t xml:space="preserve"> Khan</w:t>
            </w:r>
          </w:p>
        </w:tc>
        <w:tc>
          <w:tcPr>
            <w:tcW w:w="769" w:type="pct"/>
            <w:shd w:val="clear" w:color="auto" w:fill="auto"/>
            <w:noWrap/>
            <w:vAlign w:val="center"/>
            <w:hideMark/>
          </w:tcPr>
          <w:p w14:paraId="108301D9"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861" w:type="pct"/>
            <w:shd w:val="clear" w:color="auto" w:fill="auto"/>
            <w:noWrap/>
            <w:vAlign w:val="center"/>
            <w:hideMark/>
          </w:tcPr>
          <w:p w14:paraId="0CEAAB31"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Shop Keeper</w:t>
            </w:r>
          </w:p>
        </w:tc>
      </w:tr>
      <w:tr w:rsidR="00C079F4" w:rsidRPr="008E55F1" w14:paraId="3EFA7013" w14:textId="77777777" w:rsidTr="00791BB5">
        <w:trPr>
          <w:trHeight w:val="20"/>
        </w:trPr>
        <w:tc>
          <w:tcPr>
            <w:tcW w:w="450" w:type="pct"/>
            <w:shd w:val="clear" w:color="auto" w:fill="auto"/>
            <w:noWrap/>
            <w:vAlign w:val="center"/>
            <w:hideMark/>
          </w:tcPr>
          <w:p w14:paraId="6380E2F9"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3</w:t>
            </w:r>
          </w:p>
        </w:tc>
        <w:tc>
          <w:tcPr>
            <w:tcW w:w="468" w:type="pct"/>
            <w:shd w:val="clear" w:color="auto" w:fill="auto"/>
            <w:noWrap/>
            <w:vAlign w:val="center"/>
            <w:hideMark/>
          </w:tcPr>
          <w:p w14:paraId="62905959"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8-2</w:t>
            </w:r>
          </w:p>
        </w:tc>
        <w:tc>
          <w:tcPr>
            <w:tcW w:w="1113" w:type="pct"/>
            <w:shd w:val="clear" w:color="auto" w:fill="auto"/>
            <w:vAlign w:val="center"/>
            <w:hideMark/>
          </w:tcPr>
          <w:p w14:paraId="56C0A4F1"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Altaf Rehman </w:t>
            </w:r>
          </w:p>
        </w:tc>
        <w:tc>
          <w:tcPr>
            <w:tcW w:w="1340" w:type="pct"/>
            <w:vAlign w:val="center"/>
          </w:tcPr>
          <w:p w14:paraId="378483D3"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Azia</w:t>
            </w:r>
            <w:proofErr w:type="spellEnd"/>
            <w:r w:rsidRPr="008E55F1">
              <w:rPr>
                <w:rFonts w:asciiTheme="minorBidi" w:eastAsia="Times New Roman" w:hAnsiTheme="minorBidi"/>
                <w:color w:val="000000"/>
                <w:sz w:val="20"/>
                <w:szCs w:val="20"/>
              </w:rPr>
              <w:t xml:space="preserve"> Gul</w:t>
            </w:r>
          </w:p>
        </w:tc>
        <w:tc>
          <w:tcPr>
            <w:tcW w:w="769" w:type="pct"/>
            <w:shd w:val="clear" w:color="auto" w:fill="auto"/>
            <w:noWrap/>
            <w:vAlign w:val="center"/>
            <w:hideMark/>
          </w:tcPr>
          <w:p w14:paraId="71C1FA0F"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861" w:type="pct"/>
            <w:shd w:val="clear" w:color="auto" w:fill="auto"/>
            <w:noWrap/>
            <w:vAlign w:val="center"/>
            <w:hideMark/>
          </w:tcPr>
          <w:p w14:paraId="39A30B6F"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Shop Keeper</w:t>
            </w:r>
          </w:p>
        </w:tc>
      </w:tr>
      <w:tr w:rsidR="00C079F4" w:rsidRPr="008E55F1" w14:paraId="3A6E453C" w14:textId="77777777" w:rsidTr="00791BB5">
        <w:trPr>
          <w:trHeight w:val="20"/>
        </w:trPr>
        <w:tc>
          <w:tcPr>
            <w:tcW w:w="450" w:type="pct"/>
            <w:shd w:val="clear" w:color="auto" w:fill="auto"/>
            <w:noWrap/>
            <w:vAlign w:val="center"/>
            <w:hideMark/>
          </w:tcPr>
          <w:p w14:paraId="28AA5F12"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4</w:t>
            </w:r>
          </w:p>
        </w:tc>
        <w:tc>
          <w:tcPr>
            <w:tcW w:w="468" w:type="pct"/>
            <w:shd w:val="clear" w:color="auto" w:fill="auto"/>
            <w:noWrap/>
            <w:vAlign w:val="center"/>
            <w:hideMark/>
          </w:tcPr>
          <w:p w14:paraId="2B0E0B09"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8-4</w:t>
            </w:r>
          </w:p>
        </w:tc>
        <w:tc>
          <w:tcPr>
            <w:tcW w:w="1113" w:type="pct"/>
            <w:shd w:val="clear" w:color="auto" w:fill="auto"/>
            <w:vAlign w:val="center"/>
            <w:hideMark/>
          </w:tcPr>
          <w:p w14:paraId="54CA1569"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Gul Rasheed </w:t>
            </w:r>
          </w:p>
        </w:tc>
        <w:tc>
          <w:tcPr>
            <w:tcW w:w="1340" w:type="pct"/>
            <w:vAlign w:val="center"/>
          </w:tcPr>
          <w:p w14:paraId="67A43F60"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Abdul Rasheed</w:t>
            </w:r>
          </w:p>
        </w:tc>
        <w:tc>
          <w:tcPr>
            <w:tcW w:w="769" w:type="pct"/>
            <w:shd w:val="clear" w:color="auto" w:fill="auto"/>
            <w:noWrap/>
            <w:vAlign w:val="center"/>
            <w:hideMark/>
          </w:tcPr>
          <w:p w14:paraId="232024BC"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861" w:type="pct"/>
            <w:shd w:val="clear" w:color="auto" w:fill="auto"/>
            <w:noWrap/>
            <w:vAlign w:val="center"/>
            <w:hideMark/>
          </w:tcPr>
          <w:p w14:paraId="232E187D"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Shop Keeper</w:t>
            </w:r>
          </w:p>
        </w:tc>
      </w:tr>
      <w:tr w:rsidR="00C079F4" w:rsidRPr="008E55F1" w14:paraId="20D8B6FB" w14:textId="77777777" w:rsidTr="00791BB5">
        <w:trPr>
          <w:trHeight w:val="20"/>
        </w:trPr>
        <w:tc>
          <w:tcPr>
            <w:tcW w:w="450" w:type="pct"/>
            <w:shd w:val="clear" w:color="auto" w:fill="auto"/>
            <w:noWrap/>
            <w:vAlign w:val="center"/>
            <w:hideMark/>
          </w:tcPr>
          <w:p w14:paraId="3362CFC3"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5</w:t>
            </w:r>
          </w:p>
        </w:tc>
        <w:tc>
          <w:tcPr>
            <w:tcW w:w="468" w:type="pct"/>
            <w:shd w:val="clear" w:color="auto" w:fill="auto"/>
            <w:noWrap/>
            <w:vAlign w:val="center"/>
            <w:hideMark/>
          </w:tcPr>
          <w:p w14:paraId="70C931D2"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11-2</w:t>
            </w:r>
          </w:p>
        </w:tc>
        <w:tc>
          <w:tcPr>
            <w:tcW w:w="1113" w:type="pct"/>
            <w:shd w:val="clear" w:color="auto" w:fill="auto"/>
            <w:vAlign w:val="center"/>
            <w:hideMark/>
          </w:tcPr>
          <w:p w14:paraId="71893827"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Wakeel Khan </w:t>
            </w:r>
          </w:p>
        </w:tc>
        <w:tc>
          <w:tcPr>
            <w:tcW w:w="1340" w:type="pct"/>
            <w:vAlign w:val="center"/>
          </w:tcPr>
          <w:p w14:paraId="383C1B8B"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Abdul </w:t>
            </w:r>
            <w:proofErr w:type="spellStart"/>
            <w:r w:rsidRPr="008E55F1">
              <w:rPr>
                <w:rFonts w:asciiTheme="minorBidi" w:eastAsia="Times New Roman" w:hAnsiTheme="minorBidi"/>
                <w:color w:val="000000"/>
                <w:sz w:val="20"/>
                <w:szCs w:val="20"/>
              </w:rPr>
              <w:t>Qayoom</w:t>
            </w:r>
            <w:proofErr w:type="spellEnd"/>
          </w:p>
        </w:tc>
        <w:tc>
          <w:tcPr>
            <w:tcW w:w="769" w:type="pct"/>
            <w:shd w:val="clear" w:color="auto" w:fill="auto"/>
            <w:noWrap/>
            <w:vAlign w:val="center"/>
            <w:hideMark/>
          </w:tcPr>
          <w:p w14:paraId="74F96235"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861" w:type="pct"/>
            <w:shd w:val="clear" w:color="auto" w:fill="auto"/>
            <w:noWrap/>
            <w:vAlign w:val="center"/>
            <w:hideMark/>
          </w:tcPr>
          <w:p w14:paraId="1E398CBB"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Shop Keeper</w:t>
            </w:r>
          </w:p>
        </w:tc>
      </w:tr>
      <w:tr w:rsidR="00C079F4" w:rsidRPr="008E55F1" w14:paraId="42BE7392" w14:textId="77777777" w:rsidTr="00791BB5">
        <w:trPr>
          <w:trHeight w:val="20"/>
        </w:trPr>
        <w:tc>
          <w:tcPr>
            <w:tcW w:w="450" w:type="pct"/>
            <w:shd w:val="clear" w:color="auto" w:fill="auto"/>
            <w:noWrap/>
            <w:vAlign w:val="center"/>
            <w:hideMark/>
          </w:tcPr>
          <w:p w14:paraId="34F074E1"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6</w:t>
            </w:r>
          </w:p>
        </w:tc>
        <w:tc>
          <w:tcPr>
            <w:tcW w:w="468" w:type="pct"/>
            <w:shd w:val="clear" w:color="auto" w:fill="auto"/>
            <w:noWrap/>
            <w:vAlign w:val="center"/>
            <w:hideMark/>
          </w:tcPr>
          <w:p w14:paraId="07C0B056"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11-3</w:t>
            </w:r>
          </w:p>
        </w:tc>
        <w:tc>
          <w:tcPr>
            <w:tcW w:w="1113" w:type="pct"/>
            <w:shd w:val="clear" w:color="auto" w:fill="auto"/>
            <w:vAlign w:val="center"/>
            <w:hideMark/>
          </w:tcPr>
          <w:p w14:paraId="0639897E"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Sajjad Ali </w:t>
            </w:r>
          </w:p>
        </w:tc>
        <w:tc>
          <w:tcPr>
            <w:tcW w:w="1340" w:type="pct"/>
            <w:vAlign w:val="center"/>
          </w:tcPr>
          <w:p w14:paraId="685C6DBA"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Adam Zaida</w:t>
            </w:r>
          </w:p>
        </w:tc>
        <w:tc>
          <w:tcPr>
            <w:tcW w:w="769" w:type="pct"/>
            <w:shd w:val="clear" w:color="auto" w:fill="auto"/>
            <w:noWrap/>
            <w:vAlign w:val="center"/>
            <w:hideMark/>
          </w:tcPr>
          <w:p w14:paraId="3CEA794C"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861" w:type="pct"/>
            <w:shd w:val="clear" w:color="auto" w:fill="auto"/>
            <w:noWrap/>
            <w:vAlign w:val="center"/>
            <w:hideMark/>
          </w:tcPr>
          <w:p w14:paraId="0A3C34B3"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Shop Keeper</w:t>
            </w:r>
          </w:p>
        </w:tc>
      </w:tr>
      <w:tr w:rsidR="00C079F4" w:rsidRPr="008E55F1" w14:paraId="7DA1C4E2" w14:textId="77777777" w:rsidTr="00791BB5">
        <w:trPr>
          <w:trHeight w:val="20"/>
        </w:trPr>
        <w:tc>
          <w:tcPr>
            <w:tcW w:w="450" w:type="pct"/>
            <w:shd w:val="clear" w:color="auto" w:fill="auto"/>
            <w:noWrap/>
            <w:vAlign w:val="center"/>
            <w:hideMark/>
          </w:tcPr>
          <w:p w14:paraId="1F6478E4"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7</w:t>
            </w:r>
          </w:p>
        </w:tc>
        <w:tc>
          <w:tcPr>
            <w:tcW w:w="468" w:type="pct"/>
            <w:shd w:val="clear" w:color="auto" w:fill="auto"/>
            <w:noWrap/>
            <w:vAlign w:val="center"/>
            <w:hideMark/>
          </w:tcPr>
          <w:p w14:paraId="6C7E75ED"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14-1</w:t>
            </w:r>
          </w:p>
        </w:tc>
        <w:tc>
          <w:tcPr>
            <w:tcW w:w="1113" w:type="pct"/>
            <w:shd w:val="clear" w:color="auto" w:fill="auto"/>
            <w:vAlign w:val="center"/>
            <w:hideMark/>
          </w:tcPr>
          <w:p w14:paraId="4A7F00A7"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Yar Muhammad </w:t>
            </w:r>
          </w:p>
        </w:tc>
        <w:tc>
          <w:tcPr>
            <w:tcW w:w="1340" w:type="pct"/>
            <w:vAlign w:val="center"/>
          </w:tcPr>
          <w:p w14:paraId="0548F4BE"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Dyar</w:t>
            </w:r>
            <w:proofErr w:type="spellEnd"/>
            <w:r w:rsidRPr="008E55F1">
              <w:rPr>
                <w:rFonts w:asciiTheme="minorBidi" w:eastAsia="Times New Roman" w:hAnsiTheme="minorBidi"/>
                <w:color w:val="000000"/>
                <w:sz w:val="20"/>
                <w:szCs w:val="20"/>
              </w:rPr>
              <w:t xml:space="preserve"> Muhammad</w:t>
            </w:r>
          </w:p>
        </w:tc>
        <w:tc>
          <w:tcPr>
            <w:tcW w:w="769" w:type="pct"/>
            <w:shd w:val="clear" w:color="auto" w:fill="auto"/>
            <w:noWrap/>
            <w:vAlign w:val="center"/>
            <w:hideMark/>
          </w:tcPr>
          <w:p w14:paraId="5AE1C9FB"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861" w:type="pct"/>
            <w:shd w:val="clear" w:color="auto" w:fill="auto"/>
            <w:noWrap/>
            <w:vAlign w:val="center"/>
            <w:hideMark/>
          </w:tcPr>
          <w:p w14:paraId="230E7B6D"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Shop Keeper</w:t>
            </w:r>
          </w:p>
        </w:tc>
      </w:tr>
      <w:tr w:rsidR="00C079F4" w:rsidRPr="008E55F1" w14:paraId="7EAA327B" w14:textId="77777777" w:rsidTr="00791BB5">
        <w:trPr>
          <w:trHeight w:val="20"/>
        </w:trPr>
        <w:tc>
          <w:tcPr>
            <w:tcW w:w="450" w:type="pct"/>
            <w:shd w:val="clear" w:color="auto" w:fill="auto"/>
            <w:noWrap/>
            <w:vAlign w:val="center"/>
            <w:hideMark/>
          </w:tcPr>
          <w:p w14:paraId="420B0C76"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8</w:t>
            </w:r>
          </w:p>
        </w:tc>
        <w:tc>
          <w:tcPr>
            <w:tcW w:w="468" w:type="pct"/>
            <w:shd w:val="clear" w:color="auto" w:fill="auto"/>
            <w:noWrap/>
            <w:vAlign w:val="center"/>
            <w:hideMark/>
          </w:tcPr>
          <w:p w14:paraId="3CE9D62C"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16-2</w:t>
            </w:r>
          </w:p>
        </w:tc>
        <w:tc>
          <w:tcPr>
            <w:tcW w:w="1113" w:type="pct"/>
            <w:shd w:val="clear" w:color="auto" w:fill="auto"/>
            <w:vAlign w:val="center"/>
            <w:hideMark/>
          </w:tcPr>
          <w:p w14:paraId="71CA1E83"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M.Abbas</w:t>
            </w:r>
            <w:proofErr w:type="spellEnd"/>
            <w:r w:rsidRPr="008E55F1">
              <w:rPr>
                <w:rFonts w:asciiTheme="minorBidi" w:eastAsia="Times New Roman" w:hAnsiTheme="minorBidi"/>
                <w:color w:val="000000"/>
                <w:sz w:val="20"/>
                <w:szCs w:val="20"/>
              </w:rPr>
              <w:t xml:space="preserve"> </w:t>
            </w:r>
          </w:p>
        </w:tc>
        <w:tc>
          <w:tcPr>
            <w:tcW w:w="1340" w:type="pct"/>
            <w:vAlign w:val="center"/>
          </w:tcPr>
          <w:p w14:paraId="72018132"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Aurangzaib</w:t>
            </w:r>
            <w:proofErr w:type="spellEnd"/>
          </w:p>
        </w:tc>
        <w:tc>
          <w:tcPr>
            <w:tcW w:w="769" w:type="pct"/>
            <w:shd w:val="clear" w:color="auto" w:fill="auto"/>
            <w:noWrap/>
            <w:vAlign w:val="center"/>
            <w:hideMark/>
          </w:tcPr>
          <w:p w14:paraId="3EC653E0"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Mankial</w:t>
            </w:r>
            <w:proofErr w:type="spellEnd"/>
          </w:p>
        </w:tc>
        <w:tc>
          <w:tcPr>
            <w:tcW w:w="861" w:type="pct"/>
            <w:shd w:val="clear" w:color="auto" w:fill="auto"/>
            <w:noWrap/>
            <w:vAlign w:val="center"/>
            <w:hideMark/>
          </w:tcPr>
          <w:p w14:paraId="598C83D4"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Shop Keeper</w:t>
            </w:r>
          </w:p>
        </w:tc>
      </w:tr>
      <w:tr w:rsidR="00C079F4" w:rsidRPr="008E55F1" w14:paraId="5BAFCA7A" w14:textId="77777777" w:rsidTr="00791BB5">
        <w:trPr>
          <w:trHeight w:val="20"/>
        </w:trPr>
        <w:tc>
          <w:tcPr>
            <w:tcW w:w="450" w:type="pct"/>
            <w:shd w:val="clear" w:color="auto" w:fill="auto"/>
            <w:noWrap/>
            <w:vAlign w:val="center"/>
            <w:hideMark/>
          </w:tcPr>
          <w:p w14:paraId="625F8A0C"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9</w:t>
            </w:r>
          </w:p>
        </w:tc>
        <w:tc>
          <w:tcPr>
            <w:tcW w:w="468" w:type="pct"/>
            <w:shd w:val="clear" w:color="auto" w:fill="auto"/>
            <w:noWrap/>
            <w:vAlign w:val="center"/>
            <w:hideMark/>
          </w:tcPr>
          <w:p w14:paraId="063FE7D2"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28</w:t>
            </w:r>
          </w:p>
        </w:tc>
        <w:tc>
          <w:tcPr>
            <w:tcW w:w="1113" w:type="pct"/>
            <w:shd w:val="clear" w:color="auto" w:fill="auto"/>
            <w:vAlign w:val="center"/>
            <w:hideMark/>
          </w:tcPr>
          <w:p w14:paraId="5CAD279F" w14:textId="77777777" w:rsidR="00C079F4" w:rsidRPr="008E55F1" w:rsidRDefault="00C079F4" w:rsidP="00791BB5">
            <w:pPr>
              <w:spacing w:after="0" w:line="240" w:lineRule="auto"/>
              <w:rPr>
                <w:rFonts w:asciiTheme="minorBidi" w:eastAsia="Times New Roman" w:hAnsiTheme="minorBidi"/>
                <w:color w:val="000000"/>
                <w:sz w:val="20"/>
                <w:szCs w:val="20"/>
              </w:rPr>
            </w:pPr>
            <w:proofErr w:type="spellStart"/>
            <w:r w:rsidRPr="008E55F1">
              <w:rPr>
                <w:rFonts w:asciiTheme="minorBidi" w:eastAsia="Times New Roman" w:hAnsiTheme="minorBidi"/>
                <w:color w:val="000000"/>
                <w:sz w:val="20"/>
                <w:szCs w:val="20"/>
              </w:rPr>
              <w:t>Khasaro</w:t>
            </w:r>
            <w:proofErr w:type="spellEnd"/>
          </w:p>
        </w:tc>
        <w:tc>
          <w:tcPr>
            <w:tcW w:w="1340" w:type="pct"/>
            <w:vAlign w:val="center"/>
          </w:tcPr>
          <w:p w14:paraId="79D5F1C6" w14:textId="77777777" w:rsidR="00C079F4" w:rsidRPr="008E55F1" w:rsidRDefault="00C079F4" w:rsidP="00791BB5">
            <w:pPr>
              <w:spacing w:after="0" w:line="240" w:lineRule="auto"/>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Ghulam Jan</w:t>
            </w:r>
          </w:p>
        </w:tc>
        <w:tc>
          <w:tcPr>
            <w:tcW w:w="769" w:type="pct"/>
            <w:shd w:val="clear" w:color="auto" w:fill="auto"/>
            <w:noWrap/>
            <w:vAlign w:val="center"/>
            <w:hideMark/>
          </w:tcPr>
          <w:p w14:paraId="1FA9322A"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 xml:space="preserve">Gun </w:t>
            </w:r>
            <w:proofErr w:type="spellStart"/>
            <w:r w:rsidRPr="008E55F1">
              <w:rPr>
                <w:rFonts w:asciiTheme="minorBidi" w:eastAsia="Times New Roman" w:hAnsiTheme="minorBidi"/>
                <w:color w:val="000000"/>
                <w:sz w:val="20"/>
                <w:szCs w:val="20"/>
              </w:rPr>
              <w:t>Pattay</w:t>
            </w:r>
            <w:proofErr w:type="spellEnd"/>
          </w:p>
        </w:tc>
        <w:tc>
          <w:tcPr>
            <w:tcW w:w="861" w:type="pct"/>
            <w:shd w:val="clear" w:color="auto" w:fill="auto"/>
            <w:noWrap/>
            <w:vAlign w:val="center"/>
            <w:hideMark/>
          </w:tcPr>
          <w:p w14:paraId="38F64B34" w14:textId="77777777" w:rsidR="00C079F4" w:rsidRPr="008E55F1" w:rsidRDefault="00C079F4" w:rsidP="00791BB5">
            <w:pPr>
              <w:spacing w:after="0" w:line="240" w:lineRule="auto"/>
              <w:jc w:val="center"/>
              <w:rPr>
                <w:rFonts w:asciiTheme="minorBidi" w:eastAsia="Times New Roman" w:hAnsiTheme="minorBidi"/>
                <w:color w:val="000000"/>
                <w:sz w:val="20"/>
                <w:szCs w:val="20"/>
              </w:rPr>
            </w:pPr>
            <w:r w:rsidRPr="008E55F1">
              <w:rPr>
                <w:rFonts w:asciiTheme="minorBidi" w:eastAsia="Times New Roman" w:hAnsiTheme="minorBidi"/>
                <w:color w:val="000000"/>
                <w:sz w:val="20"/>
                <w:szCs w:val="20"/>
              </w:rPr>
              <w:t>Shop Keeper</w:t>
            </w:r>
          </w:p>
        </w:tc>
      </w:tr>
    </w:tbl>
    <w:p w14:paraId="01F79A31" w14:textId="77777777" w:rsidR="00C079F4" w:rsidRPr="00E1542C" w:rsidRDefault="00C079F4" w:rsidP="00C079F4">
      <w:pPr>
        <w:spacing w:after="0" w:line="240" w:lineRule="auto"/>
        <w:jc w:val="both"/>
        <w:rPr>
          <w:rFonts w:asciiTheme="minorBidi" w:hAnsiTheme="minorBidi"/>
          <w:b/>
          <w:u w:val="single"/>
          <w:lang w:val="en-GB"/>
        </w:rPr>
      </w:pPr>
    </w:p>
    <w:p w14:paraId="12E3048C" w14:textId="77777777" w:rsidR="00C079F4" w:rsidRPr="00E1542C" w:rsidRDefault="00C079F4" w:rsidP="00C079F4">
      <w:pPr>
        <w:spacing w:after="0" w:line="240" w:lineRule="auto"/>
        <w:jc w:val="both"/>
        <w:rPr>
          <w:rFonts w:asciiTheme="minorBidi" w:hAnsiTheme="minorBidi"/>
          <w:b/>
          <w:u w:val="single"/>
          <w:lang w:val="en-GB"/>
        </w:rPr>
      </w:pPr>
    </w:p>
    <w:p w14:paraId="2A3231ED" w14:textId="77777777" w:rsidR="00C079F4" w:rsidRPr="00E1542C" w:rsidRDefault="00C079F4" w:rsidP="00C079F4">
      <w:pPr>
        <w:spacing w:after="0" w:line="240" w:lineRule="auto"/>
        <w:jc w:val="both"/>
        <w:rPr>
          <w:rFonts w:asciiTheme="minorBidi" w:hAnsiTheme="minorBidi"/>
          <w:b/>
          <w:u w:val="single"/>
          <w:lang w:val="en-GB"/>
        </w:rPr>
      </w:pPr>
    </w:p>
    <w:p w14:paraId="62B20B04" w14:textId="77777777" w:rsidR="00C079F4" w:rsidRPr="00E1542C" w:rsidRDefault="00C079F4" w:rsidP="00C079F4">
      <w:pPr>
        <w:spacing w:after="0" w:line="240" w:lineRule="auto"/>
        <w:jc w:val="both"/>
        <w:rPr>
          <w:rFonts w:asciiTheme="minorBidi" w:hAnsiTheme="minorBidi"/>
          <w:b/>
          <w:u w:val="single"/>
          <w:lang w:val="en-GB"/>
        </w:rPr>
      </w:pPr>
    </w:p>
    <w:p w14:paraId="635D81F3" w14:textId="77777777" w:rsidR="00C079F4" w:rsidRPr="00E1542C" w:rsidRDefault="00C079F4" w:rsidP="00C079F4">
      <w:pPr>
        <w:spacing w:after="0" w:line="240" w:lineRule="auto"/>
        <w:jc w:val="both"/>
        <w:rPr>
          <w:rFonts w:asciiTheme="minorBidi" w:hAnsiTheme="minorBidi"/>
          <w:b/>
          <w:u w:val="single"/>
          <w:lang w:val="en-GB"/>
        </w:rPr>
      </w:pPr>
    </w:p>
    <w:p w14:paraId="154F3DE4" w14:textId="77777777" w:rsidR="00C079F4" w:rsidRPr="00E1542C" w:rsidRDefault="00C079F4" w:rsidP="00C079F4">
      <w:pPr>
        <w:spacing w:after="0" w:line="240" w:lineRule="auto"/>
        <w:jc w:val="both"/>
        <w:rPr>
          <w:rFonts w:asciiTheme="minorBidi" w:hAnsiTheme="minorBidi"/>
          <w:b/>
          <w:u w:val="single"/>
          <w:lang w:val="en-GB"/>
        </w:rPr>
      </w:pPr>
    </w:p>
    <w:p w14:paraId="1C061BE9" w14:textId="77777777" w:rsidR="00C079F4" w:rsidRPr="00E1542C" w:rsidRDefault="00C079F4" w:rsidP="00C079F4">
      <w:pPr>
        <w:spacing w:after="0" w:line="240" w:lineRule="auto"/>
        <w:jc w:val="both"/>
        <w:rPr>
          <w:rFonts w:asciiTheme="minorBidi" w:hAnsiTheme="minorBidi"/>
          <w:b/>
          <w:u w:val="single"/>
          <w:lang w:val="en-GB"/>
        </w:rPr>
      </w:pPr>
    </w:p>
    <w:p w14:paraId="31698972" w14:textId="77777777" w:rsidR="00C079F4" w:rsidRPr="00E1542C" w:rsidRDefault="00C079F4" w:rsidP="00C079F4">
      <w:pPr>
        <w:spacing w:after="0" w:line="240" w:lineRule="auto"/>
        <w:jc w:val="both"/>
        <w:rPr>
          <w:rFonts w:asciiTheme="minorBidi" w:hAnsiTheme="minorBidi"/>
          <w:b/>
          <w:u w:val="single"/>
          <w:lang w:val="en-GB"/>
        </w:rPr>
      </w:pPr>
    </w:p>
    <w:p w14:paraId="38CA9F0D" w14:textId="77777777" w:rsidR="00C079F4" w:rsidRPr="00E1542C" w:rsidRDefault="00C079F4" w:rsidP="00C079F4">
      <w:pPr>
        <w:spacing w:after="0" w:line="240" w:lineRule="auto"/>
        <w:jc w:val="both"/>
        <w:rPr>
          <w:rFonts w:asciiTheme="minorBidi" w:hAnsiTheme="minorBidi"/>
          <w:b/>
          <w:u w:val="single"/>
          <w:lang w:val="en-GB"/>
        </w:rPr>
      </w:pPr>
    </w:p>
    <w:p w14:paraId="504477E2" w14:textId="77777777" w:rsidR="00C079F4" w:rsidRPr="00E1542C" w:rsidRDefault="00C079F4" w:rsidP="00C079F4">
      <w:pPr>
        <w:spacing w:after="0" w:line="240" w:lineRule="auto"/>
        <w:jc w:val="both"/>
        <w:rPr>
          <w:rFonts w:asciiTheme="minorBidi" w:hAnsiTheme="minorBidi"/>
          <w:b/>
          <w:u w:val="single"/>
          <w:lang w:val="en-GB"/>
        </w:rPr>
      </w:pPr>
    </w:p>
    <w:p w14:paraId="6DB801D9" w14:textId="77777777" w:rsidR="00C079F4" w:rsidRPr="00E1542C" w:rsidRDefault="00C079F4" w:rsidP="00C079F4">
      <w:pPr>
        <w:spacing w:after="0" w:line="240" w:lineRule="auto"/>
        <w:jc w:val="both"/>
        <w:rPr>
          <w:rFonts w:asciiTheme="minorBidi" w:hAnsiTheme="minorBidi"/>
          <w:b/>
          <w:u w:val="single"/>
          <w:lang w:val="en-GB"/>
        </w:rPr>
      </w:pPr>
    </w:p>
    <w:p w14:paraId="472BDF7D" w14:textId="77777777" w:rsidR="00C079F4" w:rsidRPr="00E1542C" w:rsidRDefault="00C079F4" w:rsidP="00C079F4">
      <w:pPr>
        <w:spacing w:after="0" w:line="240" w:lineRule="auto"/>
        <w:jc w:val="both"/>
        <w:rPr>
          <w:rFonts w:asciiTheme="minorBidi" w:hAnsiTheme="minorBidi"/>
          <w:b/>
          <w:u w:val="single"/>
          <w:lang w:val="en-GB"/>
        </w:rPr>
      </w:pPr>
    </w:p>
    <w:p w14:paraId="79298969" w14:textId="77777777" w:rsidR="00C079F4" w:rsidRPr="00E1542C" w:rsidRDefault="00C079F4" w:rsidP="00C079F4">
      <w:pPr>
        <w:spacing w:after="0" w:line="240" w:lineRule="auto"/>
        <w:jc w:val="both"/>
        <w:rPr>
          <w:rFonts w:asciiTheme="minorBidi" w:hAnsiTheme="minorBidi"/>
          <w:b/>
          <w:u w:val="single"/>
          <w:lang w:val="en-GB"/>
        </w:rPr>
      </w:pPr>
    </w:p>
    <w:p w14:paraId="49897A87" w14:textId="77777777" w:rsidR="00C079F4" w:rsidRPr="00E1542C" w:rsidRDefault="00C079F4" w:rsidP="00C079F4">
      <w:pPr>
        <w:spacing w:after="0" w:line="240" w:lineRule="auto"/>
        <w:jc w:val="both"/>
        <w:rPr>
          <w:rFonts w:asciiTheme="minorBidi" w:hAnsiTheme="minorBidi"/>
          <w:b/>
          <w:u w:val="single"/>
          <w:lang w:val="en-GB"/>
        </w:rPr>
      </w:pPr>
    </w:p>
    <w:p w14:paraId="3A2E70C6" w14:textId="77777777" w:rsidR="00C079F4" w:rsidRPr="00E1542C" w:rsidRDefault="00C079F4" w:rsidP="00C079F4">
      <w:pPr>
        <w:spacing w:after="0" w:line="240" w:lineRule="auto"/>
        <w:jc w:val="both"/>
        <w:rPr>
          <w:rFonts w:asciiTheme="minorBidi" w:hAnsiTheme="minorBidi"/>
          <w:b/>
          <w:u w:val="single"/>
          <w:lang w:val="en-GB"/>
        </w:rPr>
      </w:pPr>
    </w:p>
    <w:p w14:paraId="22A92CB4" w14:textId="77777777" w:rsidR="00C079F4" w:rsidRPr="00E1542C" w:rsidRDefault="00C079F4" w:rsidP="00C079F4">
      <w:pPr>
        <w:spacing w:after="0" w:line="240" w:lineRule="auto"/>
        <w:jc w:val="both"/>
        <w:rPr>
          <w:rFonts w:asciiTheme="minorBidi" w:hAnsiTheme="minorBidi"/>
          <w:b/>
          <w:u w:val="single"/>
          <w:lang w:val="en-GB"/>
        </w:rPr>
      </w:pPr>
    </w:p>
    <w:p w14:paraId="4F24C7E3" w14:textId="77777777" w:rsidR="00C079F4" w:rsidRPr="00E1542C" w:rsidRDefault="00C079F4" w:rsidP="00C079F4">
      <w:pPr>
        <w:spacing w:after="0" w:line="240" w:lineRule="auto"/>
        <w:jc w:val="both"/>
        <w:rPr>
          <w:rFonts w:asciiTheme="minorBidi" w:hAnsiTheme="minorBidi"/>
          <w:b/>
          <w:u w:val="single"/>
          <w:lang w:val="en-GB"/>
        </w:rPr>
      </w:pPr>
    </w:p>
    <w:p w14:paraId="511528C7" w14:textId="77777777" w:rsidR="00C079F4" w:rsidRPr="00E1542C" w:rsidRDefault="00C079F4" w:rsidP="00C079F4">
      <w:pPr>
        <w:spacing w:after="0" w:line="240" w:lineRule="auto"/>
        <w:jc w:val="both"/>
        <w:rPr>
          <w:rFonts w:asciiTheme="minorBidi" w:hAnsiTheme="minorBidi"/>
          <w:b/>
          <w:u w:val="single"/>
          <w:lang w:val="en-GB"/>
        </w:rPr>
      </w:pPr>
    </w:p>
    <w:p w14:paraId="33CA47EA" w14:textId="77777777" w:rsidR="00C079F4" w:rsidRPr="00E1542C" w:rsidRDefault="00C079F4" w:rsidP="00C079F4">
      <w:pPr>
        <w:spacing w:after="0" w:line="240" w:lineRule="auto"/>
        <w:jc w:val="both"/>
        <w:rPr>
          <w:rFonts w:asciiTheme="minorBidi" w:hAnsiTheme="minorBidi"/>
          <w:b/>
          <w:u w:val="single"/>
          <w:lang w:val="en-GB"/>
        </w:rPr>
      </w:pPr>
    </w:p>
    <w:p w14:paraId="7235ABE1" w14:textId="77777777" w:rsidR="00C079F4" w:rsidRPr="00E1542C" w:rsidRDefault="00C079F4" w:rsidP="00C079F4">
      <w:pPr>
        <w:spacing w:after="0" w:line="240" w:lineRule="auto"/>
        <w:jc w:val="both"/>
        <w:rPr>
          <w:rFonts w:asciiTheme="minorBidi" w:hAnsiTheme="minorBidi"/>
          <w:b/>
          <w:u w:val="single"/>
          <w:lang w:val="en-GB"/>
        </w:rPr>
      </w:pPr>
    </w:p>
    <w:p w14:paraId="100FC8B5" w14:textId="77777777" w:rsidR="00C079F4" w:rsidRPr="00E1542C" w:rsidRDefault="00C079F4" w:rsidP="00C079F4">
      <w:pPr>
        <w:spacing w:after="0" w:line="240" w:lineRule="auto"/>
        <w:jc w:val="both"/>
        <w:rPr>
          <w:rFonts w:asciiTheme="minorBidi" w:hAnsiTheme="minorBidi"/>
          <w:b/>
          <w:u w:val="single"/>
          <w:lang w:val="en-GB"/>
        </w:rPr>
      </w:pPr>
    </w:p>
    <w:p w14:paraId="489385DF" w14:textId="77777777" w:rsidR="00C079F4" w:rsidRPr="00E1542C" w:rsidRDefault="00C079F4" w:rsidP="00C079F4">
      <w:pPr>
        <w:spacing w:after="0" w:line="240" w:lineRule="auto"/>
        <w:jc w:val="both"/>
        <w:rPr>
          <w:rFonts w:asciiTheme="minorBidi" w:hAnsiTheme="minorBidi"/>
          <w:b/>
          <w:u w:val="single"/>
          <w:lang w:val="en-GB"/>
        </w:rPr>
      </w:pPr>
    </w:p>
    <w:p w14:paraId="5E8385BD" w14:textId="77777777" w:rsidR="00C079F4" w:rsidRPr="00E1542C" w:rsidRDefault="00C079F4" w:rsidP="00C079F4">
      <w:pPr>
        <w:spacing w:after="0" w:line="240" w:lineRule="auto"/>
        <w:jc w:val="both"/>
        <w:rPr>
          <w:rFonts w:asciiTheme="minorBidi" w:hAnsiTheme="minorBidi"/>
          <w:b/>
          <w:u w:val="single"/>
          <w:lang w:val="en-GB"/>
        </w:rPr>
      </w:pPr>
    </w:p>
    <w:p w14:paraId="76AE99AB" w14:textId="77777777" w:rsidR="00C079F4" w:rsidRPr="00E1542C" w:rsidRDefault="00C079F4" w:rsidP="00C079F4">
      <w:pPr>
        <w:spacing w:after="0" w:line="240" w:lineRule="auto"/>
        <w:jc w:val="both"/>
        <w:rPr>
          <w:rFonts w:asciiTheme="minorBidi" w:hAnsiTheme="minorBidi"/>
          <w:b/>
          <w:u w:val="single"/>
          <w:lang w:val="en-GB"/>
        </w:rPr>
      </w:pPr>
    </w:p>
    <w:p w14:paraId="234A388C" w14:textId="77777777" w:rsidR="00C079F4" w:rsidRPr="00E1542C" w:rsidRDefault="00C079F4" w:rsidP="00C079F4">
      <w:pPr>
        <w:spacing w:after="0" w:line="240" w:lineRule="auto"/>
        <w:jc w:val="both"/>
        <w:rPr>
          <w:rFonts w:asciiTheme="minorBidi" w:hAnsiTheme="minorBidi"/>
          <w:b/>
          <w:u w:val="single"/>
          <w:lang w:val="en-GB"/>
        </w:rPr>
      </w:pPr>
    </w:p>
    <w:p w14:paraId="71681D69" w14:textId="77777777" w:rsidR="00C079F4" w:rsidRPr="00E1542C" w:rsidRDefault="00C079F4" w:rsidP="00C079F4">
      <w:pPr>
        <w:spacing w:after="0" w:line="240" w:lineRule="auto"/>
        <w:jc w:val="both"/>
        <w:rPr>
          <w:rFonts w:asciiTheme="minorBidi" w:hAnsiTheme="minorBidi"/>
          <w:b/>
          <w:u w:val="single"/>
          <w:lang w:val="en-GB"/>
        </w:rPr>
      </w:pPr>
    </w:p>
    <w:p w14:paraId="423D3B15" w14:textId="77777777" w:rsidR="00C079F4" w:rsidRPr="00E1542C" w:rsidRDefault="00C079F4" w:rsidP="00C079F4">
      <w:pPr>
        <w:spacing w:after="0" w:line="240" w:lineRule="auto"/>
        <w:jc w:val="both"/>
        <w:rPr>
          <w:rFonts w:asciiTheme="minorBidi" w:hAnsiTheme="minorBidi"/>
          <w:b/>
          <w:u w:val="single"/>
          <w:lang w:val="en-GB"/>
        </w:rPr>
      </w:pPr>
    </w:p>
    <w:p w14:paraId="42106ADF" w14:textId="77777777" w:rsidR="00C079F4" w:rsidRPr="00E1542C" w:rsidRDefault="00C079F4" w:rsidP="00C079F4">
      <w:pPr>
        <w:spacing w:after="0" w:line="240" w:lineRule="auto"/>
        <w:jc w:val="both"/>
        <w:rPr>
          <w:rFonts w:asciiTheme="minorBidi" w:hAnsiTheme="minorBidi"/>
          <w:b/>
          <w:u w:val="single"/>
          <w:lang w:val="en-GB"/>
        </w:rPr>
      </w:pPr>
    </w:p>
    <w:p w14:paraId="0AE0C97A" w14:textId="77777777" w:rsidR="00C079F4" w:rsidRPr="00E1542C" w:rsidRDefault="00C079F4" w:rsidP="00C079F4">
      <w:pPr>
        <w:spacing w:after="0" w:line="240" w:lineRule="auto"/>
        <w:jc w:val="right"/>
        <w:rPr>
          <w:rFonts w:asciiTheme="minorBidi" w:hAnsiTheme="minorBidi"/>
          <w:b/>
          <w:sz w:val="18"/>
          <w:szCs w:val="18"/>
          <w:lang w:val="en-GB"/>
        </w:rPr>
      </w:pPr>
    </w:p>
    <w:p w14:paraId="6C9E0657" w14:textId="77777777" w:rsidR="00C079F4" w:rsidRPr="00E1542C" w:rsidRDefault="00C079F4" w:rsidP="00C079F4">
      <w:pPr>
        <w:spacing w:after="0" w:line="240" w:lineRule="auto"/>
        <w:jc w:val="right"/>
        <w:rPr>
          <w:rFonts w:asciiTheme="minorBidi" w:hAnsiTheme="minorBidi"/>
          <w:b/>
          <w:sz w:val="18"/>
          <w:szCs w:val="18"/>
          <w:lang w:val="en-GB"/>
        </w:rPr>
      </w:pPr>
    </w:p>
    <w:p w14:paraId="05661A37" w14:textId="77777777" w:rsidR="00C079F4" w:rsidRDefault="00C079F4" w:rsidP="00C079F4">
      <w:pPr>
        <w:rPr>
          <w:rFonts w:asciiTheme="minorBidi" w:hAnsiTheme="minorBidi"/>
          <w:b/>
          <w:sz w:val="18"/>
          <w:szCs w:val="18"/>
          <w:lang w:val="en-GB"/>
        </w:rPr>
      </w:pPr>
      <w:r>
        <w:rPr>
          <w:rFonts w:asciiTheme="minorBidi" w:hAnsiTheme="minorBidi"/>
          <w:b/>
          <w:sz w:val="18"/>
          <w:szCs w:val="18"/>
          <w:lang w:val="en-GB"/>
        </w:rPr>
        <w:br w:type="page"/>
      </w:r>
    </w:p>
    <w:p w14:paraId="390864F5" w14:textId="77777777" w:rsidR="00C079F4" w:rsidRPr="008E55F1" w:rsidRDefault="00C079F4" w:rsidP="00C079F4">
      <w:pPr>
        <w:spacing w:after="0" w:line="240" w:lineRule="auto"/>
        <w:jc w:val="right"/>
        <w:rPr>
          <w:rFonts w:asciiTheme="minorBidi" w:hAnsiTheme="minorBidi"/>
          <w:b/>
          <w:lang w:val="en-GB"/>
        </w:rPr>
      </w:pPr>
      <w:r w:rsidRPr="008E55F1">
        <w:rPr>
          <w:rFonts w:asciiTheme="minorBidi" w:hAnsiTheme="minorBidi"/>
          <w:b/>
          <w:lang w:val="en-GB"/>
        </w:rPr>
        <w:lastRenderedPageBreak/>
        <w:t>Annexure-07</w:t>
      </w:r>
    </w:p>
    <w:p w14:paraId="1215CE98" w14:textId="77777777" w:rsidR="00C079F4" w:rsidRPr="008E55F1" w:rsidRDefault="00C079F4" w:rsidP="00C079F4">
      <w:pPr>
        <w:spacing w:after="0" w:line="240" w:lineRule="auto"/>
        <w:jc w:val="center"/>
        <w:rPr>
          <w:rFonts w:asciiTheme="minorBidi" w:eastAsia="Times New Roman" w:hAnsiTheme="minorBidi"/>
          <w:b/>
          <w:bCs/>
          <w:color w:val="000000"/>
        </w:rPr>
      </w:pPr>
      <w:r w:rsidRPr="008E55F1">
        <w:rPr>
          <w:rFonts w:asciiTheme="minorBidi" w:eastAsia="Times New Roman" w:hAnsiTheme="minorBidi"/>
          <w:b/>
          <w:bCs/>
          <w:color w:val="000000"/>
        </w:rPr>
        <w:t xml:space="preserve">List of Employees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2226"/>
        <w:gridCol w:w="4565"/>
      </w:tblGrid>
      <w:tr w:rsidR="00C079F4" w:rsidRPr="00E1542C" w14:paraId="49AD2E73" w14:textId="77777777" w:rsidTr="00791BB5">
        <w:trPr>
          <w:trHeight w:val="509"/>
          <w:tblHeader/>
        </w:trPr>
        <w:tc>
          <w:tcPr>
            <w:tcW w:w="1235" w:type="pct"/>
            <w:vMerge w:val="restart"/>
            <w:shd w:val="clear" w:color="auto" w:fill="auto"/>
            <w:vAlign w:val="bottom"/>
            <w:hideMark/>
          </w:tcPr>
          <w:p w14:paraId="69A34A8C" w14:textId="77777777" w:rsidR="00C079F4" w:rsidRPr="00E1542C" w:rsidRDefault="00C079F4" w:rsidP="00791BB5">
            <w:pPr>
              <w:spacing w:after="0" w:line="240" w:lineRule="auto"/>
              <w:jc w:val="center"/>
              <w:rPr>
                <w:rFonts w:asciiTheme="minorBidi" w:eastAsia="Times New Roman" w:hAnsiTheme="minorBidi"/>
                <w:b/>
                <w:bCs/>
                <w:color w:val="000000"/>
              </w:rPr>
            </w:pPr>
            <w:r w:rsidRPr="00E1542C">
              <w:rPr>
                <w:rFonts w:asciiTheme="minorBidi" w:eastAsia="Times New Roman" w:hAnsiTheme="minorBidi"/>
                <w:b/>
                <w:bCs/>
                <w:color w:val="000000"/>
              </w:rPr>
              <w:t>Sr.</w:t>
            </w:r>
            <w:r>
              <w:rPr>
                <w:rFonts w:asciiTheme="minorBidi" w:eastAsia="Times New Roman" w:hAnsiTheme="minorBidi"/>
                <w:b/>
                <w:bCs/>
                <w:color w:val="000000"/>
              </w:rPr>
              <w:t xml:space="preserve"> </w:t>
            </w:r>
            <w:r w:rsidRPr="00E1542C">
              <w:rPr>
                <w:rFonts w:asciiTheme="minorBidi" w:eastAsia="Times New Roman" w:hAnsiTheme="minorBidi"/>
                <w:b/>
                <w:bCs/>
                <w:color w:val="000000"/>
              </w:rPr>
              <w:t>No.</w:t>
            </w:r>
          </w:p>
        </w:tc>
        <w:tc>
          <w:tcPr>
            <w:tcW w:w="1234" w:type="pct"/>
            <w:vMerge w:val="restart"/>
            <w:shd w:val="clear" w:color="auto" w:fill="auto"/>
            <w:vAlign w:val="bottom"/>
            <w:hideMark/>
          </w:tcPr>
          <w:p w14:paraId="386FD8F1" w14:textId="77777777" w:rsidR="00C079F4" w:rsidRPr="00E1542C" w:rsidRDefault="00C079F4" w:rsidP="00791BB5">
            <w:pPr>
              <w:spacing w:after="0" w:line="240" w:lineRule="auto"/>
              <w:jc w:val="center"/>
              <w:rPr>
                <w:rFonts w:asciiTheme="minorBidi" w:eastAsia="Times New Roman" w:hAnsiTheme="minorBidi"/>
                <w:b/>
                <w:bCs/>
                <w:color w:val="000000"/>
              </w:rPr>
            </w:pPr>
            <w:r w:rsidRPr="00E1542C">
              <w:rPr>
                <w:rFonts w:asciiTheme="minorBidi" w:eastAsia="Times New Roman" w:hAnsiTheme="minorBidi"/>
                <w:b/>
                <w:bCs/>
                <w:color w:val="000000"/>
              </w:rPr>
              <w:t>ID-No.</w:t>
            </w:r>
          </w:p>
        </w:tc>
        <w:tc>
          <w:tcPr>
            <w:tcW w:w="2531" w:type="pct"/>
            <w:vMerge w:val="restart"/>
            <w:shd w:val="clear" w:color="auto" w:fill="auto"/>
            <w:vAlign w:val="bottom"/>
            <w:hideMark/>
          </w:tcPr>
          <w:p w14:paraId="35E26799" w14:textId="77777777" w:rsidR="00C079F4" w:rsidRPr="00E1542C" w:rsidRDefault="00C079F4" w:rsidP="00791BB5">
            <w:pPr>
              <w:spacing w:after="0" w:line="240" w:lineRule="auto"/>
              <w:jc w:val="center"/>
              <w:rPr>
                <w:rFonts w:asciiTheme="minorBidi" w:eastAsia="Times New Roman" w:hAnsiTheme="minorBidi"/>
                <w:b/>
                <w:bCs/>
                <w:color w:val="000000"/>
              </w:rPr>
            </w:pPr>
            <w:r w:rsidRPr="00E1542C">
              <w:rPr>
                <w:rFonts w:asciiTheme="minorBidi" w:eastAsia="Times New Roman" w:hAnsiTheme="minorBidi"/>
                <w:b/>
                <w:bCs/>
                <w:color w:val="000000"/>
              </w:rPr>
              <w:t>Name of Employees</w:t>
            </w:r>
          </w:p>
        </w:tc>
      </w:tr>
      <w:tr w:rsidR="00C079F4" w:rsidRPr="00E1542C" w14:paraId="3A375663" w14:textId="77777777" w:rsidTr="00791BB5">
        <w:trPr>
          <w:trHeight w:val="509"/>
          <w:tblHeader/>
        </w:trPr>
        <w:tc>
          <w:tcPr>
            <w:tcW w:w="1235" w:type="pct"/>
            <w:vMerge/>
            <w:shd w:val="clear" w:color="auto" w:fill="auto"/>
            <w:vAlign w:val="center"/>
            <w:hideMark/>
          </w:tcPr>
          <w:p w14:paraId="13DBD1C3" w14:textId="77777777" w:rsidR="00C079F4" w:rsidRPr="00E1542C" w:rsidRDefault="00C079F4" w:rsidP="00791BB5">
            <w:pPr>
              <w:spacing w:after="0" w:line="240" w:lineRule="auto"/>
              <w:rPr>
                <w:rFonts w:asciiTheme="minorBidi" w:eastAsia="Times New Roman" w:hAnsiTheme="minorBidi"/>
                <w:b/>
                <w:bCs/>
                <w:color w:val="000000"/>
              </w:rPr>
            </w:pPr>
          </w:p>
        </w:tc>
        <w:tc>
          <w:tcPr>
            <w:tcW w:w="1234" w:type="pct"/>
            <w:vMerge/>
            <w:shd w:val="clear" w:color="auto" w:fill="auto"/>
            <w:vAlign w:val="center"/>
            <w:hideMark/>
          </w:tcPr>
          <w:p w14:paraId="730AF376" w14:textId="77777777" w:rsidR="00C079F4" w:rsidRPr="00E1542C" w:rsidRDefault="00C079F4" w:rsidP="00791BB5">
            <w:pPr>
              <w:spacing w:after="0" w:line="240" w:lineRule="auto"/>
              <w:rPr>
                <w:rFonts w:asciiTheme="minorBidi" w:eastAsia="Times New Roman" w:hAnsiTheme="minorBidi"/>
                <w:b/>
                <w:bCs/>
                <w:color w:val="000000"/>
              </w:rPr>
            </w:pPr>
          </w:p>
        </w:tc>
        <w:tc>
          <w:tcPr>
            <w:tcW w:w="2531" w:type="pct"/>
            <w:vMerge/>
            <w:shd w:val="clear" w:color="auto" w:fill="auto"/>
            <w:vAlign w:val="center"/>
            <w:hideMark/>
          </w:tcPr>
          <w:p w14:paraId="062AFCF7" w14:textId="77777777" w:rsidR="00C079F4" w:rsidRPr="00E1542C" w:rsidRDefault="00C079F4" w:rsidP="00791BB5">
            <w:pPr>
              <w:spacing w:after="0" w:line="240" w:lineRule="auto"/>
              <w:rPr>
                <w:rFonts w:asciiTheme="minorBidi" w:eastAsia="Times New Roman" w:hAnsiTheme="minorBidi"/>
                <w:b/>
                <w:bCs/>
                <w:color w:val="000000"/>
              </w:rPr>
            </w:pPr>
          </w:p>
        </w:tc>
      </w:tr>
      <w:tr w:rsidR="00C079F4" w:rsidRPr="00E1542C" w14:paraId="7D76BE4C" w14:textId="77777777" w:rsidTr="00791BB5">
        <w:trPr>
          <w:trHeight w:val="20"/>
        </w:trPr>
        <w:tc>
          <w:tcPr>
            <w:tcW w:w="1235" w:type="pct"/>
            <w:shd w:val="clear" w:color="auto" w:fill="auto"/>
            <w:noWrap/>
            <w:vAlign w:val="bottom"/>
            <w:hideMark/>
          </w:tcPr>
          <w:p w14:paraId="77F9F8D1"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1</w:t>
            </w:r>
          </w:p>
        </w:tc>
        <w:tc>
          <w:tcPr>
            <w:tcW w:w="1234" w:type="pct"/>
            <w:shd w:val="clear" w:color="auto" w:fill="auto"/>
            <w:noWrap/>
            <w:vAlign w:val="bottom"/>
            <w:hideMark/>
          </w:tcPr>
          <w:p w14:paraId="4BCB567F"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4-2-1</w:t>
            </w:r>
          </w:p>
        </w:tc>
        <w:tc>
          <w:tcPr>
            <w:tcW w:w="2531" w:type="pct"/>
            <w:shd w:val="clear" w:color="auto" w:fill="auto"/>
            <w:noWrap/>
            <w:vAlign w:val="bottom"/>
            <w:hideMark/>
          </w:tcPr>
          <w:p w14:paraId="52C2279E" w14:textId="77777777" w:rsidR="00C079F4" w:rsidRPr="00E1542C" w:rsidRDefault="00C079F4" w:rsidP="00791BB5">
            <w:pPr>
              <w:spacing w:after="0" w:line="240" w:lineRule="auto"/>
              <w:rPr>
                <w:rFonts w:asciiTheme="minorBidi" w:eastAsia="Times New Roman" w:hAnsiTheme="minorBidi"/>
                <w:color w:val="000000"/>
              </w:rPr>
            </w:pPr>
            <w:r w:rsidRPr="00E1542C">
              <w:rPr>
                <w:rFonts w:asciiTheme="minorBidi" w:eastAsia="Times New Roman" w:hAnsiTheme="minorBidi"/>
                <w:color w:val="000000"/>
              </w:rPr>
              <w:t xml:space="preserve">Ijaz </w:t>
            </w:r>
          </w:p>
        </w:tc>
      </w:tr>
      <w:tr w:rsidR="00C079F4" w:rsidRPr="00E1542C" w14:paraId="078039CE" w14:textId="77777777" w:rsidTr="00791BB5">
        <w:trPr>
          <w:trHeight w:val="20"/>
        </w:trPr>
        <w:tc>
          <w:tcPr>
            <w:tcW w:w="1235" w:type="pct"/>
            <w:shd w:val="clear" w:color="auto" w:fill="auto"/>
            <w:noWrap/>
            <w:vAlign w:val="bottom"/>
            <w:hideMark/>
          </w:tcPr>
          <w:p w14:paraId="4F6F6B03"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2</w:t>
            </w:r>
          </w:p>
        </w:tc>
        <w:tc>
          <w:tcPr>
            <w:tcW w:w="1234" w:type="pct"/>
            <w:shd w:val="clear" w:color="auto" w:fill="auto"/>
            <w:noWrap/>
            <w:vAlign w:val="bottom"/>
            <w:hideMark/>
          </w:tcPr>
          <w:p w14:paraId="0069203F"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5-1-1</w:t>
            </w:r>
          </w:p>
        </w:tc>
        <w:tc>
          <w:tcPr>
            <w:tcW w:w="2531" w:type="pct"/>
            <w:shd w:val="clear" w:color="auto" w:fill="auto"/>
            <w:noWrap/>
            <w:vAlign w:val="bottom"/>
            <w:hideMark/>
          </w:tcPr>
          <w:p w14:paraId="5C06AF4E" w14:textId="77777777" w:rsidR="00C079F4" w:rsidRPr="00E1542C" w:rsidRDefault="00C079F4" w:rsidP="00791BB5">
            <w:pPr>
              <w:spacing w:after="0" w:line="240" w:lineRule="auto"/>
              <w:rPr>
                <w:rFonts w:asciiTheme="minorBidi" w:eastAsia="Times New Roman" w:hAnsiTheme="minorBidi"/>
                <w:color w:val="000000"/>
              </w:rPr>
            </w:pPr>
            <w:proofErr w:type="spellStart"/>
            <w:r w:rsidRPr="00E1542C">
              <w:rPr>
                <w:rFonts w:asciiTheme="minorBidi" w:eastAsia="Times New Roman" w:hAnsiTheme="minorBidi"/>
                <w:color w:val="000000"/>
              </w:rPr>
              <w:t>Abbad</w:t>
            </w:r>
            <w:proofErr w:type="spellEnd"/>
            <w:r w:rsidRPr="00E1542C">
              <w:rPr>
                <w:rFonts w:asciiTheme="minorBidi" w:eastAsia="Times New Roman" w:hAnsiTheme="minorBidi"/>
                <w:color w:val="000000"/>
              </w:rPr>
              <w:t xml:space="preserve"> </w:t>
            </w:r>
            <w:proofErr w:type="spellStart"/>
            <w:r w:rsidRPr="00E1542C">
              <w:rPr>
                <w:rFonts w:asciiTheme="minorBidi" w:eastAsia="Times New Roman" w:hAnsiTheme="minorBidi"/>
                <w:color w:val="000000"/>
              </w:rPr>
              <w:t>Ullha</w:t>
            </w:r>
            <w:proofErr w:type="spellEnd"/>
          </w:p>
        </w:tc>
      </w:tr>
      <w:tr w:rsidR="00C079F4" w:rsidRPr="00E1542C" w14:paraId="1D06C153" w14:textId="77777777" w:rsidTr="00791BB5">
        <w:trPr>
          <w:trHeight w:val="20"/>
        </w:trPr>
        <w:tc>
          <w:tcPr>
            <w:tcW w:w="1235" w:type="pct"/>
            <w:shd w:val="clear" w:color="auto" w:fill="auto"/>
            <w:noWrap/>
            <w:vAlign w:val="bottom"/>
            <w:hideMark/>
          </w:tcPr>
          <w:p w14:paraId="5D363600"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3</w:t>
            </w:r>
          </w:p>
        </w:tc>
        <w:tc>
          <w:tcPr>
            <w:tcW w:w="1234" w:type="pct"/>
            <w:shd w:val="clear" w:color="auto" w:fill="auto"/>
            <w:noWrap/>
            <w:vAlign w:val="bottom"/>
            <w:hideMark/>
          </w:tcPr>
          <w:p w14:paraId="03C2979D"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6-0-1</w:t>
            </w:r>
          </w:p>
        </w:tc>
        <w:tc>
          <w:tcPr>
            <w:tcW w:w="2531" w:type="pct"/>
            <w:shd w:val="clear" w:color="auto" w:fill="auto"/>
            <w:noWrap/>
            <w:vAlign w:val="bottom"/>
            <w:hideMark/>
          </w:tcPr>
          <w:p w14:paraId="5B3F0DF1" w14:textId="77777777" w:rsidR="00C079F4" w:rsidRPr="00E1542C" w:rsidRDefault="00C079F4" w:rsidP="00791BB5">
            <w:pPr>
              <w:spacing w:after="0" w:line="240" w:lineRule="auto"/>
              <w:rPr>
                <w:rFonts w:asciiTheme="minorBidi" w:eastAsia="Times New Roman" w:hAnsiTheme="minorBidi"/>
                <w:color w:val="000000"/>
              </w:rPr>
            </w:pPr>
            <w:r w:rsidRPr="00E1542C">
              <w:rPr>
                <w:rFonts w:asciiTheme="minorBidi" w:eastAsia="Times New Roman" w:hAnsiTheme="minorBidi"/>
                <w:color w:val="000000"/>
              </w:rPr>
              <w:t>Ghulam Rabi</w:t>
            </w:r>
          </w:p>
        </w:tc>
      </w:tr>
      <w:tr w:rsidR="00C079F4" w:rsidRPr="00E1542C" w14:paraId="7C40ADE1" w14:textId="77777777" w:rsidTr="00791BB5">
        <w:trPr>
          <w:trHeight w:val="20"/>
        </w:trPr>
        <w:tc>
          <w:tcPr>
            <w:tcW w:w="1235" w:type="pct"/>
            <w:shd w:val="clear" w:color="auto" w:fill="auto"/>
            <w:noWrap/>
            <w:vAlign w:val="bottom"/>
            <w:hideMark/>
          </w:tcPr>
          <w:p w14:paraId="273360C6"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4</w:t>
            </w:r>
          </w:p>
        </w:tc>
        <w:tc>
          <w:tcPr>
            <w:tcW w:w="1234" w:type="pct"/>
            <w:shd w:val="clear" w:color="auto" w:fill="auto"/>
            <w:noWrap/>
            <w:vAlign w:val="bottom"/>
            <w:hideMark/>
          </w:tcPr>
          <w:p w14:paraId="79145AAD"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7-0-1</w:t>
            </w:r>
          </w:p>
        </w:tc>
        <w:tc>
          <w:tcPr>
            <w:tcW w:w="2531" w:type="pct"/>
            <w:shd w:val="clear" w:color="auto" w:fill="auto"/>
            <w:noWrap/>
            <w:vAlign w:val="bottom"/>
            <w:hideMark/>
          </w:tcPr>
          <w:p w14:paraId="1CE79B62" w14:textId="77777777" w:rsidR="00C079F4" w:rsidRPr="00E1542C" w:rsidRDefault="00C079F4" w:rsidP="00791BB5">
            <w:pPr>
              <w:spacing w:after="0" w:line="240" w:lineRule="auto"/>
              <w:rPr>
                <w:rFonts w:asciiTheme="minorBidi" w:eastAsia="Times New Roman" w:hAnsiTheme="minorBidi"/>
                <w:color w:val="000000"/>
              </w:rPr>
            </w:pPr>
            <w:r w:rsidRPr="00E1542C">
              <w:rPr>
                <w:rFonts w:asciiTheme="minorBidi" w:eastAsia="Times New Roman" w:hAnsiTheme="minorBidi"/>
                <w:color w:val="000000"/>
              </w:rPr>
              <w:t>Zeeshan</w:t>
            </w:r>
          </w:p>
        </w:tc>
      </w:tr>
      <w:tr w:rsidR="00C079F4" w:rsidRPr="00E1542C" w14:paraId="2EA97425" w14:textId="77777777" w:rsidTr="00791BB5">
        <w:trPr>
          <w:trHeight w:val="20"/>
        </w:trPr>
        <w:tc>
          <w:tcPr>
            <w:tcW w:w="1235" w:type="pct"/>
            <w:shd w:val="clear" w:color="auto" w:fill="auto"/>
            <w:noWrap/>
            <w:vAlign w:val="bottom"/>
            <w:hideMark/>
          </w:tcPr>
          <w:p w14:paraId="585B822E"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5</w:t>
            </w:r>
          </w:p>
        </w:tc>
        <w:tc>
          <w:tcPr>
            <w:tcW w:w="1234" w:type="pct"/>
            <w:shd w:val="clear" w:color="auto" w:fill="auto"/>
            <w:noWrap/>
            <w:vAlign w:val="bottom"/>
            <w:hideMark/>
          </w:tcPr>
          <w:p w14:paraId="499DF8D9"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8-4-1</w:t>
            </w:r>
          </w:p>
        </w:tc>
        <w:tc>
          <w:tcPr>
            <w:tcW w:w="2531" w:type="pct"/>
            <w:shd w:val="clear" w:color="auto" w:fill="auto"/>
            <w:noWrap/>
            <w:vAlign w:val="bottom"/>
            <w:hideMark/>
          </w:tcPr>
          <w:p w14:paraId="4C608A60" w14:textId="77777777" w:rsidR="00C079F4" w:rsidRPr="00E1542C" w:rsidRDefault="00C079F4" w:rsidP="00791BB5">
            <w:pPr>
              <w:spacing w:after="0" w:line="240" w:lineRule="auto"/>
              <w:rPr>
                <w:rFonts w:asciiTheme="minorBidi" w:eastAsia="Times New Roman" w:hAnsiTheme="minorBidi"/>
                <w:color w:val="000000"/>
              </w:rPr>
            </w:pPr>
            <w:r w:rsidRPr="00E1542C">
              <w:rPr>
                <w:rFonts w:asciiTheme="minorBidi" w:eastAsia="Times New Roman" w:hAnsiTheme="minorBidi"/>
                <w:color w:val="000000"/>
              </w:rPr>
              <w:t>Iftikhar Ahmad</w:t>
            </w:r>
          </w:p>
        </w:tc>
      </w:tr>
      <w:tr w:rsidR="00C079F4" w:rsidRPr="00E1542C" w14:paraId="1FC6DEC9" w14:textId="77777777" w:rsidTr="00791BB5">
        <w:trPr>
          <w:trHeight w:val="20"/>
        </w:trPr>
        <w:tc>
          <w:tcPr>
            <w:tcW w:w="1235" w:type="pct"/>
            <w:shd w:val="clear" w:color="auto" w:fill="auto"/>
            <w:noWrap/>
            <w:vAlign w:val="bottom"/>
            <w:hideMark/>
          </w:tcPr>
          <w:p w14:paraId="35D97F2B"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6</w:t>
            </w:r>
          </w:p>
        </w:tc>
        <w:tc>
          <w:tcPr>
            <w:tcW w:w="1234" w:type="pct"/>
            <w:shd w:val="clear" w:color="auto" w:fill="auto"/>
            <w:noWrap/>
            <w:vAlign w:val="bottom"/>
            <w:hideMark/>
          </w:tcPr>
          <w:p w14:paraId="73F05249"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9-1-1</w:t>
            </w:r>
          </w:p>
        </w:tc>
        <w:tc>
          <w:tcPr>
            <w:tcW w:w="2531" w:type="pct"/>
            <w:shd w:val="clear" w:color="auto" w:fill="auto"/>
            <w:noWrap/>
            <w:vAlign w:val="bottom"/>
            <w:hideMark/>
          </w:tcPr>
          <w:p w14:paraId="6591A72A" w14:textId="77777777" w:rsidR="00C079F4" w:rsidRPr="00E1542C" w:rsidRDefault="00C079F4" w:rsidP="00791BB5">
            <w:pPr>
              <w:spacing w:after="0" w:line="240" w:lineRule="auto"/>
              <w:rPr>
                <w:rFonts w:asciiTheme="minorBidi" w:eastAsia="Times New Roman" w:hAnsiTheme="minorBidi"/>
                <w:color w:val="000000"/>
              </w:rPr>
            </w:pPr>
            <w:r w:rsidRPr="00E1542C">
              <w:rPr>
                <w:rFonts w:asciiTheme="minorBidi" w:eastAsia="Times New Roman" w:hAnsiTheme="minorBidi"/>
                <w:color w:val="000000"/>
              </w:rPr>
              <w:t>Ghulam Bashir</w:t>
            </w:r>
          </w:p>
        </w:tc>
      </w:tr>
      <w:tr w:rsidR="00C079F4" w:rsidRPr="00E1542C" w14:paraId="0A23266F" w14:textId="77777777" w:rsidTr="00791BB5">
        <w:trPr>
          <w:trHeight w:val="20"/>
        </w:trPr>
        <w:tc>
          <w:tcPr>
            <w:tcW w:w="1235" w:type="pct"/>
            <w:shd w:val="clear" w:color="auto" w:fill="auto"/>
            <w:noWrap/>
            <w:vAlign w:val="bottom"/>
            <w:hideMark/>
          </w:tcPr>
          <w:p w14:paraId="2B5D8768"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7</w:t>
            </w:r>
          </w:p>
        </w:tc>
        <w:tc>
          <w:tcPr>
            <w:tcW w:w="1234" w:type="pct"/>
            <w:shd w:val="clear" w:color="auto" w:fill="auto"/>
            <w:noWrap/>
            <w:vAlign w:val="bottom"/>
            <w:hideMark/>
          </w:tcPr>
          <w:p w14:paraId="3E207813"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10-1-1</w:t>
            </w:r>
          </w:p>
        </w:tc>
        <w:tc>
          <w:tcPr>
            <w:tcW w:w="2531" w:type="pct"/>
            <w:shd w:val="clear" w:color="auto" w:fill="auto"/>
            <w:noWrap/>
            <w:vAlign w:val="bottom"/>
            <w:hideMark/>
          </w:tcPr>
          <w:p w14:paraId="7EAB3BD4" w14:textId="77777777" w:rsidR="00C079F4" w:rsidRPr="00E1542C" w:rsidRDefault="00C079F4" w:rsidP="00791BB5">
            <w:pPr>
              <w:spacing w:after="0" w:line="240" w:lineRule="auto"/>
              <w:rPr>
                <w:rFonts w:asciiTheme="minorBidi" w:eastAsia="Times New Roman" w:hAnsiTheme="minorBidi"/>
                <w:color w:val="000000"/>
              </w:rPr>
            </w:pPr>
            <w:proofErr w:type="spellStart"/>
            <w:r w:rsidRPr="00E1542C">
              <w:rPr>
                <w:rFonts w:asciiTheme="minorBidi" w:eastAsia="Times New Roman" w:hAnsiTheme="minorBidi"/>
                <w:color w:val="000000"/>
              </w:rPr>
              <w:t>Safiullah</w:t>
            </w:r>
            <w:proofErr w:type="spellEnd"/>
          </w:p>
        </w:tc>
      </w:tr>
      <w:tr w:rsidR="00C079F4" w:rsidRPr="00E1542C" w14:paraId="33C6083A" w14:textId="77777777" w:rsidTr="00791BB5">
        <w:trPr>
          <w:trHeight w:val="20"/>
        </w:trPr>
        <w:tc>
          <w:tcPr>
            <w:tcW w:w="1235" w:type="pct"/>
            <w:shd w:val="clear" w:color="auto" w:fill="auto"/>
            <w:noWrap/>
            <w:vAlign w:val="bottom"/>
            <w:hideMark/>
          </w:tcPr>
          <w:p w14:paraId="018631E4"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8</w:t>
            </w:r>
          </w:p>
        </w:tc>
        <w:tc>
          <w:tcPr>
            <w:tcW w:w="1234" w:type="pct"/>
            <w:shd w:val="clear" w:color="auto" w:fill="auto"/>
            <w:noWrap/>
            <w:vAlign w:val="bottom"/>
            <w:hideMark/>
          </w:tcPr>
          <w:p w14:paraId="1434A8D6"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10-3-1</w:t>
            </w:r>
          </w:p>
        </w:tc>
        <w:tc>
          <w:tcPr>
            <w:tcW w:w="2531" w:type="pct"/>
            <w:shd w:val="clear" w:color="auto" w:fill="auto"/>
            <w:noWrap/>
            <w:vAlign w:val="bottom"/>
            <w:hideMark/>
          </w:tcPr>
          <w:p w14:paraId="433DC547" w14:textId="77777777" w:rsidR="00C079F4" w:rsidRPr="00E1542C" w:rsidRDefault="00C079F4" w:rsidP="00791BB5">
            <w:pPr>
              <w:spacing w:after="0" w:line="240" w:lineRule="auto"/>
              <w:rPr>
                <w:rFonts w:asciiTheme="minorBidi" w:eastAsia="Times New Roman" w:hAnsiTheme="minorBidi"/>
                <w:color w:val="000000"/>
              </w:rPr>
            </w:pPr>
            <w:r w:rsidRPr="00E1542C">
              <w:rPr>
                <w:rFonts w:asciiTheme="minorBidi" w:eastAsia="Times New Roman" w:hAnsiTheme="minorBidi"/>
                <w:color w:val="000000"/>
              </w:rPr>
              <w:t>Abrar Ali</w:t>
            </w:r>
          </w:p>
        </w:tc>
      </w:tr>
      <w:tr w:rsidR="00C079F4" w:rsidRPr="00E1542C" w14:paraId="71CB58CD" w14:textId="77777777" w:rsidTr="00791BB5">
        <w:trPr>
          <w:trHeight w:val="20"/>
        </w:trPr>
        <w:tc>
          <w:tcPr>
            <w:tcW w:w="1235" w:type="pct"/>
            <w:shd w:val="clear" w:color="auto" w:fill="auto"/>
            <w:noWrap/>
            <w:vAlign w:val="bottom"/>
            <w:hideMark/>
          </w:tcPr>
          <w:p w14:paraId="4F36698B"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9</w:t>
            </w:r>
          </w:p>
        </w:tc>
        <w:tc>
          <w:tcPr>
            <w:tcW w:w="1234" w:type="pct"/>
            <w:shd w:val="clear" w:color="auto" w:fill="auto"/>
            <w:noWrap/>
            <w:vAlign w:val="bottom"/>
            <w:hideMark/>
          </w:tcPr>
          <w:p w14:paraId="757BD67B"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10-3-2</w:t>
            </w:r>
          </w:p>
        </w:tc>
        <w:tc>
          <w:tcPr>
            <w:tcW w:w="2531" w:type="pct"/>
            <w:shd w:val="clear" w:color="auto" w:fill="auto"/>
            <w:noWrap/>
            <w:vAlign w:val="bottom"/>
            <w:hideMark/>
          </w:tcPr>
          <w:p w14:paraId="2AE0167C" w14:textId="77777777" w:rsidR="00C079F4" w:rsidRPr="00E1542C" w:rsidRDefault="00C079F4" w:rsidP="00791BB5">
            <w:pPr>
              <w:spacing w:after="0" w:line="240" w:lineRule="auto"/>
              <w:rPr>
                <w:rFonts w:asciiTheme="minorBidi" w:eastAsia="Times New Roman" w:hAnsiTheme="minorBidi"/>
                <w:color w:val="000000"/>
              </w:rPr>
            </w:pPr>
            <w:r w:rsidRPr="00E1542C">
              <w:rPr>
                <w:rFonts w:asciiTheme="minorBidi" w:eastAsia="Times New Roman" w:hAnsiTheme="minorBidi"/>
                <w:color w:val="000000"/>
              </w:rPr>
              <w:t>M. Mushtaq</w:t>
            </w:r>
          </w:p>
        </w:tc>
      </w:tr>
      <w:tr w:rsidR="00C079F4" w:rsidRPr="00E1542C" w14:paraId="2242E5EA" w14:textId="77777777" w:rsidTr="00791BB5">
        <w:trPr>
          <w:trHeight w:val="20"/>
        </w:trPr>
        <w:tc>
          <w:tcPr>
            <w:tcW w:w="1235" w:type="pct"/>
            <w:shd w:val="clear" w:color="auto" w:fill="auto"/>
            <w:noWrap/>
            <w:vAlign w:val="bottom"/>
            <w:hideMark/>
          </w:tcPr>
          <w:p w14:paraId="211AB4CC"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10</w:t>
            </w:r>
          </w:p>
        </w:tc>
        <w:tc>
          <w:tcPr>
            <w:tcW w:w="1234" w:type="pct"/>
            <w:shd w:val="clear" w:color="auto" w:fill="auto"/>
            <w:noWrap/>
            <w:vAlign w:val="bottom"/>
            <w:hideMark/>
          </w:tcPr>
          <w:p w14:paraId="1896C78F"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10-3-3</w:t>
            </w:r>
          </w:p>
        </w:tc>
        <w:tc>
          <w:tcPr>
            <w:tcW w:w="2531" w:type="pct"/>
            <w:shd w:val="clear" w:color="auto" w:fill="auto"/>
            <w:noWrap/>
            <w:vAlign w:val="bottom"/>
            <w:hideMark/>
          </w:tcPr>
          <w:p w14:paraId="6B727D6E" w14:textId="77777777" w:rsidR="00C079F4" w:rsidRPr="00E1542C" w:rsidRDefault="00C079F4" w:rsidP="00791BB5">
            <w:pPr>
              <w:spacing w:after="0" w:line="240" w:lineRule="auto"/>
              <w:rPr>
                <w:rFonts w:asciiTheme="minorBidi" w:eastAsia="Times New Roman" w:hAnsiTheme="minorBidi"/>
                <w:color w:val="000000"/>
              </w:rPr>
            </w:pPr>
            <w:proofErr w:type="spellStart"/>
            <w:r w:rsidRPr="00E1542C">
              <w:rPr>
                <w:rFonts w:asciiTheme="minorBidi" w:eastAsia="Times New Roman" w:hAnsiTheme="minorBidi"/>
                <w:color w:val="000000"/>
              </w:rPr>
              <w:t>M.Perveiz</w:t>
            </w:r>
            <w:proofErr w:type="spellEnd"/>
          </w:p>
        </w:tc>
      </w:tr>
      <w:tr w:rsidR="00C079F4" w:rsidRPr="00E1542C" w14:paraId="72FA05E0" w14:textId="77777777" w:rsidTr="00791BB5">
        <w:trPr>
          <w:trHeight w:val="20"/>
        </w:trPr>
        <w:tc>
          <w:tcPr>
            <w:tcW w:w="1235" w:type="pct"/>
            <w:shd w:val="clear" w:color="auto" w:fill="auto"/>
            <w:noWrap/>
            <w:vAlign w:val="bottom"/>
            <w:hideMark/>
          </w:tcPr>
          <w:p w14:paraId="7B7B0CB5"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11</w:t>
            </w:r>
          </w:p>
        </w:tc>
        <w:tc>
          <w:tcPr>
            <w:tcW w:w="1234" w:type="pct"/>
            <w:shd w:val="clear" w:color="auto" w:fill="auto"/>
            <w:noWrap/>
            <w:vAlign w:val="bottom"/>
            <w:hideMark/>
          </w:tcPr>
          <w:p w14:paraId="3AA37FA1"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10-4-1</w:t>
            </w:r>
          </w:p>
        </w:tc>
        <w:tc>
          <w:tcPr>
            <w:tcW w:w="2531" w:type="pct"/>
            <w:shd w:val="clear" w:color="auto" w:fill="auto"/>
            <w:noWrap/>
            <w:vAlign w:val="bottom"/>
            <w:hideMark/>
          </w:tcPr>
          <w:p w14:paraId="2D641157" w14:textId="77777777" w:rsidR="00C079F4" w:rsidRPr="00E1542C" w:rsidRDefault="00C079F4" w:rsidP="00791BB5">
            <w:pPr>
              <w:spacing w:after="0" w:line="240" w:lineRule="auto"/>
              <w:rPr>
                <w:rFonts w:asciiTheme="minorBidi" w:eastAsia="Times New Roman" w:hAnsiTheme="minorBidi"/>
                <w:color w:val="000000"/>
              </w:rPr>
            </w:pPr>
            <w:r w:rsidRPr="00E1542C">
              <w:rPr>
                <w:rFonts w:asciiTheme="minorBidi" w:eastAsia="Times New Roman" w:hAnsiTheme="minorBidi"/>
                <w:color w:val="000000"/>
              </w:rPr>
              <w:t xml:space="preserve">Shams ul </w:t>
            </w:r>
            <w:proofErr w:type="spellStart"/>
            <w:r w:rsidRPr="00E1542C">
              <w:rPr>
                <w:rFonts w:asciiTheme="minorBidi" w:eastAsia="Times New Roman" w:hAnsiTheme="minorBidi"/>
                <w:color w:val="000000"/>
              </w:rPr>
              <w:t>deen</w:t>
            </w:r>
            <w:proofErr w:type="spellEnd"/>
          </w:p>
        </w:tc>
      </w:tr>
      <w:tr w:rsidR="00C079F4" w:rsidRPr="00E1542C" w14:paraId="5A0C4493" w14:textId="77777777" w:rsidTr="00791BB5">
        <w:trPr>
          <w:trHeight w:val="20"/>
        </w:trPr>
        <w:tc>
          <w:tcPr>
            <w:tcW w:w="1235" w:type="pct"/>
            <w:shd w:val="clear" w:color="auto" w:fill="auto"/>
            <w:noWrap/>
            <w:vAlign w:val="bottom"/>
            <w:hideMark/>
          </w:tcPr>
          <w:p w14:paraId="7CC06951"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12</w:t>
            </w:r>
          </w:p>
        </w:tc>
        <w:tc>
          <w:tcPr>
            <w:tcW w:w="1234" w:type="pct"/>
            <w:shd w:val="clear" w:color="auto" w:fill="auto"/>
            <w:noWrap/>
            <w:vAlign w:val="bottom"/>
            <w:hideMark/>
          </w:tcPr>
          <w:p w14:paraId="7C954DDF"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10-5-1</w:t>
            </w:r>
          </w:p>
        </w:tc>
        <w:tc>
          <w:tcPr>
            <w:tcW w:w="2531" w:type="pct"/>
            <w:shd w:val="clear" w:color="auto" w:fill="auto"/>
            <w:noWrap/>
            <w:vAlign w:val="bottom"/>
            <w:hideMark/>
          </w:tcPr>
          <w:p w14:paraId="06D95130" w14:textId="77777777" w:rsidR="00C079F4" w:rsidRPr="00E1542C" w:rsidRDefault="00C079F4" w:rsidP="00791BB5">
            <w:pPr>
              <w:spacing w:after="0" w:line="240" w:lineRule="auto"/>
              <w:rPr>
                <w:rFonts w:asciiTheme="minorBidi" w:eastAsia="Times New Roman" w:hAnsiTheme="minorBidi"/>
                <w:color w:val="000000"/>
              </w:rPr>
            </w:pPr>
            <w:proofErr w:type="spellStart"/>
            <w:r w:rsidRPr="00E1542C">
              <w:rPr>
                <w:rFonts w:asciiTheme="minorBidi" w:eastAsia="Times New Roman" w:hAnsiTheme="minorBidi"/>
                <w:color w:val="000000"/>
              </w:rPr>
              <w:t>Umer</w:t>
            </w:r>
            <w:proofErr w:type="spellEnd"/>
            <w:r w:rsidRPr="00E1542C">
              <w:rPr>
                <w:rFonts w:asciiTheme="minorBidi" w:eastAsia="Times New Roman" w:hAnsiTheme="minorBidi"/>
                <w:color w:val="000000"/>
              </w:rPr>
              <w:t xml:space="preserve"> Ali</w:t>
            </w:r>
          </w:p>
        </w:tc>
      </w:tr>
      <w:tr w:rsidR="00C079F4" w:rsidRPr="00E1542C" w14:paraId="1FC2950F" w14:textId="77777777" w:rsidTr="00791BB5">
        <w:trPr>
          <w:trHeight w:val="20"/>
        </w:trPr>
        <w:tc>
          <w:tcPr>
            <w:tcW w:w="1235" w:type="pct"/>
            <w:shd w:val="clear" w:color="auto" w:fill="auto"/>
            <w:noWrap/>
            <w:vAlign w:val="bottom"/>
            <w:hideMark/>
          </w:tcPr>
          <w:p w14:paraId="23AFA6B4"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13</w:t>
            </w:r>
          </w:p>
        </w:tc>
        <w:tc>
          <w:tcPr>
            <w:tcW w:w="1234" w:type="pct"/>
            <w:shd w:val="clear" w:color="auto" w:fill="auto"/>
            <w:noWrap/>
            <w:vAlign w:val="bottom"/>
            <w:hideMark/>
          </w:tcPr>
          <w:p w14:paraId="249AFF10"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10-5-2</w:t>
            </w:r>
          </w:p>
        </w:tc>
        <w:tc>
          <w:tcPr>
            <w:tcW w:w="2531" w:type="pct"/>
            <w:shd w:val="clear" w:color="auto" w:fill="auto"/>
            <w:noWrap/>
            <w:vAlign w:val="bottom"/>
            <w:hideMark/>
          </w:tcPr>
          <w:p w14:paraId="6937E113" w14:textId="77777777" w:rsidR="00C079F4" w:rsidRPr="00E1542C" w:rsidRDefault="00C079F4" w:rsidP="00791BB5">
            <w:pPr>
              <w:spacing w:after="0" w:line="240" w:lineRule="auto"/>
              <w:rPr>
                <w:rFonts w:asciiTheme="minorBidi" w:eastAsia="Times New Roman" w:hAnsiTheme="minorBidi"/>
                <w:color w:val="000000"/>
              </w:rPr>
            </w:pPr>
            <w:r w:rsidRPr="00E1542C">
              <w:rPr>
                <w:rFonts w:asciiTheme="minorBidi" w:eastAsia="Times New Roman" w:hAnsiTheme="minorBidi"/>
                <w:color w:val="000000"/>
              </w:rPr>
              <w:t>Abdul Basit</w:t>
            </w:r>
          </w:p>
        </w:tc>
      </w:tr>
      <w:tr w:rsidR="00C079F4" w:rsidRPr="00E1542C" w14:paraId="54A9F0B9" w14:textId="77777777" w:rsidTr="00791BB5">
        <w:trPr>
          <w:trHeight w:val="20"/>
        </w:trPr>
        <w:tc>
          <w:tcPr>
            <w:tcW w:w="1235" w:type="pct"/>
            <w:shd w:val="clear" w:color="auto" w:fill="auto"/>
            <w:noWrap/>
            <w:vAlign w:val="bottom"/>
            <w:hideMark/>
          </w:tcPr>
          <w:p w14:paraId="06DD1D4B"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14</w:t>
            </w:r>
          </w:p>
        </w:tc>
        <w:tc>
          <w:tcPr>
            <w:tcW w:w="1234" w:type="pct"/>
            <w:shd w:val="clear" w:color="auto" w:fill="auto"/>
            <w:noWrap/>
            <w:vAlign w:val="bottom"/>
            <w:hideMark/>
          </w:tcPr>
          <w:p w14:paraId="6BB98C9A"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10-6-1</w:t>
            </w:r>
          </w:p>
        </w:tc>
        <w:tc>
          <w:tcPr>
            <w:tcW w:w="2531" w:type="pct"/>
            <w:shd w:val="clear" w:color="auto" w:fill="auto"/>
            <w:noWrap/>
            <w:vAlign w:val="bottom"/>
            <w:hideMark/>
          </w:tcPr>
          <w:p w14:paraId="4853DF4A" w14:textId="77777777" w:rsidR="00C079F4" w:rsidRPr="00E1542C" w:rsidRDefault="00C079F4" w:rsidP="00791BB5">
            <w:pPr>
              <w:spacing w:after="0" w:line="240" w:lineRule="auto"/>
              <w:rPr>
                <w:rFonts w:asciiTheme="minorBidi" w:eastAsia="Times New Roman" w:hAnsiTheme="minorBidi"/>
                <w:color w:val="000000"/>
              </w:rPr>
            </w:pPr>
            <w:r w:rsidRPr="00E1542C">
              <w:rPr>
                <w:rFonts w:asciiTheme="minorBidi" w:eastAsia="Times New Roman" w:hAnsiTheme="minorBidi"/>
                <w:color w:val="000000"/>
              </w:rPr>
              <w:t>Fazal</w:t>
            </w:r>
          </w:p>
        </w:tc>
      </w:tr>
      <w:tr w:rsidR="00C079F4" w:rsidRPr="00E1542C" w14:paraId="42A210F9" w14:textId="77777777" w:rsidTr="00791BB5">
        <w:trPr>
          <w:trHeight w:val="20"/>
        </w:trPr>
        <w:tc>
          <w:tcPr>
            <w:tcW w:w="1235" w:type="pct"/>
            <w:shd w:val="clear" w:color="auto" w:fill="auto"/>
            <w:noWrap/>
            <w:vAlign w:val="bottom"/>
            <w:hideMark/>
          </w:tcPr>
          <w:p w14:paraId="1684D70E"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15</w:t>
            </w:r>
          </w:p>
        </w:tc>
        <w:tc>
          <w:tcPr>
            <w:tcW w:w="1234" w:type="pct"/>
            <w:shd w:val="clear" w:color="auto" w:fill="auto"/>
            <w:noWrap/>
            <w:vAlign w:val="bottom"/>
            <w:hideMark/>
          </w:tcPr>
          <w:p w14:paraId="013AF281"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10-6-2</w:t>
            </w:r>
          </w:p>
        </w:tc>
        <w:tc>
          <w:tcPr>
            <w:tcW w:w="2531" w:type="pct"/>
            <w:shd w:val="clear" w:color="auto" w:fill="auto"/>
            <w:noWrap/>
            <w:vAlign w:val="bottom"/>
            <w:hideMark/>
          </w:tcPr>
          <w:p w14:paraId="4D75FE1A" w14:textId="77777777" w:rsidR="00C079F4" w:rsidRPr="00E1542C" w:rsidRDefault="00C079F4" w:rsidP="00791BB5">
            <w:pPr>
              <w:spacing w:after="0" w:line="240" w:lineRule="auto"/>
              <w:rPr>
                <w:rFonts w:asciiTheme="minorBidi" w:eastAsia="Times New Roman" w:hAnsiTheme="minorBidi"/>
                <w:color w:val="000000"/>
              </w:rPr>
            </w:pPr>
            <w:r w:rsidRPr="00E1542C">
              <w:rPr>
                <w:rFonts w:asciiTheme="minorBidi" w:eastAsia="Times New Roman" w:hAnsiTheme="minorBidi"/>
                <w:color w:val="000000"/>
              </w:rPr>
              <w:t>Imtiaz</w:t>
            </w:r>
          </w:p>
        </w:tc>
      </w:tr>
      <w:tr w:rsidR="00C079F4" w:rsidRPr="00E1542C" w14:paraId="5EFA2AE1" w14:textId="77777777" w:rsidTr="00791BB5">
        <w:trPr>
          <w:trHeight w:val="20"/>
        </w:trPr>
        <w:tc>
          <w:tcPr>
            <w:tcW w:w="1235" w:type="pct"/>
            <w:shd w:val="clear" w:color="auto" w:fill="auto"/>
            <w:noWrap/>
            <w:vAlign w:val="bottom"/>
            <w:hideMark/>
          </w:tcPr>
          <w:p w14:paraId="5E720A7B"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16</w:t>
            </w:r>
          </w:p>
        </w:tc>
        <w:tc>
          <w:tcPr>
            <w:tcW w:w="1234" w:type="pct"/>
            <w:shd w:val="clear" w:color="auto" w:fill="auto"/>
            <w:noWrap/>
            <w:vAlign w:val="bottom"/>
            <w:hideMark/>
          </w:tcPr>
          <w:p w14:paraId="5808EB58"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10-6-3</w:t>
            </w:r>
          </w:p>
        </w:tc>
        <w:tc>
          <w:tcPr>
            <w:tcW w:w="2531" w:type="pct"/>
            <w:shd w:val="clear" w:color="auto" w:fill="auto"/>
            <w:noWrap/>
            <w:vAlign w:val="bottom"/>
            <w:hideMark/>
          </w:tcPr>
          <w:p w14:paraId="693986ED" w14:textId="77777777" w:rsidR="00C079F4" w:rsidRPr="00E1542C" w:rsidRDefault="00C079F4" w:rsidP="00791BB5">
            <w:pPr>
              <w:spacing w:after="0" w:line="240" w:lineRule="auto"/>
              <w:rPr>
                <w:rFonts w:asciiTheme="minorBidi" w:eastAsia="Times New Roman" w:hAnsiTheme="minorBidi"/>
                <w:color w:val="000000"/>
              </w:rPr>
            </w:pPr>
            <w:r w:rsidRPr="00E1542C">
              <w:rPr>
                <w:rFonts w:asciiTheme="minorBidi" w:eastAsia="Times New Roman" w:hAnsiTheme="minorBidi"/>
                <w:color w:val="000000"/>
              </w:rPr>
              <w:t>Adnan</w:t>
            </w:r>
          </w:p>
        </w:tc>
      </w:tr>
      <w:tr w:rsidR="00C079F4" w:rsidRPr="00E1542C" w14:paraId="6CC11108" w14:textId="77777777" w:rsidTr="00791BB5">
        <w:trPr>
          <w:trHeight w:val="20"/>
        </w:trPr>
        <w:tc>
          <w:tcPr>
            <w:tcW w:w="1235" w:type="pct"/>
            <w:shd w:val="clear" w:color="auto" w:fill="auto"/>
            <w:noWrap/>
            <w:vAlign w:val="bottom"/>
            <w:hideMark/>
          </w:tcPr>
          <w:p w14:paraId="3E4BF273"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17</w:t>
            </w:r>
          </w:p>
        </w:tc>
        <w:tc>
          <w:tcPr>
            <w:tcW w:w="1234" w:type="pct"/>
            <w:shd w:val="clear" w:color="auto" w:fill="auto"/>
            <w:noWrap/>
            <w:vAlign w:val="bottom"/>
            <w:hideMark/>
          </w:tcPr>
          <w:p w14:paraId="02A0F129"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10-6-4</w:t>
            </w:r>
          </w:p>
        </w:tc>
        <w:tc>
          <w:tcPr>
            <w:tcW w:w="2531" w:type="pct"/>
            <w:shd w:val="clear" w:color="auto" w:fill="auto"/>
            <w:noWrap/>
            <w:vAlign w:val="bottom"/>
            <w:hideMark/>
          </w:tcPr>
          <w:p w14:paraId="73505B07" w14:textId="77777777" w:rsidR="00C079F4" w:rsidRPr="00E1542C" w:rsidRDefault="00C079F4" w:rsidP="00791BB5">
            <w:pPr>
              <w:spacing w:after="0" w:line="240" w:lineRule="auto"/>
              <w:rPr>
                <w:rFonts w:asciiTheme="minorBidi" w:eastAsia="Times New Roman" w:hAnsiTheme="minorBidi"/>
                <w:color w:val="000000"/>
              </w:rPr>
            </w:pPr>
            <w:r w:rsidRPr="00E1542C">
              <w:rPr>
                <w:rFonts w:asciiTheme="minorBidi" w:eastAsia="Times New Roman" w:hAnsiTheme="minorBidi"/>
                <w:color w:val="000000"/>
              </w:rPr>
              <w:t>Waseem</w:t>
            </w:r>
          </w:p>
        </w:tc>
      </w:tr>
      <w:tr w:rsidR="00C079F4" w:rsidRPr="00E1542C" w14:paraId="0DC46936" w14:textId="77777777" w:rsidTr="00791BB5">
        <w:trPr>
          <w:trHeight w:val="20"/>
        </w:trPr>
        <w:tc>
          <w:tcPr>
            <w:tcW w:w="1235" w:type="pct"/>
            <w:shd w:val="clear" w:color="auto" w:fill="auto"/>
            <w:noWrap/>
            <w:vAlign w:val="bottom"/>
            <w:hideMark/>
          </w:tcPr>
          <w:p w14:paraId="45B749A1"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18</w:t>
            </w:r>
          </w:p>
        </w:tc>
        <w:tc>
          <w:tcPr>
            <w:tcW w:w="1234" w:type="pct"/>
            <w:shd w:val="clear" w:color="auto" w:fill="auto"/>
            <w:noWrap/>
            <w:vAlign w:val="bottom"/>
            <w:hideMark/>
          </w:tcPr>
          <w:p w14:paraId="23908AB8"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11-1-1</w:t>
            </w:r>
          </w:p>
        </w:tc>
        <w:tc>
          <w:tcPr>
            <w:tcW w:w="2531" w:type="pct"/>
            <w:shd w:val="clear" w:color="auto" w:fill="auto"/>
            <w:noWrap/>
            <w:vAlign w:val="bottom"/>
            <w:hideMark/>
          </w:tcPr>
          <w:p w14:paraId="7B267787" w14:textId="77777777" w:rsidR="00C079F4" w:rsidRPr="00E1542C" w:rsidRDefault="00C079F4" w:rsidP="00791BB5">
            <w:pPr>
              <w:spacing w:after="0" w:line="240" w:lineRule="auto"/>
              <w:rPr>
                <w:rFonts w:asciiTheme="minorBidi" w:eastAsia="Times New Roman" w:hAnsiTheme="minorBidi"/>
                <w:color w:val="000000"/>
              </w:rPr>
            </w:pPr>
            <w:proofErr w:type="spellStart"/>
            <w:r w:rsidRPr="00E1542C">
              <w:rPr>
                <w:rFonts w:asciiTheme="minorBidi" w:eastAsia="Times New Roman" w:hAnsiTheme="minorBidi"/>
                <w:color w:val="000000"/>
              </w:rPr>
              <w:t>Sheraz</w:t>
            </w:r>
            <w:proofErr w:type="spellEnd"/>
            <w:r w:rsidRPr="00E1542C">
              <w:rPr>
                <w:rFonts w:asciiTheme="minorBidi" w:eastAsia="Times New Roman" w:hAnsiTheme="minorBidi"/>
                <w:color w:val="000000"/>
              </w:rPr>
              <w:t xml:space="preserve"> Khan</w:t>
            </w:r>
          </w:p>
        </w:tc>
      </w:tr>
      <w:tr w:rsidR="00C079F4" w:rsidRPr="00E1542C" w14:paraId="3AA61F21" w14:textId="77777777" w:rsidTr="00791BB5">
        <w:trPr>
          <w:trHeight w:val="20"/>
        </w:trPr>
        <w:tc>
          <w:tcPr>
            <w:tcW w:w="1235" w:type="pct"/>
            <w:shd w:val="clear" w:color="auto" w:fill="auto"/>
            <w:noWrap/>
            <w:vAlign w:val="bottom"/>
            <w:hideMark/>
          </w:tcPr>
          <w:p w14:paraId="4304F723"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19</w:t>
            </w:r>
          </w:p>
        </w:tc>
        <w:tc>
          <w:tcPr>
            <w:tcW w:w="1234" w:type="pct"/>
            <w:shd w:val="clear" w:color="auto" w:fill="auto"/>
            <w:noWrap/>
            <w:vAlign w:val="bottom"/>
            <w:hideMark/>
          </w:tcPr>
          <w:p w14:paraId="3089CE3C"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13-1-1</w:t>
            </w:r>
          </w:p>
        </w:tc>
        <w:tc>
          <w:tcPr>
            <w:tcW w:w="2531" w:type="pct"/>
            <w:shd w:val="clear" w:color="auto" w:fill="auto"/>
            <w:noWrap/>
            <w:vAlign w:val="bottom"/>
            <w:hideMark/>
          </w:tcPr>
          <w:p w14:paraId="31B9A971" w14:textId="77777777" w:rsidR="00C079F4" w:rsidRPr="00E1542C" w:rsidRDefault="00C079F4" w:rsidP="00791BB5">
            <w:pPr>
              <w:spacing w:after="0" w:line="240" w:lineRule="auto"/>
              <w:rPr>
                <w:rFonts w:asciiTheme="minorBidi" w:eastAsia="Times New Roman" w:hAnsiTheme="minorBidi"/>
                <w:color w:val="000000"/>
              </w:rPr>
            </w:pPr>
            <w:r w:rsidRPr="00E1542C">
              <w:rPr>
                <w:rFonts w:asciiTheme="minorBidi" w:eastAsia="Times New Roman" w:hAnsiTheme="minorBidi"/>
                <w:color w:val="000000"/>
              </w:rPr>
              <w:t>Noor Zaman</w:t>
            </w:r>
          </w:p>
        </w:tc>
      </w:tr>
      <w:tr w:rsidR="00C079F4" w:rsidRPr="00E1542C" w14:paraId="5330C625" w14:textId="77777777" w:rsidTr="00791BB5">
        <w:trPr>
          <w:trHeight w:val="20"/>
        </w:trPr>
        <w:tc>
          <w:tcPr>
            <w:tcW w:w="1235" w:type="pct"/>
            <w:shd w:val="clear" w:color="auto" w:fill="auto"/>
            <w:noWrap/>
            <w:vAlign w:val="bottom"/>
            <w:hideMark/>
          </w:tcPr>
          <w:p w14:paraId="12050EFB"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20</w:t>
            </w:r>
          </w:p>
        </w:tc>
        <w:tc>
          <w:tcPr>
            <w:tcW w:w="1234" w:type="pct"/>
            <w:shd w:val="clear" w:color="auto" w:fill="auto"/>
            <w:noWrap/>
            <w:vAlign w:val="bottom"/>
            <w:hideMark/>
          </w:tcPr>
          <w:p w14:paraId="671C6C6D"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15-1-1</w:t>
            </w:r>
          </w:p>
        </w:tc>
        <w:tc>
          <w:tcPr>
            <w:tcW w:w="2531" w:type="pct"/>
            <w:shd w:val="clear" w:color="auto" w:fill="auto"/>
            <w:noWrap/>
            <w:vAlign w:val="bottom"/>
            <w:hideMark/>
          </w:tcPr>
          <w:p w14:paraId="4878891C" w14:textId="77777777" w:rsidR="00C079F4" w:rsidRPr="00E1542C" w:rsidRDefault="00C079F4" w:rsidP="00791BB5">
            <w:pPr>
              <w:spacing w:after="0" w:line="240" w:lineRule="auto"/>
              <w:rPr>
                <w:rFonts w:asciiTheme="minorBidi" w:eastAsia="Times New Roman" w:hAnsiTheme="minorBidi"/>
                <w:color w:val="000000"/>
              </w:rPr>
            </w:pPr>
            <w:proofErr w:type="spellStart"/>
            <w:r w:rsidRPr="00E1542C">
              <w:rPr>
                <w:rFonts w:asciiTheme="minorBidi" w:eastAsia="Times New Roman" w:hAnsiTheme="minorBidi"/>
                <w:color w:val="000000"/>
              </w:rPr>
              <w:t>Asad</w:t>
            </w:r>
            <w:proofErr w:type="spellEnd"/>
          </w:p>
        </w:tc>
      </w:tr>
      <w:tr w:rsidR="00C079F4" w:rsidRPr="00E1542C" w14:paraId="580D2AA4" w14:textId="77777777" w:rsidTr="00791BB5">
        <w:trPr>
          <w:trHeight w:val="20"/>
        </w:trPr>
        <w:tc>
          <w:tcPr>
            <w:tcW w:w="1235" w:type="pct"/>
            <w:shd w:val="clear" w:color="auto" w:fill="auto"/>
            <w:noWrap/>
            <w:vAlign w:val="bottom"/>
            <w:hideMark/>
          </w:tcPr>
          <w:p w14:paraId="112E6484"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21</w:t>
            </w:r>
          </w:p>
        </w:tc>
        <w:tc>
          <w:tcPr>
            <w:tcW w:w="1234" w:type="pct"/>
            <w:shd w:val="clear" w:color="auto" w:fill="auto"/>
            <w:noWrap/>
            <w:vAlign w:val="bottom"/>
            <w:hideMark/>
          </w:tcPr>
          <w:p w14:paraId="3BD2E515"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18-0-1</w:t>
            </w:r>
          </w:p>
        </w:tc>
        <w:tc>
          <w:tcPr>
            <w:tcW w:w="2531" w:type="pct"/>
            <w:shd w:val="clear" w:color="auto" w:fill="auto"/>
            <w:noWrap/>
            <w:vAlign w:val="bottom"/>
            <w:hideMark/>
          </w:tcPr>
          <w:p w14:paraId="24AB3B42" w14:textId="77777777" w:rsidR="00C079F4" w:rsidRPr="00E1542C" w:rsidRDefault="00C079F4" w:rsidP="00791BB5">
            <w:pPr>
              <w:spacing w:after="0" w:line="240" w:lineRule="auto"/>
              <w:rPr>
                <w:rFonts w:asciiTheme="minorBidi" w:eastAsia="Times New Roman" w:hAnsiTheme="minorBidi"/>
                <w:color w:val="000000"/>
              </w:rPr>
            </w:pPr>
            <w:r w:rsidRPr="00E1542C">
              <w:rPr>
                <w:rFonts w:asciiTheme="minorBidi" w:eastAsia="Times New Roman" w:hAnsiTheme="minorBidi"/>
                <w:color w:val="000000"/>
              </w:rPr>
              <w:t xml:space="preserve">Abid Ullah </w:t>
            </w:r>
          </w:p>
        </w:tc>
      </w:tr>
      <w:tr w:rsidR="00C079F4" w:rsidRPr="00E1542C" w14:paraId="2A8596A1" w14:textId="77777777" w:rsidTr="00791BB5">
        <w:trPr>
          <w:trHeight w:val="20"/>
        </w:trPr>
        <w:tc>
          <w:tcPr>
            <w:tcW w:w="1235" w:type="pct"/>
            <w:shd w:val="clear" w:color="auto" w:fill="auto"/>
            <w:noWrap/>
            <w:vAlign w:val="bottom"/>
            <w:hideMark/>
          </w:tcPr>
          <w:p w14:paraId="0C29C35A"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22</w:t>
            </w:r>
          </w:p>
        </w:tc>
        <w:tc>
          <w:tcPr>
            <w:tcW w:w="1234" w:type="pct"/>
            <w:shd w:val="clear" w:color="auto" w:fill="auto"/>
            <w:noWrap/>
            <w:vAlign w:val="bottom"/>
            <w:hideMark/>
          </w:tcPr>
          <w:p w14:paraId="39380B25"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18-0-2</w:t>
            </w:r>
          </w:p>
        </w:tc>
        <w:tc>
          <w:tcPr>
            <w:tcW w:w="2531" w:type="pct"/>
            <w:shd w:val="clear" w:color="auto" w:fill="auto"/>
            <w:noWrap/>
            <w:vAlign w:val="bottom"/>
            <w:hideMark/>
          </w:tcPr>
          <w:p w14:paraId="36104DCE" w14:textId="77777777" w:rsidR="00C079F4" w:rsidRPr="00E1542C" w:rsidRDefault="00C079F4" w:rsidP="00791BB5">
            <w:pPr>
              <w:spacing w:after="0" w:line="240" w:lineRule="auto"/>
              <w:rPr>
                <w:rFonts w:asciiTheme="minorBidi" w:eastAsia="Times New Roman" w:hAnsiTheme="minorBidi"/>
                <w:color w:val="000000"/>
              </w:rPr>
            </w:pPr>
            <w:r w:rsidRPr="00E1542C">
              <w:rPr>
                <w:rFonts w:asciiTheme="minorBidi" w:eastAsia="Times New Roman" w:hAnsiTheme="minorBidi"/>
                <w:color w:val="000000"/>
              </w:rPr>
              <w:t xml:space="preserve">Abdul </w:t>
            </w:r>
            <w:proofErr w:type="spellStart"/>
            <w:r w:rsidRPr="00E1542C">
              <w:rPr>
                <w:rFonts w:asciiTheme="minorBidi" w:eastAsia="Times New Roman" w:hAnsiTheme="minorBidi"/>
                <w:color w:val="000000"/>
              </w:rPr>
              <w:t>Qaei</w:t>
            </w:r>
            <w:proofErr w:type="spellEnd"/>
          </w:p>
        </w:tc>
      </w:tr>
      <w:tr w:rsidR="00C079F4" w:rsidRPr="00E1542C" w14:paraId="0D4743BB" w14:textId="77777777" w:rsidTr="00791BB5">
        <w:trPr>
          <w:trHeight w:val="20"/>
        </w:trPr>
        <w:tc>
          <w:tcPr>
            <w:tcW w:w="1235" w:type="pct"/>
            <w:shd w:val="clear" w:color="auto" w:fill="auto"/>
            <w:noWrap/>
            <w:vAlign w:val="bottom"/>
            <w:hideMark/>
          </w:tcPr>
          <w:p w14:paraId="61F05A34"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23</w:t>
            </w:r>
          </w:p>
        </w:tc>
        <w:tc>
          <w:tcPr>
            <w:tcW w:w="1234" w:type="pct"/>
            <w:shd w:val="clear" w:color="auto" w:fill="auto"/>
            <w:noWrap/>
            <w:vAlign w:val="bottom"/>
            <w:hideMark/>
          </w:tcPr>
          <w:p w14:paraId="5CC1742D" w14:textId="77777777" w:rsidR="00C079F4" w:rsidRPr="00E1542C" w:rsidRDefault="00C079F4" w:rsidP="00791BB5">
            <w:pPr>
              <w:spacing w:after="0" w:line="240" w:lineRule="auto"/>
              <w:jc w:val="center"/>
              <w:rPr>
                <w:rFonts w:asciiTheme="minorBidi" w:eastAsia="Times New Roman" w:hAnsiTheme="minorBidi"/>
                <w:color w:val="000000"/>
              </w:rPr>
            </w:pPr>
            <w:r w:rsidRPr="00E1542C">
              <w:rPr>
                <w:rFonts w:asciiTheme="minorBidi" w:eastAsia="Times New Roman" w:hAnsiTheme="minorBidi"/>
                <w:color w:val="000000"/>
              </w:rPr>
              <w:t>19-0-1</w:t>
            </w:r>
          </w:p>
        </w:tc>
        <w:tc>
          <w:tcPr>
            <w:tcW w:w="2531" w:type="pct"/>
            <w:shd w:val="clear" w:color="auto" w:fill="auto"/>
            <w:noWrap/>
            <w:vAlign w:val="bottom"/>
            <w:hideMark/>
          </w:tcPr>
          <w:p w14:paraId="0492C2C9" w14:textId="77777777" w:rsidR="00C079F4" w:rsidRPr="00E1542C" w:rsidRDefault="00C079F4" w:rsidP="00791BB5">
            <w:pPr>
              <w:spacing w:after="0" w:line="240" w:lineRule="auto"/>
              <w:rPr>
                <w:rFonts w:asciiTheme="minorBidi" w:eastAsia="Times New Roman" w:hAnsiTheme="minorBidi"/>
                <w:color w:val="000000"/>
              </w:rPr>
            </w:pPr>
            <w:r w:rsidRPr="00E1542C">
              <w:rPr>
                <w:rFonts w:asciiTheme="minorBidi" w:eastAsia="Times New Roman" w:hAnsiTheme="minorBidi"/>
                <w:color w:val="000000"/>
              </w:rPr>
              <w:t>Sajjad Hussain</w:t>
            </w:r>
          </w:p>
        </w:tc>
      </w:tr>
    </w:tbl>
    <w:p w14:paraId="01FE24F2" w14:textId="77777777" w:rsidR="00C079F4" w:rsidRPr="00E1542C" w:rsidRDefault="00C079F4" w:rsidP="00C079F4">
      <w:pPr>
        <w:spacing w:after="0" w:line="240" w:lineRule="auto"/>
        <w:jc w:val="both"/>
        <w:rPr>
          <w:rFonts w:asciiTheme="minorBidi" w:hAnsiTheme="minorBidi"/>
          <w:b/>
          <w:u w:val="single"/>
          <w:lang w:val="en-GB"/>
        </w:rPr>
      </w:pPr>
    </w:p>
    <w:p w14:paraId="0DDBFA62" w14:textId="77777777" w:rsidR="00C079F4" w:rsidRPr="00E1542C" w:rsidRDefault="00C079F4" w:rsidP="00C079F4">
      <w:pPr>
        <w:spacing w:after="0" w:line="240" w:lineRule="auto"/>
        <w:jc w:val="both"/>
        <w:rPr>
          <w:rFonts w:asciiTheme="minorBidi" w:hAnsiTheme="minorBidi"/>
          <w:b/>
          <w:u w:val="single"/>
          <w:lang w:val="en-GB"/>
        </w:rPr>
      </w:pPr>
    </w:p>
    <w:p w14:paraId="4B214A5C" w14:textId="77777777" w:rsidR="00C079F4" w:rsidRPr="00E1542C" w:rsidRDefault="00C079F4" w:rsidP="00C079F4">
      <w:pPr>
        <w:spacing w:after="0" w:line="240" w:lineRule="auto"/>
        <w:jc w:val="both"/>
        <w:rPr>
          <w:rFonts w:asciiTheme="minorBidi" w:hAnsiTheme="minorBidi"/>
          <w:b/>
          <w:u w:val="single"/>
          <w:lang w:val="en-GB"/>
        </w:rPr>
      </w:pPr>
    </w:p>
    <w:p w14:paraId="572E8436" w14:textId="77777777" w:rsidR="00C079F4" w:rsidRPr="00E1542C" w:rsidRDefault="00C079F4" w:rsidP="00C079F4">
      <w:pPr>
        <w:spacing w:after="0" w:line="240" w:lineRule="auto"/>
        <w:jc w:val="both"/>
        <w:rPr>
          <w:rFonts w:asciiTheme="minorBidi" w:hAnsiTheme="minorBidi"/>
          <w:b/>
          <w:u w:val="single"/>
          <w:lang w:val="en-GB"/>
        </w:rPr>
      </w:pPr>
    </w:p>
    <w:p w14:paraId="2E92EED3" w14:textId="77777777" w:rsidR="00C079F4" w:rsidRPr="00E1542C" w:rsidRDefault="00C079F4" w:rsidP="00C079F4">
      <w:pPr>
        <w:spacing w:after="0" w:line="240" w:lineRule="auto"/>
        <w:jc w:val="both"/>
        <w:rPr>
          <w:rFonts w:asciiTheme="minorBidi" w:hAnsiTheme="minorBidi"/>
          <w:b/>
          <w:u w:val="single"/>
          <w:lang w:val="en-GB"/>
        </w:rPr>
      </w:pPr>
    </w:p>
    <w:p w14:paraId="55E0DB02" w14:textId="77777777" w:rsidR="00C079F4" w:rsidRPr="00E1542C" w:rsidRDefault="00C079F4" w:rsidP="00C079F4">
      <w:pPr>
        <w:spacing w:after="0" w:line="240" w:lineRule="auto"/>
        <w:jc w:val="both"/>
        <w:rPr>
          <w:rFonts w:asciiTheme="minorBidi" w:hAnsiTheme="minorBidi"/>
          <w:b/>
          <w:u w:val="single"/>
          <w:lang w:val="en-GB"/>
        </w:rPr>
      </w:pPr>
    </w:p>
    <w:p w14:paraId="2E3ECB12" w14:textId="77777777" w:rsidR="00C079F4" w:rsidRPr="00E1542C" w:rsidRDefault="00C079F4" w:rsidP="00C079F4">
      <w:pPr>
        <w:spacing w:after="0" w:line="240" w:lineRule="auto"/>
        <w:jc w:val="both"/>
        <w:rPr>
          <w:rFonts w:asciiTheme="minorBidi" w:hAnsiTheme="minorBidi"/>
          <w:b/>
          <w:u w:val="single"/>
          <w:lang w:val="en-GB"/>
        </w:rPr>
      </w:pPr>
    </w:p>
    <w:p w14:paraId="3A01483B" w14:textId="77777777" w:rsidR="00C079F4" w:rsidRPr="00E1542C" w:rsidRDefault="00C079F4" w:rsidP="00C079F4">
      <w:pPr>
        <w:spacing w:after="0" w:line="240" w:lineRule="auto"/>
        <w:jc w:val="both"/>
        <w:rPr>
          <w:rFonts w:asciiTheme="minorBidi" w:hAnsiTheme="minorBidi"/>
          <w:b/>
          <w:u w:val="single"/>
          <w:lang w:val="en-GB"/>
        </w:rPr>
      </w:pPr>
    </w:p>
    <w:p w14:paraId="5E3CDF57" w14:textId="77777777" w:rsidR="00C079F4" w:rsidRPr="00E1542C" w:rsidRDefault="00C079F4" w:rsidP="00C079F4">
      <w:pPr>
        <w:spacing w:after="0" w:line="240" w:lineRule="auto"/>
        <w:jc w:val="both"/>
        <w:rPr>
          <w:rFonts w:asciiTheme="minorBidi" w:hAnsiTheme="minorBidi"/>
          <w:b/>
          <w:u w:val="single"/>
          <w:lang w:val="en-GB"/>
        </w:rPr>
      </w:pPr>
    </w:p>
    <w:p w14:paraId="6050F9A0" w14:textId="77777777" w:rsidR="00C079F4" w:rsidRPr="00E1542C" w:rsidRDefault="00C079F4" w:rsidP="00C079F4">
      <w:pPr>
        <w:spacing w:after="0" w:line="240" w:lineRule="auto"/>
        <w:jc w:val="both"/>
        <w:rPr>
          <w:rFonts w:asciiTheme="minorBidi" w:hAnsiTheme="minorBidi"/>
          <w:b/>
          <w:u w:val="single"/>
          <w:lang w:val="en-GB"/>
        </w:rPr>
      </w:pPr>
    </w:p>
    <w:p w14:paraId="1D8553FB" w14:textId="77777777" w:rsidR="00C079F4" w:rsidRPr="00E1542C" w:rsidRDefault="00C079F4" w:rsidP="00C079F4">
      <w:pPr>
        <w:spacing w:after="0" w:line="240" w:lineRule="auto"/>
        <w:jc w:val="both"/>
        <w:rPr>
          <w:rFonts w:asciiTheme="minorBidi" w:hAnsiTheme="minorBidi"/>
          <w:b/>
          <w:u w:val="single"/>
          <w:lang w:val="en-GB"/>
        </w:rPr>
      </w:pPr>
    </w:p>
    <w:p w14:paraId="1EF38A65" w14:textId="77777777" w:rsidR="00C079F4" w:rsidRPr="00E1542C" w:rsidRDefault="00C079F4" w:rsidP="00C079F4">
      <w:pPr>
        <w:spacing w:after="0" w:line="240" w:lineRule="auto"/>
        <w:jc w:val="both"/>
        <w:rPr>
          <w:rFonts w:asciiTheme="minorBidi" w:hAnsiTheme="minorBidi"/>
          <w:b/>
          <w:u w:val="single"/>
          <w:lang w:val="en-GB"/>
        </w:rPr>
      </w:pPr>
    </w:p>
    <w:p w14:paraId="0010FFBD" w14:textId="77777777" w:rsidR="00C079F4" w:rsidRPr="00E1542C" w:rsidRDefault="00C079F4" w:rsidP="00C079F4">
      <w:pPr>
        <w:spacing w:after="0" w:line="240" w:lineRule="auto"/>
        <w:jc w:val="both"/>
        <w:rPr>
          <w:rFonts w:asciiTheme="minorBidi" w:hAnsiTheme="minorBidi"/>
          <w:b/>
          <w:u w:val="single"/>
          <w:lang w:val="en-GB"/>
        </w:rPr>
      </w:pPr>
    </w:p>
    <w:p w14:paraId="272FAE3C" w14:textId="77777777" w:rsidR="00C079F4" w:rsidRPr="00E1542C" w:rsidRDefault="00C079F4" w:rsidP="00C079F4">
      <w:pPr>
        <w:spacing w:after="0" w:line="240" w:lineRule="auto"/>
        <w:jc w:val="both"/>
        <w:rPr>
          <w:rFonts w:asciiTheme="minorBidi" w:hAnsiTheme="minorBidi"/>
          <w:b/>
          <w:u w:val="single"/>
          <w:lang w:val="en-GB"/>
        </w:rPr>
      </w:pPr>
    </w:p>
    <w:p w14:paraId="6B3BEC97" w14:textId="77777777" w:rsidR="00C079F4" w:rsidRPr="00E1542C" w:rsidRDefault="00C079F4" w:rsidP="00C079F4">
      <w:pPr>
        <w:spacing w:after="0" w:line="240" w:lineRule="auto"/>
        <w:jc w:val="both"/>
        <w:rPr>
          <w:rFonts w:asciiTheme="minorBidi" w:hAnsiTheme="minorBidi"/>
          <w:b/>
          <w:u w:val="single"/>
          <w:lang w:val="en-GB"/>
        </w:rPr>
      </w:pPr>
    </w:p>
    <w:p w14:paraId="74F05E8E" w14:textId="77777777" w:rsidR="00C079F4" w:rsidRPr="00E1542C" w:rsidRDefault="00C079F4" w:rsidP="00C079F4">
      <w:pPr>
        <w:spacing w:after="0" w:line="240" w:lineRule="auto"/>
        <w:jc w:val="both"/>
        <w:rPr>
          <w:rFonts w:asciiTheme="minorBidi" w:hAnsiTheme="minorBidi"/>
          <w:b/>
          <w:u w:val="single"/>
          <w:lang w:val="en-GB"/>
        </w:rPr>
      </w:pPr>
    </w:p>
    <w:p w14:paraId="4468579C" w14:textId="77777777" w:rsidR="00C079F4" w:rsidRPr="00E1542C" w:rsidRDefault="00C079F4" w:rsidP="00C079F4">
      <w:pPr>
        <w:spacing w:after="0" w:line="240" w:lineRule="auto"/>
        <w:jc w:val="both"/>
        <w:rPr>
          <w:rFonts w:asciiTheme="minorBidi" w:hAnsiTheme="minorBidi"/>
          <w:b/>
          <w:u w:val="single"/>
          <w:lang w:val="en-GB"/>
        </w:rPr>
      </w:pPr>
    </w:p>
    <w:p w14:paraId="71F5D668" w14:textId="77777777" w:rsidR="00C079F4" w:rsidRPr="00E1542C" w:rsidRDefault="00C079F4" w:rsidP="00C079F4">
      <w:pPr>
        <w:spacing w:after="0" w:line="240" w:lineRule="auto"/>
        <w:jc w:val="both"/>
        <w:rPr>
          <w:rFonts w:asciiTheme="minorBidi" w:hAnsiTheme="minorBidi"/>
          <w:b/>
          <w:u w:val="single"/>
          <w:lang w:val="en-GB"/>
        </w:rPr>
      </w:pPr>
    </w:p>
    <w:p w14:paraId="7F2F52B5" w14:textId="77777777" w:rsidR="00C079F4" w:rsidRPr="00E1542C" w:rsidRDefault="00C079F4" w:rsidP="00C079F4">
      <w:pPr>
        <w:spacing w:after="0" w:line="240" w:lineRule="auto"/>
        <w:jc w:val="both"/>
        <w:rPr>
          <w:rFonts w:asciiTheme="minorBidi" w:hAnsiTheme="minorBidi"/>
          <w:b/>
          <w:u w:val="single"/>
          <w:lang w:val="en-GB"/>
        </w:rPr>
      </w:pPr>
    </w:p>
    <w:p w14:paraId="5584DE91" w14:textId="77777777" w:rsidR="00C079F4" w:rsidRPr="00E1542C" w:rsidRDefault="00C079F4" w:rsidP="00C079F4">
      <w:pPr>
        <w:spacing w:after="0" w:line="240" w:lineRule="auto"/>
        <w:jc w:val="both"/>
        <w:rPr>
          <w:rFonts w:asciiTheme="minorBidi" w:hAnsiTheme="minorBidi"/>
          <w:b/>
          <w:u w:val="single"/>
          <w:lang w:val="en-GB"/>
        </w:rPr>
      </w:pPr>
    </w:p>
    <w:p w14:paraId="655B4168" w14:textId="77777777" w:rsidR="00C079F4" w:rsidRPr="00E1542C" w:rsidRDefault="00C079F4" w:rsidP="00C079F4">
      <w:pPr>
        <w:spacing w:after="0" w:line="240" w:lineRule="auto"/>
        <w:jc w:val="both"/>
        <w:rPr>
          <w:rFonts w:asciiTheme="minorBidi" w:hAnsiTheme="minorBidi"/>
          <w:b/>
          <w:u w:val="single"/>
          <w:lang w:val="en-GB"/>
        </w:rPr>
      </w:pPr>
    </w:p>
    <w:p w14:paraId="78E91FB9" w14:textId="77777777" w:rsidR="00C079F4" w:rsidRPr="00E1542C" w:rsidRDefault="00C079F4" w:rsidP="00C079F4">
      <w:pPr>
        <w:spacing w:after="0" w:line="240" w:lineRule="auto"/>
        <w:jc w:val="both"/>
        <w:rPr>
          <w:rFonts w:asciiTheme="minorBidi" w:hAnsiTheme="minorBidi"/>
          <w:b/>
          <w:u w:val="single"/>
          <w:lang w:val="en-GB"/>
        </w:rPr>
      </w:pPr>
    </w:p>
    <w:p w14:paraId="22730075" w14:textId="77777777" w:rsidR="00C079F4" w:rsidRPr="00E1542C" w:rsidRDefault="00C079F4" w:rsidP="00C079F4">
      <w:pPr>
        <w:spacing w:after="0" w:line="240" w:lineRule="auto"/>
        <w:jc w:val="both"/>
        <w:rPr>
          <w:rFonts w:asciiTheme="minorBidi" w:hAnsiTheme="minorBidi"/>
          <w:b/>
          <w:u w:val="single"/>
          <w:lang w:val="en-GB"/>
        </w:rPr>
      </w:pPr>
    </w:p>
    <w:p w14:paraId="30E552E9" w14:textId="77777777" w:rsidR="00C079F4" w:rsidRPr="00E1542C" w:rsidRDefault="00C079F4" w:rsidP="00C079F4">
      <w:pPr>
        <w:spacing w:after="0" w:line="240" w:lineRule="auto"/>
        <w:jc w:val="both"/>
        <w:rPr>
          <w:rFonts w:asciiTheme="minorBidi" w:hAnsiTheme="minorBidi"/>
          <w:b/>
          <w:u w:val="single"/>
          <w:lang w:val="en-GB"/>
        </w:rPr>
      </w:pPr>
    </w:p>
    <w:p w14:paraId="68AA7648" w14:textId="77777777" w:rsidR="00C079F4" w:rsidRPr="00E1542C" w:rsidRDefault="00C079F4" w:rsidP="00C079F4">
      <w:pPr>
        <w:spacing w:after="0" w:line="240" w:lineRule="auto"/>
        <w:jc w:val="both"/>
        <w:rPr>
          <w:rFonts w:asciiTheme="minorBidi" w:hAnsiTheme="minorBidi"/>
          <w:b/>
          <w:u w:val="single"/>
          <w:lang w:val="en-GB"/>
        </w:rPr>
      </w:pPr>
    </w:p>
    <w:p w14:paraId="6E88867D" w14:textId="77777777" w:rsidR="00C079F4" w:rsidRPr="00E1542C" w:rsidRDefault="00C079F4" w:rsidP="00C079F4">
      <w:pPr>
        <w:spacing w:after="0" w:line="240" w:lineRule="auto"/>
        <w:jc w:val="both"/>
        <w:rPr>
          <w:rFonts w:asciiTheme="minorBidi" w:hAnsiTheme="minorBidi"/>
          <w:b/>
          <w:u w:val="single"/>
          <w:lang w:val="en-GB"/>
        </w:rPr>
      </w:pPr>
    </w:p>
    <w:p w14:paraId="069C5D8E" w14:textId="77777777" w:rsidR="00C079F4" w:rsidRPr="00E1542C" w:rsidRDefault="00C079F4" w:rsidP="00C079F4">
      <w:pPr>
        <w:spacing w:after="0" w:line="240" w:lineRule="auto"/>
        <w:jc w:val="both"/>
        <w:rPr>
          <w:rFonts w:asciiTheme="minorBidi" w:hAnsiTheme="minorBidi"/>
          <w:b/>
          <w:u w:val="single"/>
          <w:lang w:val="en-GB"/>
        </w:rPr>
      </w:pPr>
    </w:p>
    <w:p w14:paraId="37BDB2AE" w14:textId="77777777" w:rsidR="00C079F4" w:rsidRPr="00E1542C" w:rsidRDefault="00C079F4" w:rsidP="00C079F4">
      <w:pPr>
        <w:spacing w:after="0" w:line="240" w:lineRule="auto"/>
        <w:jc w:val="both"/>
        <w:rPr>
          <w:rFonts w:asciiTheme="minorBidi" w:hAnsiTheme="minorBidi"/>
          <w:b/>
          <w:u w:val="single"/>
          <w:lang w:val="en-GB"/>
        </w:rPr>
      </w:pPr>
    </w:p>
    <w:p w14:paraId="037C897E" w14:textId="77777777" w:rsidR="00C079F4" w:rsidRPr="00E1542C" w:rsidRDefault="00C079F4" w:rsidP="00C079F4">
      <w:pPr>
        <w:spacing w:after="0" w:line="240" w:lineRule="auto"/>
        <w:jc w:val="both"/>
        <w:rPr>
          <w:rFonts w:asciiTheme="minorBidi" w:hAnsiTheme="minorBidi"/>
          <w:b/>
          <w:u w:val="single"/>
          <w:lang w:val="en-GB"/>
        </w:rPr>
      </w:pPr>
    </w:p>
    <w:p w14:paraId="5BB356CD" w14:textId="77777777" w:rsidR="00C079F4" w:rsidRPr="00E1542C" w:rsidRDefault="00C079F4" w:rsidP="00C079F4">
      <w:pPr>
        <w:spacing w:after="0" w:line="240" w:lineRule="auto"/>
        <w:jc w:val="both"/>
        <w:rPr>
          <w:rFonts w:asciiTheme="minorBidi" w:hAnsiTheme="minorBidi"/>
          <w:b/>
          <w:u w:val="single"/>
          <w:lang w:val="en-GB"/>
        </w:rPr>
      </w:pPr>
    </w:p>
    <w:p w14:paraId="0A15E0E0" w14:textId="77777777" w:rsidR="00C079F4" w:rsidRPr="00E1542C" w:rsidRDefault="00C079F4" w:rsidP="00C079F4">
      <w:pPr>
        <w:spacing w:after="0" w:line="240" w:lineRule="auto"/>
        <w:jc w:val="both"/>
        <w:rPr>
          <w:rFonts w:asciiTheme="minorBidi" w:hAnsiTheme="minorBidi"/>
          <w:b/>
          <w:u w:val="single"/>
          <w:lang w:val="en-GB"/>
        </w:rPr>
      </w:pPr>
    </w:p>
    <w:p w14:paraId="0460A228" w14:textId="77777777" w:rsidR="00C079F4" w:rsidRPr="00E1542C" w:rsidRDefault="00C079F4" w:rsidP="00C079F4">
      <w:pPr>
        <w:spacing w:after="0" w:line="240" w:lineRule="auto"/>
        <w:jc w:val="both"/>
        <w:rPr>
          <w:rFonts w:asciiTheme="minorBidi" w:hAnsiTheme="minorBidi"/>
          <w:b/>
          <w:u w:val="single"/>
          <w:lang w:val="en-GB"/>
        </w:rPr>
      </w:pPr>
    </w:p>
    <w:p w14:paraId="0A399587" w14:textId="77777777" w:rsidR="00C079F4" w:rsidRPr="00E1542C" w:rsidRDefault="00C079F4" w:rsidP="00C079F4">
      <w:pPr>
        <w:spacing w:after="0" w:line="240" w:lineRule="auto"/>
        <w:jc w:val="both"/>
        <w:rPr>
          <w:rFonts w:asciiTheme="minorBidi" w:hAnsiTheme="minorBidi"/>
          <w:b/>
          <w:u w:val="single"/>
          <w:lang w:val="en-GB"/>
        </w:rPr>
      </w:pPr>
    </w:p>
    <w:p w14:paraId="5E2A09F9" w14:textId="77777777" w:rsidR="00C079F4" w:rsidRPr="00E1542C" w:rsidRDefault="00C079F4" w:rsidP="00C079F4">
      <w:pPr>
        <w:spacing w:after="0" w:line="240" w:lineRule="auto"/>
        <w:jc w:val="both"/>
        <w:rPr>
          <w:rFonts w:asciiTheme="minorBidi" w:hAnsiTheme="minorBidi"/>
          <w:b/>
          <w:u w:val="single"/>
          <w:lang w:val="en-GB"/>
        </w:rPr>
      </w:pPr>
    </w:p>
    <w:p w14:paraId="0DCD7C90" w14:textId="77777777" w:rsidR="00C079F4" w:rsidRPr="00E1542C" w:rsidRDefault="00C079F4" w:rsidP="00C079F4">
      <w:pPr>
        <w:spacing w:after="0" w:line="240" w:lineRule="auto"/>
        <w:jc w:val="both"/>
        <w:rPr>
          <w:rFonts w:asciiTheme="minorBidi" w:hAnsiTheme="minorBidi"/>
          <w:b/>
          <w:u w:val="single"/>
          <w:lang w:val="en-GB"/>
        </w:rPr>
      </w:pPr>
    </w:p>
    <w:p w14:paraId="1F305165" w14:textId="77777777" w:rsidR="00C079F4" w:rsidRPr="00E1542C" w:rsidRDefault="00C079F4" w:rsidP="00C079F4">
      <w:pPr>
        <w:spacing w:after="0" w:line="240" w:lineRule="auto"/>
        <w:jc w:val="both"/>
        <w:rPr>
          <w:rFonts w:asciiTheme="minorBidi" w:hAnsiTheme="minorBidi"/>
          <w:b/>
          <w:u w:val="single"/>
          <w:lang w:val="en-GB"/>
        </w:rPr>
      </w:pPr>
    </w:p>
    <w:p w14:paraId="1BAF4232" w14:textId="77777777" w:rsidR="00C079F4" w:rsidRPr="00E1542C" w:rsidRDefault="00C079F4" w:rsidP="00C079F4">
      <w:pPr>
        <w:spacing w:after="0" w:line="240" w:lineRule="auto"/>
        <w:jc w:val="both"/>
        <w:rPr>
          <w:rFonts w:asciiTheme="minorBidi" w:hAnsiTheme="minorBidi"/>
          <w:b/>
          <w:u w:val="single"/>
          <w:lang w:val="en-GB"/>
        </w:rPr>
      </w:pPr>
    </w:p>
    <w:p w14:paraId="2D8B3BFA" w14:textId="77777777" w:rsidR="00C079F4" w:rsidRPr="00E1542C" w:rsidRDefault="00C079F4" w:rsidP="00C079F4">
      <w:pPr>
        <w:spacing w:after="0" w:line="240" w:lineRule="auto"/>
        <w:jc w:val="both"/>
        <w:rPr>
          <w:rFonts w:asciiTheme="minorBidi" w:hAnsiTheme="minorBidi"/>
          <w:b/>
          <w:u w:val="single"/>
          <w:lang w:val="en-GB"/>
        </w:rPr>
      </w:pPr>
    </w:p>
    <w:p w14:paraId="5188A80E" w14:textId="77777777" w:rsidR="00C079F4" w:rsidRPr="00E1542C" w:rsidRDefault="00C079F4" w:rsidP="00C079F4">
      <w:pPr>
        <w:spacing w:after="0" w:line="240" w:lineRule="auto"/>
        <w:jc w:val="both"/>
        <w:rPr>
          <w:rFonts w:asciiTheme="minorBidi" w:hAnsiTheme="minorBidi"/>
          <w:b/>
          <w:u w:val="single"/>
          <w:lang w:val="en-GB"/>
        </w:rPr>
      </w:pPr>
    </w:p>
    <w:p w14:paraId="02A410CF" w14:textId="77777777" w:rsidR="00C079F4" w:rsidRPr="00E1542C" w:rsidRDefault="00C079F4" w:rsidP="00C079F4">
      <w:pPr>
        <w:spacing w:after="0" w:line="240" w:lineRule="auto"/>
        <w:jc w:val="both"/>
        <w:rPr>
          <w:rFonts w:asciiTheme="minorBidi" w:hAnsiTheme="minorBidi"/>
          <w:b/>
          <w:u w:val="single"/>
          <w:lang w:val="en-GB"/>
        </w:rPr>
      </w:pPr>
    </w:p>
    <w:p w14:paraId="6B258201" w14:textId="77777777" w:rsidR="00C079F4" w:rsidRPr="00E1542C" w:rsidRDefault="00C079F4" w:rsidP="00C079F4">
      <w:pPr>
        <w:spacing w:after="0" w:line="240" w:lineRule="auto"/>
        <w:jc w:val="both"/>
        <w:rPr>
          <w:rFonts w:asciiTheme="minorBidi" w:hAnsiTheme="minorBidi"/>
          <w:b/>
          <w:u w:val="single"/>
          <w:lang w:val="en-GB"/>
        </w:rPr>
      </w:pPr>
    </w:p>
    <w:p w14:paraId="18F95209" w14:textId="77777777" w:rsidR="00C079F4" w:rsidRPr="00E1542C" w:rsidRDefault="00C079F4" w:rsidP="00C079F4">
      <w:pPr>
        <w:spacing w:after="0" w:line="240" w:lineRule="auto"/>
        <w:jc w:val="both"/>
        <w:rPr>
          <w:rFonts w:asciiTheme="minorBidi" w:hAnsiTheme="minorBidi"/>
          <w:b/>
          <w:u w:val="single"/>
          <w:lang w:val="en-GB"/>
        </w:rPr>
      </w:pPr>
    </w:p>
    <w:p w14:paraId="2FCCDC71" w14:textId="77777777" w:rsidR="00C079F4" w:rsidRPr="00E1542C" w:rsidRDefault="00C079F4" w:rsidP="00C079F4">
      <w:pPr>
        <w:spacing w:after="0" w:line="240" w:lineRule="auto"/>
        <w:jc w:val="both"/>
        <w:rPr>
          <w:rFonts w:asciiTheme="minorBidi" w:hAnsiTheme="minorBidi"/>
          <w:b/>
          <w:u w:val="single"/>
          <w:lang w:val="en-GB"/>
        </w:rPr>
      </w:pPr>
    </w:p>
    <w:p w14:paraId="6131A53A" w14:textId="77777777" w:rsidR="00C079F4" w:rsidRPr="00E1542C" w:rsidRDefault="00C079F4" w:rsidP="00C079F4">
      <w:pPr>
        <w:spacing w:after="0" w:line="240" w:lineRule="auto"/>
        <w:jc w:val="both"/>
        <w:rPr>
          <w:rFonts w:asciiTheme="minorBidi" w:hAnsiTheme="minorBidi"/>
          <w:b/>
          <w:u w:val="single"/>
          <w:lang w:val="en-GB"/>
        </w:rPr>
      </w:pPr>
    </w:p>
    <w:p w14:paraId="489C9B87" w14:textId="77777777" w:rsidR="00C079F4" w:rsidRPr="00E1542C" w:rsidRDefault="00C079F4" w:rsidP="00C079F4">
      <w:pPr>
        <w:spacing w:after="0" w:line="240" w:lineRule="auto"/>
        <w:jc w:val="both"/>
        <w:rPr>
          <w:rFonts w:asciiTheme="minorBidi" w:hAnsiTheme="minorBidi"/>
          <w:b/>
          <w:u w:val="single"/>
          <w:lang w:val="en-GB"/>
        </w:rPr>
      </w:pPr>
    </w:p>
    <w:p w14:paraId="3B0774BE" w14:textId="77777777" w:rsidR="00C079F4" w:rsidRPr="008E55F1" w:rsidRDefault="00C079F4" w:rsidP="00C079F4">
      <w:pPr>
        <w:spacing w:after="0"/>
        <w:jc w:val="center"/>
        <w:rPr>
          <w:rFonts w:asciiTheme="minorBidi" w:hAnsiTheme="minorBidi"/>
          <w:b/>
          <w:sz w:val="24"/>
          <w:szCs w:val="24"/>
        </w:rPr>
      </w:pPr>
      <w:r w:rsidRPr="008E55F1">
        <w:rPr>
          <w:rFonts w:asciiTheme="minorBidi" w:hAnsiTheme="minorBidi"/>
          <w:b/>
          <w:sz w:val="24"/>
          <w:szCs w:val="24"/>
        </w:rPr>
        <w:t>APPENDICES: SOCIAL SURVEY QUESTIONNAIRES</w:t>
      </w:r>
    </w:p>
    <w:p w14:paraId="281669AD" w14:textId="77777777" w:rsidR="00C079F4" w:rsidRPr="008E55F1" w:rsidRDefault="00C079F4" w:rsidP="00C079F4">
      <w:pPr>
        <w:spacing w:after="0"/>
        <w:jc w:val="center"/>
        <w:rPr>
          <w:rFonts w:asciiTheme="minorBidi" w:hAnsiTheme="minorBidi"/>
          <w:b/>
          <w:sz w:val="24"/>
          <w:szCs w:val="24"/>
        </w:rPr>
      </w:pPr>
    </w:p>
    <w:p w14:paraId="7EE0E4B7" w14:textId="77777777" w:rsidR="00C079F4" w:rsidRPr="008E55F1" w:rsidRDefault="00C079F4" w:rsidP="00D15F90">
      <w:pPr>
        <w:pStyle w:val="ListParagraph"/>
        <w:numPr>
          <w:ilvl w:val="0"/>
          <w:numId w:val="47"/>
        </w:numPr>
        <w:spacing w:after="0"/>
        <w:ind w:left="993"/>
        <w:contextualSpacing w:val="0"/>
        <w:rPr>
          <w:rFonts w:asciiTheme="minorBidi" w:hAnsiTheme="minorBidi"/>
          <w:b/>
          <w:sz w:val="24"/>
          <w:szCs w:val="24"/>
        </w:rPr>
      </w:pPr>
      <w:r w:rsidRPr="008E55F1">
        <w:rPr>
          <w:rFonts w:asciiTheme="minorBidi" w:hAnsiTheme="minorBidi"/>
          <w:b/>
          <w:sz w:val="24"/>
          <w:szCs w:val="24"/>
        </w:rPr>
        <w:t>Socioeconomic Baseline Survey</w:t>
      </w:r>
    </w:p>
    <w:p w14:paraId="14B33CA4" w14:textId="77777777" w:rsidR="00C079F4" w:rsidRPr="008E55F1" w:rsidRDefault="00C079F4" w:rsidP="00D15F90">
      <w:pPr>
        <w:pStyle w:val="ListParagraph"/>
        <w:numPr>
          <w:ilvl w:val="0"/>
          <w:numId w:val="47"/>
        </w:numPr>
        <w:spacing w:after="0"/>
        <w:ind w:left="993"/>
        <w:contextualSpacing w:val="0"/>
        <w:rPr>
          <w:rFonts w:asciiTheme="minorBidi" w:hAnsiTheme="minorBidi"/>
          <w:b/>
          <w:sz w:val="24"/>
          <w:szCs w:val="24"/>
        </w:rPr>
      </w:pPr>
      <w:r w:rsidRPr="008E55F1">
        <w:rPr>
          <w:rFonts w:asciiTheme="minorBidi" w:hAnsiTheme="minorBidi"/>
          <w:b/>
          <w:sz w:val="24"/>
          <w:szCs w:val="24"/>
        </w:rPr>
        <w:t xml:space="preserve">Gender Survey </w:t>
      </w:r>
    </w:p>
    <w:p w14:paraId="3B2A124E" w14:textId="77777777" w:rsidR="00C079F4" w:rsidRPr="008E55F1" w:rsidRDefault="00C079F4" w:rsidP="00D15F90">
      <w:pPr>
        <w:pStyle w:val="ListParagraph"/>
        <w:numPr>
          <w:ilvl w:val="0"/>
          <w:numId w:val="47"/>
        </w:numPr>
        <w:spacing w:after="0"/>
        <w:ind w:left="993"/>
        <w:contextualSpacing w:val="0"/>
        <w:rPr>
          <w:rFonts w:asciiTheme="minorBidi" w:hAnsiTheme="minorBidi"/>
          <w:b/>
          <w:sz w:val="24"/>
          <w:szCs w:val="24"/>
        </w:rPr>
      </w:pPr>
      <w:r w:rsidRPr="008E55F1">
        <w:rPr>
          <w:rFonts w:asciiTheme="minorBidi" w:hAnsiTheme="minorBidi"/>
          <w:b/>
          <w:sz w:val="24"/>
          <w:szCs w:val="24"/>
        </w:rPr>
        <w:t>Public Consultation</w:t>
      </w:r>
    </w:p>
    <w:p w14:paraId="580D130D" w14:textId="77777777" w:rsidR="00C079F4" w:rsidRPr="008E55F1" w:rsidRDefault="00C079F4" w:rsidP="00D15F90">
      <w:pPr>
        <w:pStyle w:val="ListParagraph"/>
        <w:numPr>
          <w:ilvl w:val="0"/>
          <w:numId w:val="47"/>
        </w:numPr>
        <w:spacing w:after="0"/>
        <w:ind w:left="993"/>
        <w:contextualSpacing w:val="0"/>
        <w:rPr>
          <w:rFonts w:asciiTheme="minorBidi" w:hAnsiTheme="minorBidi"/>
          <w:b/>
          <w:sz w:val="24"/>
          <w:szCs w:val="24"/>
        </w:rPr>
      </w:pPr>
      <w:r w:rsidRPr="008E55F1">
        <w:rPr>
          <w:rFonts w:asciiTheme="minorBidi" w:hAnsiTheme="minorBidi"/>
          <w:b/>
          <w:sz w:val="24"/>
          <w:szCs w:val="24"/>
        </w:rPr>
        <w:t>Structures/Shops/Land Assessment Survey</w:t>
      </w:r>
    </w:p>
    <w:p w14:paraId="08A0B5F7" w14:textId="77777777" w:rsidR="00C079F4" w:rsidRPr="00E1542C" w:rsidRDefault="00C079F4" w:rsidP="00C079F4">
      <w:pPr>
        <w:pStyle w:val="ListParagraph"/>
        <w:pBdr>
          <w:bottom w:val="single" w:sz="12" w:space="1" w:color="auto"/>
        </w:pBdr>
        <w:tabs>
          <w:tab w:val="left" w:pos="2640"/>
        </w:tabs>
        <w:spacing w:after="0"/>
        <w:ind w:left="540"/>
        <w:jc w:val="both"/>
        <w:rPr>
          <w:rFonts w:asciiTheme="minorBidi" w:hAnsiTheme="minorBidi"/>
          <w:b/>
          <w:sz w:val="20"/>
          <w:szCs w:val="20"/>
        </w:rPr>
        <w:sectPr w:rsidR="00C079F4" w:rsidRPr="00E1542C" w:rsidSect="008E55F1">
          <w:footerReference w:type="default" r:id="rId109"/>
          <w:pgSz w:w="11909" w:h="16834" w:code="9"/>
          <w:pgMar w:top="1440" w:right="1440" w:bottom="1440" w:left="1440" w:header="720" w:footer="720" w:gutter="0"/>
          <w:pgNumType w:fmt="lowerRoman" w:start="1"/>
          <w:cols w:space="720"/>
          <w:docGrid w:linePitch="360"/>
        </w:sectPr>
      </w:pPr>
    </w:p>
    <w:p w14:paraId="187168D9" w14:textId="77777777" w:rsidR="00C079F4" w:rsidRPr="00E1542C" w:rsidRDefault="00C079F4" w:rsidP="00C079F4">
      <w:pPr>
        <w:spacing w:after="0"/>
        <w:jc w:val="center"/>
        <w:rPr>
          <w:rFonts w:asciiTheme="minorBidi" w:hAnsiTheme="minorBidi"/>
          <w:b/>
          <w:sz w:val="20"/>
          <w:szCs w:val="20"/>
        </w:rPr>
      </w:pPr>
      <w:r w:rsidRPr="00E1542C">
        <w:rPr>
          <w:rFonts w:asciiTheme="minorBidi" w:hAnsiTheme="minorBidi"/>
          <w:b/>
          <w:sz w:val="20"/>
          <w:szCs w:val="20"/>
        </w:rPr>
        <w:lastRenderedPageBreak/>
        <w:t>GOVERNMENT OF THE KHYBER PAKHTUNKHAW</w:t>
      </w:r>
    </w:p>
    <w:p w14:paraId="51D01570" w14:textId="77777777" w:rsidR="00C079F4" w:rsidRPr="00E1542C" w:rsidRDefault="00C079F4" w:rsidP="00C079F4">
      <w:pPr>
        <w:spacing w:after="0"/>
        <w:jc w:val="center"/>
        <w:rPr>
          <w:rFonts w:asciiTheme="minorBidi" w:hAnsiTheme="minorBidi"/>
          <w:b/>
          <w:sz w:val="20"/>
          <w:szCs w:val="20"/>
        </w:rPr>
      </w:pPr>
      <w:r w:rsidRPr="00E1542C">
        <w:rPr>
          <w:rFonts w:asciiTheme="minorBidi" w:hAnsiTheme="minorBidi"/>
          <w:b/>
          <w:sz w:val="20"/>
          <w:szCs w:val="20"/>
        </w:rPr>
        <w:t>COMMUNICATION AND WORKS DEPARTMENT (C&amp;WD)</w:t>
      </w:r>
    </w:p>
    <w:p w14:paraId="36D343E7" w14:textId="77777777" w:rsidR="00C079F4" w:rsidRPr="00E1542C" w:rsidRDefault="00C079F4" w:rsidP="00C079F4">
      <w:pPr>
        <w:spacing w:after="0"/>
        <w:jc w:val="center"/>
        <w:rPr>
          <w:rFonts w:asciiTheme="minorBidi" w:hAnsiTheme="minorBidi"/>
          <w:b/>
          <w:sz w:val="20"/>
          <w:szCs w:val="20"/>
        </w:rPr>
      </w:pPr>
      <w:r w:rsidRPr="00E1542C">
        <w:rPr>
          <w:rFonts w:asciiTheme="minorBidi" w:hAnsiTheme="minorBidi"/>
          <w:b/>
          <w:sz w:val="20"/>
          <w:szCs w:val="20"/>
        </w:rPr>
        <w:t xml:space="preserve"> </w:t>
      </w:r>
    </w:p>
    <w:p w14:paraId="61E0C311" w14:textId="77777777" w:rsidR="00C079F4" w:rsidRPr="00E1542C" w:rsidRDefault="00C079F4" w:rsidP="00C079F4">
      <w:pPr>
        <w:spacing w:after="0"/>
        <w:jc w:val="center"/>
        <w:rPr>
          <w:rFonts w:asciiTheme="minorBidi" w:hAnsiTheme="minorBidi"/>
          <w:b/>
          <w:sz w:val="20"/>
          <w:szCs w:val="20"/>
        </w:rPr>
      </w:pPr>
      <w:r w:rsidRPr="00E1542C">
        <w:rPr>
          <w:rFonts w:asciiTheme="minorBidi" w:hAnsiTheme="minorBidi"/>
          <w:b/>
          <w:sz w:val="20"/>
          <w:szCs w:val="20"/>
        </w:rPr>
        <w:t>NATIONAL ENGINEERING SERVICES PAKISTAN (Pvt.) LIMITED</w:t>
      </w:r>
    </w:p>
    <w:p w14:paraId="06A84E54" w14:textId="77777777" w:rsidR="00C079F4" w:rsidRPr="00E1542C" w:rsidRDefault="00C079F4" w:rsidP="00C079F4">
      <w:pPr>
        <w:spacing w:after="0" w:line="259" w:lineRule="auto"/>
        <w:jc w:val="center"/>
        <w:rPr>
          <w:rFonts w:asciiTheme="minorBidi" w:hAnsiTheme="minorBidi"/>
          <w:sz w:val="20"/>
          <w:szCs w:val="20"/>
        </w:rPr>
      </w:pPr>
      <w:r w:rsidRPr="00E1542C">
        <w:rPr>
          <w:rFonts w:asciiTheme="minorBidi" w:hAnsiTheme="minorBidi"/>
          <w:b/>
          <w:sz w:val="20"/>
          <w:szCs w:val="20"/>
        </w:rPr>
        <w:t xml:space="preserve">KHYBER PAKHTUNKHWA INTEGRATED TOURISM </w:t>
      </w:r>
    </w:p>
    <w:p w14:paraId="01D19641" w14:textId="77777777" w:rsidR="00C079F4" w:rsidRPr="00E1542C" w:rsidRDefault="00C079F4" w:rsidP="00C079F4">
      <w:pPr>
        <w:autoSpaceDE w:val="0"/>
        <w:autoSpaceDN w:val="0"/>
        <w:adjustRightInd w:val="0"/>
        <w:spacing w:after="0"/>
        <w:jc w:val="center"/>
        <w:rPr>
          <w:rFonts w:asciiTheme="minorBidi" w:hAnsiTheme="minorBidi"/>
          <w:sz w:val="20"/>
          <w:szCs w:val="20"/>
          <w:lang w:val="en-SG" w:eastAsia="en-SG"/>
        </w:rPr>
      </w:pPr>
      <w:r w:rsidRPr="00E1542C">
        <w:rPr>
          <w:rFonts w:asciiTheme="minorBidi" w:hAnsiTheme="minorBidi"/>
          <w:b/>
          <w:sz w:val="20"/>
          <w:szCs w:val="20"/>
        </w:rPr>
        <w:t xml:space="preserve">DEVELOPMENT PROJECT  </w:t>
      </w:r>
    </w:p>
    <w:p w14:paraId="607DF5C2" w14:textId="77777777" w:rsidR="00C079F4" w:rsidRPr="00E1542C" w:rsidRDefault="00C079F4" w:rsidP="00C079F4">
      <w:pPr>
        <w:autoSpaceDE w:val="0"/>
        <w:autoSpaceDN w:val="0"/>
        <w:adjustRightInd w:val="0"/>
        <w:spacing w:after="0"/>
        <w:jc w:val="center"/>
        <w:rPr>
          <w:rFonts w:asciiTheme="minorBidi" w:hAnsiTheme="minorBidi"/>
          <w:sz w:val="20"/>
          <w:szCs w:val="20"/>
          <w:lang w:val="en-SG" w:eastAsia="en-SG"/>
        </w:rPr>
      </w:pPr>
    </w:p>
    <w:p w14:paraId="5B49EB85" w14:textId="77777777" w:rsidR="00C079F4" w:rsidRPr="00E1542C" w:rsidRDefault="00C079F4" w:rsidP="00C079F4">
      <w:pPr>
        <w:spacing w:after="0" w:line="259" w:lineRule="auto"/>
        <w:jc w:val="center"/>
        <w:rPr>
          <w:rFonts w:asciiTheme="minorBidi" w:hAnsiTheme="minorBidi"/>
          <w:b/>
          <w:sz w:val="20"/>
          <w:szCs w:val="20"/>
          <w:u w:val="single"/>
        </w:rPr>
      </w:pPr>
      <w:r w:rsidRPr="00E1542C">
        <w:rPr>
          <w:rFonts w:asciiTheme="minorBidi" w:hAnsiTheme="minorBidi"/>
          <w:b/>
          <w:sz w:val="20"/>
          <w:szCs w:val="20"/>
          <w:u w:val="single"/>
        </w:rPr>
        <w:t xml:space="preserve">Upgradation of </w:t>
      </w:r>
      <w:proofErr w:type="spellStart"/>
      <w:r w:rsidRPr="00E1542C">
        <w:rPr>
          <w:rFonts w:asciiTheme="minorBidi" w:hAnsiTheme="minorBidi"/>
          <w:b/>
          <w:sz w:val="20"/>
          <w:szCs w:val="20"/>
          <w:u w:val="single"/>
        </w:rPr>
        <w:t>Mankial</w:t>
      </w:r>
      <w:proofErr w:type="spellEnd"/>
      <w:r w:rsidRPr="00E1542C">
        <w:rPr>
          <w:rFonts w:asciiTheme="minorBidi" w:hAnsiTheme="minorBidi"/>
          <w:b/>
          <w:sz w:val="20"/>
          <w:szCs w:val="20"/>
          <w:u w:val="single"/>
        </w:rPr>
        <w:t xml:space="preserve"> ~ Bada Serai Road in District Swat (Length: 23 Km)</w:t>
      </w:r>
    </w:p>
    <w:p w14:paraId="3DDD2834" w14:textId="77777777" w:rsidR="00C079F4" w:rsidRPr="00E1542C" w:rsidRDefault="00C079F4" w:rsidP="00C079F4">
      <w:pPr>
        <w:autoSpaceDE w:val="0"/>
        <w:autoSpaceDN w:val="0"/>
        <w:adjustRightInd w:val="0"/>
        <w:spacing w:after="0"/>
        <w:jc w:val="center"/>
        <w:rPr>
          <w:rFonts w:asciiTheme="minorBidi" w:hAnsiTheme="minorBidi"/>
          <w:sz w:val="20"/>
          <w:szCs w:val="20"/>
          <w:lang w:val="en-SG" w:eastAsia="en-SG"/>
        </w:rPr>
      </w:pPr>
    </w:p>
    <w:p w14:paraId="685C3964" w14:textId="77777777" w:rsidR="00C079F4" w:rsidRPr="00E1542C" w:rsidRDefault="00C079F4" w:rsidP="00C079F4">
      <w:pPr>
        <w:autoSpaceDE w:val="0"/>
        <w:autoSpaceDN w:val="0"/>
        <w:adjustRightInd w:val="0"/>
        <w:spacing w:after="0"/>
        <w:jc w:val="center"/>
        <w:rPr>
          <w:rFonts w:asciiTheme="minorBidi" w:hAnsiTheme="minorBidi"/>
          <w:b/>
          <w:sz w:val="20"/>
          <w:szCs w:val="20"/>
          <w:u w:val="single"/>
          <w:lang w:val="en-SG" w:eastAsia="en-SG"/>
        </w:rPr>
      </w:pPr>
      <w:r w:rsidRPr="00E1542C">
        <w:rPr>
          <w:rFonts w:asciiTheme="minorBidi" w:hAnsiTheme="minorBidi"/>
          <w:b/>
          <w:sz w:val="20"/>
          <w:szCs w:val="20"/>
          <w:u w:val="single"/>
          <w:lang w:val="en-SG" w:eastAsia="en-SG"/>
        </w:rPr>
        <w:t>Environmental and Social Management Plan (ESMP) and Resettlement Action Plan (RAP)</w:t>
      </w:r>
    </w:p>
    <w:p w14:paraId="35129DC0" w14:textId="77777777" w:rsidR="00C079F4" w:rsidRPr="00E1542C" w:rsidRDefault="00C079F4" w:rsidP="00C079F4">
      <w:pPr>
        <w:pBdr>
          <w:bottom w:val="single" w:sz="12" w:space="1" w:color="auto"/>
        </w:pBdr>
        <w:tabs>
          <w:tab w:val="left" w:pos="2640"/>
        </w:tabs>
        <w:spacing w:after="0"/>
        <w:jc w:val="center"/>
        <w:rPr>
          <w:rFonts w:asciiTheme="minorBidi" w:hAnsiTheme="minorBidi"/>
          <w:sz w:val="20"/>
          <w:szCs w:val="20"/>
        </w:rPr>
      </w:pPr>
    </w:p>
    <w:p w14:paraId="263AA239" w14:textId="77777777" w:rsidR="00C079F4" w:rsidRPr="00E1542C" w:rsidRDefault="00C079F4" w:rsidP="00C079F4">
      <w:pPr>
        <w:pBdr>
          <w:bottom w:val="single" w:sz="12" w:space="1" w:color="auto"/>
        </w:pBdr>
        <w:tabs>
          <w:tab w:val="left" w:pos="2640"/>
        </w:tabs>
        <w:spacing w:after="0"/>
        <w:jc w:val="center"/>
        <w:rPr>
          <w:rFonts w:asciiTheme="minorBidi" w:hAnsiTheme="minorBidi"/>
          <w:b/>
          <w:sz w:val="20"/>
          <w:szCs w:val="20"/>
        </w:rPr>
      </w:pPr>
      <w:r w:rsidRPr="00E1542C">
        <w:rPr>
          <w:rFonts w:asciiTheme="minorBidi" w:hAnsiTheme="minorBidi"/>
          <w:b/>
          <w:sz w:val="20"/>
          <w:szCs w:val="20"/>
        </w:rPr>
        <w:t xml:space="preserve">CENSUS AND SOCIO-ECONOMIC SURVEY OF THE HOUSEHOLD </w:t>
      </w:r>
    </w:p>
    <w:p w14:paraId="326E2585" w14:textId="77777777" w:rsidR="00C079F4" w:rsidRPr="00E1542C" w:rsidRDefault="00C079F4" w:rsidP="00C079F4">
      <w:pPr>
        <w:tabs>
          <w:tab w:val="left" w:pos="2640"/>
        </w:tabs>
        <w:spacing w:after="0"/>
        <w:rPr>
          <w:rFonts w:asciiTheme="minorBidi" w:hAnsiTheme="minorBidi"/>
          <w:b/>
          <w:sz w:val="20"/>
          <w:szCs w:val="20"/>
        </w:rPr>
      </w:pPr>
    </w:p>
    <w:p w14:paraId="46A23DBA" w14:textId="77777777" w:rsidR="00C079F4" w:rsidRPr="00E1542C" w:rsidRDefault="00C079F4" w:rsidP="00D15F90">
      <w:pPr>
        <w:numPr>
          <w:ilvl w:val="0"/>
          <w:numId w:val="38"/>
        </w:numPr>
        <w:tabs>
          <w:tab w:val="clear" w:pos="720"/>
        </w:tabs>
        <w:spacing w:after="0" w:line="240" w:lineRule="auto"/>
        <w:ind w:left="0" w:firstLine="0"/>
        <w:rPr>
          <w:rFonts w:asciiTheme="minorBidi" w:hAnsiTheme="minorBidi"/>
          <w:b/>
          <w:sz w:val="20"/>
          <w:szCs w:val="20"/>
          <w:u w:val="single"/>
        </w:rPr>
      </w:pPr>
      <w:r w:rsidRPr="00E1542C">
        <w:rPr>
          <w:rFonts w:asciiTheme="minorBidi" w:hAnsiTheme="minorBidi"/>
          <w:b/>
          <w:sz w:val="20"/>
          <w:szCs w:val="20"/>
          <w:u w:val="single"/>
        </w:rPr>
        <w:t>IDENTIFICATION</w:t>
      </w:r>
    </w:p>
    <w:p w14:paraId="5926DD50" w14:textId="77777777" w:rsidR="00C079F4" w:rsidRPr="00E1542C" w:rsidRDefault="00C079F4" w:rsidP="00C079F4">
      <w:pPr>
        <w:spacing w:after="0"/>
        <w:rPr>
          <w:rFonts w:asciiTheme="minorBidi" w:hAnsiTheme="minorBidi"/>
          <w:sz w:val="20"/>
          <w:szCs w:val="20"/>
        </w:rPr>
      </w:pPr>
      <w:r w:rsidRPr="00E1542C">
        <w:rPr>
          <w:rFonts w:asciiTheme="minorBidi" w:hAnsiTheme="minorBidi"/>
          <w:sz w:val="20"/>
          <w:szCs w:val="20"/>
        </w:rPr>
        <w:tab/>
      </w:r>
    </w:p>
    <w:tbl>
      <w:tblPr>
        <w:tblW w:w="8767" w:type="dxa"/>
        <w:jc w:val="center"/>
        <w:tblLook w:val="04A0" w:firstRow="1" w:lastRow="0" w:firstColumn="1" w:lastColumn="0" w:noHBand="0" w:noVBand="1"/>
      </w:tblPr>
      <w:tblGrid>
        <w:gridCol w:w="4477"/>
        <w:gridCol w:w="4290"/>
      </w:tblGrid>
      <w:tr w:rsidR="00C079F4" w:rsidRPr="00E1542C" w14:paraId="1D1761DE" w14:textId="77777777" w:rsidTr="00791BB5">
        <w:trPr>
          <w:jc w:val="center"/>
        </w:trPr>
        <w:tc>
          <w:tcPr>
            <w:tcW w:w="4477" w:type="dxa"/>
            <w:shd w:val="clear" w:color="auto" w:fill="FFFFFF"/>
          </w:tcPr>
          <w:p w14:paraId="4305309C" w14:textId="77777777" w:rsidR="00C079F4" w:rsidRPr="00E1542C" w:rsidRDefault="00C079F4" w:rsidP="00791BB5">
            <w:pPr>
              <w:spacing w:after="0" w:line="360" w:lineRule="auto"/>
              <w:rPr>
                <w:rFonts w:asciiTheme="minorBidi" w:hAnsiTheme="minorBidi"/>
                <w:b/>
                <w:sz w:val="20"/>
                <w:szCs w:val="20"/>
              </w:rPr>
            </w:pPr>
            <w:r w:rsidRPr="00E1542C">
              <w:rPr>
                <w:rFonts w:asciiTheme="minorBidi" w:hAnsiTheme="minorBidi"/>
                <w:b/>
                <w:sz w:val="20"/>
                <w:szCs w:val="20"/>
              </w:rPr>
              <w:t>Sr. No.____________________________________</w:t>
            </w:r>
          </w:p>
        </w:tc>
        <w:tc>
          <w:tcPr>
            <w:tcW w:w="4290" w:type="dxa"/>
            <w:shd w:val="clear" w:color="auto" w:fill="FFFFFF"/>
          </w:tcPr>
          <w:p w14:paraId="3926B5C0" w14:textId="77777777" w:rsidR="00C079F4" w:rsidRPr="00E1542C" w:rsidRDefault="00C079F4" w:rsidP="00791BB5">
            <w:pPr>
              <w:spacing w:after="0" w:line="360" w:lineRule="auto"/>
              <w:rPr>
                <w:rFonts w:asciiTheme="minorBidi" w:hAnsiTheme="minorBidi"/>
                <w:b/>
                <w:sz w:val="20"/>
                <w:szCs w:val="20"/>
              </w:rPr>
            </w:pPr>
            <w:r w:rsidRPr="00E1542C">
              <w:rPr>
                <w:rFonts w:asciiTheme="minorBidi" w:hAnsiTheme="minorBidi"/>
                <w:b/>
                <w:sz w:val="20"/>
                <w:szCs w:val="20"/>
              </w:rPr>
              <w:t>Date: ___________________________________</w:t>
            </w:r>
          </w:p>
        </w:tc>
      </w:tr>
      <w:tr w:rsidR="00C079F4" w:rsidRPr="00E1542C" w14:paraId="139E6A00" w14:textId="77777777" w:rsidTr="00791BB5">
        <w:trPr>
          <w:jc w:val="center"/>
        </w:trPr>
        <w:tc>
          <w:tcPr>
            <w:tcW w:w="4477" w:type="dxa"/>
          </w:tcPr>
          <w:p w14:paraId="25123055"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Interviewer: ________________________________</w:t>
            </w:r>
          </w:p>
        </w:tc>
        <w:tc>
          <w:tcPr>
            <w:tcW w:w="4290" w:type="dxa"/>
          </w:tcPr>
          <w:p w14:paraId="45D4E693"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Name of Respondent /</w:t>
            </w:r>
            <w:proofErr w:type="gramStart"/>
            <w:r w:rsidRPr="00E1542C">
              <w:rPr>
                <w:rFonts w:asciiTheme="minorBidi" w:hAnsiTheme="minorBidi"/>
                <w:sz w:val="20"/>
                <w:szCs w:val="20"/>
              </w:rPr>
              <w:t>PAP:_</w:t>
            </w:r>
            <w:proofErr w:type="gramEnd"/>
            <w:r w:rsidRPr="00E1542C">
              <w:rPr>
                <w:rFonts w:asciiTheme="minorBidi" w:hAnsiTheme="minorBidi"/>
                <w:sz w:val="20"/>
                <w:szCs w:val="20"/>
              </w:rPr>
              <w:t>_________________</w:t>
            </w:r>
          </w:p>
        </w:tc>
      </w:tr>
      <w:tr w:rsidR="00C079F4" w:rsidRPr="00E1542C" w14:paraId="435BB635" w14:textId="77777777" w:rsidTr="00791BB5">
        <w:trPr>
          <w:jc w:val="center"/>
        </w:trPr>
        <w:tc>
          <w:tcPr>
            <w:tcW w:w="8767" w:type="dxa"/>
            <w:gridSpan w:val="2"/>
          </w:tcPr>
          <w:p w14:paraId="3F553840"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S/</w:t>
            </w:r>
            <w:proofErr w:type="gramStart"/>
            <w:r w:rsidRPr="00E1542C">
              <w:rPr>
                <w:rFonts w:asciiTheme="minorBidi" w:hAnsiTheme="minorBidi"/>
                <w:sz w:val="20"/>
                <w:szCs w:val="20"/>
              </w:rPr>
              <w:t>o:_</w:t>
            </w:r>
            <w:proofErr w:type="gramEnd"/>
            <w:r w:rsidRPr="00E1542C">
              <w:rPr>
                <w:rFonts w:asciiTheme="minorBidi" w:hAnsiTheme="minorBidi"/>
                <w:sz w:val="20"/>
                <w:szCs w:val="20"/>
              </w:rPr>
              <w:t>_______________________________________    Location:________________________________</w:t>
            </w:r>
          </w:p>
        </w:tc>
      </w:tr>
      <w:tr w:rsidR="00C079F4" w:rsidRPr="00E1542C" w14:paraId="6EE82DF3" w14:textId="77777777" w:rsidTr="00791BB5">
        <w:trPr>
          <w:jc w:val="center"/>
        </w:trPr>
        <w:tc>
          <w:tcPr>
            <w:tcW w:w="4477" w:type="dxa"/>
          </w:tcPr>
          <w:p w14:paraId="3069E99E"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Town/</w:t>
            </w:r>
            <w:proofErr w:type="spellStart"/>
            <w:r w:rsidRPr="00E1542C">
              <w:rPr>
                <w:rFonts w:asciiTheme="minorBidi" w:hAnsiTheme="minorBidi"/>
                <w:sz w:val="20"/>
                <w:szCs w:val="20"/>
              </w:rPr>
              <w:t>Mohallah</w:t>
            </w:r>
            <w:proofErr w:type="spellEnd"/>
            <w:r w:rsidRPr="00E1542C">
              <w:rPr>
                <w:rFonts w:asciiTheme="minorBidi" w:hAnsiTheme="minorBidi"/>
                <w:sz w:val="20"/>
                <w:szCs w:val="20"/>
              </w:rPr>
              <w:t>: _____________________________</w:t>
            </w:r>
          </w:p>
        </w:tc>
        <w:tc>
          <w:tcPr>
            <w:tcW w:w="4290" w:type="dxa"/>
          </w:tcPr>
          <w:p w14:paraId="6A342E7C" w14:textId="77777777" w:rsidR="00C079F4" w:rsidRPr="00E1542C" w:rsidRDefault="00C079F4" w:rsidP="00791BB5">
            <w:pPr>
              <w:spacing w:after="0" w:line="360" w:lineRule="auto"/>
              <w:rPr>
                <w:rFonts w:asciiTheme="minorBidi" w:hAnsiTheme="minorBidi"/>
                <w:sz w:val="20"/>
                <w:szCs w:val="20"/>
              </w:rPr>
            </w:pPr>
          </w:p>
        </w:tc>
      </w:tr>
      <w:tr w:rsidR="00C079F4" w:rsidRPr="00E1542C" w14:paraId="77B51470" w14:textId="77777777" w:rsidTr="00791BB5">
        <w:trPr>
          <w:jc w:val="center"/>
        </w:trPr>
        <w:tc>
          <w:tcPr>
            <w:tcW w:w="4477" w:type="dxa"/>
          </w:tcPr>
          <w:p w14:paraId="5C37BA7D"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Union Council: ______________________________</w:t>
            </w:r>
          </w:p>
        </w:tc>
        <w:tc>
          <w:tcPr>
            <w:tcW w:w="4290" w:type="dxa"/>
          </w:tcPr>
          <w:p w14:paraId="60FA26F3"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Tehsil/District: ____________________________</w:t>
            </w:r>
          </w:p>
        </w:tc>
      </w:tr>
      <w:tr w:rsidR="00C079F4" w:rsidRPr="00E1542C" w14:paraId="5FD89C6A" w14:textId="77777777" w:rsidTr="00791BB5">
        <w:trPr>
          <w:jc w:val="center"/>
        </w:trPr>
        <w:tc>
          <w:tcPr>
            <w:tcW w:w="4477" w:type="dxa"/>
          </w:tcPr>
          <w:p w14:paraId="78DDF68F"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Age: _________________________________ years</w:t>
            </w:r>
          </w:p>
        </w:tc>
        <w:tc>
          <w:tcPr>
            <w:tcW w:w="4290" w:type="dxa"/>
          </w:tcPr>
          <w:p w14:paraId="7648BF1C"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Marital Status: ____________________________</w:t>
            </w:r>
          </w:p>
        </w:tc>
      </w:tr>
      <w:tr w:rsidR="00C079F4" w:rsidRPr="00E1542C" w14:paraId="2C87036D" w14:textId="77777777" w:rsidTr="00791BB5">
        <w:trPr>
          <w:jc w:val="center"/>
        </w:trPr>
        <w:tc>
          <w:tcPr>
            <w:tcW w:w="4477" w:type="dxa"/>
          </w:tcPr>
          <w:p w14:paraId="13F58978"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Religion: ___________________________________</w:t>
            </w:r>
          </w:p>
        </w:tc>
        <w:tc>
          <w:tcPr>
            <w:tcW w:w="4290" w:type="dxa"/>
          </w:tcPr>
          <w:p w14:paraId="4DA776D7"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Education: _______________________________</w:t>
            </w:r>
          </w:p>
        </w:tc>
      </w:tr>
      <w:tr w:rsidR="00C079F4" w:rsidRPr="00E1542C" w14:paraId="163C700D" w14:textId="77777777" w:rsidTr="00791BB5">
        <w:trPr>
          <w:jc w:val="center"/>
        </w:trPr>
        <w:tc>
          <w:tcPr>
            <w:tcW w:w="4477" w:type="dxa"/>
          </w:tcPr>
          <w:p w14:paraId="529B46F6"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Profession: _________________________________</w:t>
            </w:r>
          </w:p>
        </w:tc>
        <w:tc>
          <w:tcPr>
            <w:tcW w:w="4290" w:type="dxa"/>
          </w:tcPr>
          <w:p w14:paraId="29FE2775"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Caste: __________________________________</w:t>
            </w:r>
          </w:p>
        </w:tc>
      </w:tr>
      <w:tr w:rsidR="00C079F4" w:rsidRPr="00E1542C" w14:paraId="29C23F0A" w14:textId="77777777" w:rsidTr="00791BB5">
        <w:trPr>
          <w:jc w:val="center"/>
        </w:trPr>
        <w:tc>
          <w:tcPr>
            <w:tcW w:w="4477" w:type="dxa"/>
          </w:tcPr>
          <w:p w14:paraId="27A34D35"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PAP-</w:t>
            </w:r>
            <w:proofErr w:type="gramStart"/>
            <w:r w:rsidRPr="00E1542C">
              <w:rPr>
                <w:rFonts w:asciiTheme="minorBidi" w:hAnsiTheme="minorBidi"/>
                <w:sz w:val="20"/>
                <w:szCs w:val="20"/>
              </w:rPr>
              <w:t>ID:_</w:t>
            </w:r>
            <w:proofErr w:type="gramEnd"/>
            <w:r w:rsidRPr="00E1542C">
              <w:rPr>
                <w:rFonts w:asciiTheme="minorBidi" w:hAnsiTheme="minorBidi"/>
                <w:sz w:val="20"/>
                <w:szCs w:val="20"/>
              </w:rPr>
              <w:t>__________________________________</w:t>
            </w:r>
          </w:p>
        </w:tc>
        <w:tc>
          <w:tcPr>
            <w:tcW w:w="4290" w:type="dxa"/>
          </w:tcPr>
          <w:p w14:paraId="3ED5C3B8"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 xml:space="preserve">Category of </w:t>
            </w:r>
            <w:proofErr w:type="gramStart"/>
            <w:r w:rsidRPr="00E1542C">
              <w:rPr>
                <w:rFonts w:asciiTheme="minorBidi" w:hAnsiTheme="minorBidi"/>
                <w:sz w:val="20"/>
                <w:szCs w:val="20"/>
              </w:rPr>
              <w:t>PAP:_</w:t>
            </w:r>
            <w:proofErr w:type="gramEnd"/>
            <w:r w:rsidRPr="00E1542C">
              <w:rPr>
                <w:rFonts w:asciiTheme="minorBidi" w:hAnsiTheme="minorBidi"/>
                <w:sz w:val="20"/>
                <w:szCs w:val="20"/>
              </w:rPr>
              <w:t>_________________________</w:t>
            </w:r>
          </w:p>
        </w:tc>
      </w:tr>
    </w:tbl>
    <w:p w14:paraId="1BF92A44" w14:textId="77777777" w:rsidR="00C079F4" w:rsidRPr="00E1542C" w:rsidRDefault="00C079F4" w:rsidP="00C079F4">
      <w:pPr>
        <w:pBdr>
          <w:bottom w:val="single" w:sz="12" w:space="1" w:color="auto"/>
        </w:pBdr>
        <w:tabs>
          <w:tab w:val="left" w:pos="2640"/>
        </w:tabs>
        <w:spacing w:after="0"/>
        <w:rPr>
          <w:rFonts w:asciiTheme="minorBidi" w:hAnsiTheme="minorBidi"/>
          <w:b/>
          <w:sz w:val="20"/>
          <w:szCs w:val="20"/>
        </w:rPr>
      </w:pPr>
    </w:p>
    <w:p w14:paraId="40D73F0E" w14:textId="77777777" w:rsidR="00C079F4" w:rsidRPr="00E1542C" w:rsidRDefault="00C079F4" w:rsidP="00C079F4">
      <w:pPr>
        <w:pBdr>
          <w:bottom w:val="single" w:sz="12" w:space="1" w:color="auto"/>
        </w:pBdr>
        <w:tabs>
          <w:tab w:val="left" w:pos="2640"/>
        </w:tabs>
        <w:spacing w:after="0"/>
        <w:rPr>
          <w:rFonts w:asciiTheme="minorBidi" w:hAnsiTheme="minorBidi"/>
          <w:b/>
          <w:sz w:val="20"/>
          <w:szCs w:val="20"/>
        </w:rPr>
      </w:pPr>
      <w:r w:rsidRPr="00E1542C">
        <w:rPr>
          <w:rFonts w:asciiTheme="minorBidi" w:hAnsiTheme="minorBidi"/>
          <w:b/>
          <w:sz w:val="20"/>
          <w:szCs w:val="20"/>
        </w:rPr>
        <w:t>Contact Details (Cell No.):</w:t>
      </w:r>
    </w:p>
    <w:p w14:paraId="1C9AD973" w14:textId="77777777" w:rsidR="00C079F4" w:rsidRPr="00E1542C" w:rsidRDefault="00C079F4" w:rsidP="00C079F4">
      <w:pPr>
        <w:tabs>
          <w:tab w:val="left" w:pos="2640"/>
        </w:tabs>
        <w:spacing w:after="0"/>
        <w:rPr>
          <w:rFonts w:asciiTheme="minorBidi" w:hAnsiTheme="minorBidi"/>
          <w:b/>
          <w:sz w:val="20"/>
          <w:szCs w:val="20"/>
        </w:rPr>
      </w:pPr>
    </w:p>
    <w:p w14:paraId="7B94D0B0" w14:textId="77777777" w:rsidR="00C079F4" w:rsidRPr="00E1542C" w:rsidRDefault="00C079F4" w:rsidP="00D15F90">
      <w:pPr>
        <w:numPr>
          <w:ilvl w:val="0"/>
          <w:numId w:val="38"/>
        </w:numPr>
        <w:spacing w:after="0" w:line="360" w:lineRule="auto"/>
        <w:ind w:left="0" w:firstLine="0"/>
        <w:rPr>
          <w:rFonts w:asciiTheme="minorBidi" w:hAnsiTheme="minorBidi"/>
          <w:b/>
          <w:sz w:val="20"/>
          <w:szCs w:val="20"/>
          <w:u w:val="single"/>
        </w:rPr>
      </w:pPr>
      <w:r w:rsidRPr="00E1542C">
        <w:rPr>
          <w:rFonts w:asciiTheme="minorBidi" w:hAnsiTheme="minorBidi"/>
          <w:b/>
          <w:sz w:val="20"/>
          <w:szCs w:val="20"/>
          <w:u w:val="single"/>
        </w:rPr>
        <w:t>Household / Family Profile</w:t>
      </w:r>
    </w:p>
    <w:p w14:paraId="1716EDD2" w14:textId="77777777" w:rsidR="00C079F4" w:rsidRPr="00E1542C" w:rsidRDefault="00C079F4" w:rsidP="00C079F4">
      <w:pPr>
        <w:spacing w:after="0" w:line="360" w:lineRule="auto"/>
        <w:rPr>
          <w:rFonts w:asciiTheme="minorBidi" w:hAnsiTheme="minorBid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
        <w:gridCol w:w="658"/>
        <w:gridCol w:w="1226"/>
        <w:gridCol w:w="513"/>
        <w:gridCol w:w="744"/>
        <w:gridCol w:w="1023"/>
        <w:gridCol w:w="1023"/>
        <w:gridCol w:w="1138"/>
        <w:gridCol w:w="851"/>
        <w:gridCol w:w="1138"/>
        <w:gridCol w:w="851"/>
        <w:gridCol w:w="849"/>
      </w:tblGrid>
      <w:tr w:rsidR="00C079F4" w:rsidRPr="001C6DF4" w14:paraId="29FE7910" w14:textId="77777777" w:rsidTr="00791BB5">
        <w:trPr>
          <w:trHeight w:val="185"/>
          <w:jc w:val="center"/>
        </w:trPr>
        <w:tc>
          <w:tcPr>
            <w:tcW w:w="222" w:type="pct"/>
            <w:vMerge w:val="restart"/>
            <w:shd w:val="clear" w:color="auto" w:fill="D9D9D9"/>
            <w:vAlign w:val="center"/>
          </w:tcPr>
          <w:p w14:paraId="65AE4AC2" w14:textId="77777777" w:rsidR="00C079F4" w:rsidRPr="001C6DF4" w:rsidRDefault="00C079F4" w:rsidP="00791BB5">
            <w:pPr>
              <w:spacing w:after="0" w:line="360" w:lineRule="auto"/>
              <w:jc w:val="center"/>
              <w:rPr>
                <w:rFonts w:asciiTheme="minorBidi" w:hAnsiTheme="minorBidi"/>
                <w:b/>
                <w:sz w:val="16"/>
                <w:szCs w:val="16"/>
              </w:rPr>
            </w:pPr>
            <w:r w:rsidRPr="001C6DF4">
              <w:rPr>
                <w:rFonts w:asciiTheme="minorBidi" w:hAnsiTheme="minorBidi"/>
                <w:b/>
                <w:sz w:val="16"/>
                <w:szCs w:val="16"/>
              </w:rPr>
              <w:t>Sr. No.</w:t>
            </w:r>
          </w:p>
        </w:tc>
        <w:tc>
          <w:tcPr>
            <w:tcW w:w="314" w:type="pct"/>
            <w:vMerge w:val="restart"/>
            <w:shd w:val="clear" w:color="auto" w:fill="D9D9D9"/>
            <w:vAlign w:val="center"/>
          </w:tcPr>
          <w:p w14:paraId="6A76DA87" w14:textId="77777777" w:rsidR="00C079F4" w:rsidRPr="001C6DF4" w:rsidRDefault="00C079F4" w:rsidP="00791BB5">
            <w:pPr>
              <w:spacing w:after="0" w:line="360" w:lineRule="auto"/>
              <w:jc w:val="center"/>
              <w:rPr>
                <w:rFonts w:asciiTheme="minorBidi" w:hAnsiTheme="minorBidi"/>
                <w:b/>
                <w:sz w:val="16"/>
                <w:szCs w:val="16"/>
              </w:rPr>
            </w:pPr>
            <w:r w:rsidRPr="001C6DF4">
              <w:rPr>
                <w:rFonts w:asciiTheme="minorBidi" w:hAnsiTheme="minorBidi"/>
                <w:b/>
                <w:sz w:val="16"/>
                <w:szCs w:val="16"/>
              </w:rPr>
              <w:t>Name</w:t>
            </w:r>
          </w:p>
        </w:tc>
        <w:tc>
          <w:tcPr>
            <w:tcW w:w="585" w:type="pct"/>
            <w:vMerge w:val="restart"/>
            <w:shd w:val="clear" w:color="auto" w:fill="D9D9D9"/>
            <w:vAlign w:val="center"/>
          </w:tcPr>
          <w:p w14:paraId="6CAA5604" w14:textId="77777777" w:rsidR="00C079F4" w:rsidRPr="001C6DF4" w:rsidRDefault="00C079F4" w:rsidP="00791BB5">
            <w:pPr>
              <w:spacing w:after="0" w:line="360" w:lineRule="auto"/>
              <w:jc w:val="center"/>
              <w:rPr>
                <w:rFonts w:asciiTheme="minorBidi" w:hAnsiTheme="minorBidi"/>
                <w:b/>
                <w:sz w:val="16"/>
                <w:szCs w:val="16"/>
              </w:rPr>
            </w:pPr>
            <w:r w:rsidRPr="001C6DF4">
              <w:rPr>
                <w:rFonts w:asciiTheme="minorBidi" w:hAnsiTheme="minorBidi"/>
                <w:b/>
                <w:sz w:val="16"/>
                <w:szCs w:val="16"/>
              </w:rPr>
              <w:t>Relationship with H.H</w:t>
            </w:r>
          </w:p>
          <w:p w14:paraId="5DB2C3A6" w14:textId="77777777" w:rsidR="00C079F4" w:rsidRPr="001C6DF4" w:rsidRDefault="00C079F4" w:rsidP="00791BB5">
            <w:pPr>
              <w:spacing w:after="0" w:line="360" w:lineRule="auto"/>
              <w:jc w:val="center"/>
              <w:rPr>
                <w:rFonts w:asciiTheme="minorBidi" w:hAnsiTheme="minorBidi"/>
                <w:b/>
                <w:sz w:val="16"/>
                <w:szCs w:val="16"/>
              </w:rPr>
            </w:pPr>
            <w:r w:rsidRPr="001C6DF4">
              <w:rPr>
                <w:rFonts w:asciiTheme="minorBidi" w:hAnsiTheme="minorBidi"/>
                <w:b/>
                <w:sz w:val="16"/>
                <w:szCs w:val="16"/>
              </w:rPr>
              <w:t>(Code-A)</w:t>
            </w:r>
          </w:p>
        </w:tc>
        <w:tc>
          <w:tcPr>
            <w:tcW w:w="245" w:type="pct"/>
            <w:vMerge w:val="restart"/>
            <w:shd w:val="clear" w:color="auto" w:fill="D9D9D9"/>
            <w:vAlign w:val="center"/>
          </w:tcPr>
          <w:p w14:paraId="2E089C3C" w14:textId="77777777" w:rsidR="00C079F4" w:rsidRPr="001C6DF4" w:rsidRDefault="00C079F4" w:rsidP="00791BB5">
            <w:pPr>
              <w:spacing w:after="0" w:line="360" w:lineRule="auto"/>
              <w:jc w:val="center"/>
              <w:rPr>
                <w:rFonts w:asciiTheme="minorBidi" w:hAnsiTheme="minorBidi"/>
                <w:b/>
                <w:sz w:val="16"/>
                <w:szCs w:val="16"/>
              </w:rPr>
            </w:pPr>
            <w:r w:rsidRPr="001C6DF4">
              <w:rPr>
                <w:rFonts w:asciiTheme="minorBidi" w:hAnsiTheme="minorBidi"/>
                <w:b/>
                <w:sz w:val="16"/>
                <w:szCs w:val="16"/>
              </w:rPr>
              <w:t>Age</w:t>
            </w:r>
          </w:p>
        </w:tc>
        <w:tc>
          <w:tcPr>
            <w:tcW w:w="355" w:type="pct"/>
            <w:vMerge w:val="restart"/>
            <w:shd w:val="clear" w:color="auto" w:fill="D9D9D9"/>
            <w:vAlign w:val="center"/>
          </w:tcPr>
          <w:p w14:paraId="1B5E76FA" w14:textId="77777777" w:rsidR="00C079F4" w:rsidRPr="001C6DF4" w:rsidRDefault="00C079F4" w:rsidP="00791BB5">
            <w:pPr>
              <w:spacing w:after="0" w:line="360" w:lineRule="auto"/>
              <w:jc w:val="center"/>
              <w:rPr>
                <w:rFonts w:asciiTheme="minorBidi" w:hAnsiTheme="minorBidi"/>
                <w:b/>
                <w:sz w:val="16"/>
                <w:szCs w:val="16"/>
              </w:rPr>
            </w:pPr>
            <w:r w:rsidRPr="001C6DF4">
              <w:rPr>
                <w:rFonts w:asciiTheme="minorBidi" w:hAnsiTheme="minorBidi"/>
                <w:b/>
                <w:sz w:val="16"/>
                <w:szCs w:val="16"/>
              </w:rPr>
              <w:t>Marital Status</w:t>
            </w:r>
          </w:p>
          <w:p w14:paraId="12070BBF" w14:textId="77777777" w:rsidR="00C079F4" w:rsidRPr="001C6DF4" w:rsidRDefault="00C079F4" w:rsidP="00791BB5">
            <w:pPr>
              <w:spacing w:after="0" w:line="360" w:lineRule="auto"/>
              <w:jc w:val="center"/>
              <w:rPr>
                <w:rFonts w:asciiTheme="minorBidi" w:hAnsiTheme="minorBidi"/>
                <w:b/>
                <w:sz w:val="16"/>
                <w:szCs w:val="16"/>
              </w:rPr>
            </w:pPr>
            <w:r w:rsidRPr="001C6DF4">
              <w:rPr>
                <w:rFonts w:asciiTheme="minorBidi" w:hAnsiTheme="minorBidi"/>
                <w:b/>
                <w:sz w:val="16"/>
                <w:szCs w:val="16"/>
              </w:rPr>
              <w:t>(Code-B)</w:t>
            </w:r>
          </w:p>
        </w:tc>
        <w:tc>
          <w:tcPr>
            <w:tcW w:w="488" w:type="pct"/>
            <w:vMerge w:val="restart"/>
            <w:shd w:val="clear" w:color="auto" w:fill="D9D9D9"/>
            <w:vAlign w:val="center"/>
          </w:tcPr>
          <w:p w14:paraId="335A5755" w14:textId="77777777" w:rsidR="00C079F4" w:rsidRPr="001C6DF4" w:rsidRDefault="00C079F4" w:rsidP="00791BB5">
            <w:pPr>
              <w:spacing w:after="0" w:line="360" w:lineRule="auto"/>
              <w:jc w:val="center"/>
              <w:rPr>
                <w:rFonts w:asciiTheme="minorBidi" w:hAnsiTheme="minorBidi"/>
                <w:b/>
                <w:sz w:val="16"/>
                <w:szCs w:val="16"/>
              </w:rPr>
            </w:pPr>
            <w:r w:rsidRPr="001C6DF4">
              <w:rPr>
                <w:rFonts w:asciiTheme="minorBidi" w:hAnsiTheme="minorBidi"/>
                <w:b/>
                <w:sz w:val="16"/>
                <w:szCs w:val="16"/>
              </w:rPr>
              <w:t>Education</w:t>
            </w:r>
          </w:p>
        </w:tc>
        <w:tc>
          <w:tcPr>
            <w:tcW w:w="488" w:type="pct"/>
            <w:vMerge w:val="restart"/>
            <w:shd w:val="clear" w:color="auto" w:fill="D9D9D9"/>
            <w:vAlign w:val="center"/>
          </w:tcPr>
          <w:p w14:paraId="2BD53385" w14:textId="77777777" w:rsidR="00C079F4" w:rsidRPr="001C6DF4" w:rsidRDefault="00C079F4" w:rsidP="00791BB5">
            <w:pPr>
              <w:spacing w:after="0" w:line="360" w:lineRule="auto"/>
              <w:jc w:val="center"/>
              <w:rPr>
                <w:rFonts w:asciiTheme="minorBidi" w:hAnsiTheme="minorBidi"/>
                <w:b/>
                <w:sz w:val="16"/>
                <w:szCs w:val="16"/>
              </w:rPr>
            </w:pPr>
            <w:r w:rsidRPr="001C6DF4">
              <w:rPr>
                <w:rFonts w:asciiTheme="minorBidi" w:hAnsiTheme="minorBidi"/>
                <w:b/>
                <w:sz w:val="16"/>
                <w:szCs w:val="16"/>
              </w:rPr>
              <w:t>Reason for low Education</w:t>
            </w:r>
          </w:p>
        </w:tc>
        <w:tc>
          <w:tcPr>
            <w:tcW w:w="1898" w:type="pct"/>
            <w:gridSpan w:val="4"/>
            <w:shd w:val="clear" w:color="auto" w:fill="D9D9D9"/>
            <w:vAlign w:val="center"/>
          </w:tcPr>
          <w:p w14:paraId="2D262E6A" w14:textId="77777777" w:rsidR="00C079F4" w:rsidRPr="001C6DF4" w:rsidRDefault="00C079F4" w:rsidP="00791BB5">
            <w:pPr>
              <w:spacing w:after="0" w:line="360" w:lineRule="auto"/>
              <w:jc w:val="center"/>
              <w:rPr>
                <w:rFonts w:asciiTheme="minorBidi" w:hAnsiTheme="minorBidi"/>
                <w:b/>
                <w:sz w:val="16"/>
                <w:szCs w:val="16"/>
              </w:rPr>
            </w:pPr>
            <w:r w:rsidRPr="001C6DF4">
              <w:rPr>
                <w:rFonts w:asciiTheme="minorBidi" w:hAnsiTheme="minorBidi"/>
                <w:b/>
                <w:sz w:val="16"/>
                <w:szCs w:val="16"/>
              </w:rPr>
              <w:t>Occupation (Code-D) /Income Status (Code-E)</w:t>
            </w:r>
          </w:p>
        </w:tc>
        <w:tc>
          <w:tcPr>
            <w:tcW w:w="405" w:type="pct"/>
            <w:vMerge w:val="restart"/>
            <w:shd w:val="clear" w:color="auto" w:fill="D9D9D9"/>
            <w:vAlign w:val="center"/>
          </w:tcPr>
          <w:p w14:paraId="2CCF5BB8" w14:textId="77777777" w:rsidR="00C079F4" w:rsidRPr="001C6DF4" w:rsidRDefault="00C079F4" w:rsidP="00791BB5">
            <w:pPr>
              <w:spacing w:after="0" w:line="360" w:lineRule="auto"/>
              <w:jc w:val="center"/>
              <w:rPr>
                <w:rFonts w:asciiTheme="minorBidi" w:hAnsiTheme="minorBidi"/>
                <w:b/>
                <w:sz w:val="16"/>
                <w:szCs w:val="16"/>
              </w:rPr>
            </w:pPr>
            <w:r w:rsidRPr="001C6DF4">
              <w:rPr>
                <w:rFonts w:asciiTheme="minorBidi" w:hAnsiTheme="minorBidi"/>
                <w:b/>
                <w:sz w:val="16"/>
                <w:szCs w:val="16"/>
              </w:rPr>
              <w:t>Total Monthly Income (Rs.)</w:t>
            </w:r>
          </w:p>
        </w:tc>
      </w:tr>
      <w:tr w:rsidR="00C079F4" w:rsidRPr="001C6DF4" w14:paraId="05AE7C95" w14:textId="77777777" w:rsidTr="00791BB5">
        <w:trPr>
          <w:trHeight w:val="397"/>
          <w:jc w:val="center"/>
        </w:trPr>
        <w:tc>
          <w:tcPr>
            <w:tcW w:w="222" w:type="pct"/>
            <w:vMerge/>
            <w:shd w:val="clear" w:color="auto" w:fill="D9D9D9"/>
            <w:vAlign w:val="center"/>
          </w:tcPr>
          <w:p w14:paraId="22771EC6" w14:textId="77777777" w:rsidR="00C079F4" w:rsidRPr="001C6DF4" w:rsidRDefault="00C079F4" w:rsidP="00791BB5">
            <w:pPr>
              <w:spacing w:after="0" w:line="360" w:lineRule="auto"/>
              <w:jc w:val="center"/>
              <w:rPr>
                <w:rFonts w:asciiTheme="minorBidi" w:hAnsiTheme="minorBidi"/>
                <w:b/>
                <w:sz w:val="16"/>
                <w:szCs w:val="16"/>
              </w:rPr>
            </w:pPr>
          </w:p>
        </w:tc>
        <w:tc>
          <w:tcPr>
            <w:tcW w:w="314" w:type="pct"/>
            <w:vMerge/>
            <w:shd w:val="clear" w:color="auto" w:fill="D9D9D9"/>
            <w:vAlign w:val="center"/>
          </w:tcPr>
          <w:p w14:paraId="4EE4621A" w14:textId="77777777" w:rsidR="00C079F4" w:rsidRPr="001C6DF4" w:rsidRDefault="00C079F4" w:rsidP="00791BB5">
            <w:pPr>
              <w:spacing w:after="0" w:line="360" w:lineRule="auto"/>
              <w:jc w:val="center"/>
              <w:rPr>
                <w:rFonts w:asciiTheme="minorBidi" w:hAnsiTheme="minorBidi"/>
                <w:b/>
                <w:sz w:val="16"/>
                <w:szCs w:val="16"/>
              </w:rPr>
            </w:pPr>
          </w:p>
        </w:tc>
        <w:tc>
          <w:tcPr>
            <w:tcW w:w="585" w:type="pct"/>
            <w:vMerge/>
            <w:shd w:val="clear" w:color="auto" w:fill="D9D9D9"/>
            <w:vAlign w:val="center"/>
          </w:tcPr>
          <w:p w14:paraId="2A9466EC" w14:textId="77777777" w:rsidR="00C079F4" w:rsidRPr="001C6DF4" w:rsidRDefault="00C079F4" w:rsidP="00791BB5">
            <w:pPr>
              <w:spacing w:after="0" w:line="360" w:lineRule="auto"/>
              <w:jc w:val="center"/>
              <w:rPr>
                <w:rFonts w:asciiTheme="minorBidi" w:hAnsiTheme="minorBidi"/>
                <w:b/>
                <w:sz w:val="16"/>
                <w:szCs w:val="16"/>
              </w:rPr>
            </w:pPr>
          </w:p>
        </w:tc>
        <w:tc>
          <w:tcPr>
            <w:tcW w:w="245" w:type="pct"/>
            <w:vMerge/>
            <w:shd w:val="clear" w:color="auto" w:fill="D9D9D9"/>
            <w:vAlign w:val="center"/>
          </w:tcPr>
          <w:p w14:paraId="1A3D3FA8" w14:textId="77777777" w:rsidR="00C079F4" w:rsidRPr="001C6DF4" w:rsidRDefault="00C079F4" w:rsidP="00791BB5">
            <w:pPr>
              <w:spacing w:after="0" w:line="360" w:lineRule="auto"/>
              <w:jc w:val="center"/>
              <w:rPr>
                <w:rFonts w:asciiTheme="minorBidi" w:hAnsiTheme="minorBidi"/>
                <w:b/>
                <w:sz w:val="16"/>
                <w:szCs w:val="16"/>
              </w:rPr>
            </w:pPr>
          </w:p>
        </w:tc>
        <w:tc>
          <w:tcPr>
            <w:tcW w:w="355" w:type="pct"/>
            <w:vMerge/>
            <w:shd w:val="clear" w:color="auto" w:fill="D9D9D9"/>
            <w:vAlign w:val="center"/>
          </w:tcPr>
          <w:p w14:paraId="3ABFD44B" w14:textId="77777777" w:rsidR="00C079F4" w:rsidRPr="001C6DF4" w:rsidRDefault="00C079F4" w:rsidP="00791BB5">
            <w:pPr>
              <w:spacing w:after="0" w:line="360" w:lineRule="auto"/>
              <w:jc w:val="center"/>
              <w:rPr>
                <w:rFonts w:asciiTheme="minorBidi" w:hAnsiTheme="minorBidi"/>
                <w:b/>
                <w:sz w:val="16"/>
                <w:szCs w:val="16"/>
              </w:rPr>
            </w:pPr>
          </w:p>
        </w:tc>
        <w:tc>
          <w:tcPr>
            <w:tcW w:w="488" w:type="pct"/>
            <w:vMerge/>
            <w:shd w:val="clear" w:color="auto" w:fill="D9D9D9"/>
            <w:vAlign w:val="center"/>
          </w:tcPr>
          <w:p w14:paraId="6C4006ED" w14:textId="77777777" w:rsidR="00C079F4" w:rsidRPr="001C6DF4" w:rsidRDefault="00C079F4" w:rsidP="00791BB5">
            <w:pPr>
              <w:spacing w:after="0" w:line="360" w:lineRule="auto"/>
              <w:jc w:val="center"/>
              <w:rPr>
                <w:rFonts w:asciiTheme="minorBidi" w:hAnsiTheme="minorBidi"/>
                <w:b/>
                <w:sz w:val="16"/>
                <w:szCs w:val="16"/>
              </w:rPr>
            </w:pPr>
          </w:p>
        </w:tc>
        <w:tc>
          <w:tcPr>
            <w:tcW w:w="488" w:type="pct"/>
            <w:vMerge/>
            <w:shd w:val="clear" w:color="auto" w:fill="D9D9D9"/>
            <w:vAlign w:val="center"/>
          </w:tcPr>
          <w:p w14:paraId="6F56AF73" w14:textId="77777777" w:rsidR="00C079F4" w:rsidRPr="001C6DF4" w:rsidRDefault="00C079F4" w:rsidP="00791BB5">
            <w:pPr>
              <w:spacing w:after="0" w:line="360" w:lineRule="auto"/>
              <w:jc w:val="center"/>
              <w:rPr>
                <w:rFonts w:asciiTheme="minorBidi" w:hAnsiTheme="minorBidi"/>
                <w:b/>
                <w:sz w:val="16"/>
                <w:szCs w:val="16"/>
              </w:rPr>
            </w:pPr>
          </w:p>
        </w:tc>
        <w:tc>
          <w:tcPr>
            <w:tcW w:w="949" w:type="pct"/>
            <w:gridSpan w:val="2"/>
            <w:shd w:val="clear" w:color="auto" w:fill="D9D9D9"/>
            <w:vAlign w:val="center"/>
          </w:tcPr>
          <w:p w14:paraId="6B95CAA2" w14:textId="77777777" w:rsidR="00C079F4" w:rsidRPr="001C6DF4" w:rsidRDefault="00C079F4" w:rsidP="00791BB5">
            <w:pPr>
              <w:spacing w:after="0" w:line="360" w:lineRule="auto"/>
              <w:jc w:val="center"/>
              <w:rPr>
                <w:rFonts w:asciiTheme="minorBidi" w:hAnsiTheme="minorBidi"/>
                <w:b/>
                <w:sz w:val="16"/>
                <w:szCs w:val="16"/>
              </w:rPr>
            </w:pPr>
            <w:r w:rsidRPr="001C6DF4">
              <w:rPr>
                <w:rFonts w:asciiTheme="minorBidi" w:hAnsiTheme="minorBidi"/>
                <w:b/>
                <w:sz w:val="16"/>
                <w:szCs w:val="16"/>
              </w:rPr>
              <w:t>Primary Source</w:t>
            </w:r>
          </w:p>
        </w:tc>
        <w:tc>
          <w:tcPr>
            <w:tcW w:w="949" w:type="pct"/>
            <w:gridSpan w:val="2"/>
            <w:shd w:val="clear" w:color="auto" w:fill="D9D9D9"/>
            <w:vAlign w:val="center"/>
          </w:tcPr>
          <w:p w14:paraId="6C8B8C6E" w14:textId="77777777" w:rsidR="00C079F4" w:rsidRPr="001C6DF4" w:rsidRDefault="00C079F4" w:rsidP="00791BB5">
            <w:pPr>
              <w:spacing w:after="0" w:line="360" w:lineRule="auto"/>
              <w:jc w:val="center"/>
              <w:rPr>
                <w:rFonts w:asciiTheme="minorBidi" w:hAnsiTheme="minorBidi"/>
                <w:b/>
                <w:sz w:val="16"/>
                <w:szCs w:val="16"/>
              </w:rPr>
            </w:pPr>
            <w:r w:rsidRPr="001C6DF4">
              <w:rPr>
                <w:rFonts w:asciiTheme="minorBidi" w:hAnsiTheme="minorBidi"/>
                <w:b/>
                <w:sz w:val="16"/>
                <w:szCs w:val="16"/>
              </w:rPr>
              <w:t>Any Other</w:t>
            </w:r>
          </w:p>
        </w:tc>
        <w:tc>
          <w:tcPr>
            <w:tcW w:w="405" w:type="pct"/>
            <w:vMerge/>
            <w:shd w:val="clear" w:color="auto" w:fill="D9D9D9"/>
          </w:tcPr>
          <w:p w14:paraId="4097413C" w14:textId="77777777" w:rsidR="00C079F4" w:rsidRPr="001C6DF4" w:rsidRDefault="00C079F4" w:rsidP="00791BB5">
            <w:pPr>
              <w:spacing w:after="0" w:line="360" w:lineRule="auto"/>
              <w:jc w:val="center"/>
              <w:rPr>
                <w:rFonts w:asciiTheme="minorBidi" w:hAnsiTheme="minorBidi"/>
                <w:b/>
                <w:sz w:val="16"/>
                <w:szCs w:val="16"/>
              </w:rPr>
            </w:pPr>
          </w:p>
        </w:tc>
      </w:tr>
      <w:tr w:rsidR="00C079F4" w:rsidRPr="001C6DF4" w14:paraId="51DD5098" w14:textId="77777777" w:rsidTr="00791BB5">
        <w:trPr>
          <w:trHeight w:val="397"/>
          <w:jc w:val="center"/>
        </w:trPr>
        <w:tc>
          <w:tcPr>
            <w:tcW w:w="222" w:type="pct"/>
            <w:vMerge/>
            <w:shd w:val="clear" w:color="auto" w:fill="D9D9D9"/>
            <w:vAlign w:val="center"/>
          </w:tcPr>
          <w:p w14:paraId="11EE152E" w14:textId="77777777" w:rsidR="00C079F4" w:rsidRPr="001C6DF4" w:rsidRDefault="00C079F4" w:rsidP="00791BB5">
            <w:pPr>
              <w:spacing w:after="0" w:line="360" w:lineRule="auto"/>
              <w:jc w:val="center"/>
              <w:rPr>
                <w:rFonts w:asciiTheme="minorBidi" w:hAnsiTheme="minorBidi"/>
                <w:b/>
                <w:sz w:val="16"/>
                <w:szCs w:val="16"/>
              </w:rPr>
            </w:pPr>
          </w:p>
        </w:tc>
        <w:tc>
          <w:tcPr>
            <w:tcW w:w="314" w:type="pct"/>
            <w:vMerge/>
            <w:shd w:val="clear" w:color="auto" w:fill="D9D9D9"/>
            <w:vAlign w:val="center"/>
          </w:tcPr>
          <w:p w14:paraId="75AF5043" w14:textId="77777777" w:rsidR="00C079F4" w:rsidRPr="001C6DF4" w:rsidRDefault="00C079F4" w:rsidP="00791BB5">
            <w:pPr>
              <w:spacing w:after="0" w:line="360" w:lineRule="auto"/>
              <w:jc w:val="center"/>
              <w:rPr>
                <w:rFonts w:asciiTheme="minorBidi" w:hAnsiTheme="minorBidi"/>
                <w:b/>
                <w:sz w:val="16"/>
                <w:szCs w:val="16"/>
              </w:rPr>
            </w:pPr>
          </w:p>
        </w:tc>
        <w:tc>
          <w:tcPr>
            <w:tcW w:w="585" w:type="pct"/>
            <w:vMerge/>
            <w:shd w:val="clear" w:color="auto" w:fill="D9D9D9"/>
            <w:vAlign w:val="center"/>
          </w:tcPr>
          <w:p w14:paraId="61A71046" w14:textId="77777777" w:rsidR="00C079F4" w:rsidRPr="001C6DF4" w:rsidRDefault="00C079F4" w:rsidP="00791BB5">
            <w:pPr>
              <w:spacing w:after="0" w:line="360" w:lineRule="auto"/>
              <w:jc w:val="center"/>
              <w:rPr>
                <w:rFonts w:asciiTheme="minorBidi" w:hAnsiTheme="minorBidi"/>
                <w:b/>
                <w:sz w:val="16"/>
                <w:szCs w:val="16"/>
              </w:rPr>
            </w:pPr>
          </w:p>
        </w:tc>
        <w:tc>
          <w:tcPr>
            <w:tcW w:w="245" w:type="pct"/>
            <w:vMerge/>
            <w:shd w:val="clear" w:color="auto" w:fill="D9D9D9"/>
            <w:vAlign w:val="center"/>
          </w:tcPr>
          <w:p w14:paraId="61284A09" w14:textId="77777777" w:rsidR="00C079F4" w:rsidRPr="001C6DF4" w:rsidRDefault="00C079F4" w:rsidP="00791BB5">
            <w:pPr>
              <w:spacing w:after="0" w:line="360" w:lineRule="auto"/>
              <w:jc w:val="center"/>
              <w:rPr>
                <w:rFonts w:asciiTheme="minorBidi" w:hAnsiTheme="minorBidi"/>
                <w:b/>
                <w:sz w:val="16"/>
                <w:szCs w:val="16"/>
              </w:rPr>
            </w:pPr>
          </w:p>
        </w:tc>
        <w:tc>
          <w:tcPr>
            <w:tcW w:w="355" w:type="pct"/>
            <w:vMerge/>
            <w:shd w:val="clear" w:color="auto" w:fill="D9D9D9"/>
            <w:vAlign w:val="center"/>
          </w:tcPr>
          <w:p w14:paraId="61AD17BB" w14:textId="77777777" w:rsidR="00C079F4" w:rsidRPr="001C6DF4" w:rsidRDefault="00C079F4" w:rsidP="00791BB5">
            <w:pPr>
              <w:spacing w:after="0" w:line="360" w:lineRule="auto"/>
              <w:jc w:val="center"/>
              <w:rPr>
                <w:rFonts w:asciiTheme="minorBidi" w:hAnsiTheme="minorBidi"/>
                <w:b/>
                <w:sz w:val="16"/>
                <w:szCs w:val="16"/>
              </w:rPr>
            </w:pPr>
          </w:p>
        </w:tc>
        <w:tc>
          <w:tcPr>
            <w:tcW w:w="488" w:type="pct"/>
            <w:vMerge/>
            <w:shd w:val="clear" w:color="auto" w:fill="D9D9D9"/>
            <w:vAlign w:val="center"/>
          </w:tcPr>
          <w:p w14:paraId="48744051" w14:textId="77777777" w:rsidR="00C079F4" w:rsidRPr="001C6DF4" w:rsidRDefault="00C079F4" w:rsidP="00791BB5">
            <w:pPr>
              <w:spacing w:after="0" w:line="360" w:lineRule="auto"/>
              <w:jc w:val="center"/>
              <w:rPr>
                <w:rFonts w:asciiTheme="minorBidi" w:hAnsiTheme="minorBidi"/>
                <w:b/>
                <w:sz w:val="16"/>
                <w:szCs w:val="16"/>
              </w:rPr>
            </w:pPr>
          </w:p>
        </w:tc>
        <w:tc>
          <w:tcPr>
            <w:tcW w:w="488" w:type="pct"/>
            <w:shd w:val="clear" w:color="auto" w:fill="D9D9D9"/>
            <w:vAlign w:val="center"/>
          </w:tcPr>
          <w:p w14:paraId="2ED44608" w14:textId="77777777" w:rsidR="00C079F4" w:rsidRPr="001C6DF4" w:rsidRDefault="00C079F4" w:rsidP="00791BB5">
            <w:pPr>
              <w:spacing w:after="0" w:line="360" w:lineRule="auto"/>
              <w:jc w:val="center"/>
              <w:rPr>
                <w:rFonts w:asciiTheme="minorBidi" w:hAnsiTheme="minorBidi"/>
                <w:b/>
                <w:sz w:val="16"/>
                <w:szCs w:val="16"/>
              </w:rPr>
            </w:pPr>
            <w:r w:rsidRPr="001C6DF4">
              <w:rPr>
                <w:rFonts w:asciiTheme="minorBidi" w:hAnsiTheme="minorBidi"/>
                <w:b/>
                <w:sz w:val="16"/>
                <w:szCs w:val="16"/>
              </w:rPr>
              <w:t>(Code-C)</w:t>
            </w:r>
          </w:p>
        </w:tc>
        <w:tc>
          <w:tcPr>
            <w:tcW w:w="543" w:type="pct"/>
            <w:shd w:val="clear" w:color="auto" w:fill="D9D9D9"/>
            <w:vAlign w:val="center"/>
          </w:tcPr>
          <w:p w14:paraId="208F7C3F" w14:textId="77777777" w:rsidR="00C079F4" w:rsidRPr="001C6DF4" w:rsidRDefault="00C079F4" w:rsidP="00791BB5">
            <w:pPr>
              <w:spacing w:after="0" w:line="360" w:lineRule="auto"/>
              <w:jc w:val="center"/>
              <w:rPr>
                <w:rFonts w:asciiTheme="minorBidi" w:hAnsiTheme="minorBidi"/>
                <w:b/>
                <w:sz w:val="16"/>
                <w:szCs w:val="16"/>
              </w:rPr>
            </w:pPr>
            <w:r w:rsidRPr="001C6DF4">
              <w:rPr>
                <w:rFonts w:asciiTheme="minorBidi" w:hAnsiTheme="minorBidi"/>
                <w:b/>
                <w:sz w:val="16"/>
                <w:szCs w:val="16"/>
              </w:rPr>
              <w:t>Occupation</w:t>
            </w:r>
          </w:p>
        </w:tc>
        <w:tc>
          <w:tcPr>
            <w:tcW w:w="405" w:type="pct"/>
            <w:shd w:val="clear" w:color="auto" w:fill="D9D9D9"/>
            <w:vAlign w:val="center"/>
          </w:tcPr>
          <w:p w14:paraId="3B9E4079" w14:textId="77777777" w:rsidR="00C079F4" w:rsidRPr="001C6DF4" w:rsidRDefault="00C079F4" w:rsidP="00791BB5">
            <w:pPr>
              <w:spacing w:after="0" w:line="360" w:lineRule="auto"/>
              <w:jc w:val="center"/>
              <w:rPr>
                <w:rFonts w:asciiTheme="minorBidi" w:hAnsiTheme="minorBidi"/>
                <w:b/>
                <w:sz w:val="16"/>
                <w:szCs w:val="16"/>
              </w:rPr>
            </w:pPr>
            <w:r w:rsidRPr="001C6DF4">
              <w:rPr>
                <w:rFonts w:asciiTheme="minorBidi" w:hAnsiTheme="minorBidi"/>
                <w:b/>
                <w:sz w:val="16"/>
                <w:szCs w:val="16"/>
              </w:rPr>
              <w:t>Income</w:t>
            </w:r>
          </w:p>
          <w:p w14:paraId="411C35A7" w14:textId="77777777" w:rsidR="00C079F4" w:rsidRPr="001C6DF4" w:rsidRDefault="00C079F4" w:rsidP="00791BB5">
            <w:pPr>
              <w:spacing w:after="0" w:line="360" w:lineRule="auto"/>
              <w:jc w:val="center"/>
              <w:rPr>
                <w:rFonts w:asciiTheme="minorBidi" w:hAnsiTheme="minorBidi"/>
                <w:b/>
                <w:sz w:val="16"/>
                <w:szCs w:val="16"/>
              </w:rPr>
            </w:pPr>
            <w:r w:rsidRPr="001C6DF4">
              <w:rPr>
                <w:rFonts w:asciiTheme="minorBidi" w:hAnsiTheme="minorBidi"/>
                <w:b/>
                <w:sz w:val="16"/>
                <w:szCs w:val="16"/>
              </w:rPr>
              <w:t>Monthly</w:t>
            </w:r>
          </w:p>
          <w:p w14:paraId="72431D62" w14:textId="77777777" w:rsidR="00C079F4" w:rsidRPr="001C6DF4" w:rsidRDefault="00C079F4" w:rsidP="00791BB5">
            <w:pPr>
              <w:spacing w:after="0" w:line="360" w:lineRule="auto"/>
              <w:jc w:val="center"/>
              <w:rPr>
                <w:rFonts w:asciiTheme="minorBidi" w:hAnsiTheme="minorBidi"/>
                <w:b/>
                <w:sz w:val="16"/>
                <w:szCs w:val="16"/>
              </w:rPr>
            </w:pPr>
            <w:r w:rsidRPr="001C6DF4">
              <w:rPr>
                <w:rFonts w:asciiTheme="minorBidi" w:hAnsiTheme="minorBidi"/>
                <w:b/>
                <w:sz w:val="16"/>
                <w:szCs w:val="16"/>
              </w:rPr>
              <w:t>(Rs)</w:t>
            </w:r>
          </w:p>
        </w:tc>
        <w:tc>
          <w:tcPr>
            <w:tcW w:w="543" w:type="pct"/>
            <w:shd w:val="clear" w:color="auto" w:fill="D9D9D9"/>
            <w:vAlign w:val="center"/>
          </w:tcPr>
          <w:p w14:paraId="13CB3104" w14:textId="77777777" w:rsidR="00C079F4" w:rsidRPr="001C6DF4" w:rsidRDefault="00C079F4" w:rsidP="00791BB5">
            <w:pPr>
              <w:spacing w:after="0" w:line="360" w:lineRule="auto"/>
              <w:jc w:val="center"/>
              <w:rPr>
                <w:rFonts w:asciiTheme="minorBidi" w:hAnsiTheme="minorBidi"/>
                <w:b/>
                <w:sz w:val="16"/>
                <w:szCs w:val="16"/>
              </w:rPr>
            </w:pPr>
            <w:r w:rsidRPr="001C6DF4">
              <w:rPr>
                <w:rFonts w:asciiTheme="minorBidi" w:hAnsiTheme="minorBidi"/>
                <w:b/>
                <w:sz w:val="16"/>
                <w:szCs w:val="16"/>
              </w:rPr>
              <w:t>Occupation</w:t>
            </w:r>
          </w:p>
        </w:tc>
        <w:tc>
          <w:tcPr>
            <w:tcW w:w="405" w:type="pct"/>
            <w:shd w:val="clear" w:color="auto" w:fill="D9D9D9"/>
            <w:vAlign w:val="center"/>
          </w:tcPr>
          <w:p w14:paraId="75241608" w14:textId="77777777" w:rsidR="00C079F4" w:rsidRPr="001C6DF4" w:rsidRDefault="00C079F4" w:rsidP="00791BB5">
            <w:pPr>
              <w:spacing w:after="0" w:line="360" w:lineRule="auto"/>
              <w:jc w:val="center"/>
              <w:rPr>
                <w:rFonts w:asciiTheme="minorBidi" w:hAnsiTheme="minorBidi"/>
                <w:b/>
                <w:sz w:val="16"/>
                <w:szCs w:val="16"/>
              </w:rPr>
            </w:pPr>
            <w:r w:rsidRPr="001C6DF4">
              <w:rPr>
                <w:rFonts w:asciiTheme="minorBidi" w:hAnsiTheme="minorBidi"/>
                <w:b/>
                <w:sz w:val="16"/>
                <w:szCs w:val="16"/>
              </w:rPr>
              <w:t>Income</w:t>
            </w:r>
          </w:p>
          <w:p w14:paraId="046E17DD" w14:textId="77777777" w:rsidR="00C079F4" w:rsidRPr="001C6DF4" w:rsidRDefault="00C079F4" w:rsidP="00791BB5">
            <w:pPr>
              <w:spacing w:after="0" w:line="360" w:lineRule="auto"/>
              <w:jc w:val="center"/>
              <w:rPr>
                <w:rFonts w:asciiTheme="minorBidi" w:hAnsiTheme="minorBidi"/>
                <w:b/>
                <w:sz w:val="16"/>
                <w:szCs w:val="16"/>
              </w:rPr>
            </w:pPr>
            <w:r w:rsidRPr="001C6DF4">
              <w:rPr>
                <w:rFonts w:asciiTheme="minorBidi" w:hAnsiTheme="minorBidi"/>
                <w:b/>
                <w:sz w:val="16"/>
                <w:szCs w:val="16"/>
              </w:rPr>
              <w:t>Monthly</w:t>
            </w:r>
          </w:p>
          <w:p w14:paraId="0E961C94" w14:textId="77777777" w:rsidR="00C079F4" w:rsidRPr="001C6DF4" w:rsidRDefault="00C079F4" w:rsidP="00791BB5">
            <w:pPr>
              <w:spacing w:after="0" w:line="360" w:lineRule="auto"/>
              <w:jc w:val="center"/>
              <w:rPr>
                <w:rFonts w:asciiTheme="minorBidi" w:hAnsiTheme="minorBidi"/>
                <w:b/>
                <w:sz w:val="16"/>
                <w:szCs w:val="16"/>
              </w:rPr>
            </w:pPr>
            <w:r w:rsidRPr="001C6DF4">
              <w:rPr>
                <w:rFonts w:asciiTheme="minorBidi" w:hAnsiTheme="minorBidi"/>
                <w:b/>
                <w:sz w:val="16"/>
                <w:szCs w:val="16"/>
              </w:rPr>
              <w:t>(Rs)</w:t>
            </w:r>
          </w:p>
        </w:tc>
        <w:tc>
          <w:tcPr>
            <w:tcW w:w="405" w:type="pct"/>
            <w:vMerge/>
            <w:shd w:val="clear" w:color="auto" w:fill="D9D9D9"/>
          </w:tcPr>
          <w:p w14:paraId="2FD32273" w14:textId="77777777" w:rsidR="00C079F4" w:rsidRPr="001C6DF4" w:rsidRDefault="00C079F4" w:rsidP="00791BB5">
            <w:pPr>
              <w:spacing w:after="0" w:line="360" w:lineRule="auto"/>
              <w:rPr>
                <w:rFonts w:asciiTheme="minorBidi" w:hAnsiTheme="minorBidi"/>
                <w:b/>
                <w:sz w:val="16"/>
                <w:szCs w:val="16"/>
              </w:rPr>
            </w:pPr>
          </w:p>
        </w:tc>
      </w:tr>
      <w:tr w:rsidR="00C079F4" w:rsidRPr="001C6DF4" w14:paraId="19223B4E" w14:textId="77777777" w:rsidTr="00791BB5">
        <w:trPr>
          <w:trHeight w:val="185"/>
          <w:jc w:val="center"/>
        </w:trPr>
        <w:tc>
          <w:tcPr>
            <w:tcW w:w="222" w:type="pct"/>
            <w:shd w:val="clear" w:color="auto" w:fill="auto"/>
          </w:tcPr>
          <w:p w14:paraId="3269C79D" w14:textId="77777777" w:rsidR="00C079F4" w:rsidRPr="001C6DF4" w:rsidRDefault="00C079F4" w:rsidP="00791BB5">
            <w:pPr>
              <w:spacing w:after="0" w:line="360" w:lineRule="auto"/>
              <w:jc w:val="center"/>
              <w:rPr>
                <w:rFonts w:asciiTheme="minorBidi" w:hAnsiTheme="minorBidi"/>
                <w:sz w:val="16"/>
                <w:szCs w:val="16"/>
              </w:rPr>
            </w:pPr>
            <w:r w:rsidRPr="001C6DF4">
              <w:rPr>
                <w:rFonts w:asciiTheme="minorBidi" w:hAnsiTheme="minorBidi"/>
                <w:sz w:val="16"/>
                <w:szCs w:val="16"/>
              </w:rPr>
              <w:t>1</w:t>
            </w:r>
          </w:p>
        </w:tc>
        <w:tc>
          <w:tcPr>
            <w:tcW w:w="314" w:type="pct"/>
          </w:tcPr>
          <w:p w14:paraId="1F1B9732" w14:textId="77777777" w:rsidR="00C079F4" w:rsidRPr="001C6DF4" w:rsidRDefault="00C079F4" w:rsidP="00791BB5">
            <w:pPr>
              <w:spacing w:after="0" w:line="360" w:lineRule="auto"/>
              <w:rPr>
                <w:rFonts w:asciiTheme="minorBidi" w:hAnsiTheme="minorBidi"/>
                <w:sz w:val="16"/>
                <w:szCs w:val="16"/>
              </w:rPr>
            </w:pPr>
          </w:p>
        </w:tc>
        <w:tc>
          <w:tcPr>
            <w:tcW w:w="585" w:type="pct"/>
            <w:shd w:val="clear" w:color="auto" w:fill="auto"/>
          </w:tcPr>
          <w:p w14:paraId="008425BF" w14:textId="77777777" w:rsidR="00C079F4" w:rsidRPr="001C6DF4" w:rsidRDefault="00C079F4" w:rsidP="00791BB5">
            <w:pPr>
              <w:spacing w:after="0" w:line="360" w:lineRule="auto"/>
              <w:rPr>
                <w:rFonts w:asciiTheme="minorBidi" w:hAnsiTheme="minorBidi"/>
                <w:sz w:val="16"/>
                <w:szCs w:val="16"/>
              </w:rPr>
            </w:pPr>
          </w:p>
        </w:tc>
        <w:tc>
          <w:tcPr>
            <w:tcW w:w="245" w:type="pct"/>
            <w:shd w:val="clear" w:color="auto" w:fill="auto"/>
          </w:tcPr>
          <w:p w14:paraId="68A8B5EC" w14:textId="77777777" w:rsidR="00C079F4" w:rsidRPr="001C6DF4" w:rsidRDefault="00C079F4" w:rsidP="00791BB5">
            <w:pPr>
              <w:spacing w:after="0" w:line="360" w:lineRule="auto"/>
              <w:rPr>
                <w:rFonts w:asciiTheme="minorBidi" w:hAnsiTheme="minorBidi"/>
                <w:sz w:val="16"/>
                <w:szCs w:val="16"/>
              </w:rPr>
            </w:pPr>
          </w:p>
        </w:tc>
        <w:tc>
          <w:tcPr>
            <w:tcW w:w="355" w:type="pct"/>
          </w:tcPr>
          <w:p w14:paraId="2B581F04" w14:textId="77777777" w:rsidR="00C079F4" w:rsidRPr="001C6DF4" w:rsidRDefault="00C079F4" w:rsidP="00791BB5">
            <w:pPr>
              <w:spacing w:after="0" w:line="360" w:lineRule="auto"/>
              <w:rPr>
                <w:rFonts w:asciiTheme="minorBidi" w:hAnsiTheme="minorBidi"/>
                <w:sz w:val="16"/>
                <w:szCs w:val="16"/>
              </w:rPr>
            </w:pPr>
          </w:p>
        </w:tc>
        <w:tc>
          <w:tcPr>
            <w:tcW w:w="488" w:type="pct"/>
          </w:tcPr>
          <w:p w14:paraId="6EAA9A31" w14:textId="77777777" w:rsidR="00C079F4" w:rsidRPr="001C6DF4" w:rsidRDefault="00C079F4" w:rsidP="00791BB5">
            <w:pPr>
              <w:spacing w:after="0" w:line="360" w:lineRule="auto"/>
              <w:rPr>
                <w:rFonts w:asciiTheme="minorBidi" w:hAnsiTheme="minorBidi"/>
                <w:sz w:val="16"/>
                <w:szCs w:val="16"/>
              </w:rPr>
            </w:pPr>
          </w:p>
        </w:tc>
        <w:tc>
          <w:tcPr>
            <w:tcW w:w="488" w:type="pct"/>
            <w:shd w:val="clear" w:color="auto" w:fill="auto"/>
          </w:tcPr>
          <w:p w14:paraId="21EA3D6B" w14:textId="77777777" w:rsidR="00C079F4" w:rsidRPr="001C6DF4" w:rsidRDefault="00C079F4" w:rsidP="00791BB5">
            <w:pPr>
              <w:spacing w:after="0" w:line="360" w:lineRule="auto"/>
              <w:rPr>
                <w:rFonts w:asciiTheme="minorBidi" w:hAnsiTheme="minorBidi"/>
                <w:sz w:val="16"/>
                <w:szCs w:val="16"/>
              </w:rPr>
            </w:pPr>
          </w:p>
        </w:tc>
        <w:tc>
          <w:tcPr>
            <w:tcW w:w="543" w:type="pct"/>
            <w:shd w:val="clear" w:color="auto" w:fill="auto"/>
          </w:tcPr>
          <w:p w14:paraId="3242EFD7" w14:textId="77777777" w:rsidR="00C079F4" w:rsidRPr="001C6DF4" w:rsidRDefault="00C079F4" w:rsidP="00791BB5">
            <w:pPr>
              <w:spacing w:after="0" w:line="360" w:lineRule="auto"/>
              <w:rPr>
                <w:rFonts w:asciiTheme="minorBidi" w:hAnsiTheme="minorBidi"/>
                <w:sz w:val="16"/>
                <w:szCs w:val="16"/>
              </w:rPr>
            </w:pPr>
          </w:p>
        </w:tc>
        <w:tc>
          <w:tcPr>
            <w:tcW w:w="405" w:type="pct"/>
            <w:shd w:val="clear" w:color="auto" w:fill="auto"/>
          </w:tcPr>
          <w:p w14:paraId="4CF7C6E6" w14:textId="77777777" w:rsidR="00C079F4" w:rsidRPr="001C6DF4" w:rsidRDefault="00C079F4" w:rsidP="00791BB5">
            <w:pPr>
              <w:spacing w:after="0" w:line="360" w:lineRule="auto"/>
              <w:rPr>
                <w:rFonts w:asciiTheme="minorBidi" w:hAnsiTheme="minorBidi"/>
                <w:sz w:val="16"/>
                <w:szCs w:val="16"/>
              </w:rPr>
            </w:pPr>
          </w:p>
        </w:tc>
        <w:tc>
          <w:tcPr>
            <w:tcW w:w="543" w:type="pct"/>
            <w:shd w:val="clear" w:color="auto" w:fill="auto"/>
          </w:tcPr>
          <w:p w14:paraId="58963D72" w14:textId="77777777" w:rsidR="00C079F4" w:rsidRPr="001C6DF4" w:rsidRDefault="00C079F4" w:rsidP="00791BB5">
            <w:pPr>
              <w:spacing w:after="0" w:line="360" w:lineRule="auto"/>
              <w:rPr>
                <w:rFonts w:asciiTheme="minorBidi" w:hAnsiTheme="minorBidi"/>
                <w:sz w:val="16"/>
                <w:szCs w:val="16"/>
              </w:rPr>
            </w:pPr>
          </w:p>
        </w:tc>
        <w:tc>
          <w:tcPr>
            <w:tcW w:w="405" w:type="pct"/>
            <w:shd w:val="clear" w:color="auto" w:fill="auto"/>
          </w:tcPr>
          <w:p w14:paraId="16C01ABB" w14:textId="77777777" w:rsidR="00C079F4" w:rsidRPr="001C6DF4" w:rsidRDefault="00C079F4" w:rsidP="00791BB5">
            <w:pPr>
              <w:spacing w:after="0" w:line="360" w:lineRule="auto"/>
              <w:rPr>
                <w:rFonts w:asciiTheme="minorBidi" w:hAnsiTheme="minorBidi"/>
                <w:sz w:val="16"/>
                <w:szCs w:val="16"/>
              </w:rPr>
            </w:pPr>
          </w:p>
        </w:tc>
        <w:tc>
          <w:tcPr>
            <w:tcW w:w="405" w:type="pct"/>
          </w:tcPr>
          <w:p w14:paraId="62CE2304" w14:textId="77777777" w:rsidR="00C079F4" w:rsidRPr="001C6DF4" w:rsidRDefault="00C079F4" w:rsidP="00791BB5">
            <w:pPr>
              <w:spacing w:after="0" w:line="360" w:lineRule="auto"/>
              <w:rPr>
                <w:rFonts w:asciiTheme="minorBidi" w:hAnsiTheme="minorBidi"/>
                <w:sz w:val="16"/>
                <w:szCs w:val="16"/>
              </w:rPr>
            </w:pPr>
          </w:p>
        </w:tc>
      </w:tr>
      <w:tr w:rsidR="00C079F4" w:rsidRPr="001C6DF4" w14:paraId="72936BC8" w14:textId="77777777" w:rsidTr="00791BB5">
        <w:trPr>
          <w:trHeight w:val="193"/>
          <w:jc w:val="center"/>
        </w:trPr>
        <w:tc>
          <w:tcPr>
            <w:tcW w:w="222" w:type="pct"/>
            <w:shd w:val="clear" w:color="auto" w:fill="auto"/>
          </w:tcPr>
          <w:p w14:paraId="5149D38F" w14:textId="77777777" w:rsidR="00C079F4" w:rsidRPr="001C6DF4" w:rsidRDefault="00C079F4" w:rsidP="00791BB5">
            <w:pPr>
              <w:spacing w:after="0" w:line="360" w:lineRule="auto"/>
              <w:jc w:val="center"/>
              <w:rPr>
                <w:rFonts w:asciiTheme="minorBidi" w:hAnsiTheme="minorBidi"/>
                <w:sz w:val="16"/>
                <w:szCs w:val="16"/>
              </w:rPr>
            </w:pPr>
            <w:r w:rsidRPr="001C6DF4">
              <w:rPr>
                <w:rFonts w:asciiTheme="minorBidi" w:hAnsiTheme="minorBidi"/>
                <w:sz w:val="16"/>
                <w:szCs w:val="16"/>
              </w:rPr>
              <w:t>2</w:t>
            </w:r>
          </w:p>
        </w:tc>
        <w:tc>
          <w:tcPr>
            <w:tcW w:w="314" w:type="pct"/>
          </w:tcPr>
          <w:p w14:paraId="184605F2" w14:textId="77777777" w:rsidR="00C079F4" w:rsidRPr="001C6DF4" w:rsidRDefault="00C079F4" w:rsidP="00791BB5">
            <w:pPr>
              <w:spacing w:after="0" w:line="360" w:lineRule="auto"/>
              <w:rPr>
                <w:rFonts w:asciiTheme="minorBidi" w:hAnsiTheme="minorBidi"/>
                <w:sz w:val="16"/>
                <w:szCs w:val="16"/>
              </w:rPr>
            </w:pPr>
          </w:p>
        </w:tc>
        <w:tc>
          <w:tcPr>
            <w:tcW w:w="585" w:type="pct"/>
            <w:shd w:val="clear" w:color="auto" w:fill="auto"/>
          </w:tcPr>
          <w:p w14:paraId="515EC518" w14:textId="77777777" w:rsidR="00C079F4" w:rsidRPr="001C6DF4" w:rsidRDefault="00C079F4" w:rsidP="00791BB5">
            <w:pPr>
              <w:spacing w:after="0" w:line="360" w:lineRule="auto"/>
              <w:rPr>
                <w:rFonts w:asciiTheme="minorBidi" w:hAnsiTheme="minorBidi"/>
                <w:sz w:val="16"/>
                <w:szCs w:val="16"/>
              </w:rPr>
            </w:pPr>
          </w:p>
        </w:tc>
        <w:tc>
          <w:tcPr>
            <w:tcW w:w="245" w:type="pct"/>
            <w:shd w:val="clear" w:color="auto" w:fill="auto"/>
          </w:tcPr>
          <w:p w14:paraId="3BBBFBB1" w14:textId="77777777" w:rsidR="00C079F4" w:rsidRPr="001C6DF4" w:rsidRDefault="00C079F4" w:rsidP="00791BB5">
            <w:pPr>
              <w:spacing w:after="0" w:line="360" w:lineRule="auto"/>
              <w:rPr>
                <w:rFonts w:asciiTheme="minorBidi" w:hAnsiTheme="minorBidi"/>
                <w:sz w:val="16"/>
                <w:szCs w:val="16"/>
              </w:rPr>
            </w:pPr>
          </w:p>
        </w:tc>
        <w:tc>
          <w:tcPr>
            <w:tcW w:w="355" w:type="pct"/>
          </w:tcPr>
          <w:p w14:paraId="35B38434" w14:textId="77777777" w:rsidR="00C079F4" w:rsidRPr="001C6DF4" w:rsidRDefault="00C079F4" w:rsidP="00791BB5">
            <w:pPr>
              <w:spacing w:after="0" w:line="360" w:lineRule="auto"/>
              <w:rPr>
                <w:rFonts w:asciiTheme="minorBidi" w:hAnsiTheme="minorBidi"/>
                <w:sz w:val="16"/>
                <w:szCs w:val="16"/>
              </w:rPr>
            </w:pPr>
          </w:p>
        </w:tc>
        <w:tc>
          <w:tcPr>
            <w:tcW w:w="488" w:type="pct"/>
          </w:tcPr>
          <w:p w14:paraId="42E37CA2" w14:textId="77777777" w:rsidR="00C079F4" w:rsidRPr="001C6DF4" w:rsidRDefault="00C079F4" w:rsidP="00791BB5">
            <w:pPr>
              <w:spacing w:after="0" w:line="360" w:lineRule="auto"/>
              <w:rPr>
                <w:rFonts w:asciiTheme="minorBidi" w:hAnsiTheme="minorBidi"/>
                <w:sz w:val="16"/>
                <w:szCs w:val="16"/>
              </w:rPr>
            </w:pPr>
          </w:p>
        </w:tc>
        <w:tc>
          <w:tcPr>
            <w:tcW w:w="488" w:type="pct"/>
            <w:shd w:val="clear" w:color="auto" w:fill="auto"/>
          </w:tcPr>
          <w:p w14:paraId="2C31201B" w14:textId="77777777" w:rsidR="00C079F4" w:rsidRPr="001C6DF4" w:rsidRDefault="00C079F4" w:rsidP="00791BB5">
            <w:pPr>
              <w:spacing w:after="0" w:line="360" w:lineRule="auto"/>
              <w:rPr>
                <w:rFonts w:asciiTheme="minorBidi" w:hAnsiTheme="minorBidi"/>
                <w:sz w:val="16"/>
                <w:szCs w:val="16"/>
              </w:rPr>
            </w:pPr>
          </w:p>
        </w:tc>
        <w:tc>
          <w:tcPr>
            <w:tcW w:w="543" w:type="pct"/>
            <w:shd w:val="clear" w:color="auto" w:fill="auto"/>
          </w:tcPr>
          <w:p w14:paraId="73A969B2" w14:textId="77777777" w:rsidR="00C079F4" w:rsidRPr="001C6DF4" w:rsidRDefault="00C079F4" w:rsidP="00791BB5">
            <w:pPr>
              <w:spacing w:after="0" w:line="360" w:lineRule="auto"/>
              <w:rPr>
                <w:rFonts w:asciiTheme="minorBidi" w:hAnsiTheme="minorBidi"/>
                <w:sz w:val="16"/>
                <w:szCs w:val="16"/>
              </w:rPr>
            </w:pPr>
          </w:p>
        </w:tc>
        <w:tc>
          <w:tcPr>
            <w:tcW w:w="405" w:type="pct"/>
            <w:shd w:val="clear" w:color="auto" w:fill="auto"/>
          </w:tcPr>
          <w:p w14:paraId="4548D337" w14:textId="77777777" w:rsidR="00C079F4" w:rsidRPr="001C6DF4" w:rsidRDefault="00C079F4" w:rsidP="00791BB5">
            <w:pPr>
              <w:spacing w:after="0" w:line="360" w:lineRule="auto"/>
              <w:rPr>
                <w:rFonts w:asciiTheme="minorBidi" w:hAnsiTheme="minorBidi"/>
                <w:sz w:val="16"/>
                <w:szCs w:val="16"/>
              </w:rPr>
            </w:pPr>
          </w:p>
        </w:tc>
        <w:tc>
          <w:tcPr>
            <w:tcW w:w="543" w:type="pct"/>
            <w:shd w:val="clear" w:color="auto" w:fill="auto"/>
          </w:tcPr>
          <w:p w14:paraId="15DBC112" w14:textId="77777777" w:rsidR="00C079F4" w:rsidRPr="001C6DF4" w:rsidRDefault="00C079F4" w:rsidP="00791BB5">
            <w:pPr>
              <w:spacing w:after="0" w:line="360" w:lineRule="auto"/>
              <w:rPr>
                <w:rFonts w:asciiTheme="minorBidi" w:hAnsiTheme="minorBidi"/>
                <w:sz w:val="16"/>
                <w:szCs w:val="16"/>
              </w:rPr>
            </w:pPr>
          </w:p>
        </w:tc>
        <w:tc>
          <w:tcPr>
            <w:tcW w:w="405" w:type="pct"/>
            <w:shd w:val="clear" w:color="auto" w:fill="auto"/>
          </w:tcPr>
          <w:p w14:paraId="2A8A8C15" w14:textId="77777777" w:rsidR="00C079F4" w:rsidRPr="001C6DF4" w:rsidRDefault="00C079F4" w:rsidP="00791BB5">
            <w:pPr>
              <w:spacing w:after="0" w:line="360" w:lineRule="auto"/>
              <w:rPr>
                <w:rFonts w:asciiTheme="minorBidi" w:hAnsiTheme="minorBidi"/>
                <w:sz w:val="16"/>
                <w:szCs w:val="16"/>
              </w:rPr>
            </w:pPr>
          </w:p>
        </w:tc>
        <w:tc>
          <w:tcPr>
            <w:tcW w:w="405" w:type="pct"/>
          </w:tcPr>
          <w:p w14:paraId="202CD27B" w14:textId="77777777" w:rsidR="00C079F4" w:rsidRPr="001C6DF4" w:rsidRDefault="00C079F4" w:rsidP="00791BB5">
            <w:pPr>
              <w:spacing w:after="0" w:line="360" w:lineRule="auto"/>
              <w:rPr>
                <w:rFonts w:asciiTheme="minorBidi" w:hAnsiTheme="minorBidi"/>
                <w:sz w:val="16"/>
                <w:szCs w:val="16"/>
              </w:rPr>
            </w:pPr>
          </w:p>
        </w:tc>
      </w:tr>
      <w:tr w:rsidR="00C079F4" w:rsidRPr="001C6DF4" w14:paraId="41D51F54" w14:textId="77777777" w:rsidTr="00791BB5">
        <w:trPr>
          <w:trHeight w:val="193"/>
          <w:jc w:val="center"/>
        </w:trPr>
        <w:tc>
          <w:tcPr>
            <w:tcW w:w="222" w:type="pct"/>
            <w:shd w:val="clear" w:color="auto" w:fill="auto"/>
          </w:tcPr>
          <w:p w14:paraId="1C9AD337" w14:textId="77777777" w:rsidR="00C079F4" w:rsidRPr="001C6DF4" w:rsidRDefault="00C079F4" w:rsidP="00791BB5">
            <w:pPr>
              <w:spacing w:after="0" w:line="360" w:lineRule="auto"/>
              <w:jc w:val="center"/>
              <w:rPr>
                <w:rFonts w:asciiTheme="minorBidi" w:hAnsiTheme="minorBidi"/>
                <w:sz w:val="16"/>
                <w:szCs w:val="16"/>
              </w:rPr>
            </w:pPr>
            <w:r w:rsidRPr="001C6DF4">
              <w:rPr>
                <w:rFonts w:asciiTheme="minorBidi" w:hAnsiTheme="minorBidi"/>
                <w:sz w:val="16"/>
                <w:szCs w:val="16"/>
              </w:rPr>
              <w:t>3</w:t>
            </w:r>
          </w:p>
        </w:tc>
        <w:tc>
          <w:tcPr>
            <w:tcW w:w="314" w:type="pct"/>
          </w:tcPr>
          <w:p w14:paraId="7AA5ACAF" w14:textId="77777777" w:rsidR="00C079F4" w:rsidRPr="001C6DF4" w:rsidRDefault="00C079F4" w:rsidP="00791BB5">
            <w:pPr>
              <w:spacing w:after="0" w:line="360" w:lineRule="auto"/>
              <w:rPr>
                <w:rFonts w:asciiTheme="minorBidi" w:hAnsiTheme="minorBidi"/>
                <w:sz w:val="16"/>
                <w:szCs w:val="16"/>
              </w:rPr>
            </w:pPr>
          </w:p>
        </w:tc>
        <w:tc>
          <w:tcPr>
            <w:tcW w:w="585" w:type="pct"/>
            <w:shd w:val="clear" w:color="auto" w:fill="auto"/>
          </w:tcPr>
          <w:p w14:paraId="40DEAF42" w14:textId="77777777" w:rsidR="00C079F4" w:rsidRPr="001C6DF4" w:rsidRDefault="00C079F4" w:rsidP="00791BB5">
            <w:pPr>
              <w:spacing w:after="0" w:line="360" w:lineRule="auto"/>
              <w:rPr>
                <w:rFonts w:asciiTheme="minorBidi" w:hAnsiTheme="minorBidi"/>
                <w:sz w:val="16"/>
                <w:szCs w:val="16"/>
              </w:rPr>
            </w:pPr>
          </w:p>
        </w:tc>
        <w:tc>
          <w:tcPr>
            <w:tcW w:w="245" w:type="pct"/>
            <w:shd w:val="clear" w:color="auto" w:fill="auto"/>
          </w:tcPr>
          <w:p w14:paraId="39F65038" w14:textId="77777777" w:rsidR="00C079F4" w:rsidRPr="001C6DF4" w:rsidRDefault="00C079F4" w:rsidP="00791BB5">
            <w:pPr>
              <w:spacing w:after="0" w:line="360" w:lineRule="auto"/>
              <w:rPr>
                <w:rFonts w:asciiTheme="minorBidi" w:hAnsiTheme="minorBidi"/>
                <w:sz w:val="16"/>
                <w:szCs w:val="16"/>
              </w:rPr>
            </w:pPr>
          </w:p>
        </w:tc>
        <w:tc>
          <w:tcPr>
            <w:tcW w:w="355" w:type="pct"/>
          </w:tcPr>
          <w:p w14:paraId="397034A2" w14:textId="77777777" w:rsidR="00C079F4" w:rsidRPr="001C6DF4" w:rsidRDefault="00C079F4" w:rsidP="00791BB5">
            <w:pPr>
              <w:spacing w:after="0" w:line="360" w:lineRule="auto"/>
              <w:rPr>
                <w:rFonts w:asciiTheme="minorBidi" w:hAnsiTheme="minorBidi"/>
                <w:sz w:val="16"/>
                <w:szCs w:val="16"/>
              </w:rPr>
            </w:pPr>
          </w:p>
        </w:tc>
        <w:tc>
          <w:tcPr>
            <w:tcW w:w="488" w:type="pct"/>
          </w:tcPr>
          <w:p w14:paraId="209FFED9" w14:textId="77777777" w:rsidR="00C079F4" w:rsidRPr="001C6DF4" w:rsidRDefault="00C079F4" w:rsidP="00791BB5">
            <w:pPr>
              <w:spacing w:after="0" w:line="360" w:lineRule="auto"/>
              <w:rPr>
                <w:rFonts w:asciiTheme="minorBidi" w:hAnsiTheme="minorBidi"/>
                <w:sz w:val="16"/>
                <w:szCs w:val="16"/>
              </w:rPr>
            </w:pPr>
          </w:p>
        </w:tc>
        <w:tc>
          <w:tcPr>
            <w:tcW w:w="488" w:type="pct"/>
            <w:shd w:val="clear" w:color="auto" w:fill="auto"/>
          </w:tcPr>
          <w:p w14:paraId="35009610" w14:textId="77777777" w:rsidR="00C079F4" w:rsidRPr="001C6DF4" w:rsidRDefault="00C079F4" w:rsidP="00791BB5">
            <w:pPr>
              <w:spacing w:after="0" w:line="360" w:lineRule="auto"/>
              <w:rPr>
                <w:rFonts w:asciiTheme="minorBidi" w:hAnsiTheme="minorBidi"/>
                <w:sz w:val="16"/>
                <w:szCs w:val="16"/>
              </w:rPr>
            </w:pPr>
          </w:p>
        </w:tc>
        <w:tc>
          <w:tcPr>
            <w:tcW w:w="543" w:type="pct"/>
            <w:shd w:val="clear" w:color="auto" w:fill="auto"/>
          </w:tcPr>
          <w:p w14:paraId="7289A55F" w14:textId="77777777" w:rsidR="00C079F4" w:rsidRPr="001C6DF4" w:rsidRDefault="00C079F4" w:rsidP="00791BB5">
            <w:pPr>
              <w:spacing w:after="0" w:line="360" w:lineRule="auto"/>
              <w:rPr>
                <w:rFonts w:asciiTheme="minorBidi" w:hAnsiTheme="minorBidi"/>
                <w:sz w:val="16"/>
                <w:szCs w:val="16"/>
              </w:rPr>
            </w:pPr>
          </w:p>
        </w:tc>
        <w:tc>
          <w:tcPr>
            <w:tcW w:w="405" w:type="pct"/>
            <w:shd w:val="clear" w:color="auto" w:fill="auto"/>
          </w:tcPr>
          <w:p w14:paraId="259A2B3E" w14:textId="77777777" w:rsidR="00C079F4" w:rsidRPr="001C6DF4" w:rsidRDefault="00C079F4" w:rsidP="00791BB5">
            <w:pPr>
              <w:spacing w:after="0" w:line="360" w:lineRule="auto"/>
              <w:rPr>
                <w:rFonts w:asciiTheme="minorBidi" w:hAnsiTheme="minorBidi"/>
                <w:sz w:val="16"/>
                <w:szCs w:val="16"/>
              </w:rPr>
            </w:pPr>
          </w:p>
        </w:tc>
        <w:tc>
          <w:tcPr>
            <w:tcW w:w="543" w:type="pct"/>
            <w:shd w:val="clear" w:color="auto" w:fill="auto"/>
          </w:tcPr>
          <w:p w14:paraId="2679BB92" w14:textId="77777777" w:rsidR="00C079F4" w:rsidRPr="001C6DF4" w:rsidRDefault="00C079F4" w:rsidP="00791BB5">
            <w:pPr>
              <w:spacing w:after="0" w:line="360" w:lineRule="auto"/>
              <w:rPr>
                <w:rFonts w:asciiTheme="minorBidi" w:hAnsiTheme="minorBidi"/>
                <w:sz w:val="16"/>
                <w:szCs w:val="16"/>
              </w:rPr>
            </w:pPr>
          </w:p>
        </w:tc>
        <w:tc>
          <w:tcPr>
            <w:tcW w:w="405" w:type="pct"/>
            <w:shd w:val="clear" w:color="auto" w:fill="auto"/>
          </w:tcPr>
          <w:p w14:paraId="271DA5E9" w14:textId="77777777" w:rsidR="00C079F4" w:rsidRPr="001C6DF4" w:rsidRDefault="00C079F4" w:rsidP="00791BB5">
            <w:pPr>
              <w:spacing w:after="0" w:line="360" w:lineRule="auto"/>
              <w:rPr>
                <w:rFonts w:asciiTheme="minorBidi" w:hAnsiTheme="minorBidi"/>
                <w:sz w:val="16"/>
                <w:szCs w:val="16"/>
              </w:rPr>
            </w:pPr>
          </w:p>
        </w:tc>
        <w:tc>
          <w:tcPr>
            <w:tcW w:w="405" w:type="pct"/>
          </w:tcPr>
          <w:p w14:paraId="37729544" w14:textId="77777777" w:rsidR="00C079F4" w:rsidRPr="001C6DF4" w:rsidRDefault="00C079F4" w:rsidP="00791BB5">
            <w:pPr>
              <w:spacing w:after="0" w:line="360" w:lineRule="auto"/>
              <w:rPr>
                <w:rFonts w:asciiTheme="minorBidi" w:hAnsiTheme="minorBidi"/>
                <w:sz w:val="16"/>
                <w:szCs w:val="16"/>
              </w:rPr>
            </w:pPr>
          </w:p>
        </w:tc>
      </w:tr>
      <w:tr w:rsidR="00C079F4" w:rsidRPr="001C6DF4" w14:paraId="3C538802" w14:textId="77777777" w:rsidTr="00791BB5">
        <w:trPr>
          <w:trHeight w:val="185"/>
          <w:jc w:val="center"/>
        </w:trPr>
        <w:tc>
          <w:tcPr>
            <w:tcW w:w="222" w:type="pct"/>
            <w:shd w:val="clear" w:color="auto" w:fill="auto"/>
          </w:tcPr>
          <w:p w14:paraId="281FBA40" w14:textId="77777777" w:rsidR="00C079F4" w:rsidRPr="001C6DF4" w:rsidRDefault="00C079F4" w:rsidP="00791BB5">
            <w:pPr>
              <w:spacing w:after="0" w:line="360" w:lineRule="auto"/>
              <w:jc w:val="center"/>
              <w:rPr>
                <w:rFonts w:asciiTheme="minorBidi" w:hAnsiTheme="minorBidi"/>
                <w:sz w:val="16"/>
                <w:szCs w:val="16"/>
              </w:rPr>
            </w:pPr>
            <w:r w:rsidRPr="001C6DF4">
              <w:rPr>
                <w:rFonts w:asciiTheme="minorBidi" w:hAnsiTheme="minorBidi"/>
                <w:sz w:val="16"/>
                <w:szCs w:val="16"/>
              </w:rPr>
              <w:t>4</w:t>
            </w:r>
          </w:p>
        </w:tc>
        <w:tc>
          <w:tcPr>
            <w:tcW w:w="314" w:type="pct"/>
          </w:tcPr>
          <w:p w14:paraId="6438EFD5" w14:textId="77777777" w:rsidR="00C079F4" w:rsidRPr="001C6DF4" w:rsidRDefault="00C079F4" w:rsidP="00791BB5">
            <w:pPr>
              <w:spacing w:after="0" w:line="360" w:lineRule="auto"/>
              <w:rPr>
                <w:rFonts w:asciiTheme="minorBidi" w:hAnsiTheme="minorBidi"/>
                <w:sz w:val="16"/>
                <w:szCs w:val="16"/>
              </w:rPr>
            </w:pPr>
          </w:p>
        </w:tc>
        <w:tc>
          <w:tcPr>
            <w:tcW w:w="585" w:type="pct"/>
            <w:shd w:val="clear" w:color="auto" w:fill="auto"/>
          </w:tcPr>
          <w:p w14:paraId="77559C43" w14:textId="77777777" w:rsidR="00C079F4" w:rsidRPr="001C6DF4" w:rsidRDefault="00C079F4" w:rsidP="00791BB5">
            <w:pPr>
              <w:spacing w:after="0" w:line="360" w:lineRule="auto"/>
              <w:rPr>
                <w:rFonts w:asciiTheme="minorBidi" w:hAnsiTheme="minorBidi"/>
                <w:sz w:val="16"/>
                <w:szCs w:val="16"/>
              </w:rPr>
            </w:pPr>
          </w:p>
        </w:tc>
        <w:tc>
          <w:tcPr>
            <w:tcW w:w="245" w:type="pct"/>
            <w:shd w:val="clear" w:color="auto" w:fill="auto"/>
          </w:tcPr>
          <w:p w14:paraId="2A58A709" w14:textId="77777777" w:rsidR="00C079F4" w:rsidRPr="001C6DF4" w:rsidRDefault="00C079F4" w:rsidP="00791BB5">
            <w:pPr>
              <w:spacing w:after="0" w:line="360" w:lineRule="auto"/>
              <w:rPr>
                <w:rFonts w:asciiTheme="minorBidi" w:hAnsiTheme="minorBidi"/>
                <w:sz w:val="16"/>
                <w:szCs w:val="16"/>
              </w:rPr>
            </w:pPr>
          </w:p>
        </w:tc>
        <w:tc>
          <w:tcPr>
            <w:tcW w:w="355" w:type="pct"/>
          </w:tcPr>
          <w:p w14:paraId="260CBEF1" w14:textId="77777777" w:rsidR="00C079F4" w:rsidRPr="001C6DF4" w:rsidRDefault="00C079F4" w:rsidP="00791BB5">
            <w:pPr>
              <w:spacing w:after="0" w:line="360" w:lineRule="auto"/>
              <w:rPr>
                <w:rFonts w:asciiTheme="minorBidi" w:hAnsiTheme="minorBidi"/>
                <w:sz w:val="16"/>
                <w:szCs w:val="16"/>
              </w:rPr>
            </w:pPr>
          </w:p>
        </w:tc>
        <w:tc>
          <w:tcPr>
            <w:tcW w:w="488" w:type="pct"/>
          </w:tcPr>
          <w:p w14:paraId="5205DFA4" w14:textId="77777777" w:rsidR="00C079F4" w:rsidRPr="001C6DF4" w:rsidRDefault="00C079F4" w:rsidP="00791BB5">
            <w:pPr>
              <w:spacing w:after="0" w:line="360" w:lineRule="auto"/>
              <w:rPr>
                <w:rFonts w:asciiTheme="minorBidi" w:hAnsiTheme="minorBidi"/>
                <w:sz w:val="16"/>
                <w:szCs w:val="16"/>
              </w:rPr>
            </w:pPr>
          </w:p>
        </w:tc>
        <w:tc>
          <w:tcPr>
            <w:tcW w:w="488" w:type="pct"/>
            <w:shd w:val="clear" w:color="auto" w:fill="auto"/>
          </w:tcPr>
          <w:p w14:paraId="46618A58" w14:textId="77777777" w:rsidR="00C079F4" w:rsidRPr="001C6DF4" w:rsidRDefault="00C079F4" w:rsidP="00791BB5">
            <w:pPr>
              <w:spacing w:after="0" w:line="360" w:lineRule="auto"/>
              <w:rPr>
                <w:rFonts w:asciiTheme="minorBidi" w:hAnsiTheme="minorBidi"/>
                <w:sz w:val="16"/>
                <w:szCs w:val="16"/>
              </w:rPr>
            </w:pPr>
          </w:p>
        </w:tc>
        <w:tc>
          <w:tcPr>
            <w:tcW w:w="543" w:type="pct"/>
            <w:shd w:val="clear" w:color="auto" w:fill="auto"/>
          </w:tcPr>
          <w:p w14:paraId="27051DCC" w14:textId="77777777" w:rsidR="00C079F4" w:rsidRPr="001C6DF4" w:rsidRDefault="00C079F4" w:rsidP="00791BB5">
            <w:pPr>
              <w:spacing w:after="0" w:line="360" w:lineRule="auto"/>
              <w:rPr>
                <w:rFonts w:asciiTheme="minorBidi" w:hAnsiTheme="minorBidi"/>
                <w:sz w:val="16"/>
                <w:szCs w:val="16"/>
              </w:rPr>
            </w:pPr>
          </w:p>
        </w:tc>
        <w:tc>
          <w:tcPr>
            <w:tcW w:w="405" w:type="pct"/>
            <w:shd w:val="clear" w:color="auto" w:fill="auto"/>
          </w:tcPr>
          <w:p w14:paraId="0A54EE0F" w14:textId="77777777" w:rsidR="00C079F4" w:rsidRPr="001C6DF4" w:rsidRDefault="00C079F4" w:rsidP="00791BB5">
            <w:pPr>
              <w:spacing w:after="0" w:line="360" w:lineRule="auto"/>
              <w:rPr>
                <w:rFonts w:asciiTheme="minorBidi" w:hAnsiTheme="minorBidi"/>
                <w:sz w:val="16"/>
                <w:szCs w:val="16"/>
              </w:rPr>
            </w:pPr>
          </w:p>
        </w:tc>
        <w:tc>
          <w:tcPr>
            <w:tcW w:w="543" w:type="pct"/>
            <w:shd w:val="clear" w:color="auto" w:fill="auto"/>
          </w:tcPr>
          <w:p w14:paraId="773D6BD8" w14:textId="77777777" w:rsidR="00C079F4" w:rsidRPr="001C6DF4" w:rsidRDefault="00C079F4" w:rsidP="00791BB5">
            <w:pPr>
              <w:spacing w:after="0" w:line="360" w:lineRule="auto"/>
              <w:rPr>
                <w:rFonts w:asciiTheme="minorBidi" w:hAnsiTheme="minorBidi"/>
                <w:sz w:val="16"/>
                <w:szCs w:val="16"/>
              </w:rPr>
            </w:pPr>
          </w:p>
        </w:tc>
        <w:tc>
          <w:tcPr>
            <w:tcW w:w="405" w:type="pct"/>
            <w:shd w:val="clear" w:color="auto" w:fill="auto"/>
          </w:tcPr>
          <w:p w14:paraId="0A5F38BB" w14:textId="77777777" w:rsidR="00C079F4" w:rsidRPr="001C6DF4" w:rsidRDefault="00C079F4" w:rsidP="00791BB5">
            <w:pPr>
              <w:spacing w:after="0" w:line="360" w:lineRule="auto"/>
              <w:rPr>
                <w:rFonts w:asciiTheme="minorBidi" w:hAnsiTheme="minorBidi"/>
                <w:sz w:val="16"/>
                <w:szCs w:val="16"/>
              </w:rPr>
            </w:pPr>
          </w:p>
        </w:tc>
        <w:tc>
          <w:tcPr>
            <w:tcW w:w="405" w:type="pct"/>
          </w:tcPr>
          <w:p w14:paraId="021009C5" w14:textId="77777777" w:rsidR="00C079F4" w:rsidRPr="001C6DF4" w:rsidRDefault="00C079F4" w:rsidP="00791BB5">
            <w:pPr>
              <w:spacing w:after="0" w:line="360" w:lineRule="auto"/>
              <w:rPr>
                <w:rFonts w:asciiTheme="minorBidi" w:hAnsiTheme="minorBidi"/>
                <w:sz w:val="16"/>
                <w:szCs w:val="16"/>
              </w:rPr>
            </w:pPr>
          </w:p>
        </w:tc>
      </w:tr>
      <w:tr w:rsidR="00C079F4" w:rsidRPr="001C6DF4" w14:paraId="6E264689" w14:textId="77777777" w:rsidTr="00791BB5">
        <w:trPr>
          <w:trHeight w:val="193"/>
          <w:jc w:val="center"/>
        </w:trPr>
        <w:tc>
          <w:tcPr>
            <w:tcW w:w="222" w:type="pct"/>
            <w:shd w:val="clear" w:color="auto" w:fill="auto"/>
          </w:tcPr>
          <w:p w14:paraId="6B958C78" w14:textId="77777777" w:rsidR="00C079F4" w:rsidRPr="001C6DF4" w:rsidRDefault="00C079F4" w:rsidP="00791BB5">
            <w:pPr>
              <w:spacing w:after="0" w:line="360" w:lineRule="auto"/>
              <w:jc w:val="center"/>
              <w:rPr>
                <w:rFonts w:asciiTheme="minorBidi" w:hAnsiTheme="minorBidi"/>
                <w:sz w:val="16"/>
                <w:szCs w:val="16"/>
              </w:rPr>
            </w:pPr>
            <w:r w:rsidRPr="001C6DF4">
              <w:rPr>
                <w:rFonts w:asciiTheme="minorBidi" w:hAnsiTheme="minorBidi"/>
                <w:sz w:val="16"/>
                <w:szCs w:val="16"/>
              </w:rPr>
              <w:t>5</w:t>
            </w:r>
          </w:p>
        </w:tc>
        <w:tc>
          <w:tcPr>
            <w:tcW w:w="314" w:type="pct"/>
          </w:tcPr>
          <w:p w14:paraId="633ABCF8" w14:textId="77777777" w:rsidR="00C079F4" w:rsidRPr="001C6DF4" w:rsidRDefault="00C079F4" w:rsidP="00791BB5">
            <w:pPr>
              <w:spacing w:after="0" w:line="360" w:lineRule="auto"/>
              <w:rPr>
                <w:rFonts w:asciiTheme="minorBidi" w:hAnsiTheme="minorBidi"/>
                <w:sz w:val="16"/>
                <w:szCs w:val="16"/>
              </w:rPr>
            </w:pPr>
          </w:p>
        </w:tc>
        <w:tc>
          <w:tcPr>
            <w:tcW w:w="585" w:type="pct"/>
            <w:shd w:val="clear" w:color="auto" w:fill="auto"/>
          </w:tcPr>
          <w:p w14:paraId="5F706D27" w14:textId="77777777" w:rsidR="00C079F4" w:rsidRPr="001C6DF4" w:rsidRDefault="00C079F4" w:rsidP="00791BB5">
            <w:pPr>
              <w:spacing w:after="0" w:line="360" w:lineRule="auto"/>
              <w:rPr>
                <w:rFonts w:asciiTheme="minorBidi" w:hAnsiTheme="minorBidi"/>
                <w:sz w:val="16"/>
                <w:szCs w:val="16"/>
              </w:rPr>
            </w:pPr>
          </w:p>
        </w:tc>
        <w:tc>
          <w:tcPr>
            <w:tcW w:w="245" w:type="pct"/>
            <w:shd w:val="clear" w:color="auto" w:fill="auto"/>
          </w:tcPr>
          <w:p w14:paraId="7718630E" w14:textId="77777777" w:rsidR="00C079F4" w:rsidRPr="001C6DF4" w:rsidRDefault="00C079F4" w:rsidP="00791BB5">
            <w:pPr>
              <w:spacing w:after="0" w:line="360" w:lineRule="auto"/>
              <w:rPr>
                <w:rFonts w:asciiTheme="minorBidi" w:hAnsiTheme="minorBidi"/>
                <w:sz w:val="16"/>
                <w:szCs w:val="16"/>
              </w:rPr>
            </w:pPr>
          </w:p>
        </w:tc>
        <w:tc>
          <w:tcPr>
            <w:tcW w:w="355" w:type="pct"/>
          </w:tcPr>
          <w:p w14:paraId="7D9D13E2" w14:textId="77777777" w:rsidR="00C079F4" w:rsidRPr="001C6DF4" w:rsidRDefault="00C079F4" w:rsidP="00791BB5">
            <w:pPr>
              <w:spacing w:after="0" w:line="360" w:lineRule="auto"/>
              <w:rPr>
                <w:rFonts w:asciiTheme="minorBidi" w:hAnsiTheme="minorBidi"/>
                <w:sz w:val="16"/>
                <w:szCs w:val="16"/>
              </w:rPr>
            </w:pPr>
          </w:p>
        </w:tc>
        <w:tc>
          <w:tcPr>
            <w:tcW w:w="488" w:type="pct"/>
          </w:tcPr>
          <w:p w14:paraId="0E10B26D" w14:textId="77777777" w:rsidR="00C079F4" w:rsidRPr="001C6DF4" w:rsidRDefault="00C079F4" w:rsidP="00791BB5">
            <w:pPr>
              <w:spacing w:after="0" w:line="360" w:lineRule="auto"/>
              <w:rPr>
                <w:rFonts w:asciiTheme="minorBidi" w:hAnsiTheme="minorBidi"/>
                <w:sz w:val="16"/>
                <w:szCs w:val="16"/>
              </w:rPr>
            </w:pPr>
          </w:p>
        </w:tc>
        <w:tc>
          <w:tcPr>
            <w:tcW w:w="488" w:type="pct"/>
            <w:shd w:val="clear" w:color="auto" w:fill="auto"/>
          </w:tcPr>
          <w:p w14:paraId="3199B3AD" w14:textId="77777777" w:rsidR="00C079F4" w:rsidRPr="001C6DF4" w:rsidRDefault="00C079F4" w:rsidP="00791BB5">
            <w:pPr>
              <w:spacing w:after="0" w:line="360" w:lineRule="auto"/>
              <w:rPr>
                <w:rFonts w:asciiTheme="minorBidi" w:hAnsiTheme="minorBidi"/>
                <w:sz w:val="16"/>
                <w:szCs w:val="16"/>
              </w:rPr>
            </w:pPr>
          </w:p>
        </w:tc>
        <w:tc>
          <w:tcPr>
            <w:tcW w:w="543" w:type="pct"/>
            <w:shd w:val="clear" w:color="auto" w:fill="auto"/>
          </w:tcPr>
          <w:p w14:paraId="708EB089" w14:textId="77777777" w:rsidR="00C079F4" w:rsidRPr="001C6DF4" w:rsidRDefault="00C079F4" w:rsidP="00791BB5">
            <w:pPr>
              <w:spacing w:after="0" w:line="360" w:lineRule="auto"/>
              <w:rPr>
                <w:rFonts w:asciiTheme="minorBidi" w:hAnsiTheme="minorBidi"/>
                <w:sz w:val="16"/>
                <w:szCs w:val="16"/>
              </w:rPr>
            </w:pPr>
          </w:p>
        </w:tc>
        <w:tc>
          <w:tcPr>
            <w:tcW w:w="405" w:type="pct"/>
            <w:shd w:val="clear" w:color="auto" w:fill="auto"/>
          </w:tcPr>
          <w:p w14:paraId="2D177CEB" w14:textId="77777777" w:rsidR="00C079F4" w:rsidRPr="001C6DF4" w:rsidRDefault="00C079F4" w:rsidP="00791BB5">
            <w:pPr>
              <w:spacing w:after="0" w:line="360" w:lineRule="auto"/>
              <w:rPr>
                <w:rFonts w:asciiTheme="minorBidi" w:hAnsiTheme="minorBidi"/>
                <w:sz w:val="16"/>
                <w:szCs w:val="16"/>
              </w:rPr>
            </w:pPr>
          </w:p>
        </w:tc>
        <w:tc>
          <w:tcPr>
            <w:tcW w:w="543" w:type="pct"/>
            <w:shd w:val="clear" w:color="auto" w:fill="auto"/>
          </w:tcPr>
          <w:p w14:paraId="792014AA" w14:textId="77777777" w:rsidR="00C079F4" w:rsidRPr="001C6DF4" w:rsidRDefault="00C079F4" w:rsidP="00791BB5">
            <w:pPr>
              <w:spacing w:after="0" w:line="360" w:lineRule="auto"/>
              <w:rPr>
                <w:rFonts w:asciiTheme="minorBidi" w:hAnsiTheme="minorBidi"/>
                <w:sz w:val="16"/>
                <w:szCs w:val="16"/>
              </w:rPr>
            </w:pPr>
          </w:p>
        </w:tc>
        <w:tc>
          <w:tcPr>
            <w:tcW w:w="405" w:type="pct"/>
            <w:shd w:val="clear" w:color="auto" w:fill="auto"/>
          </w:tcPr>
          <w:p w14:paraId="5EC5C108" w14:textId="77777777" w:rsidR="00C079F4" w:rsidRPr="001C6DF4" w:rsidRDefault="00C079F4" w:rsidP="00791BB5">
            <w:pPr>
              <w:spacing w:after="0" w:line="360" w:lineRule="auto"/>
              <w:rPr>
                <w:rFonts w:asciiTheme="minorBidi" w:hAnsiTheme="minorBidi"/>
                <w:sz w:val="16"/>
                <w:szCs w:val="16"/>
              </w:rPr>
            </w:pPr>
          </w:p>
        </w:tc>
        <w:tc>
          <w:tcPr>
            <w:tcW w:w="405" w:type="pct"/>
          </w:tcPr>
          <w:p w14:paraId="638B32BC" w14:textId="77777777" w:rsidR="00C079F4" w:rsidRPr="001C6DF4" w:rsidRDefault="00C079F4" w:rsidP="00791BB5">
            <w:pPr>
              <w:spacing w:after="0" w:line="360" w:lineRule="auto"/>
              <w:rPr>
                <w:rFonts w:asciiTheme="minorBidi" w:hAnsiTheme="minorBidi"/>
                <w:sz w:val="16"/>
                <w:szCs w:val="16"/>
              </w:rPr>
            </w:pPr>
          </w:p>
        </w:tc>
      </w:tr>
      <w:tr w:rsidR="00C079F4" w:rsidRPr="001C6DF4" w14:paraId="583F9A6C" w14:textId="77777777" w:rsidTr="00791BB5">
        <w:trPr>
          <w:trHeight w:val="193"/>
          <w:jc w:val="center"/>
        </w:trPr>
        <w:tc>
          <w:tcPr>
            <w:tcW w:w="222" w:type="pct"/>
            <w:shd w:val="clear" w:color="auto" w:fill="auto"/>
          </w:tcPr>
          <w:p w14:paraId="4D6CF9B8" w14:textId="77777777" w:rsidR="00C079F4" w:rsidRPr="001C6DF4" w:rsidRDefault="00C079F4" w:rsidP="00791BB5">
            <w:pPr>
              <w:spacing w:after="0" w:line="360" w:lineRule="auto"/>
              <w:jc w:val="center"/>
              <w:rPr>
                <w:rFonts w:asciiTheme="minorBidi" w:hAnsiTheme="minorBidi"/>
                <w:sz w:val="16"/>
                <w:szCs w:val="16"/>
              </w:rPr>
            </w:pPr>
            <w:r w:rsidRPr="001C6DF4">
              <w:rPr>
                <w:rFonts w:asciiTheme="minorBidi" w:hAnsiTheme="minorBidi"/>
                <w:sz w:val="16"/>
                <w:szCs w:val="16"/>
              </w:rPr>
              <w:t>6</w:t>
            </w:r>
          </w:p>
        </w:tc>
        <w:tc>
          <w:tcPr>
            <w:tcW w:w="314" w:type="pct"/>
          </w:tcPr>
          <w:p w14:paraId="68B4DCBC" w14:textId="77777777" w:rsidR="00C079F4" w:rsidRPr="001C6DF4" w:rsidRDefault="00C079F4" w:rsidP="00791BB5">
            <w:pPr>
              <w:spacing w:after="0" w:line="360" w:lineRule="auto"/>
              <w:rPr>
                <w:rFonts w:asciiTheme="minorBidi" w:hAnsiTheme="minorBidi"/>
                <w:sz w:val="16"/>
                <w:szCs w:val="16"/>
              </w:rPr>
            </w:pPr>
          </w:p>
        </w:tc>
        <w:tc>
          <w:tcPr>
            <w:tcW w:w="585" w:type="pct"/>
            <w:shd w:val="clear" w:color="auto" w:fill="auto"/>
          </w:tcPr>
          <w:p w14:paraId="7D8510C7" w14:textId="77777777" w:rsidR="00C079F4" w:rsidRPr="001C6DF4" w:rsidRDefault="00C079F4" w:rsidP="00791BB5">
            <w:pPr>
              <w:spacing w:after="0" w:line="360" w:lineRule="auto"/>
              <w:rPr>
                <w:rFonts w:asciiTheme="minorBidi" w:hAnsiTheme="minorBidi"/>
                <w:sz w:val="16"/>
                <w:szCs w:val="16"/>
              </w:rPr>
            </w:pPr>
          </w:p>
        </w:tc>
        <w:tc>
          <w:tcPr>
            <w:tcW w:w="245" w:type="pct"/>
            <w:shd w:val="clear" w:color="auto" w:fill="auto"/>
          </w:tcPr>
          <w:p w14:paraId="74E1A57D" w14:textId="77777777" w:rsidR="00C079F4" w:rsidRPr="001C6DF4" w:rsidRDefault="00C079F4" w:rsidP="00791BB5">
            <w:pPr>
              <w:spacing w:after="0" w:line="360" w:lineRule="auto"/>
              <w:rPr>
                <w:rFonts w:asciiTheme="minorBidi" w:hAnsiTheme="minorBidi"/>
                <w:sz w:val="16"/>
                <w:szCs w:val="16"/>
              </w:rPr>
            </w:pPr>
          </w:p>
        </w:tc>
        <w:tc>
          <w:tcPr>
            <w:tcW w:w="355" w:type="pct"/>
          </w:tcPr>
          <w:p w14:paraId="0F96AEB7" w14:textId="77777777" w:rsidR="00C079F4" w:rsidRPr="001C6DF4" w:rsidRDefault="00C079F4" w:rsidP="00791BB5">
            <w:pPr>
              <w:spacing w:after="0" w:line="360" w:lineRule="auto"/>
              <w:rPr>
                <w:rFonts w:asciiTheme="minorBidi" w:hAnsiTheme="minorBidi"/>
                <w:sz w:val="16"/>
                <w:szCs w:val="16"/>
              </w:rPr>
            </w:pPr>
          </w:p>
        </w:tc>
        <w:tc>
          <w:tcPr>
            <w:tcW w:w="488" w:type="pct"/>
          </w:tcPr>
          <w:p w14:paraId="22B9512A" w14:textId="77777777" w:rsidR="00C079F4" w:rsidRPr="001C6DF4" w:rsidRDefault="00C079F4" w:rsidP="00791BB5">
            <w:pPr>
              <w:spacing w:after="0" w:line="360" w:lineRule="auto"/>
              <w:rPr>
                <w:rFonts w:asciiTheme="minorBidi" w:hAnsiTheme="minorBidi"/>
                <w:sz w:val="16"/>
                <w:szCs w:val="16"/>
              </w:rPr>
            </w:pPr>
          </w:p>
        </w:tc>
        <w:tc>
          <w:tcPr>
            <w:tcW w:w="488" w:type="pct"/>
            <w:shd w:val="clear" w:color="auto" w:fill="auto"/>
          </w:tcPr>
          <w:p w14:paraId="3A6B71F4" w14:textId="77777777" w:rsidR="00C079F4" w:rsidRPr="001C6DF4" w:rsidRDefault="00C079F4" w:rsidP="00791BB5">
            <w:pPr>
              <w:spacing w:after="0" w:line="360" w:lineRule="auto"/>
              <w:rPr>
                <w:rFonts w:asciiTheme="minorBidi" w:hAnsiTheme="minorBidi"/>
                <w:sz w:val="16"/>
                <w:szCs w:val="16"/>
              </w:rPr>
            </w:pPr>
          </w:p>
        </w:tc>
        <w:tc>
          <w:tcPr>
            <w:tcW w:w="543" w:type="pct"/>
            <w:shd w:val="clear" w:color="auto" w:fill="auto"/>
          </w:tcPr>
          <w:p w14:paraId="46FF723C" w14:textId="77777777" w:rsidR="00C079F4" w:rsidRPr="001C6DF4" w:rsidRDefault="00C079F4" w:rsidP="00791BB5">
            <w:pPr>
              <w:spacing w:after="0" w:line="360" w:lineRule="auto"/>
              <w:rPr>
                <w:rFonts w:asciiTheme="minorBidi" w:hAnsiTheme="minorBidi"/>
                <w:sz w:val="16"/>
                <w:szCs w:val="16"/>
              </w:rPr>
            </w:pPr>
          </w:p>
        </w:tc>
        <w:tc>
          <w:tcPr>
            <w:tcW w:w="405" w:type="pct"/>
            <w:shd w:val="clear" w:color="auto" w:fill="auto"/>
          </w:tcPr>
          <w:p w14:paraId="50CE4468" w14:textId="77777777" w:rsidR="00C079F4" w:rsidRPr="001C6DF4" w:rsidRDefault="00C079F4" w:rsidP="00791BB5">
            <w:pPr>
              <w:spacing w:after="0" w:line="360" w:lineRule="auto"/>
              <w:rPr>
                <w:rFonts w:asciiTheme="minorBidi" w:hAnsiTheme="minorBidi"/>
                <w:sz w:val="16"/>
                <w:szCs w:val="16"/>
              </w:rPr>
            </w:pPr>
          </w:p>
        </w:tc>
        <w:tc>
          <w:tcPr>
            <w:tcW w:w="543" w:type="pct"/>
            <w:shd w:val="clear" w:color="auto" w:fill="auto"/>
          </w:tcPr>
          <w:p w14:paraId="1423371B" w14:textId="77777777" w:rsidR="00C079F4" w:rsidRPr="001C6DF4" w:rsidRDefault="00C079F4" w:rsidP="00791BB5">
            <w:pPr>
              <w:spacing w:after="0" w:line="360" w:lineRule="auto"/>
              <w:rPr>
                <w:rFonts w:asciiTheme="minorBidi" w:hAnsiTheme="minorBidi"/>
                <w:sz w:val="16"/>
                <w:szCs w:val="16"/>
              </w:rPr>
            </w:pPr>
          </w:p>
        </w:tc>
        <w:tc>
          <w:tcPr>
            <w:tcW w:w="405" w:type="pct"/>
            <w:shd w:val="clear" w:color="auto" w:fill="auto"/>
          </w:tcPr>
          <w:p w14:paraId="2605BAD0" w14:textId="77777777" w:rsidR="00C079F4" w:rsidRPr="001C6DF4" w:rsidRDefault="00C079F4" w:rsidP="00791BB5">
            <w:pPr>
              <w:spacing w:after="0" w:line="360" w:lineRule="auto"/>
              <w:rPr>
                <w:rFonts w:asciiTheme="minorBidi" w:hAnsiTheme="minorBidi"/>
                <w:sz w:val="16"/>
                <w:szCs w:val="16"/>
              </w:rPr>
            </w:pPr>
          </w:p>
        </w:tc>
        <w:tc>
          <w:tcPr>
            <w:tcW w:w="405" w:type="pct"/>
          </w:tcPr>
          <w:p w14:paraId="44DC7349" w14:textId="77777777" w:rsidR="00C079F4" w:rsidRPr="001C6DF4" w:rsidRDefault="00C079F4" w:rsidP="00791BB5">
            <w:pPr>
              <w:spacing w:after="0" w:line="360" w:lineRule="auto"/>
              <w:rPr>
                <w:rFonts w:asciiTheme="minorBidi" w:hAnsiTheme="minorBidi"/>
                <w:sz w:val="16"/>
                <w:szCs w:val="16"/>
              </w:rPr>
            </w:pPr>
          </w:p>
        </w:tc>
      </w:tr>
      <w:tr w:rsidR="00C079F4" w:rsidRPr="001C6DF4" w14:paraId="22AE0266" w14:textId="77777777" w:rsidTr="00791BB5">
        <w:trPr>
          <w:trHeight w:val="185"/>
          <w:jc w:val="center"/>
        </w:trPr>
        <w:tc>
          <w:tcPr>
            <w:tcW w:w="222" w:type="pct"/>
            <w:shd w:val="clear" w:color="auto" w:fill="auto"/>
          </w:tcPr>
          <w:p w14:paraId="1B141873" w14:textId="77777777" w:rsidR="00C079F4" w:rsidRPr="001C6DF4" w:rsidRDefault="00C079F4" w:rsidP="00791BB5">
            <w:pPr>
              <w:spacing w:after="0" w:line="360" w:lineRule="auto"/>
              <w:jc w:val="center"/>
              <w:rPr>
                <w:rFonts w:asciiTheme="minorBidi" w:hAnsiTheme="minorBidi"/>
                <w:sz w:val="16"/>
                <w:szCs w:val="16"/>
              </w:rPr>
            </w:pPr>
            <w:r w:rsidRPr="001C6DF4">
              <w:rPr>
                <w:rFonts w:asciiTheme="minorBidi" w:hAnsiTheme="minorBidi"/>
                <w:sz w:val="16"/>
                <w:szCs w:val="16"/>
              </w:rPr>
              <w:t>7</w:t>
            </w:r>
          </w:p>
        </w:tc>
        <w:tc>
          <w:tcPr>
            <w:tcW w:w="314" w:type="pct"/>
          </w:tcPr>
          <w:p w14:paraId="6CFAA6E0" w14:textId="77777777" w:rsidR="00C079F4" w:rsidRPr="001C6DF4" w:rsidRDefault="00C079F4" w:rsidP="00791BB5">
            <w:pPr>
              <w:spacing w:after="0" w:line="360" w:lineRule="auto"/>
              <w:rPr>
                <w:rFonts w:asciiTheme="minorBidi" w:hAnsiTheme="minorBidi"/>
                <w:sz w:val="16"/>
                <w:szCs w:val="16"/>
              </w:rPr>
            </w:pPr>
          </w:p>
        </w:tc>
        <w:tc>
          <w:tcPr>
            <w:tcW w:w="585" w:type="pct"/>
            <w:shd w:val="clear" w:color="auto" w:fill="auto"/>
          </w:tcPr>
          <w:p w14:paraId="66E0DAEE" w14:textId="77777777" w:rsidR="00C079F4" w:rsidRPr="001C6DF4" w:rsidRDefault="00C079F4" w:rsidP="00791BB5">
            <w:pPr>
              <w:spacing w:after="0" w:line="360" w:lineRule="auto"/>
              <w:rPr>
                <w:rFonts w:asciiTheme="minorBidi" w:hAnsiTheme="minorBidi"/>
                <w:sz w:val="16"/>
                <w:szCs w:val="16"/>
              </w:rPr>
            </w:pPr>
          </w:p>
        </w:tc>
        <w:tc>
          <w:tcPr>
            <w:tcW w:w="245" w:type="pct"/>
            <w:shd w:val="clear" w:color="auto" w:fill="auto"/>
          </w:tcPr>
          <w:p w14:paraId="5B3BCA87" w14:textId="77777777" w:rsidR="00C079F4" w:rsidRPr="001C6DF4" w:rsidRDefault="00C079F4" w:rsidP="00791BB5">
            <w:pPr>
              <w:spacing w:after="0" w:line="360" w:lineRule="auto"/>
              <w:rPr>
                <w:rFonts w:asciiTheme="minorBidi" w:hAnsiTheme="minorBidi"/>
                <w:sz w:val="16"/>
                <w:szCs w:val="16"/>
              </w:rPr>
            </w:pPr>
          </w:p>
        </w:tc>
        <w:tc>
          <w:tcPr>
            <w:tcW w:w="355" w:type="pct"/>
          </w:tcPr>
          <w:p w14:paraId="1FD596BB" w14:textId="77777777" w:rsidR="00C079F4" w:rsidRPr="001C6DF4" w:rsidRDefault="00C079F4" w:rsidP="00791BB5">
            <w:pPr>
              <w:spacing w:after="0" w:line="360" w:lineRule="auto"/>
              <w:rPr>
                <w:rFonts w:asciiTheme="minorBidi" w:hAnsiTheme="minorBidi"/>
                <w:sz w:val="16"/>
                <w:szCs w:val="16"/>
              </w:rPr>
            </w:pPr>
          </w:p>
        </w:tc>
        <w:tc>
          <w:tcPr>
            <w:tcW w:w="488" w:type="pct"/>
          </w:tcPr>
          <w:p w14:paraId="600436CF" w14:textId="77777777" w:rsidR="00C079F4" w:rsidRPr="001C6DF4" w:rsidRDefault="00C079F4" w:rsidP="00791BB5">
            <w:pPr>
              <w:spacing w:after="0" w:line="360" w:lineRule="auto"/>
              <w:rPr>
                <w:rFonts w:asciiTheme="minorBidi" w:hAnsiTheme="minorBidi"/>
                <w:sz w:val="16"/>
                <w:szCs w:val="16"/>
              </w:rPr>
            </w:pPr>
          </w:p>
        </w:tc>
        <w:tc>
          <w:tcPr>
            <w:tcW w:w="488" w:type="pct"/>
            <w:shd w:val="clear" w:color="auto" w:fill="auto"/>
          </w:tcPr>
          <w:p w14:paraId="1CB789DA" w14:textId="77777777" w:rsidR="00C079F4" w:rsidRPr="001C6DF4" w:rsidRDefault="00C079F4" w:rsidP="00791BB5">
            <w:pPr>
              <w:spacing w:after="0" w:line="360" w:lineRule="auto"/>
              <w:rPr>
                <w:rFonts w:asciiTheme="minorBidi" w:hAnsiTheme="minorBidi"/>
                <w:sz w:val="16"/>
                <w:szCs w:val="16"/>
              </w:rPr>
            </w:pPr>
          </w:p>
        </w:tc>
        <w:tc>
          <w:tcPr>
            <w:tcW w:w="543" w:type="pct"/>
            <w:shd w:val="clear" w:color="auto" w:fill="auto"/>
          </w:tcPr>
          <w:p w14:paraId="48304431" w14:textId="77777777" w:rsidR="00C079F4" w:rsidRPr="001C6DF4" w:rsidRDefault="00C079F4" w:rsidP="00791BB5">
            <w:pPr>
              <w:spacing w:after="0" w:line="360" w:lineRule="auto"/>
              <w:rPr>
                <w:rFonts w:asciiTheme="minorBidi" w:hAnsiTheme="minorBidi"/>
                <w:sz w:val="16"/>
                <w:szCs w:val="16"/>
              </w:rPr>
            </w:pPr>
          </w:p>
        </w:tc>
        <w:tc>
          <w:tcPr>
            <w:tcW w:w="405" w:type="pct"/>
            <w:shd w:val="clear" w:color="auto" w:fill="auto"/>
          </w:tcPr>
          <w:p w14:paraId="7EB4D706" w14:textId="77777777" w:rsidR="00C079F4" w:rsidRPr="001C6DF4" w:rsidRDefault="00C079F4" w:rsidP="00791BB5">
            <w:pPr>
              <w:spacing w:after="0" w:line="360" w:lineRule="auto"/>
              <w:rPr>
                <w:rFonts w:asciiTheme="minorBidi" w:hAnsiTheme="minorBidi"/>
                <w:sz w:val="16"/>
                <w:szCs w:val="16"/>
              </w:rPr>
            </w:pPr>
          </w:p>
        </w:tc>
        <w:tc>
          <w:tcPr>
            <w:tcW w:w="543" w:type="pct"/>
            <w:shd w:val="clear" w:color="auto" w:fill="auto"/>
          </w:tcPr>
          <w:p w14:paraId="7AAA0F77" w14:textId="77777777" w:rsidR="00C079F4" w:rsidRPr="001C6DF4" w:rsidRDefault="00C079F4" w:rsidP="00791BB5">
            <w:pPr>
              <w:spacing w:after="0" w:line="360" w:lineRule="auto"/>
              <w:rPr>
                <w:rFonts w:asciiTheme="minorBidi" w:hAnsiTheme="minorBidi"/>
                <w:sz w:val="16"/>
                <w:szCs w:val="16"/>
              </w:rPr>
            </w:pPr>
          </w:p>
        </w:tc>
        <w:tc>
          <w:tcPr>
            <w:tcW w:w="405" w:type="pct"/>
            <w:shd w:val="clear" w:color="auto" w:fill="auto"/>
          </w:tcPr>
          <w:p w14:paraId="69204608" w14:textId="77777777" w:rsidR="00C079F4" w:rsidRPr="001C6DF4" w:rsidRDefault="00C079F4" w:rsidP="00791BB5">
            <w:pPr>
              <w:spacing w:after="0" w:line="360" w:lineRule="auto"/>
              <w:rPr>
                <w:rFonts w:asciiTheme="minorBidi" w:hAnsiTheme="minorBidi"/>
                <w:sz w:val="16"/>
                <w:szCs w:val="16"/>
              </w:rPr>
            </w:pPr>
          </w:p>
        </w:tc>
        <w:tc>
          <w:tcPr>
            <w:tcW w:w="405" w:type="pct"/>
          </w:tcPr>
          <w:p w14:paraId="162BA036" w14:textId="77777777" w:rsidR="00C079F4" w:rsidRPr="001C6DF4" w:rsidRDefault="00C079F4" w:rsidP="00791BB5">
            <w:pPr>
              <w:spacing w:after="0" w:line="360" w:lineRule="auto"/>
              <w:rPr>
                <w:rFonts w:asciiTheme="minorBidi" w:hAnsiTheme="minorBidi"/>
                <w:sz w:val="16"/>
                <w:szCs w:val="16"/>
              </w:rPr>
            </w:pPr>
          </w:p>
        </w:tc>
      </w:tr>
      <w:tr w:rsidR="00C079F4" w:rsidRPr="001C6DF4" w14:paraId="4FB7945F" w14:textId="77777777" w:rsidTr="00791BB5">
        <w:trPr>
          <w:trHeight w:val="174"/>
          <w:jc w:val="center"/>
        </w:trPr>
        <w:tc>
          <w:tcPr>
            <w:tcW w:w="222" w:type="pct"/>
            <w:shd w:val="clear" w:color="auto" w:fill="auto"/>
          </w:tcPr>
          <w:p w14:paraId="089EC12D" w14:textId="77777777" w:rsidR="00C079F4" w:rsidRPr="001C6DF4" w:rsidRDefault="00C079F4" w:rsidP="00791BB5">
            <w:pPr>
              <w:spacing w:after="0" w:line="360" w:lineRule="auto"/>
              <w:jc w:val="center"/>
              <w:rPr>
                <w:rFonts w:asciiTheme="minorBidi" w:hAnsiTheme="minorBidi"/>
                <w:sz w:val="16"/>
                <w:szCs w:val="16"/>
              </w:rPr>
            </w:pPr>
            <w:r w:rsidRPr="001C6DF4">
              <w:rPr>
                <w:rFonts w:asciiTheme="minorBidi" w:hAnsiTheme="minorBidi"/>
                <w:sz w:val="16"/>
                <w:szCs w:val="16"/>
              </w:rPr>
              <w:t>8</w:t>
            </w:r>
          </w:p>
        </w:tc>
        <w:tc>
          <w:tcPr>
            <w:tcW w:w="314" w:type="pct"/>
          </w:tcPr>
          <w:p w14:paraId="4D657EB7" w14:textId="77777777" w:rsidR="00C079F4" w:rsidRPr="001C6DF4" w:rsidRDefault="00C079F4" w:rsidP="00791BB5">
            <w:pPr>
              <w:spacing w:after="0" w:line="360" w:lineRule="auto"/>
              <w:rPr>
                <w:rFonts w:asciiTheme="minorBidi" w:hAnsiTheme="minorBidi"/>
                <w:sz w:val="16"/>
                <w:szCs w:val="16"/>
              </w:rPr>
            </w:pPr>
          </w:p>
        </w:tc>
        <w:tc>
          <w:tcPr>
            <w:tcW w:w="585" w:type="pct"/>
            <w:shd w:val="clear" w:color="auto" w:fill="auto"/>
          </w:tcPr>
          <w:p w14:paraId="49BB0221" w14:textId="77777777" w:rsidR="00C079F4" w:rsidRPr="001C6DF4" w:rsidRDefault="00C079F4" w:rsidP="00791BB5">
            <w:pPr>
              <w:spacing w:after="0" w:line="360" w:lineRule="auto"/>
              <w:rPr>
                <w:rFonts w:asciiTheme="minorBidi" w:hAnsiTheme="minorBidi"/>
                <w:sz w:val="16"/>
                <w:szCs w:val="16"/>
              </w:rPr>
            </w:pPr>
          </w:p>
        </w:tc>
        <w:tc>
          <w:tcPr>
            <w:tcW w:w="245" w:type="pct"/>
            <w:shd w:val="clear" w:color="auto" w:fill="auto"/>
          </w:tcPr>
          <w:p w14:paraId="264D890D" w14:textId="77777777" w:rsidR="00C079F4" w:rsidRPr="001C6DF4" w:rsidRDefault="00C079F4" w:rsidP="00791BB5">
            <w:pPr>
              <w:spacing w:after="0" w:line="360" w:lineRule="auto"/>
              <w:rPr>
                <w:rFonts w:asciiTheme="minorBidi" w:hAnsiTheme="minorBidi"/>
                <w:sz w:val="16"/>
                <w:szCs w:val="16"/>
              </w:rPr>
            </w:pPr>
          </w:p>
        </w:tc>
        <w:tc>
          <w:tcPr>
            <w:tcW w:w="355" w:type="pct"/>
          </w:tcPr>
          <w:p w14:paraId="078F8221" w14:textId="77777777" w:rsidR="00C079F4" w:rsidRPr="001C6DF4" w:rsidRDefault="00C079F4" w:rsidP="00791BB5">
            <w:pPr>
              <w:spacing w:after="0" w:line="360" w:lineRule="auto"/>
              <w:rPr>
                <w:rFonts w:asciiTheme="minorBidi" w:hAnsiTheme="minorBidi"/>
                <w:sz w:val="16"/>
                <w:szCs w:val="16"/>
              </w:rPr>
            </w:pPr>
          </w:p>
        </w:tc>
        <w:tc>
          <w:tcPr>
            <w:tcW w:w="488" w:type="pct"/>
          </w:tcPr>
          <w:p w14:paraId="277FEDA1" w14:textId="77777777" w:rsidR="00C079F4" w:rsidRPr="001C6DF4" w:rsidRDefault="00C079F4" w:rsidP="00791BB5">
            <w:pPr>
              <w:spacing w:after="0" w:line="360" w:lineRule="auto"/>
              <w:rPr>
                <w:rFonts w:asciiTheme="minorBidi" w:hAnsiTheme="minorBidi"/>
                <w:sz w:val="16"/>
                <w:szCs w:val="16"/>
              </w:rPr>
            </w:pPr>
          </w:p>
        </w:tc>
        <w:tc>
          <w:tcPr>
            <w:tcW w:w="488" w:type="pct"/>
            <w:shd w:val="clear" w:color="auto" w:fill="auto"/>
          </w:tcPr>
          <w:p w14:paraId="71CBF175" w14:textId="77777777" w:rsidR="00C079F4" w:rsidRPr="001C6DF4" w:rsidRDefault="00C079F4" w:rsidP="00791BB5">
            <w:pPr>
              <w:spacing w:after="0" w:line="360" w:lineRule="auto"/>
              <w:rPr>
                <w:rFonts w:asciiTheme="minorBidi" w:hAnsiTheme="minorBidi"/>
                <w:sz w:val="16"/>
                <w:szCs w:val="16"/>
              </w:rPr>
            </w:pPr>
          </w:p>
        </w:tc>
        <w:tc>
          <w:tcPr>
            <w:tcW w:w="543" w:type="pct"/>
            <w:shd w:val="clear" w:color="auto" w:fill="auto"/>
          </w:tcPr>
          <w:p w14:paraId="37FB09A5" w14:textId="77777777" w:rsidR="00C079F4" w:rsidRPr="001C6DF4" w:rsidRDefault="00C079F4" w:rsidP="00791BB5">
            <w:pPr>
              <w:spacing w:after="0" w:line="360" w:lineRule="auto"/>
              <w:rPr>
                <w:rFonts w:asciiTheme="minorBidi" w:hAnsiTheme="minorBidi"/>
                <w:sz w:val="16"/>
                <w:szCs w:val="16"/>
              </w:rPr>
            </w:pPr>
          </w:p>
        </w:tc>
        <w:tc>
          <w:tcPr>
            <w:tcW w:w="405" w:type="pct"/>
            <w:shd w:val="clear" w:color="auto" w:fill="auto"/>
          </w:tcPr>
          <w:p w14:paraId="34ADC766" w14:textId="77777777" w:rsidR="00C079F4" w:rsidRPr="001C6DF4" w:rsidRDefault="00C079F4" w:rsidP="00791BB5">
            <w:pPr>
              <w:spacing w:after="0" w:line="360" w:lineRule="auto"/>
              <w:rPr>
                <w:rFonts w:asciiTheme="minorBidi" w:hAnsiTheme="minorBidi"/>
                <w:sz w:val="16"/>
                <w:szCs w:val="16"/>
              </w:rPr>
            </w:pPr>
          </w:p>
        </w:tc>
        <w:tc>
          <w:tcPr>
            <w:tcW w:w="543" w:type="pct"/>
            <w:shd w:val="clear" w:color="auto" w:fill="auto"/>
          </w:tcPr>
          <w:p w14:paraId="09C76056" w14:textId="77777777" w:rsidR="00C079F4" w:rsidRPr="001C6DF4" w:rsidRDefault="00C079F4" w:rsidP="00791BB5">
            <w:pPr>
              <w:spacing w:after="0" w:line="360" w:lineRule="auto"/>
              <w:rPr>
                <w:rFonts w:asciiTheme="minorBidi" w:hAnsiTheme="minorBidi"/>
                <w:sz w:val="16"/>
                <w:szCs w:val="16"/>
              </w:rPr>
            </w:pPr>
          </w:p>
        </w:tc>
        <w:tc>
          <w:tcPr>
            <w:tcW w:w="405" w:type="pct"/>
            <w:shd w:val="clear" w:color="auto" w:fill="auto"/>
          </w:tcPr>
          <w:p w14:paraId="40C77346" w14:textId="77777777" w:rsidR="00C079F4" w:rsidRPr="001C6DF4" w:rsidRDefault="00C079F4" w:rsidP="00791BB5">
            <w:pPr>
              <w:spacing w:after="0" w:line="360" w:lineRule="auto"/>
              <w:rPr>
                <w:rFonts w:asciiTheme="minorBidi" w:hAnsiTheme="minorBidi"/>
                <w:sz w:val="16"/>
                <w:szCs w:val="16"/>
              </w:rPr>
            </w:pPr>
          </w:p>
        </w:tc>
        <w:tc>
          <w:tcPr>
            <w:tcW w:w="405" w:type="pct"/>
          </w:tcPr>
          <w:p w14:paraId="3E9E0877" w14:textId="77777777" w:rsidR="00C079F4" w:rsidRPr="001C6DF4" w:rsidRDefault="00C079F4" w:rsidP="00791BB5">
            <w:pPr>
              <w:spacing w:after="0" w:line="360" w:lineRule="auto"/>
              <w:rPr>
                <w:rFonts w:asciiTheme="minorBidi" w:hAnsiTheme="minorBidi"/>
                <w:sz w:val="16"/>
                <w:szCs w:val="16"/>
              </w:rPr>
            </w:pPr>
          </w:p>
        </w:tc>
      </w:tr>
      <w:tr w:rsidR="00C079F4" w:rsidRPr="001C6DF4" w14:paraId="627BE3F0" w14:textId="77777777" w:rsidTr="00791BB5">
        <w:trPr>
          <w:trHeight w:val="174"/>
          <w:jc w:val="center"/>
        </w:trPr>
        <w:tc>
          <w:tcPr>
            <w:tcW w:w="222" w:type="pct"/>
            <w:shd w:val="clear" w:color="auto" w:fill="auto"/>
          </w:tcPr>
          <w:p w14:paraId="50C3E3DE" w14:textId="77777777" w:rsidR="00C079F4" w:rsidRPr="001C6DF4" w:rsidRDefault="00C079F4" w:rsidP="00791BB5">
            <w:pPr>
              <w:spacing w:after="0" w:line="360" w:lineRule="auto"/>
              <w:jc w:val="center"/>
              <w:rPr>
                <w:rFonts w:asciiTheme="minorBidi" w:hAnsiTheme="minorBidi"/>
                <w:sz w:val="16"/>
                <w:szCs w:val="16"/>
              </w:rPr>
            </w:pPr>
            <w:r w:rsidRPr="001C6DF4">
              <w:rPr>
                <w:rFonts w:asciiTheme="minorBidi" w:hAnsiTheme="minorBidi"/>
                <w:sz w:val="16"/>
                <w:szCs w:val="16"/>
              </w:rPr>
              <w:t>9</w:t>
            </w:r>
          </w:p>
        </w:tc>
        <w:tc>
          <w:tcPr>
            <w:tcW w:w="314" w:type="pct"/>
          </w:tcPr>
          <w:p w14:paraId="06098FF2" w14:textId="77777777" w:rsidR="00C079F4" w:rsidRPr="001C6DF4" w:rsidRDefault="00C079F4" w:rsidP="00791BB5">
            <w:pPr>
              <w:spacing w:after="0" w:line="360" w:lineRule="auto"/>
              <w:rPr>
                <w:rFonts w:asciiTheme="minorBidi" w:hAnsiTheme="minorBidi"/>
                <w:sz w:val="16"/>
                <w:szCs w:val="16"/>
              </w:rPr>
            </w:pPr>
          </w:p>
        </w:tc>
        <w:tc>
          <w:tcPr>
            <w:tcW w:w="585" w:type="pct"/>
            <w:shd w:val="clear" w:color="auto" w:fill="auto"/>
          </w:tcPr>
          <w:p w14:paraId="37E3F7A7" w14:textId="77777777" w:rsidR="00C079F4" w:rsidRPr="001C6DF4" w:rsidRDefault="00C079F4" w:rsidP="00791BB5">
            <w:pPr>
              <w:spacing w:after="0" w:line="360" w:lineRule="auto"/>
              <w:rPr>
                <w:rFonts w:asciiTheme="minorBidi" w:hAnsiTheme="minorBidi"/>
                <w:sz w:val="16"/>
                <w:szCs w:val="16"/>
              </w:rPr>
            </w:pPr>
          </w:p>
        </w:tc>
        <w:tc>
          <w:tcPr>
            <w:tcW w:w="245" w:type="pct"/>
            <w:shd w:val="clear" w:color="auto" w:fill="auto"/>
          </w:tcPr>
          <w:p w14:paraId="3FA0991C" w14:textId="77777777" w:rsidR="00C079F4" w:rsidRPr="001C6DF4" w:rsidRDefault="00C079F4" w:rsidP="00791BB5">
            <w:pPr>
              <w:spacing w:after="0" w:line="360" w:lineRule="auto"/>
              <w:rPr>
                <w:rFonts w:asciiTheme="minorBidi" w:hAnsiTheme="minorBidi"/>
                <w:sz w:val="16"/>
                <w:szCs w:val="16"/>
              </w:rPr>
            </w:pPr>
          </w:p>
        </w:tc>
        <w:tc>
          <w:tcPr>
            <w:tcW w:w="355" w:type="pct"/>
          </w:tcPr>
          <w:p w14:paraId="0F1EA00A" w14:textId="77777777" w:rsidR="00C079F4" w:rsidRPr="001C6DF4" w:rsidRDefault="00C079F4" w:rsidP="00791BB5">
            <w:pPr>
              <w:spacing w:after="0" w:line="360" w:lineRule="auto"/>
              <w:rPr>
                <w:rFonts w:asciiTheme="minorBidi" w:hAnsiTheme="minorBidi"/>
                <w:sz w:val="16"/>
                <w:szCs w:val="16"/>
              </w:rPr>
            </w:pPr>
          </w:p>
        </w:tc>
        <w:tc>
          <w:tcPr>
            <w:tcW w:w="488" w:type="pct"/>
          </w:tcPr>
          <w:p w14:paraId="24EE6372" w14:textId="77777777" w:rsidR="00C079F4" w:rsidRPr="001C6DF4" w:rsidRDefault="00C079F4" w:rsidP="00791BB5">
            <w:pPr>
              <w:spacing w:after="0" w:line="360" w:lineRule="auto"/>
              <w:rPr>
                <w:rFonts w:asciiTheme="minorBidi" w:hAnsiTheme="minorBidi"/>
                <w:sz w:val="16"/>
                <w:szCs w:val="16"/>
              </w:rPr>
            </w:pPr>
          </w:p>
        </w:tc>
        <w:tc>
          <w:tcPr>
            <w:tcW w:w="488" w:type="pct"/>
            <w:shd w:val="clear" w:color="auto" w:fill="auto"/>
          </w:tcPr>
          <w:p w14:paraId="6869CEA6" w14:textId="77777777" w:rsidR="00C079F4" w:rsidRPr="001C6DF4" w:rsidRDefault="00C079F4" w:rsidP="00791BB5">
            <w:pPr>
              <w:spacing w:after="0" w:line="360" w:lineRule="auto"/>
              <w:rPr>
                <w:rFonts w:asciiTheme="minorBidi" w:hAnsiTheme="minorBidi"/>
                <w:sz w:val="16"/>
                <w:szCs w:val="16"/>
              </w:rPr>
            </w:pPr>
          </w:p>
        </w:tc>
        <w:tc>
          <w:tcPr>
            <w:tcW w:w="543" w:type="pct"/>
            <w:shd w:val="clear" w:color="auto" w:fill="auto"/>
          </w:tcPr>
          <w:p w14:paraId="3E29A606" w14:textId="77777777" w:rsidR="00C079F4" w:rsidRPr="001C6DF4" w:rsidRDefault="00C079F4" w:rsidP="00791BB5">
            <w:pPr>
              <w:spacing w:after="0" w:line="360" w:lineRule="auto"/>
              <w:rPr>
                <w:rFonts w:asciiTheme="minorBidi" w:hAnsiTheme="minorBidi"/>
                <w:sz w:val="16"/>
                <w:szCs w:val="16"/>
              </w:rPr>
            </w:pPr>
          </w:p>
        </w:tc>
        <w:tc>
          <w:tcPr>
            <w:tcW w:w="405" w:type="pct"/>
            <w:shd w:val="clear" w:color="auto" w:fill="auto"/>
          </w:tcPr>
          <w:p w14:paraId="5ED30759" w14:textId="77777777" w:rsidR="00C079F4" w:rsidRPr="001C6DF4" w:rsidRDefault="00C079F4" w:rsidP="00791BB5">
            <w:pPr>
              <w:spacing w:after="0" w:line="360" w:lineRule="auto"/>
              <w:rPr>
                <w:rFonts w:asciiTheme="minorBidi" w:hAnsiTheme="minorBidi"/>
                <w:sz w:val="16"/>
                <w:szCs w:val="16"/>
              </w:rPr>
            </w:pPr>
          </w:p>
        </w:tc>
        <w:tc>
          <w:tcPr>
            <w:tcW w:w="543" w:type="pct"/>
            <w:shd w:val="clear" w:color="auto" w:fill="auto"/>
          </w:tcPr>
          <w:p w14:paraId="60CDD2FF" w14:textId="77777777" w:rsidR="00C079F4" w:rsidRPr="001C6DF4" w:rsidRDefault="00C079F4" w:rsidP="00791BB5">
            <w:pPr>
              <w:spacing w:after="0" w:line="360" w:lineRule="auto"/>
              <w:rPr>
                <w:rFonts w:asciiTheme="minorBidi" w:hAnsiTheme="minorBidi"/>
                <w:sz w:val="16"/>
                <w:szCs w:val="16"/>
              </w:rPr>
            </w:pPr>
          </w:p>
        </w:tc>
        <w:tc>
          <w:tcPr>
            <w:tcW w:w="405" w:type="pct"/>
            <w:shd w:val="clear" w:color="auto" w:fill="auto"/>
          </w:tcPr>
          <w:p w14:paraId="53246F88" w14:textId="77777777" w:rsidR="00C079F4" w:rsidRPr="001C6DF4" w:rsidRDefault="00C079F4" w:rsidP="00791BB5">
            <w:pPr>
              <w:spacing w:after="0" w:line="360" w:lineRule="auto"/>
              <w:rPr>
                <w:rFonts w:asciiTheme="minorBidi" w:hAnsiTheme="minorBidi"/>
                <w:sz w:val="16"/>
                <w:szCs w:val="16"/>
              </w:rPr>
            </w:pPr>
          </w:p>
        </w:tc>
        <w:tc>
          <w:tcPr>
            <w:tcW w:w="405" w:type="pct"/>
          </w:tcPr>
          <w:p w14:paraId="37D787A7" w14:textId="77777777" w:rsidR="00C079F4" w:rsidRPr="001C6DF4" w:rsidRDefault="00C079F4" w:rsidP="00791BB5">
            <w:pPr>
              <w:spacing w:after="0" w:line="360" w:lineRule="auto"/>
              <w:rPr>
                <w:rFonts w:asciiTheme="minorBidi" w:hAnsiTheme="minorBidi"/>
                <w:sz w:val="16"/>
                <w:szCs w:val="16"/>
              </w:rPr>
            </w:pPr>
          </w:p>
        </w:tc>
      </w:tr>
    </w:tbl>
    <w:p w14:paraId="45E458F6"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b/>
          <w:sz w:val="20"/>
          <w:szCs w:val="20"/>
        </w:rPr>
        <w:lastRenderedPageBreak/>
        <w:t>Code A:</w:t>
      </w:r>
      <w:r w:rsidRPr="00E1542C">
        <w:rPr>
          <w:rFonts w:asciiTheme="minorBidi" w:hAnsiTheme="minorBidi"/>
          <w:b/>
          <w:sz w:val="20"/>
          <w:szCs w:val="20"/>
        </w:rPr>
        <w:tab/>
      </w:r>
      <w:r w:rsidRPr="00E1542C">
        <w:rPr>
          <w:rFonts w:asciiTheme="minorBidi" w:hAnsiTheme="minorBidi"/>
          <w:sz w:val="20"/>
          <w:szCs w:val="20"/>
        </w:rPr>
        <w:t xml:space="preserve">1. </w:t>
      </w:r>
      <w:proofErr w:type="spellStart"/>
      <w:r w:rsidRPr="00E1542C">
        <w:rPr>
          <w:rFonts w:asciiTheme="minorBidi" w:hAnsiTheme="minorBidi"/>
          <w:sz w:val="20"/>
          <w:szCs w:val="20"/>
        </w:rPr>
        <w:t>Self</w:t>
      </w:r>
      <w:r w:rsidRPr="00E1542C">
        <w:rPr>
          <w:rFonts w:asciiTheme="minorBidi" w:hAnsiTheme="minorBidi"/>
          <w:sz w:val="20"/>
          <w:szCs w:val="20"/>
        </w:rPr>
        <w:tab/>
        <w:t>2</w:t>
      </w:r>
      <w:proofErr w:type="spellEnd"/>
      <w:r w:rsidRPr="00E1542C">
        <w:rPr>
          <w:rFonts w:asciiTheme="minorBidi" w:hAnsiTheme="minorBidi"/>
          <w:sz w:val="20"/>
          <w:szCs w:val="20"/>
        </w:rPr>
        <w:t>. Wife</w:t>
      </w:r>
      <w:r w:rsidRPr="00E1542C">
        <w:rPr>
          <w:rFonts w:asciiTheme="minorBidi" w:hAnsiTheme="minorBidi"/>
          <w:sz w:val="20"/>
          <w:szCs w:val="20"/>
        </w:rPr>
        <w:tab/>
        <w:t>3. Son</w:t>
      </w:r>
      <w:r w:rsidRPr="00E1542C">
        <w:rPr>
          <w:rFonts w:asciiTheme="minorBidi" w:hAnsiTheme="minorBidi"/>
          <w:sz w:val="20"/>
          <w:szCs w:val="20"/>
        </w:rPr>
        <w:tab/>
        <w:t>4. Daughter</w:t>
      </w:r>
      <w:r w:rsidRPr="00E1542C">
        <w:rPr>
          <w:rFonts w:asciiTheme="minorBidi" w:hAnsiTheme="minorBidi"/>
          <w:sz w:val="20"/>
          <w:szCs w:val="20"/>
        </w:rPr>
        <w:tab/>
        <w:t>5. Father</w:t>
      </w:r>
      <w:r w:rsidRPr="00E1542C">
        <w:rPr>
          <w:rFonts w:asciiTheme="minorBidi" w:hAnsiTheme="minorBidi"/>
          <w:sz w:val="20"/>
          <w:szCs w:val="20"/>
        </w:rPr>
        <w:tab/>
        <w:t>6. Mother</w:t>
      </w:r>
      <w:r w:rsidRPr="00E1542C">
        <w:rPr>
          <w:rFonts w:asciiTheme="minorBidi" w:hAnsiTheme="minorBidi"/>
          <w:sz w:val="20"/>
          <w:szCs w:val="20"/>
        </w:rPr>
        <w:tab/>
        <w:t>7. Grandson    8. Grandmother</w:t>
      </w:r>
      <w:r w:rsidRPr="00E1542C">
        <w:rPr>
          <w:rFonts w:asciiTheme="minorBidi" w:hAnsiTheme="minorBidi"/>
          <w:sz w:val="20"/>
          <w:szCs w:val="20"/>
        </w:rPr>
        <w:tab/>
        <w:t xml:space="preserve">9. </w:t>
      </w:r>
      <w:proofErr w:type="gramStart"/>
      <w:r w:rsidRPr="00E1542C">
        <w:rPr>
          <w:rFonts w:asciiTheme="minorBidi" w:hAnsiTheme="minorBidi"/>
          <w:sz w:val="20"/>
          <w:szCs w:val="20"/>
        </w:rPr>
        <w:t>Sister in law</w:t>
      </w:r>
      <w:proofErr w:type="gramEnd"/>
      <w:r w:rsidRPr="00E1542C">
        <w:rPr>
          <w:rFonts w:asciiTheme="minorBidi" w:hAnsiTheme="minorBidi"/>
          <w:sz w:val="20"/>
          <w:szCs w:val="20"/>
        </w:rPr>
        <w:tab/>
      </w:r>
    </w:p>
    <w:p w14:paraId="6435A8FC"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sz w:val="20"/>
          <w:szCs w:val="20"/>
        </w:rPr>
        <w:tab/>
        <w:t xml:space="preserve">10. Nephew </w:t>
      </w:r>
      <w:r w:rsidRPr="00E1542C">
        <w:rPr>
          <w:rFonts w:asciiTheme="minorBidi" w:hAnsiTheme="minorBidi"/>
          <w:sz w:val="20"/>
          <w:szCs w:val="20"/>
        </w:rPr>
        <w:tab/>
        <w:t>11. Niece</w:t>
      </w:r>
      <w:r w:rsidRPr="00E1542C">
        <w:rPr>
          <w:rFonts w:asciiTheme="minorBidi" w:hAnsiTheme="minorBidi"/>
          <w:sz w:val="20"/>
          <w:szCs w:val="20"/>
        </w:rPr>
        <w:tab/>
        <w:t xml:space="preserve">12. Daughter in law </w:t>
      </w:r>
      <w:r w:rsidRPr="00E1542C">
        <w:rPr>
          <w:rFonts w:asciiTheme="minorBidi" w:hAnsiTheme="minorBidi"/>
          <w:sz w:val="20"/>
          <w:szCs w:val="20"/>
        </w:rPr>
        <w:tab/>
        <w:t xml:space="preserve">13. </w:t>
      </w:r>
      <w:proofErr w:type="gramStart"/>
      <w:r w:rsidRPr="00E1542C">
        <w:rPr>
          <w:rFonts w:asciiTheme="minorBidi" w:hAnsiTheme="minorBidi"/>
          <w:sz w:val="20"/>
          <w:szCs w:val="20"/>
        </w:rPr>
        <w:t>Mother in law</w:t>
      </w:r>
      <w:proofErr w:type="gramEnd"/>
      <w:r w:rsidRPr="00E1542C">
        <w:rPr>
          <w:rFonts w:asciiTheme="minorBidi" w:hAnsiTheme="minorBidi"/>
          <w:sz w:val="20"/>
          <w:szCs w:val="20"/>
        </w:rPr>
        <w:tab/>
        <w:t xml:space="preserve">14. </w:t>
      </w:r>
      <w:proofErr w:type="gramStart"/>
      <w:r w:rsidRPr="00E1542C">
        <w:rPr>
          <w:rFonts w:asciiTheme="minorBidi" w:hAnsiTheme="minorBidi"/>
          <w:sz w:val="20"/>
          <w:szCs w:val="20"/>
        </w:rPr>
        <w:t>Father in law</w:t>
      </w:r>
      <w:proofErr w:type="gramEnd"/>
      <w:r w:rsidRPr="00E1542C">
        <w:rPr>
          <w:rFonts w:asciiTheme="minorBidi" w:hAnsiTheme="minorBidi"/>
          <w:sz w:val="20"/>
          <w:szCs w:val="20"/>
        </w:rPr>
        <w:tab/>
        <w:t xml:space="preserve">15. </w:t>
      </w:r>
      <w:proofErr w:type="gramStart"/>
      <w:r w:rsidRPr="00E1542C">
        <w:rPr>
          <w:rFonts w:asciiTheme="minorBidi" w:hAnsiTheme="minorBidi"/>
          <w:sz w:val="20"/>
          <w:szCs w:val="20"/>
        </w:rPr>
        <w:t>Brother in law</w:t>
      </w:r>
      <w:proofErr w:type="gramEnd"/>
      <w:r w:rsidRPr="00E1542C">
        <w:rPr>
          <w:rFonts w:asciiTheme="minorBidi" w:hAnsiTheme="minorBidi"/>
          <w:sz w:val="20"/>
          <w:szCs w:val="20"/>
        </w:rPr>
        <w:tab/>
        <w:t>16. Brother</w:t>
      </w:r>
      <w:r w:rsidRPr="00E1542C">
        <w:rPr>
          <w:rFonts w:asciiTheme="minorBidi" w:hAnsiTheme="minorBidi"/>
          <w:sz w:val="20"/>
          <w:szCs w:val="20"/>
        </w:rPr>
        <w:tab/>
      </w:r>
    </w:p>
    <w:p w14:paraId="79A0C0A8"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sz w:val="20"/>
          <w:szCs w:val="20"/>
        </w:rPr>
        <w:tab/>
        <w:t>17 Sister</w:t>
      </w:r>
      <w:r w:rsidRPr="00E1542C">
        <w:rPr>
          <w:rFonts w:asciiTheme="minorBidi" w:hAnsiTheme="minorBidi"/>
          <w:sz w:val="20"/>
          <w:szCs w:val="20"/>
        </w:rPr>
        <w:tab/>
        <w:t>18. Aunt</w:t>
      </w:r>
      <w:r w:rsidRPr="00E1542C">
        <w:rPr>
          <w:rFonts w:asciiTheme="minorBidi" w:hAnsiTheme="minorBidi"/>
          <w:sz w:val="20"/>
          <w:szCs w:val="20"/>
        </w:rPr>
        <w:tab/>
        <w:t>19. Any Other</w:t>
      </w:r>
    </w:p>
    <w:p w14:paraId="270BE990"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b/>
          <w:sz w:val="20"/>
          <w:szCs w:val="20"/>
        </w:rPr>
        <w:tab/>
        <w:t xml:space="preserve">Code B: </w:t>
      </w:r>
      <w:r w:rsidRPr="00E1542C">
        <w:rPr>
          <w:rFonts w:asciiTheme="minorBidi" w:hAnsiTheme="minorBidi"/>
          <w:sz w:val="20"/>
          <w:szCs w:val="20"/>
        </w:rPr>
        <w:t xml:space="preserve">  </w:t>
      </w:r>
      <w:r w:rsidRPr="00E1542C">
        <w:rPr>
          <w:rFonts w:asciiTheme="minorBidi" w:hAnsiTheme="minorBidi"/>
          <w:sz w:val="20"/>
          <w:szCs w:val="20"/>
        </w:rPr>
        <w:tab/>
        <w:t>1. Single</w:t>
      </w:r>
      <w:r w:rsidRPr="00E1542C">
        <w:rPr>
          <w:rFonts w:asciiTheme="minorBidi" w:hAnsiTheme="minorBidi"/>
          <w:sz w:val="20"/>
          <w:szCs w:val="20"/>
        </w:rPr>
        <w:tab/>
        <w:t>2. Married</w:t>
      </w:r>
      <w:r w:rsidRPr="00E1542C">
        <w:rPr>
          <w:rFonts w:asciiTheme="minorBidi" w:hAnsiTheme="minorBidi"/>
          <w:sz w:val="20"/>
          <w:szCs w:val="20"/>
        </w:rPr>
        <w:tab/>
        <w:t>3. Divorced</w:t>
      </w:r>
      <w:r w:rsidRPr="00E1542C">
        <w:rPr>
          <w:rFonts w:asciiTheme="minorBidi" w:hAnsiTheme="minorBidi"/>
          <w:sz w:val="20"/>
          <w:szCs w:val="20"/>
        </w:rPr>
        <w:tab/>
        <w:t xml:space="preserve">4. Widow / Widower </w:t>
      </w:r>
    </w:p>
    <w:p w14:paraId="0F0C0EF5"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b/>
          <w:sz w:val="20"/>
          <w:szCs w:val="20"/>
        </w:rPr>
        <w:t>Code C:</w:t>
      </w:r>
      <w:r w:rsidRPr="00E1542C">
        <w:rPr>
          <w:rFonts w:asciiTheme="minorBidi" w:hAnsiTheme="minorBidi"/>
          <w:b/>
          <w:sz w:val="20"/>
          <w:szCs w:val="20"/>
        </w:rPr>
        <w:tab/>
      </w:r>
      <w:r w:rsidRPr="00E1542C">
        <w:rPr>
          <w:rFonts w:asciiTheme="minorBidi" w:hAnsiTheme="minorBidi"/>
          <w:sz w:val="20"/>
          <w:szCs w:val="20"/>
        </w:rPr>
        <w:t>1. Low income</w:t>
      </w:r>
      <w:r w:rsidRPr="00E1542C">
        <w:rPr>
          <w:rFonts w:asciiTheme="minorBidi" w:hAnsiTheme="minorBidi"/>
          <w:sz w:val="20"/>
          <w:szCs w:val="20"/>
        </w:rPr>
        <w:tab/>
        <w:t>2. More distance of educational institution</w:t>
      </w:r>
      <w:r w:rsidRPr="00E1542C">
        <w:rPr>
          <w:rFonts w:asciiTheme="minorBidi" w:hAnsiTheme="minorBidi"/>
          <w:sz w:val="20"/>
          <w:szCs w:val="20"/>
        </w:rPr>
        <w:tab/>
        <w:t xml:space="preserve">3. Lack of better Transport </w:t>
      </w:r>
      <w:proofErr w:type="gramStart"/>
      <w:r w:rsidRPr="00E1542C">
        <w:rPr>
          <w:rFonts w:asciiTheme="minorBidi" w:hAnsiTheme="minorBidi"/>
          <w:sz w:val="20"/>
          <w:szCs w:val="20"/>
        </w:rPr>
        <w:t>facilities  4</w:t>
      </w:r>
      <w:proofErr w:type="gramEnd"/>
      <w:r w:rsidRPr="00E1542C">
        <w:rPr>
          <w:rFonts w:asciiTheme="minorBidi" w:hAnsiTheme="minorBidi"/>
          <w:sz w:val="20"/>
          <w:szCs w:val="20"/>
        </w:rPr>
        <w:t>.Negative attitude towards formal education</w:t>
      </w:r>
    </w:p>
    <w:p w14:paraId="5CA69815"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sz w:val="20"/>
          <w:szCs w:val="20"/>
        </w:rPr>
        <w:tab/>
        <w:t>5. Lack of interest</w:t>
      </w:r>
      <w:r w:rsidRPr="00E1542C">
        <w:rPr>
          <w:rFonts w:asciiTheme="minorBidi" w:hAnsiTheme="minorBidi"/>
          <w:sz w:val="20"/>
          <w:szCs w:val="20"/>
        </w:rPr>
        <w:tab/>
        <w:t>6.  If any other (please specify) ___</w:t>
      </w:r>
    </w:p>
    <w:p w14:paraId="7E25379D"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b/>
          <w:sz w:val="20"/>
          <w:szCs w:val="20"/>
        </w:rPr>
        <w:tab/>
        <w:t xml:space="preserve">Code D:   </w:t>
      </w:r>
      <w:r w:rsidRPr="00E1542C">
        <w:rPr>
          <w:rFonts w:asciiTheme="minorBidi" w:hAnsiTheme="minorBidi"/>
          <w:b/>
          <w:sz w:val="20"/>
          <w:szCs w:val="20"/>
        </w:rPr>
        <w:tab/>
      </w:r>
      <w:r w:rsidRPr="00E1542C">
        <w:rPr>
          <w:rFonts w:asciiTheme="minorBidi" w:hAnsiTheme="minorBidi"/>
          <w:sz w:val="20"/>
          <w:szCs w:val="20"/>
        </w:rPr>
        <w:t>1. Farming</w:t>
      </w:r>
      <w:r w:rsidRPr="00E1542C">
        <w:rPr>
          <w:rFonts w:asciiTheme="minorBidi" w:hAnsiTheme="minorBidi"/>
          <w:sz w:val="20"/>
          <w:szCs w:val="20"/>
        </w:rPr>
        <w:tab/>
      </w:r>
      <w:r w:rsidRPr="00E1542C">
        <w:rPr>
          <w:rFonts w:asciiTheme="minorBidi" w:hAnsiTheme="minorBidi"/>
          <w:sz w:val="20"/>
          <w:szCs w:val="20"/>
        </w:rPr>
        <w:tab/>
        <w:t>2. Business (Type_________)</w:t>
      </w:r>
      <w:r w:rsidRPr="00E1542C">
        <w:rPr>
          <w:rFonts w:asciiTheme="minorBidi" w:hAnsiTheme="minorBidi"/>
          <w:sz w:val="20"/>
          <w:szCs w:val="20"/>
        </w:rPr>
        <w:tab/>
        <w:t xml:space="preserve"> 3. Livestock Rearing</w:t>
      </w:r>
      <w:r w:rsidRPr="00E1542C">
        <w:rPr>
          <w:rFonts w:asciiTheme="minorBidi" w:hAnsiTheme="minorBidi"/>
          <w:sz w:val="20"/>
          <w:szCs w:val="20"/>
        </w:rPr>
        <w:tab/>
        <w:t xml:space="preserve"> 4. Service (If Government Type___)</w:t>
      </w:r>
    </w:p>
    <w:p w14:paraId="74D38801" w14:textId="77777777" w:rsidR="00C079F4" w:rsidRPr="00E1542C" w:rsidRDefault="00C079F4" w:rsidP="00C079F4">
      <w:pPr>
        <w:tabs>
          <w:tab w:val="left" w:pos="426"/>
          <w:tab w:val="left" w:pos="709"/>
        </w:tabs>
        <w:spacing w:after="0" w:line="360" w:lineRule="auto"/>
        <w:rPr>
          <w:rFonts w:asciiTheme="minorBidi" w:hAnsiTheme="minorBidi"/>
          <w:sz w:val="20"/>
          <w:szCs w:val="20"/>
        </w:rPr>
      </w:pPr>
      <w:r w:rsidRPr="00E1542C">
        <w:rPr>
          <w:rFonts w:asciiTheme="minorBidi" w:hAnsiTheme="minorBidi"/>
          <w:sz w:val="20"/>
          <w:szCs w:val="20"/>
        </w:rPr>
        <w:t xml:space="preserve">                   5. Service Private (Type_______)</w:t>
      </w:r>
      <w:r w:rsidRPr="00E1542C">
        <w:rPr>
          <w:rFonts w:asciiTheme="minorBidi" w:hAnsiTheme="minorBidi"/>
          <w:sz w:val="20"/>
          <w:szCs w:val="20"/>
        </w:rPr>
        <w:tab/>
        <w:t>6. Milk Selling</w:t>
      </w:r>
      <w:r w:rsidRPr="00E1542C">
        <w:rPr>
          <w:rFonts w:asciiTheme="minorBidi" w:hAnsiTheme="minorBidi"/>
          <w:sz w:val="20"/>
          <w:szCs w:val="20"/>
        </w:rPr>
        <w:tab/>
        <w:t>7. Retired Govt. Employee</w:t>
      </w:r>
      <w:r w:rsidRPr="00E1542C">
        <w:rPr>
          <w:rFonts w:asciiTheme="minorBidi" w:hAnsiTheme="minorBidi"/>
          <w:sz w:val="20"/>
          <w:szCs w:val="20"/>
        </w:rPr>
        <w:tab/>
        <w:t xml:space="preserve">8. Agri. </w:t>
      </w:r>
      <w:proofErr w:type="spellStart"/>
      <w:r w:rsidRPr="00E1542C">
        <w:rPr>
          <w:rFonts w:asciiTheme="minorBidi" w:hAnsiTheme="minorBidi"/>
          <w:sz w:val="20"/>
          <w:szCs w:val="20"/>
        </w:rPr>
        <w:t>Labour</w:t>
      </w:r>
      <w:proofErr w:type="spellEnd"/>
      <w:r w:rsidRPr="00E1542C">
        <w:rPr>
          <w:rFonts w:asciiTheme="minorBidi" w:hAnsiTheme="minorBidi"/>
          <w:sz w:val="20"/>
          <w:szCs w:val="20"/>
        </w:rPr>
        <w:t xml:space="preserve"> </w:t>
      </w:r>
    </w:p>
    <w:p w14:paraId="721585DF" w14:textId="77777777" w:rsidR="00C079F4" w:rsidRPr="00E1542C" w:rsidRDefault="00C079F4" w:rsidP="00C079F4">
      <w:pPr>
        <w:tabs>
          <w:tab w:val="left" w:pos="284"/>
        </w:tabs>
        <w:spacing w:after="0" w:line="360" w:lineRule="auto"/>
        <w:rPr>
          <w:rFonts w:asciiTheme="minorBidi" w:hAnsiTheme="minorBidi"/>
          <w:sz w:val="20"/>
          <w:szCs w:val="20"/>
        </w:rPr>
      </w:pPr>
      <w:r w:rsidRPr="00E1542C">
        <w:rPr>
          <w:rFonts w:asciiTheme="minorBidi" w:hAnsiTheme="minorBidi"/>
          <w:sz w:val="20"/>
          <w:szCs w:val="20"/>
        </w:rPr>
        <w:t xml:space="preserve">                   9. Employed Overseas</w:t>
      </w:r>
      <w:r w:rsidRPr="00E1542C">
        <w:rPr>
          <w:rFonts w:asciiTheme="minorBidi" w:hAnsiTheme="minorBidi"/>
          <w:sz w:val="20"/>
          <w:szCs w:val="20"/>
        </w:rPr>
        <w:tab/>
        <w:t xml:space="preserve">     10. Employment at port</w:t>
      </w:r>
      <w:r w:rsidRPr="00E1542C">
        <w:rPr>
          <w:rFonts w:asciiTheme="minorBidi" w:hAnsiTheme="minorBidi"/>
          <w:sz w:val="20"/>
          <w:szCs w:val="20"/>
        </w:rPr>
        <w:tab/>
        <w:t>11. Fishing Labor at port</w:t>
      </w:r>
      <w:r w:rsidRPr="00E1542C">
        <w:rPr>
          <w:rFonts w:asciiTheme="minorBidi" w:hAnsiTheme="minorBidi"/>
          <w:sz w:val="20"/>
          <w:szCs w:val="20"/>
        </w:rPr>
        <w:tab/>
        <w:t>12. Mason</w:t>
      </w:r>
      <w:r w:rsidRPr="00E1542C">
        <w:rPr>
          <w:rFonts w:asciiTheme="minorBidi" w:hAnsiTheme="minorBidi"/>
          <w:sz w:val="20"/>
          <w:szCs w:val="20"/>
        </w:rPr>
        <w:tab/>
        <w:t>13. If any other (please specify ________)</w:t>
      </w:r>
    </w:p>
    <w:p w14:paraId="3EBDB16D"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sz w:val="20"/>
          <w:szCs w:val="20"/>
        </w:rPr>
        <w:t xml:space="preserve"> </w:t>
      </w:r>
      <w:r w:rsidRPr="00E1542C">
        <w:rPr>
          <w:rFonts w:asciiTheme="minorBidi" w:hAnsiTheme="minorBidi"/>
          <w:sz w:val="20"/>
          <w:szCs w:val="20"/>
        </w:rPr>
        <w:tab/>
      </w:r>
      <w:r w:rsidRPr="00E1542C">
        <w:rPr>
          <w:rFonts w:asciiTheme="minorBidi" w:hAnsiTheme="minorBidi"/>
          <w:b/>
          <w:sz w:val="20"/>
          <w:szCs w:val="20"/>
        </w:rPr>
        <w:t>Code E</w:t>
      </w:r>
      <w:r w:rsidRPr="00E1542C">
        <w:rPr>
          <w:rFonts w:asciiTheme="minorBidi" w:hAnsiTheme="minorBidi"/>
          <w:sz w:val="20"/>
          <w:szCs w:val="20"/>
        </w:rPr>
        <w:t xml:space="preserve">:   </w:t>
      </w:r>
      <w:r w:rsidRPr="00E1542C">
        <w:rPr>
          <w:rFonts w:asciiTheme="minorBidi" w:hAnsiTheme="minorBidi"/>
          <w:sz w:val="20"/>
          <w:szCs w:val="20"/>
        </w:rPr>
        <w:tab/>
        <w:t>1. Below 5000</w:t>
      </w:r>
      <w:r w:rsidRPr="00E1542C">
        <w:rPr>
          <w:rFonts w:asciiTheme="minorBidi" w:hAnsiTheme="minorBidi"/>
          <w:sz w:val="20"/>
          <w:szCs w:val="20"/>
        </w:rPr>
        <w:tab/>
        <w:t>2. 5000-9000</w:t>
      </w:r>
      <w:r w:rsidRPr="00E1542C">
        <w:rPr>
          <w:rFonts w:asciiTheme="minorBidi" w:hAnsiTheme="minorBidi"/>
          <w:sz w:val="20"/>
          <w:szCs w:val="20"/>
        </w:rPr>
        <w:tab/>
        <w:t>3.9001-15,000</w:t>
      </w:r>
      <w:r w:rsidRPr="00E1542C">
        <w:rPr>
          <w:rFonts w:asciiTheme="minorBidi" w:hAnsiTheme="minorBidi"/>
          <w:sz w:val="20"/>
          <w:szCs w:val="20"/>
        </w:rPr>
        <w:tab/>
        <w:t>4.15001-20000</w:t>
      </w:r>
      <w:r w:rsidRPr="00E1542C">
        <w:rPr>
          <w:rFonts w:asciiTheme="minorBidi" w:hAnsiTheme="minorBidi"/>
          <w:sz w:val="20"/>
          <w:szCs w:val="20"/>
        </w:rPr>
        <w:tab/>
        <w:t>5. 20001-25000</w:t>
      </w:r>
      <w:r w:rsidRPr="00E1542C">
        <w:rPr>
          <w:rFonts w:asciiTheme="minorBidi" w:hAnsiTheme="minorBidi"/>
          <w:sz w:val="20"/>
          <w:szCs w:val="20"/>
        </w:rPr>
        <w:tab/>
        <w:t xml:space="preserve">6. Above 25000 </w:t>
      </w:r>
    </w:p>
    <w:p w14:paraId="0E4C6E5B" w14:textId="77777777" w:rsidR="00C079F4" w:rsidRPr="00E1542C" w:rsidRDefault="00C079F4" w:rsidP="00C079F4">
      <w:pPr>
        <w:spacing w:after="0" w:line="360" w:lineRule="auto"/>
        <w:rPr>
          <w:rFonts w:asciiTheme="minorBidi" w:hAnsiTheme="minorBidi"/>
          <w:b/>
          <w:sz w:val="20"/>
          <w:szCs w:val="20"/>
        </w:rPr>
      </w:pPr>
      <w:r w:rsidRPr="00E1542C">
        <w:rPr>
          <w:rFonts w:asciiTheme="minorBidi" w:hAnsiTheme="minorBidi"/>
          <w:b/>
          <w:sz w:val="20"/>
          <w:szCs w:val="20"/>
        </w:rPr>
        <w:tab/>
      </w:r>
      <w:r w:rsidRPr="00E1542C">
        <w:rPr>
          <w:rFonts w:asciiTheme="minorBidi" w:hAnsiTheme="minorBidi"/>
          <w:b/>
          <w:sz w:val="20"/>
          <w:szCs w:val="20"/>
        </w:rPr>
        <w:tab/>
      </w:r>
    </w:p>
    <w:p w14:paraId="25323EAD"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b/>
          <w:sz w:val="20"/>
          <w:szCs w:val="20"/>
        </w:rPr>
        <w:tab/>
      </w:r>
      <w:r w:rsidRPr="00E1542C">
        <w:rPr>
          <w:rFonts w:asciiTheme="minorBidi" w:hAnsiTheme="minorBidi"/>
          <w:b/>
          <w:sz w:val="20"/>
          <w:szCs w:val="20"/>
        </w:rPr>
        <w:tab/>
        <w:t>Q.1.</w:t>
      </w:r>
      <w:r w:rsidRPr="00E1542C">
        <w:rPr>
          <w:rFonts w:asciiTheme="minorBidi" w:hAnsiTheme="minorBidi"/>
          <w:sz w:val="20"/>
          <w:szCs w:val="20"/>
        </w:rPr>
        <w:t xml:space="preserve"> How much is your average H.H. monthly expenditure?</w:t>
      </w:r>
    </w:p>
    <w:p w14:paraId="139B2D5F" w14:textId="77777777" w:rsidR="00C079F4" w:rsidRPr="00E1542C" w:rsidRDefault="00C079F4" w:rsidP="00D15F90">
      <w:pPr>
        <w:numPr>
          <w:ilvl w:val="0"/>
          <w:numId w:val="39"/>
        </w:numPr>
        <w:spacing w:after="0" w:line="240" w:lineRule="auto"/>
        <w:ind w:left="0" w:firstLine="0"/>
        <w:rPr>
          <w:rFonts w:asciiTheme="minorBidi" w:hAnsiTheme="minorBidi"/>
          <w:sz w:val="20"/>
          <w:szCs w:val="20"/>
        </w:rPr>
      </w:pPr>
      <w:r w:rsidRPr="00E1542C">
        <w:rPr>
          <w:rFonts w:asciiTheme="minorBidi" w:hAnsiTheme="minorBidi"/>
          <w:sz w:val="20"/>
          <w:szCs w:val="20"/>
        </w:rPr>
        <w:t>Below 5000</w:t>
      </w:r>
      <w:r w:rsidRPr="00E1542C">
        <w:rPr>
          <w:rFonts w:asciiTheme="minorBidi" w:hAnsiTheme="minorBidi"/>
          <w:sz w:val="20"/>
          <w:szCs w:val="20"/>
        </w:rPr>
        <w:tab/>
      </w:r>
      <w:r w:rsidRPr="00E1542C">
        <w:rPr>
          <w:rFonts w:asciiTheme="minorBidi" w:hAnsiTheme="minorBidi"/>
          <w:sz w:val="20"/>
          <w:szCs w:val="20"/>
        </w:rPr>
        <w:tab/>
        <w:t>2.</w:t>
      </w:r>
      <w:r w:rsidRPr="00E1542C">
        <w:rPr>
          <w:rFonts w:asciiTheme="minorBidi" w:hAnsiTheme="minorBidi"/>
          <w:sz w:val="20"/>
          <w:szCs w:val="20"/>
        </w:rPr>
        <w:tab/>
        <w:t xml:space="preserve">5000-9000         </w:t>
      </w:r>
      <w:r w:rsidRPr="00E1542C">
        <w:rPr>
          <w:rFonts w:asciiTheme="minorBidi" w:hAnsiTheme="minorBidi"/>
          <w:sz w:val="20"/>
          <w:szCs w:val="20"/>
        </w:rPr>
        <w:tab/>
        <w:t xml:space="preserve">3. 9001-15,000        </w:t>
      </w:r>
    </w:p>
    <w:p w14:paraId="432843AB" w14:textId="77777777" w:rsidR="00C079F4" w:rsidRPr="00E1542C" w:rsidRDefault="00C079F4" w:rsidP="00C079F4">
      <w:pPr>
        <w:spacing w:after="0"/>
        <w:rPr>
          <w:rFonts w:asciiTheme="minorBidi" w:hAnsiTheme="minorBidi"/>
          <w:sz w:val="20"/>
          <w:szCs w:val="20"/>
        </w:rPr>
      </w:pPr>
      <w:r w:rsidRPr="00E1542C">
        <w:rPr>
          <w:rFonts w:asciiTheme="minorBidi" w:hAnsiTheme="minorBidi"/>
          <w:sz w:val="20"/>
          <w:szCs w:val="20"/>
        </w:rPr>
        <w:t xml:space="preserve">4. </w:t>
      </w:r>
      <w:r w:rsidRPr="00E1542C">
        <w:rPr>
          <w:rFonts w:asciiTheme="minorBidi" w:hAnsiTheme="minorBidi"/>
          <w:sz w:val="20"/>
          <w:szCs w:val="20"/>
        </w:rPr>
        <w:tab/>
        <w:t xml:space="preserve">15,001-20,000       </w:t>
      </w:r>
      <w:r w:rsidRPr="00E1542C">
        <w:rPr>
          <w:rFonts w:asciiTheme="minorBidi" w:hAnsiTheme="minorBidi"/>
          <w:sz w:val="20"/>
          <w:szCs w:val="20"/>
        </w:rPr>
        <w:tab/>
        <w:t xml:space="preserve">5. </w:t>
      </w:r>
      <w:r w:rsidRPr="00E1542C">
        <w:rPr>
          <w:rFonts w:asciiTheme="minorBidi" w:hAnsiTheme="minorBidi"/>
          <w:sz w:val="20"/>
          <w:szCs w:val="20"/>
        </w:rPr>
        <w:tab/>
        <w:t>20,001-25,000</w:t>
      </w:r>
      <w:r w:rsidRPr="00E1542C">
        <w:rPr>
          <w:rFonts w:asciiTheme="minorBidi" w:hAnsiTheme="minorBidi"/>
          <w:sz w:val="20"/>
          <w:szCs w:val="20"/>
        </w:rPr>
        <w:tab/>
      </w:r>
      <w:r w:rsidRPr="00E1542C">
        <w:rPr>
          <w:rFonts w:asciiTheme="minorBidi" w:hAnsiTheme="minorBidi"/>
          <w:sz w:val="20"/>
          <w:szCs w:val="20"/>
        </w:rPr>
        <w:tab/>
        <w:t>6. Above 25,000</w:t>
      </w:r>
    </w:p>
    <w:p w14:paraId="7AB8CCC3" w14:textId="77777777" w:rsidR="00C079F4" w:rsidRPr="00E1542C" w:rsidRDefault="00C079F4" w:rsidP="00C079F4">
      <w:pPr>
        <w:spacing w:after="0"/>
        <w:rPr>
          <w:rFonts w:asciiTheme="minorBidi" w:hAnsiTheme="minorBidi"/>
          <w:sz w:val="20"/>
          <w:szCs w:val="20"/>
        </w:rPr>
      </w:pPr>
      <w:r w:rsidRPr="00E1542C">
        <w:rPr>
          <w:rFonts w:asciiTheme="minorBidi" w:hAnsiTheme="minorBidi"/>
          <w:b/>
          <w:sz w:val="20"/>
          <w:szCs w:val="20"/>
        </w:rPr>
        <w:tab/>
        <w:t>Q.2.</w:t>
      </w:r>
      <w:r w:rsidRPr="00E1542C">
        <w:rPr>
          <w:rFonts w:asciiTheme="minorBidi" w:hAnsiTheme="minorBidi"/>
          <w:sz w:val="20"/>
          <w:szCs w:val="20"/>
        </w:rPr>
        <w:t xml:space="preserve"> What is type of your family system?</w:t>
      </w:r>
    </w:p>
    <w:p w14:paraId="1E944649" w14:textId="77777777" w:rsidR="00C079F4" w:rsidRPr="00E1542C" w:rsidRDefault="00C079F4" w:rsidP="00D15F90">
      <w:pPr>
        <w:numPr>
          <w:ilvl w:val="0"/>
          <w:numId w:val="40"/>
        </w:numPr>
        <w:spacing w:after="0" w:line="240" w:lineRule="auto"/>
        <w:ind w:left="0" w:firstLine="0"/>
        <w:rPr>
          <w:rFonts w:asciiTheme="minorBidi" w:hAnsiTheme="minorBidi"/>
          <w:sz w:val="20"/>
          <w:szCs w:val="20"/>
        </w:rPr>
      </w:pPr>
      <w:r w:rsidRPr="00E1542C">
        <w:rPr>
          <w:rFonts w:asciiTheme="minorBidi" w:hAnsiTheme="minorBidi"/>
          <w:sz w:val="20"/>
          <w:szCs w:val="20"/>
        </w:rPr>
        <w:t>Joint</w:t>
      </w:r>
      <w:r w:rsidRPr="00E1542C">
        <w:rPr>
          <w:rFonts w:asciiTheme="minorBidi" w:hAnsiTheme="minorBidi"/>
          <w:sz w:val="20"/>
          <w:szCs w:val="20"/>
        </w:rPr>
        <w:tab/>
      </w:r>
      <w:r w:rsidRPr="00E1542C">
        <w:rPr>
          <w:rFonts w:asciiTheme="minorBidi" w:hAnsiTheme="minorBidi"/>
          <w:sz w:val="20"/>
          <w:szCs w:val="20"/>
        </w:rPr>
        <w:tab/>
      </w:r>
      <w:r w:rsidRPr="00E1542C">
        <w:rPr>
          <w:rFonts w:asciiTheme="minorBidi" w:hAnsiTheme="minorBidi"/>
          <w:sz w:val="20"/>
          <w:szCs w:val="20"/>
        </w:rPr>
        <w:tab/>
        <w:t>2. Nuclear        3. Extended</w:t>
      </w:r>
    </w:p>
    <w:p w14:paraId="3959124C" w14:textId="77777777" w:rsidR="00C079F4" w:rsidRPr="00E1542C" w:rsidRDefault="00C079F4" w:rsidP="00D15F90">
      <w:pPr>
        <w:numPr>
          <w:ilvl w:val="0"/>
          <w:numId w:val="38"/>
        </w:numPr>
        <w:spacing w:after="0" w:line="360" w:lineRule="auto"/>
        <w:ind w:left="0" w:firstLine="0"/>
        <w:rPr>
          <w:rFonts w:asciiTheme="minorBidi" w:hAnsiTheme="minorBidi"/>
          <w:b/>
          <w:sz w:val="20"/>
          <w:szCs w:val="20"/>
          <w:u w:val="single"/>
        </w:rPr>
      </w:pPr>
      <w:r w:rsidRPr="00E1542C">
        <w:rPr>
          <w:rFonts w:asciiTheme="minorBidi" w:hAnsiTheme="minorBidi"/>
          <w:b/>
          <w:sz w:val="20"/>
          <w:szCs w:val="20"/>
          <w:u w:val="single"/>
        </w:rPr>
        <w:t>HABITATION</w:t>
      </w:r>
    </w:p>
    <w:p w14:paraId="291FB4CB" w14:textId="77777777" w:rsidR="00C079F4" w:rsidRPr="00E1542C" w:rsidRDefault="00C079F4" w:rsidP="00C079F4">
      <w:pPr>
        <w:spacing w:after="0"/>
        <w:rPr>
          <w:rFonts w:asciiTheme="minorBidi" w:hAnsiTheme="minorBidi"/>
          <w:sz w:val="20"/>
          <w:szCs w:val="20"/>
        </w:rPr>
      </w:pPr>
      <w:r w:rsidRPr="00E1542C">
        <w:rPr>
          <w:rFonts w:asciiTheme="minorBidi" w:hAnsiTheme="minorBidi"/>
          <w:b/>
          <w:sz w:val="20"/>
          <w:szCs w:val="20"/>
        </w:rPr>
        <w:tab/>
        <w:t xml:space="preserve">Q.3. </w:t>
      </w:r>
      <w:r w:rsidRPr="00E1542C">
        <w:rPr>
          <w:rFonts w:asciiTheme="minorBidi" w:hAnsiTheme="minorBidi"/>
          <w:sz w:val="20"/>
          <w:szCs w:val="20"/>
        </w:rPr>
        <w:t>What is type of your household structure?</w:t>
      </w:r>
    </w:p>
    <w:p w14:paraId="406798A7" w14:textId="77777777" w:rsidR="00C079F4" w:rsidRPr="00E1542C" w:rsidRDefault="00C079F4" w:rsidP="00D15F90">
      <w:pPr>
        <w:numPr>
          <w:ilvl w:val="0"/>
          <w:numId w:val="41"/>
        </w:numPr>
        <w:spacing w:after="0" w:line="240" w:lineRule="auto"/>
        <w:ind w:left="0" w:firstLine="0"/>
        <w:rPr>
          <w:rFonts w:asciiTheme="minorBidi" w:hAnsiTheme="minorBidi"/>
          <w:sz w:val="20"/>
          <w:szCs w:val="20"/>
        </w:rPr>
      </w:pPr>
      <w:r w:rsidRPr="00E1542C">
        <w:rPr>
          <w:rFonts w:asciiTheme="minorBidi" w:hAnsiTheme="minorBidi"/>
          <w:sz w:val="20"/>
          <w:szCs w:val="20"/>
        </w:rPr>
        <w:t>Pucca</w:t>
      </w:r>
      <w:r w:rsidRPr="00E1542C">
        <w:rPr>
          <w:rFonts w:asciiTheme="minorBidi" w:hAnsiTheme="minorBidi"/>
          <w:sz w:val="20"/>
          <w:szCs w:val="20"/>
        </w:rPr>
        <w:tab/>
      </w:r>
      <w:r w:rsidRPr="00E1542C">
        <w:rPr>
          <w:rFonts w:asciiTheme="minorBidi" w:hAnsiTheme="minorBidi"/>
          <w:sz w:val="20"/>
          <w:szCs w:val="20"/>
        </w:rPr>
        <w:tab/>
        <w:t xml:space="preserve">           2. Semi Pucca</w:t>
      </w:r>
      <w:r w:rsidRPr="00E1542C">
        <w:rPr>
          <w:rFonts w:asciiTheme="minorBidi" w:hAnsiTheme="minorBidi"/>
          <w:sz w:val="20"/>
          <w:szCs w:val="20"/>
        </w:rPr>
        <w:tab/>
      </w:r>
      <w:r w:rsidRPr="00E1542C">
        <w:rPr>
          <w:rFonts w:asciiTheme="minorBidi" w:hAnsiTheme="minorBidi"/>
          <w:sz w:val="20"/>
          <w:szCs w:val="20"/>
        </w:rPr>
        <w:tab/>
        <w:t xml:space="preserve">             3. </w:t>
      </w:r>
      <w:proofErr w:type="spellStart"/>
      <w:r w:rsidRPr="00E1542C">
        <w:rPr>
          <w:rFonts w:asciiTheme="minorBidi" w:hAnsiTheme="minorBidi"/>
          <w:sz w:val="20"/>
          <w:szCs w:val="20"/>
        </w:rPr>
        <w:t>Kacha</w:t>
      </w:r>
      <w:proofErr w:type="spellEnd"/>
      <w:r w:rsidRPr="00E1542C">
        <w:rPr>
          <w:rFonts w:asciiTheme="minorBidi" w:hAnsiTheme="minorBidi"/>
          <w:sz w:val="20"/>
          <w:szCs w:val="20"/>
        </w:rPr>
        <w:tab/>
        <w:t>4. Hut</w:t>
      </w:r>
    </w:p>
    <w:p w14:paraId="61580E64" w14:textId="77777777" w:rsidR="00C079F4" w:rsidRPr="00E1542C" w:rsidRDefault="00C079F4" w:rsidP="00C079F4">
      <w:pPr>
        <w:spacing w:after="0" w:line="360" w:lineRule="auto"/>
        <w:rPr>
          <w:rFonts w:asciiTheme="minorBidi" w:hAnsiTheme="minorBidi"/>
          <w:b/>
          <w:sz w:val="20"/>
          <w:szCs w:val="20"/>
        </w:rPr>
      </w:pPr>
      <w:r w:rsidRPr="00E1542C">
        <w:rPr>
          <w:rFonts w:asciiTheme="minorBidi" w:hAnsiTheme="minorBidi"/>
          <w:b/>
          <w:sz w:val="20"/>
          <w:szCs w:val="20"/>
        </w:rPr>
        <w:tab/>
      </w:r>
      <w:r w:rsidRPr="00E1542C">
        <w:rPr>
          <w:rFonts w:asciiTheme="minorBidi" w:hAnsiTheme="minorBidi"/>
          <w:b/>
          <w:sz w:val="20"/>
          <w:szCs w:val="20"/>
        </w:rPr>
        <w:tab/>
      </w:r>
      <w:r w:rsidRPr="00E1542C">
        <w:rPr>
          <w:rFonts w:asciiTheme="minorBidi" w:hAnsiTheme="minorBidi"/>
          <w:b/>
          <w:sz w:val="20"/>
          <w:szCs w:val="20"/>
        </w:rPr>
        <w:tab/>
      </w:r>
    </w:p>
    <w:p w14:paraId="0A2CF65C"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b/>
          <w:sz w:val="20"/>
          <w:szCs w:val="20"/>
        </w:rPr>
        <w:tab/>
      </w:r>
      <w:r w:rsidRPr="00E1542C">
        <w:rPr>
          <w:rFonts w:asciiTheme="minorBidi" w:hAnsiTheme="minorBidi"/>
          <w:b/>
          <w:sz w:val="20"/>
          <w:szCs w:val="20"/>
        </w:rPr>
        <w:tab/>
      </w:r>
      <w:r w:rsidRPr="00E1542C">
        <w:rPr>
          <w:rFonts w:asciiTheme="minorBidi" w:hAnsiTheme="minorBidi"/>
          <w:b/>
          <w:sz w:val="20"/>
          <w:szCs w:val="20"/>
        </w:rPr>
        <w:tab/>
        <w:t>Q.4.</w:t>
      </w:r>
      <w:r w:rsidRPr="00E1542C">
        <w:rPr>
          <w:rFonts w:asciiTheme="minorBidi" w:hAnsiTheme="minorBidi"/>
          <w:sz w:val="20"/>
          <w:szCs w:val="20"/>
        </w:rPr>
        <w:t xml:space="preserve"> What is the type of ownership of your house structure?</w:t>
      </w:r>
    </w:p>
    <w:p w14:paraId="79F3EDB4" w14:textId="77777777" w:rsidR="00C079F4" w:rsidRPr="00E1542C" w:rsidRDefault="00C079F4" w:rsidP="00C079F4">
      <w:pPr>
        <w:spacing w:after="0"/>
        <w:rPr>
          <w:rFonts w:asciiTheme="minorBidi" w:hAnsiTheme="minorBidi"/>
          <w:sz w:val="20"/>
          <w:szCs w:val="20"/>
        </w:rPr>
      </w:pPr>
      <w:r w:rsidRPr="00E1542C">
        <w:rPr>
          <w:rFonts w:asciiTheme="minorBidi" w:hAnsiTheme="minorBidi"/>
          <w:sz w:val="20"/>
          <w:szCs w:val="20"/>
        </w:rPr>
        <w:tab/>
      </w:r>
      <w:r w:rsidRPr="00E1542C">
        <w:rPr>
          <w:rFonts w:asciiTheme="minorBidi" w:hAnsiTheme="minorBidi"/>
          <w:sz w:val="20"/>
          <w:szCs w:val="20"/>
        </w:rPr>
        <w:tab/>
        <w:t>1. Owned</w:t>
      </w:r>
      <w:r w:rsidRPr="00E1542C">
        <w:rPr>
          <w:rFonts w:asciiTheme="minorBidi" w:hAnsiTheme="minorBidi"/>
          <w:sz w:val="20"/>
          <w:szCs w:val="20"/>
        </w:rPr>
        <w:tab/>
        <w:t>2. Government</w:t>
      </w:r>
      <w:r w:rsidRPr="00E1542C">
        <w:rPr>
          <w:rFonts w:asciiTheme="minorBidi" w:hAnsiTheme="minorBidi"/>
          <w:sz w:val="20"/>
          <w:szCs w:val="20"/>
        </w:rPr>
        <w:tab/>
      </w:r>
      <w:r w:rsidRPr="00E1542C">
        <w:rPr>
          <w:rFonts w:asciiTheme="minorBidi" w:hAnsiTheme="minorBidi"/>
          <w:sz w:val="20"/>
          <w:szCs w:val="20"/>
        </w:rPr>
        <w:tab/>
        <w:t>3. Rented</w:t>
      </w:r>
      <w:r w:rsidRPr="00E1542C">
        <w:rPr>
          <w:rFonts w:asciiTheme="minorBidi" w:hAnsiTheme="minorBidi"/>
          <w:sz w:val="20"/>
          <w:szCs w:val="20"/>
        </w:rPr>
        <w:tab/>
        <w:t xml:space="preserve">4. Free on Landlord property   </w:t>
      </w:r>
      <w:r w:rsidRPr="00E1542C">
        <w:rPr>
          <w:rFonts w:asciiTheme="minorBidi" w:hAnsiTheme="minorBidi"/>
          <w:sz w:val="20"/>
          <w:szCs w:val="20"/>
        </w:rPr>
        <w:tab/>
      </w:r>
      <w:r w:rsidRPr="00E1542C">
        <w:rPr>
          <w:rFonts w:asciiTheme="minorBidi" w:hAnsiTheme="minorBidi"/>
          <w:sz w:val="20"/>
          <w:szCs w:val="20"/>
        </w:rPr>
        <w:tab/>
      </w:r>
    </w:p>
    <w:p w14:paraId="1DF2FAC5" w14:textId="77777777" w:rsidR="00C079F4" w:rsidRPr="00E1542C" w:rsidRDefault="00C079F4" w:rsidP="00C079F4">
      <w:pPr>
        <w:spacing w:after="0"/>
        <w:rPr>
          <w:rFonts w:asciiTheme="minorBidi" w:hAnsiTheme="minorBidi"/>
          <w:sz w:val="20"/>
          <w:szCs w:val="20"/>
        </w:rPr>
      </w:pPr>
      <w:r w:rsidRPr="00E1542C">
        <w:rPr>
          <w:rFonts w:asciiTheme="minorBidi" w:hAnsiTheme="minorBidi"/>
          <w:sz w:val="20"/>
          <w:szCs w:val="20"/>
        </w:rPr>
        <w:tab/>
      </w:r>
      <w:r w:rsidRPr="00E1542C">
        <w:rPr>
          <w:rFonts w:asciiTheme="minorBidi" w:hAnsiTheme="minorBidi"/>
          <w:sz w:val="20"/>
          <w:szCs w:val="20"/>
        </w:rPr>
        <w:tab/>
        <w:t>5. Relative House</w:t>
      </w:r>
      <w:r w:rsidRPr="00E1542C">
        <w:rPr>
          <w:rFonts w:asciiTheme="minorBidi" w:hAnsiTheme="minorBidi"/>
          <w:sz w:val="20"/>
          <w:szCs w:val="20"/>
        </w:rPr>
        <w:tab/>
        <w:t xml:space="preserve">6. Any other </w:t>
      </w:r>
    </w:p>
    <w:p w14:paraId="0D8B0C18" w14:textId="77777777" w:rsidR="00C079F4" w:rsidRPr="00E1542C" w:rsidRDefault="00C079F4" w:rsidP="00C079F4">
      <w:pPr>
        <w:spacing w:after="0"/>
        <w:rPr>
          <w:rFonts w:asciiTheme="minorBidi" w:hAnsiTheme="minorBidi"/>
          <w:sz w:val="20"/>
          <w:szCs w:val="20"/>
        </w:rPr>
      </w:pPr>
      <w:r w:rsidRPr="00E1542C">
        <w:rPr>
          <w:rFonts w:asciiTheme="minorBidi" w:hAnsiTheme="minorBidi"/>
          <w:b/>
          <w:sz w:val="20"/>
          <w:szCs w:val="20"/>
        </w:rPr>
        <w:tab/>
        <w:t xml:space="preserve">Q.5. </w:t>
      </w:r>
      <w:r w:rsidRPr="00E1542C">
        <w:rPr>
          <w:rFonts w:asciiTheme="minorBidi" w:hAnsiTheme="minorBidi"/>
          <w:sz w:val="20"/>
          <w:szCs w:val="20"/>
        </w:rPr>
        <w:t>Since how long are you living here? _____________ Years</w:t>
      </w:r>
    </w:p>
    <w:p w14:paraId="2A5BB4DC" w14:textId="77777777" w:rsidR="00C079F4" w:rsidRPr="00E1542C" w:rsidRDefault="00C079F4" w:rsidP="00C079F4">
      <w:pPr>
        <w:spacing w:after="0"/>
        <w:rPr>
          <w:rFonts w:asciiTheme="minorBidi" w:hAnsiTheme="minorBidi"/>
          <w:sz w:val="20"/>
          <w:szCs w:val="20"/>
        </w:rPr>
      </w:pPr>
      <w:r w:rsidRPr="00E1542C">
        <w:rPr>
          <w:rFonts w:asciiTheme="minorBidi" w:hAnsiTheme="minorBidi"/>
          <w:b/>
          <w:sz w:val="20"/>
          <w:szCs w:val="20"/>
        </w:rPr>
        <w:tab/>
      </w:r>
      <w:r w:rsidRPr="00E1542C">
        <w:rPr>
          <w:rFonts w:asciiTheme="minorBidi" w:hAnsiTheme="minorBidi"/>
          <w:sz w:val="20"/>
          <w:szCs w:val="20"/>
        </w:rPr>
        <w:t xml:space="preserve"> </w:t>
      </w:r>
      <w:r w:rsidRPr="00E1542C">
        <w:rPr>
          <w:rFonts w:asciiTheme="minorBidi" w:hAnsiTheme="minorBidi"/>
          <w:b/>
          <w:sz w:val="20"/>
          <w:szCs w:val="20"/>
        </w:rPr>
        <w:t>Q.6</w:t>
      </w:r>
      <w:r w:rsidRPr="00E1542C">
        <w:rPr>
          <w:rFonts w:asciiTheme="minorBidi" w:hAnsiTheme="minorBidi"/>
          <w:sz w:val="20"/>
          <w:szCs w:val="20"/>
        </w:rPr>
        <w:t>. Which of the following facilities are available in your house?</w:t>
      </w:r>
    </w:p>
    <w:p w14:paraId="1B3621FB"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sz w:val="20"/>
          <w:szCs w:val="20"/>
        </w:rPr>
        <w:t xml:space="preserve">        </w:t>
      </w:r>
      <w:r w:rsidRPr="00E1542C">
        <w:rPr>
          <w:rFonts w:asciiTheme="minorBidi" w:hAnsiTheme="minorBidi"/>
          <w:sz w:val="20"/>
          <w:szCs w:val="20"/>
        </w:rPr>
        <w:tab/>
      </w:r>
      <w:r w:rsidRPr="00E1542C">
        <w:rPr>
          <w:rFonts w:asciiTheme="minorBidi" w:hAnsiTheme="minorBidi"/>
          <w:sz w:val="20"/>
          <w:szCs w:val="20"/>
        </w:rPr>
        <w:tab/>
        <w:t>1. Electricity</w:t>
      </w:r>
      <w:r w:rsidRPr="00E1542C">
        <w:rPr>
          <w:rFonts w:asciiTheme="minorBidi" w:hAnsiTheme="minorBidi"/>
          <w:sz w:val="20"/>
          <w:szCs w:val="20"/>
        </w:rPr>
        <w:tab/>
      </w:r>
      <w:r w:rsidRPr="00E1542C">
        <w:rPr>
          <w:rFonts w:asciiTheme="minorBidi" w:hAnsiTheme="minorBidi"/>
          <w:sz w:val="20"/>
          <w:szCs w:val="20"/>
        </w:rPr>
        <w:tab/>
        <w:t>2. Water Supply</w:t>
      </w:r>
      <w:r w:rsidRPr="00E1542C">
        <w:rPr>
          <w:rFonts w:asciiTheme="minorBidi" w:hAnsiTheme="minorBidi"/>
          <w:sz w:val="20"/>
          <w:szCs w:val="20"/>
        </w:rPr>
        <w:tab/>
      </w:r>
      <w:r w:rsidRPr="00E1542C">
        <w:rPr>
          <w:rFonts w:asciiTheme="minorBidi" w:hAnsiTheme="minorBidi"/>
          <w:sz w:val="20"/>
          <w:szCs w:val="20"/>
        </w:rPr>
        <w:tab/>
        <w:t>3. Gas</w:t>
      </w:r>
      <w:r w:rsidRPr="00E1542C">
        <w:rPr>
          <w:rFonts w:asciiTheme="minorBidi" w:hAnsiTheme="minorBidi"/>
          <w:sz w:val="20"/>
          <w:szCs w:val="20"/>
        </w:rPr>
        <w:tab/>
      </w:r>
      <w:r w:rsidRPr="00E1542C">
        <w:rPr>
          <w:rFonts w:asciiTheme="minorBidi" w:hAnsiTheme="minorBidi"/>
          <w:sz w:val="20"/>
          <w:szCs w:val="20"/>
        </w:rPr>
        <w:tab/>
        <w:t>4. Telephone</w:t>
      </w:r>
      <w:r w:rsidRPr="00E1542C">
        <w:rPr>
          <w:rFonts w:asciiTheme="minorBidi" w:hAnsiTheme="minorBidi"/>
          <w:sz w:val="20"/>
          <w:szCs w:val="20"/>
        </w:rPr>
        <w:tab/>
      </w:r>
      <w:r w:rsidRPr="00E1542C">
        <w:rPr>
          <w:rFonts w:asciiTheme="minorBidi" w:hAnsiTheme="minorBidi"/>
          <w:sz w:val="20"/>
          <w:szCs w:val="20"/>
        </w:rPr>
        <w:tab/>
        <w:t xml:space="preserve">         </w:t>
      </w:r>
      <w:r w:rsidRPr="00E1542C">
        <w:rPr>
          <w:rFonts w:asciiTheme="minorBidi" w:hAnsiTheme="minorBidi"/>
          <w:sz w:val="20"/>
          <w:szCs w:val="20"/>
        </w:rPr>
        <w:tab/>
      </w:r>
      <w:r w:rsidRPr="00E1542C">
        <w:rPr>
          <w:rFonts w:asciiTheme="minorBidi" w:hAnsiTheme="minorBidi"/>
          <w:sz w:val="20"/>
          <w:szCs w:val="20"/>
        </w:rPr>
        <w:tab/>
      </w:r>
      <w:r w:rsidRPr="00E1542C">
        <w:rPr>
          <w:rFonts w:asciiTheme="minorBidi" w:hAnsiTheme="minorBidi"/>
          <w:sz w:val="20"/>
          <w:szCs w:val="20"/>
        </w:rPr>
        <w:tab/>
        <w:t>5. Sewerage</w:t>
      </w:r>
      <w:r w:rsidRPr="00E1542C">
        <w:rPr>
          <w:rFonts w:asciiTheme="minorBidi" w:hAnsiTheme="minorBidi"/>
          <w:sz w:val="20"/>
          <w:szCs w:val="20"/>
        </w:rPr>
        <w:tab/>
      </w:r>
      <w:r w:rsidRPr="00E1542C">
        <w:rPr>
          <w:rFonts w:asciiTheme="minorBidi" w:hAnsiTheme="minorBidi"/>
          <w:sz w:val="20"/>
          <w:szCs w:val="20"/>
        </w:rPr>
        <w:tab/>
        <w:t>6. Solid Waste Management</w:t>
      </w:r>
    </w:p>
    <w:p w14:paraId="06C26DA8"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b/>
          <w:sz w:val="20"/>
          <w:szCs w:val="20"/>
        </w:rPr>
        <w:t xml:space="preserve">Q.6A. </w:t>
      </w:r>
      <w:r w:rsidRPr="00E1542C">
        <w:rPr>
          <w:rFonts w:asciiTheme="minorBidi" w:hAnsiTheme="minorBidi"/>
          <w:sz w:val="20"/>
          <w:szCs w:val="20"/>
        </w:rPr>
        <w:t>Possession of Household Items?</w:t>
      </w:r>
      <w:r w:rsidRPr="00E1542C">
        <w:rPr>
          <w:rFonts w:asciiTheme="minorBidi" w:hAnsiTheme="minorBidi"/>
          <w:sz w:val="20"/>
          <w:szCs w:val="20"/>
        </w:rPr>
        <w:tab/>
      </w:r>
    </w:p>
    <w:p w14:paraId="6BF586D8" w14:textId="77777777" w:rsidR="00C079F4" w:rsidRDefault="00C079F4" w:rsidP="00C079F4">
      <w:pPr>
        <w:spacing w:after="0" w:line="360" w:lineRule="auto"/>
        <w:rPr>
          <w:rFonts w:asciiTheme="minorBidi" w:hAnsiTheme="minorBidi"/>
          <w:sz w:val="20"/>
          <w:szCs w:val="20"/>
        </w:rPr>
      </w:pPr>
    </w:p>
    <w:p w14:paraId="4542EAE1" w14:textId="77777777" w:rsidR="00C079F4" w:rsidRPr="00E1542C" w:rsidRDefault="00C079F4" w:rsidP="00C079F4">
      <w:pPr>
        <w:spacing w:after="0" w:line="360" w:lineRule="auto"/>
        <w:rPr>
          <w:rFonts w:asciiTheme="minorBidi" w:hAnsiTheme="minorBid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1667"/>
        <w:gridCol w:w="927"/>
        <w:gridCol w:w="897"/>
        <w:gridCol w:w="1667"/>
        <w:gridCol w:w="927"/>
      </w:tblGrid>
      <w:tr w:rsidR="00C079F4" w:rsidRPr="00E1542C" w14:paraId="5EBBA758" w14:textId="77777777" w:rsidTr="00791BB5">
        <w:trPr>
          <w:jc w:val="center"/>
        </w:trPr>
        <w:tc>
          <w:tcPr>
            <w:tcW w:w="897" w:type="dxa"/>
            <w:shd w:val="clear" w:color="auto" w:fill="D9D9D9"/>
            <w:vAlign w:val="center"/>
          </w:tcPr>
          <w:p w14:paraId="33398E7C" w14:textId="77777777" w:rsidR="00C079F4" w:rsidRPr="00E1542C" w:rsidRDefault="00C079F4" w:rsidP="00791BB5">
            <w:pPr>
              <w:spacing w:after="0" w:line="360" w:lineRule="auto"/>
              <w:jc w:val="center"/>
              <w:rPr>
                <w:rFonts w:asciiTheme="minorBidi" w:hAnsiTheme="minorBidi"/>
                <w:b/>
                <w:sz w:val="20"/>
                <w:szCs w:val="20"/>
              </w:rPr>
            </w:pPr>
            <w:r w:rsidRPr="00E1542C">
              <w:rPr>
                <w:rFonts w:asciiTheme="minorBidi" w:hAnsiTheme="minorBidi"/>
                <w:b/>
                <w:sz w:val="20"/>
                <w:szCs w:val="20"/>
              </w:rPr>
              <w:t>Sr. No.</w:t>
            </w:r>
          </w:p>
        </w:tc>
        <w:tc>
          <w:tcPr>
            <w:tcW w:w="1667" w:type="dxa"/>
            <w:shd w:val="clear" w:color="auto" w:fill="D9D9D9"/>
            <w:vAlign w:val="center"/>
          </w:tcPr>
          <w:p w14:paraId="421BEF3B" w14:textId="77777777" w:rsidR="00C079F4" w:rsidRPr="00E1542C" w:rsidRDefault="00C079F4" w:rsidP="00791BB5">
            <w:pPr>
              <w:spacing w:after="0" w:line="360" w:lineRule="auto"/>
              <w:jc w:val="center"/>
              <w:rPr>
                <w:rFonts w:asciiTheme="minorBidi" w:hAnsiTheme="minorBidi"/>
                <w:b/>
                <w:sz w:val="20"/>
                <w:szCs w:val="20"/>
              </w:rPr>
            </w:pPr>
            <w:r w:rsidRPr="00E1542C">
              <w:rPr>
                <w:rFonts w:asciiTheme="minorBidi" w:hAnsiTheme="minorBidi"/>
                <w:b/>
                <w:sz w:val="20"/>
                <w:szCs w:val="20"/>
              </w:rPr>
              <w:t>Household Item</w:t>
            </w:r>
          </w:p>
        </w:tc>
        <w:tc>
          <w:tcPr>
            <w:tcW w:w="927" w:type="dxa"/>
            <w:shd w:val="clear" w:color="auto" w:fill="D9D9D9"/>
            <w:vAlign w:val="center"/>
          </w:tcPr>
          <w:p w14:paraId="44B58F83" w14:textId="77777777" w:rsidR="00C079F4" w:rsidRPr="00E1542C" w:rsidRDefault="00C079F4" w:rsidP="00791BB5">
            <w:pPr>
              <w:spacing w:after="0" w:line="360" w:lineRule="auto"/>
              <w:jc w:val="center"/>
              <w:rPr>
                <w:rFonts w:asciiTheme="minorBidi" w:hAnsiTheme="minorBidi"/>
                <w:b/>
                <w:sz w:val="20"/>
                <w:szCs w:val="20"/>
              </w:rPr>
            </w:pPr>
            <w:r w:rsidRPr="00E1542C">
              <w:rPr>
                <w:rFonts w:asciiTheme="minorBidi" w:hAnsiTheme="minorBidi"/>
                <w:b/>
                <w:sz w:val="20"/>
                <w:szCs w:val="20"/>
              </w:rPr>
              <w:t>Yes/No</w:t>
            </w:r>
          </w:p>
        </w:tc>
        <w:tc>
          <w:tcPr>
            <w:tcW w:w="897" w:type="dxa"/>
            <w:shd w:val="clear" w:color="auto" w:fill="D9D9D9"/>
            <w:vAlign w:val="center"/>
          </w:tcPr>
          <w:p w14:paraId="044F6FB5" w14:textId="77777777" w:rsidR="00C079F4" w:rsidRPr="00E1542C" w:rsidRDefault="00C079F4" w:rsidP="00791BB5">
            <w:pPr>
              <w:spacing w:after="0" w:line="360" w:lineRule="auto"/>
              <w:jc w:val="center"/>
              <w:rPr>
                <w:rFonts w:asciiTheme="minorBidi" w:hAnsiTheme="minorBidi"/>
                <w:b/>
                <w:sz w:val="20"/>
                <w:szCs w:val="20"/>
              </w:rPr>
            </w:pPr>
            <w:r w:rsidRPr="00E1542C">
              <w:rPr>
                <w:rFonts w:asciiTheme="minorBidi" w:hAnsiTheme="minorBidi"/>
                <w:b/>
                <w:sz w:val="20"/>
                <w:szCs w:val="20"/>
              </w:rPr>
              <w:t>Sr. No.</w:t>
            </w:r>
          </w:p>
        </w:tc>
        <w:tc>
          <w:tcPr>
            <w:tcW w:w="1667" w:type="dxa"/>
            <w:shd w:val="clear" w:color="auto" w:fill="D9D9D9"/>
            <w:vAlign w:val="center"/>
          </w:tcPr>
          <w:p w14:paraId="767D216E" w14:textId="77777777" w:rsidR="00C079F4" w:rsidRPr="00E1542C" w:rsidRDefault="00C079F4" w:rsidP="00791BB5">
            <w:pPr>
              <w:spacing w:after="0" w:line="360" w:lineRule="auto"/>
              <w:jc w:val="center"/>
              <w:rPr>
                <w:rFonts w:asciiTheme="minorBidi" w:hAnsiTheme="minorBidi"/>
                <w:b/>
                <w:sz w:val="20"/>
                <w:szCs w:val="20"/>
              </w:rPr>
            </w:pPr>
            <w:r w:rsidRPr="00E1542C">
              <w:rPr>
                <w:rFonts w:asciiTheme="minorBidi" w:hAnsiTheme="minorBidi"/>
                <w:b/>
                <w:sz w:val="20"/>
                <w:szCs w:val="20"/>
              </w:rPr>
              <w:t>Household Item</w:t>
            </w:r>
          </w:p>
        </w:tc>
        <w:tc>
          <w:tcPr>
            <w:tcW w:w="927" w:type="dxa"/>
            <w:shd w:val="clear" w:color="auto" w:fill="D9D9D9"/>
            <w:vAlign w:val="center"/>
          </w:tcPr>
          <w:p w14:paraId="39787F62" w14:textId="77777777" w:rsidR="00C079F4" w:rsidRPr="00E1542C" w:rsidRDefault="00C079F4" w:rsidP="00791BB5">
            <w:pPr>
              <w:spacing w:after="0" w:line="360" w:lineRule="auto"/>
              <w:jc w:val="center"/>
              <w:rPr>
                <w:rFonts w:asciiTheme="minorBidi" w:hAnsiTheme="minorBidi"/>
                <w:b/>
                <w:sz w:val="20"/>
                <w:szCs w:val="20"/>
              </w:rPr>
            </w:pPr>
            <w:r w:rsidRPr="00E1542C">
              <w:rPr>
                <w:rFonts w:asciiTheme="minorBidi" w:hAnsiTheme="minorBidi"/>
                <w:b/>
                <w:sz w:val="20"/>
                <w:szCs w:val="20"/>
              </w:rPr>
              <w:t>Yes/No</w:t>
            </w:r>
          </w:p>
        </w:tc>
      </w:tr>
      <w:tr w:rsidR="00C079F4" w:rsidRPr="00E1542C" w14:paraId="6AE242E7" w14:textId="77777777" w:rsidTr="00791BB5">
        <w:trPr>
          <w:trHeight w:val="278"/>
          <w:jc w:val="center"/>
        </w:trPr>
        <w:tc>
          <w:tcPr>
            <w:tcW w:w="897" w:type="dxa"/>
          </w:tcPr>
          <w:p w14:paraId="600FC584" w14:textId="77777777" w:rsidR="00C079F4" w:rsidRPr="00E1542C" w:rsidRDefault="00C079F4" w:rsidP="00791BB5">
            <w:pPr>
              <w:spacing w:after="0" w:line="360" w:lineRule="auto"/>
              <w:jc w:val="center"/>
              <w:rPr>
                <w:rFonts w:asciiTheme="minorBidi" w:hAnsiTheme="minorBidi"/>
                <w:sz w:val="20"/>
                <w:szCs w:val="20"/>
              </w:rPr>
            </w:pPr>
          </w:p>
        </w:tc>
        <w:tc>
          <w:tcPr>
            <w:tcW w:w="1667" w:type="dxa"/>
          </w:tcPr>
          <w:p w14:paraId="58193E08"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Television</w:t>
            </w:r>
          </w:p>
        </w:tc>
        <w:tc>
          <w:tcPr>
            <w:tcW w:w="927" w:type="dxa"/>
          </w:tcPr>
          <w:p w14:paraId="5B6D9405" w14:textId="77777777" w:rsidR="00C079F4" w:rsidRPr="00E1542C" w:rsidRDefault="00C079F4" w:rsidP="00791BB5">
            <w:pPr>
              <w:spacing w:after="0" w:line="360" w:lineRule="auto"/>
              <w:rPr>
                <w:rFonts w:asciiTheme="minorBidi" w:hAnsiTheme="minorBidi"/>
                <w:sz w:val="20"/>
                <w:szCs w:val="20"/>
              </w:rPr>
            </w:pPr>
          </w:p>
        </w:tc>
        <w:tc>
          <w:tcPr>
            <w:tcW w:w="897" w:type="dxa"/>
          </w:tcPr>
          <w:p w14:paraId="15D458DD" w14:textId="77777777" w:rsidR="00C079F4" w:rsidRPr="00E1542C" w:rsidRDefault="00C079F4" w:rsidP="00791BB5">
            <w:pPr>
              <w:spacing w:after="0" w:line="360" w:lineRule="auto"/>
              <w:jc w:val="center"/>
              <w:rPr>
                <w:rFonts w:asciiTheme="minorBidi" w:hAnsiTheme="minorBidi"/>
                <w:sz w:val="20"/>
                <w:szCs w:val="20"/>
              </w:rPr>
            </w:pPr>
          </w:p>
        </w:tc>
        <w:tc>
          <w:tcPr>
            <w:tcW w:w="1667" w:type="dxa"/>
          </w:tcPr>
          <w:p w14:paraId="0E61CFFC"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Truck</w:t>
            </w:r>
          </w:p>
        </w:tc>
        <w:tc>
          <w:tcPr>
            <w:tcW w:w="927" w:type="dxa"/>
          </w:tcPr>
          <w:p w14:paraId="5974A4C7" w14:textId="77777777" w:rsidR="00C079F4" w:rsidRPr="00E1542C" w:rsidRDefault="00C079F4" w:rsidP="00791BB5">
            <w:pPr>
              <w:spacing w:after="0" w:line="360" w:lineRule="auto"/>
              <w:rPr>
                <w:rFonts w:asciiTheme="minorBidi" w:hAnsiTheme="minorBidi"/>
                <w:sz w:val="20"/>
                <w:szCs w:val="20"/>
              </w:rPr>
            </w:pPr>
          </w:p>
        </w:tc>
      </w:tr>
      <w:tr w:rsidR="00C079F4" w:rsidRPr="00E1542C" w14:paraId="14F42F42" w14:textId="77777777" w:rsidTr="00791BB5">
        <w:trPr>
          <w:trHeight w:val="323"/>
          <w:jc w:val="center"/>
        </w:trPr>
        <w:tc>
          <w:tcPr>
            <w:tcW w:w="897" w:type="dxa"/>
          </w:tcPr>
          <w:p w14:paraId="052D853E" w14:textId="77777777" w:rsidR="00C079F4" w:rsidRPr="00E1542C" w:rsidRDefault="00C079F4" w:rsidP="00791BB5">
            <w:pPr>
              <w:spacing w:after="0" w:line="360" w:lineRule="auto"/>
              <w:jc w:val="center"/>
              <w:rPr>
                <w:rFonts w:asciiTheme="minorBidi" w:hAnsiTheme="minorBidi"/>
                <w:sz w:val="20"/>
                <w:szCs w:val="20"/>
              </w:rPr>
            </w:pPr>
          </w:p>
        </w:tc>
        <w:tc>
          <w:tcPr>
            <w:tcW w:w="1667" w:type="dxa"/>
          </w:tcPr>
          <w:p w14:paraId="3E5D4F99"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Refrigerator</w:t>
            </w:r>
          </w:p>
        </w:tc>
        <w:tc>
          <w:tcPr>
            <w:tcW w:w="927" w:type="dxa"/>
          </w:tcPr>
          <w:p w14:paraId="1CC383A4" w14:textId="77777777" w:rsidR="00C079F4" w:rsidRPr="00E1542C" w:rsidRDefault="00C079F4" w:rsidP="00791BB5">
            <w:pPr>
              <w:spacing w:after="0" w:line="360" w:lineRule="auto"/>
              <w:rPr>
                <w:rFonts w:asciiTheme="minorBidi" w:hAnsiTheme="minorBidi"/>
                <w:sz w:val="20"/>
                <w:szCs w:val="20"/>
              </w:rPr>
            </w:pPr>
          </w:p>
        </w:tc>
        <w:tc>
          <w:tcPr>
            <w:tcW w:w="897" w:type="dxa"/>
          </w:tcPr>
          <w:p w14:paraId="139DE301" w14:textId="77777777" w:rsidR="00C079F4" w:rsidRPr="00E1542C" w:rsidRDefault="00C079F4" w:rsidP="00791BB5">
            <w:pPr>
              <w:spacing w:after="0" w:line="360" w:lineRule="auto"/>
              <w:jc w:val="center"/>
              <w:rPr>
                <w:rFonts w:asciiTheme="minorBidi" w:hAnsiTheme="minorBidi"/>
                <w:sz w:val="20"/>
                <w:szCs w:val="20"/>
              </w:rPr>
            </w:pPr>
          </w:p>
        </w:tc>
        <w:tc>
          <w:tcPr>
            <w:tcW w:w="1667" w:type="dxa"/>
          </w:tcPr>
          <w:p w14:paraId="2B1A4839"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Motorcycle</w:t>
            </w:r>
          </w:p>
        </w:tc>
        <w:tc>
          <w:tcPr>
            <w:tcW w:w="927" w:type="dxa"/>
          </w:tcPr>
          <w:p w14:paraId="2A5188A7" w14:textId="77777777" w:rsidR="00C079F4" w:rsidRPr="00E1542C" w:rsidRDefault="00C079F4" w:rsidP="00791BB5">
            <w:pPr>
              <w:spacing w:after="0" w:line="360" w:lineRule="auto"/>
              <w:rPr>
                <w:rFonts w:asciiTheme="minorBidi" w:hAnsiTheme="minorBidi"/>
                <w:sz w:val="20"/>
                <w:szCs w:val="20"/>
              </w:rPr>
            </w:pPr>
          </w:p>
        </w:tc>
      </w:tr>
      <w:tr w:rsidR="00C079F4" w:rsidRPr="00E1542C" w14:paraId="37B79AFC" w14:textId="77777777" w:rsidTr="00791BB5">
        <w:trPr>
          <w:trHeight w:val="251"/>
          <w:jc w:val="center"/>
        </w:trPr>
        <w:tc>
          <w:tcPr>
            <w:tcW w:w="897" w:type="dxa"/>
          </w:tcPr>
          <w:p w14:paraId="76C5C07A" w14:textId="77777777" w:rsidR="00C079F4" w:rsidRPr="00E1542C" w:rsidRDefault="00C079F4" w:rsidP="00791BB5">
            <w:pPr>
              <w:spacing w:after="0" w:line="360" w:lineRule="auto"/>
              <w:jc w:val="center"/>
              <w:rPr>
                <w:rFonts w:asciiTheme="minorBidi" w:hAnsiTheme="minorBidi"/>
                <w:sz w:val="20"/>
                <w:szCs w:val="20"/>
              </w:rPr>
            </w:pPr>
          </w:p>
        </w:tc>
        <w:tc>
          <w:tcPr>
            <w:tcW w:w="1667" w:type="dxa"/>
          </w:tcPr>
          <w:p w14:paraId="1B760FCB"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Computer</w:t>
            </w:r>
          </w:p>
        </w:tc>
        <w:tc>
          <w:tcPr>
            <w:tcW w:w="927" w:type="dxa"/>
          </w:tcPr>
          <w:p w14:paraId="1B48A1CF" w14:textId="77777777" w:rsidR="00C079F4" w:rsidRPr="00E1542C" w:rsidRDefault="00C079F4" w:rsidP="00791BB5">
            <w:pPr>
              <w:spacing w:after="0" w:line="360" w:lineRule="auto"/>
              <w:rPr>
                <w:rFonts w:asciiTheme="minorBidi" w:hAnsiTheme="minorBidi"/>
                <w:sz w:val="20"/>
                <w:szCs w:val="20"/>
              </w:rPr>
            </w:pPr>
          </w:p>
        </w:tc>
        <w:tc>
          <w:tcPr>
            <w:tcW w:w="897" w:type="dxa"/>
          </w:tcPr>
          <w:p w14:paraId="4C744B7B" w14:textId="77777777" w:rsidR="00C079F4" w:rsidRPr="00E1542C" w:rsidRDefault="00C079F4" w:rsidP="00791BB5">
            <w:pPr>
              <w:spacing w:after="0" w:line="360" w:lineRule="auto"/>
              <w:jc w:val="center"/>
              <w:rPr>
                <w:rFonts w:asciiTheme="minorBidi" w:hAnsiTheme="minorBidi"/>
                <w:sz w:val="20"/>
                <w:szCs w:val="20"/>
              </w:rPr>
            </w:pPr>
          </w:p>
        </w:tc>
        <w:tc>
          <w:tcPr>
            <w:tcW w:w="1667" w:type="dxa"/>
          </w:tcPr>
          <w:p w14:paraId="248079E3"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Rickshaw</w:t>
            </w:r>
          </w:p>
        </w:tc>
        <w:tc>
          <w:tcPr>
            <w:tcW w:w="927" w:type="dxa"/>
          </w:tcPr>
          <w:p w14:paraId="6FD0C8E3" w14:textId="77777777" w:rsidR="00C079F4" w:rsidRPr="00E1542C" w:rsidRDefault="00C079F4" w:rsidP="00791BB5">
            <w:pPr>
              <w:spacing w:after="0" w:line="360" w:lineRule="auto"/>
              <w:rPr>
                <w:rFonts w:asciiTheme="minorBidi" w:hAnsiTheme="minorBidi"/>
                <w:sz w:val="20"/>
                <w:szCs w:val="20"/>
              </w:rPr>
            </w:pPr>
          </w:p>
        </w:tc>
      </w:tr>
      <w:tr w:rsidR="00C079F4" w:rsidRPr="00E1542C" w14:paraId="1B6B72BD" w14:textId="77777777" w:rsidTr="00791BB5">
        <w:trPr>
          <w:trHeight w:val="305"/>
          <w:jc w:val="center"/>
        </w:trPr>
        <w:tc>
          <w:tcPr>
            <w:tcW w:w="897" w:type="dxa"/>
          </w:tcPr>
          <w:p w14:paraId="19C18C64" w14:textId="77777777" w:rsidR="00C079F4" w:rsidRPr="00E1542C" w:rsidRDefault="00C079F4" w:rsidP="00791BB5">
            <w:pPr>
              <w:spacing w:after="0" w:line="360" w:lineRule="auto"/>
              <w:jc w:val="center"/>
              <w:rPr>
                <w:rFonts w:asciiTheme="minorBidi" w:hAnsiTheme="minorBidi"/>
                <w:sz w:val="20"/>
                <w:szCs w:val="20"/>
              </w:rPr>
            </w:pPr>
          </w:p>
        </w:tc>
        <w:tc>
          <w:tcPr>
            <w:tcW w:w="1667" w:type="dxa"/>
          </w:tcPr>
          <w:p w14:paraId="31339FD0"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Smart phone</w:t>
            </w:r>
          </w:p>
        </w:tc>
        <w:tc>
          <w:tcPr>
            <w:tcW w:w="927" w:type="dxa"/>
          </w:tcPr>
          <w:p w14:paraId="2486ACFB" w14:textId="77777777" w:rsidR="00C079F4" w:rsidRPr="00E1542C" w:rsidRDefault="00C079F4" w:rsidP="00791BB5">
            <w:pPr>
              <w:spacing w:after="0" w:line="360" w:lineRule="auto"/>
              <w:rPr>
                <w:rFonts w:asciiTheme="minorBidi" w:hAnsiTheme="minorBidi"/>
                <w:sz w:val="20"/>
                <w:szCs w:val="20"/>
              </w:rPr>
            </w:pPr>
          </w:p>
        </w:tc>
        <w:tc>
          <w:tcPr>
            <w:tcW w:w="897" w:type="dxa"/>
          </w:tcPr>
          <w:p w14:paraId="5DA6D86C" w14:textId="77777777" w:rsidR="00C079F4" w:rsidRPr="00E1542C" w:rsidRDefault="00C079F4" w:rsidP="00791BB5">
            <w:pPr>
              <w:spacing w:after="0" w:line="360" w:lineRule="auto"/>
              <w:jc w:val="center"/>
              <w:rPr>
                <w:rFonts w:asciiTheme="minorBidi" w:hAnsiTheme="minorBidi"/>
                <w:sz w:val="20"/>
                <w:szCs w:val="20"/>
              </w:rPr>
            </w:pPr>
          </w:p>
        </w:tc>
        <w:tc>
          <w:tcPr>
            <w:tcW w:w="1667" w:type="dxa"/>
          </w:tcPr>
          <w:p w14:paraId="64C98CC3" w14:textId="77777777" w:rsidR="00C079F4" w:rsidRPr="00E1542C" w:rsidRDefault="00C079F4" w:rsidP="00791BB5">
            <w:pPr>
              <w:spacing w:after="0" w:line="360" w:lineRule="auto"/>
              <w:rPr>
                <w:rFonts w:asciiTheme="minorBidi" w:hAnsiTheme="minorBidi"/>
                <w:sz w:val="20"/>
                <w:szCs w:val="20"/>
              </w:rPr>
            </w:pPr>
          </w:p>
        </w:tc>
        <w:tc>
          <w:tcPr>
            <w:tcW w:w="927" w:type="dxa"/>
          </w:tcPr>
          <w:p w14:paraId="2329F367" w14:textId="77777777" w:rsidR="00C079F4" w:rsidRPr="00E1542C" w:rsidRDefault="00C079F4" w:rsidP="00791BB5">
            <w:pPr>
              <w:spacing w:after="0" w:line="360" w:lineRule="auto"/>
              <w:rPr>
                <w:rFonts w:asciiTheme="minorBidi" w:hAnsiTheme="minorBidi"/>
                <w:sz w:val="20"/>
                <w:szCs w:val="20"/>
              </w:rPr>
            </w:pPr>
          </w:p>
        </w:tc>
      </w:tr>
      <w:tr w:rsidR="00C079F4" w:rsidRPr="00E1542C" w14:paraId="7EC59D43" w14:textId="77777777" w:rsidTr="00791BB5">
        <w:trPr>
          <w:jc w:val="center"/>
        </w:trPr>
        <w:tc>
          <w:tcPr>
            <w:tcW w:w="897" w:type="dxa"/>
          </w:tcPr>
          <w:p w14:paraId="041D789B" w14:textId="77777777" w:rsidR="00C079F4" w:rsidRPr="00E1542C" w:rsidRDefault="00C079F4" w:rsidP="00791BB5">
            <w:pPr>
              <w:spacing w:after="0" w:line="360" w:lineRule="auto"/>
              <w:jc w:val="center"/>
              <w:rPr>
                <w:rFonts w:asciiTheme="minorBidi" w:hAnsiTheme="minorBidi"/>
                <w:sz w:val="20"/>
                <w:szCs w:val="20"/>
              </w:rPr>
            </w:pPr>
          </w:p>
        </w:tc>
        <w:tc>
          <w:tcPr>
            <w:tcW w:w="1667" w:type="dxa"/>
          </w:tcPr>
          <w:p w14:paraId="79A891C5"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DVD player</w:t>
            </w:r>
          </w:p>
        </w:tc>
        <w:tc>
          <w:tcPr>
            <w:tcW w:w="927" w:type="dxa"/>
          </w:tcPr>
          <w:p w14:paraId="52ED2D00" w14:textId="77777777" w:rsidR="00C079F4" w:rsidRPr="00E1542C" w:rsidRDefault="00C079F4" w:rsidP="00791BB5">
            <w:pPr>
              <w:spacing w:after="0" w:line="360" w:lineRule="auto"/>
              <w:rPr>
                <w:rFonts w:asciiTheme="minorBidi" w:hAnsiTheme="minorBidi"/>
                <w:sz w:val="20"/>
                <w:szCs w:val="20"/>
              </w:rPr>
            </w:pPr>
          </w:p>
        </w:tc>
        <w:tc>
          <w:tcPr>
            <w:tcW w:w="897" w:type="dxa"/>
          </w:tcPr>
          <w:p w14:paraId="6FE42B58" w14:textId="77777777" w:rsidR="00C079F4" w:rsidRPr="00E1542C" w:rsidRDefault="00C079F4" w:rsidP="00791BB5">
            <w:pPr>
              <w:spacing w:after="0" w:line="360" w:lineRule="auto"/>
              <w:jc w:val="center"/>
              <w:rPr>
                <w:rFonts w:asciiTheme="minorBidi" w:hAnsiTheme="minorBidi"/>
                <w:sz w:val="20"/>
                <w:szCs w:val="20"/>
              </w:rPr>
            </w:pPr>
          </w:p>
        </w:tc>
        <w:tc>
          <w:tcPr>
            <w:tcW w:w="1667" w:type="dxa"/>
          </w:tcPr>
          <w:p w14:paraId="1F5FC0B6" w14:textId="77777777" w:rsidR="00C079F4" w:rsidRPr="00E1542C" w:rsidRDefault="00C079F4" w:rsidP="00791BB5">
            <w:pPr>
              <w:spacing w:after="0" w:line="360" w:lineRule="auto"/>
              <w:rPr>
                <w:rFonts w:asciiTheme="minorBidi" w:hAnsiTheme="minorBidi"/>
                <w:sz w:val="20"/>
                <w:szCs w:val="20"/>
              </w:rPr>
            </w:pPr>
          </w:p>
        </w:tc>
        <w:tc>
          <w:tcPr>
            <w:tcW w:w="927" w:type="dxa"/>
          </w:tcPr>
          <w:p w14:paraId="3770D5C4" w14:textId="77777777" w:rsidR="00C079F4" w:rsidRPr="00E1542C" w:rsidRDefault="00C079F4" w:rsidP="00791BB5">
            <w:pPr>
              <w:spacing w:after="0" w:line="360" w:lineRule="auto"/>
              <w:rPr>
                <w:rFonts w:asciiTheme="minorBidi" w:hAnsiTheme="minorBidi"/>
                <w:sz w:val="20"/>
                <w:szCs w:val="20"/>
              </w:rPr>
            </w:pPr>
          </w:p>
        </w:tc>
      </w:tr>
      <w:tr w:rsidR="00C079F4" w:rsidRPr="00E1542C" w14:paraId="7124AB8D" w14:textId="77777777" w:rsidTr="00791BB5">
        <w:trPr>
          <w:jc w:val="center"/>
        </w:trPr>
        <w:tc>
          <w:tcPr>
            <w:tcW w:w="897" w:type="dxa"/>
          </w:tcPr>
          <w:p w14:paraId="7E2F041A" w14:textId="77777777" w:rsidR="00C079F4" w:rsidRPr="00E1542C" w:rsidRDefault="00C079F4" w:rsidP="00791BB5">
            <w:pPr>
              <w:spacing w:after="0" w:line="360" w:lineRule="auto"/>
              <w:jc w:val="center"/>
              <w:rPr>
                <w:rFonts w:asciiTheme="minorBidi" w:hAnsiTheme="minorBidi"/>
                <w:sz w:val="20"/>
                <w:szCs w:val="20"/>
              </w:rPr>
            </w:pPr>
          </w:p>
        </w:tc>
        <w:tc>
          <w:tcPr>
            <w:tcW w:w="1667" w:type="dxa"/>
          </w:tcPr>
          <w:p w14:paraId="6CBD67E2"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Electric cooker</w:t>
            </w:r>
          </w:p>
        </w:tc>
        <w:tc>
          <w:tcPr>
            <w:tcW w:w="927" w:type="dxa"/>
          </w:tcPr>
          <w:p w14:paraId="39472E7B" w14:textId="77777777" w:rsidR="00C079F4" w:rsidRPr="00E1542C" w:rsidRDefault="00C079F4" w:rsidP="00791BB5">
            <w:pPr>
              <w:spacing w:after="0" w:line="360" w:lineRule="auto"/>
              <w:rPr>
                <w:rFonts w:asciiTheme="minorBidi" w:hAnsiTheme="minorBidi"/>
                <w:sz w:val="20"/>
                <w:szCs w:val="20"/>
              </w:rPr>
            </w:pPr>
          </w:p>
        </w:tc>
        <w:tc>
          <w:tcPr>
            <w:tcW w:w="897" w:type="dxa"/>
          </w:tcPr>
          <w:p w14:paraId="7ACEF561" w14:textId="77777777" w:rsidR="00C079F4" w:rsidRPr="00E1542C" w:rsidRDefault="00C079F4" w:rsidP="00791BB5">
            <w:pPr>
              <w:spacing w:after="0" w:line="360" w:lineRule="auto"/>
              <w:jc w:val="center"/>
              <w:rPr>
                <w:rFonts w:asciiTheme="minorBidi" w:hAnsiTheme="minorBidi"/>
                <w:sz w:val="20"/>
                <w:szCs w:val="20"/>
              </w:rPr>
            </w:pPr>
          </w:p>
        </w:tc>
        <w:tc>
          <w:tcPr>
            <w:tcW w:w="1667" w:type="dxa"/>
          </w:tcPr>
          <w:p w14:paraId="70A87C20" w14:textId="77777777" w:rsidR="00C079F4" w:rsidRPr="00E1542C" w:rsidRDefault="00C079F4" w:rsidP="00791BB5">
            <w:pPr>
              <w:spacing w:after="0" w:line="360" w:lineRule="auto"/>
              <w:rPr>
                <w:rFonts w:asciiTheme="minorBidi" w:hAnsiTheme="minorBidi"/>
                <w:sz w:val="20"/>
                <w:szCs w:val="20"/>
              </w:rPr>
            </w:pPr>
          </w:p>
        </w:tc>
        <w:tc>
          <w:tcPr>
            <w:tcW w:w="927" w:type="dxa"/>
          </w:tcPr>
          <w:p w14:paraId="0AAEDB6D" w14:textId="77777777" w:rsidR="00C079F4" w:rsidRPr="00E1542C" w:rsidRDefault="00C079F4" w:rsidP="00791BB5">
            <w:pPr>
              <w:spacing w:after="0" w:line="360" w:lineRule="auto"/>
              <w:rPr>
                <w:rFonts w:asciiTheme="minorBidi" w:hAnsiTheme="minorBidi"/>
                <w:sz w:val="20"/>
                <w:szCs w:val="20"/>
              </w:rPr>
            </w:pPr>
          </w:p>
        </w:tc>
      </w:tr>
      <w:tr w:rsidR="00C079F4" w:rsidRPr="00E1542C" w14:paraId="4E16A9C9" w14:textId="77777777" w:rsidTr="00791BB5">
        <w:trPr>
          <w:jc w:val="center"/>
        </w:trPr>
        <w:tc>
          <w:tcPr>
            <w:tcW w:w="897" w:type="dxa"/>
          </w:tcPr>
          <w:p w14:paraId="26D640F4" w14:textId="77777777" w:rsidR="00C079F4" w:rsidRPr="00E1542C" w:rsidRDefault="00C079F4" w:rsidP="00791BB5">
            <w:pPr>
              <w:spacing w:after="0" w:line="360" w:lineRule="auto"/>
              <w:jc w:val="center"/>
              <w:rPr>
                <w:rFonts w:asciiTheme="minorBidi" w:hAnsiTheme="minorBidi"/>
                <w:sz w:val="20"/>
                <w:szCs w:val="20"/>
              </w:rPr>
            </w:pPr>
          </w:p>
        </w:tc>
        <w:tc>
          <w:tcPr>
            <w:tcW w:w="1667" w:type="dxa"/>
          </w:tcPr>
          <w:p w14:paraId="04868685"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Washing machine</w:t>
            </w:r>
          </w:p>
        </w:tc>
        <w:tc>
          <w:tcPr>
            <w:tcW w:w="927" w:type="dxa"/>
          </w:tcPr>
          <w:p w14:paraId="37E3406F" w14:textId="77777777" w:rsidR="00C079F4" w:rsidRPr="00E1542C" w:rsidRDefault="00C079F4" w:rsidP="00791BB5">
            <w:pPr>
              <w:spacing w:after="0" w:line="360" w:lineRule="auto"/>
              <w:rPr>
                <w:rFonts w:asciiTheme="minorBidi" w:hAnsiTheme="minorBidi"/>
                <w:sz w:val="20"/>
                <w:szCs w:val="20"/>
              </w:rPr>
            </w:pPr>
          </w:p>
        </w:tc>
        <w:tc>
          <w:tcPr>
            <w:tcW w:w="897" w:type="dxa"/>
          </w:tcPr>
          <w:p w14:paraId="242BAAEF" w14:textId="77777777" w:rsidR="00C079F4" w:rsidRPr="00E1542C" w:rsidRDefault="00C079F4" w:rsidP="00791BB5">
            <w:pPr>
              <w:spacing w:after="0" w:line="360" w:lineRule="auto"/>
              <w:jc w:val="center"/>
              <w:rPr>
                <w:rFonts w:asciiTheme="minorBidi" w:hAnsiTheme="minorBidi"/>
                <w:sz w:val="20"/>
                <w:szCs w:val="20"/>
              </w:rPr>
            </w:pPr>
          </w:p>
        </w:tc>
        <w:tc>
          <w:tcPr>
            <w:tcW w:w="1667" w:type="dxa"/>
          </w:tcPr>
          <w:p w14:paraId="3A4946AD" w14:textId="77777777" w:rsidR="00C079F4" w:rsidRPr="00E1542C" w:rsidRDefault="00C079F4" w:rsidP="00791BB5">
            <w:pPr>
              <w:spacing w:after="0" w:line="360" w:lineRule="auto"/>
              <w:rPr>
                <w:rFonts w:asciiTheme="minorBidi" w:hAnsiTheme="minorBidi"/>
                <w:sz w:val="20"/>
                <w:szCs w:val="20"/>
              </w:rPr>
            </w:pPr>
          </w:p>
        </w:tc>
        <w:tc>
          <w:tcPr>
            <w:tcW w:w="927" w:type="dxa"/>
          </w:tcPr>
          <w:p w14:paraId="28292900" w14:textId="77777777" w:rsidR="00C079F4" w:rsidRPr="00E1542C" w:rsidRDefault="00C079F4" w:rsidP="00791BB5">
            <w:pPr>
              <w:spacing w:after="0" w:line="360" w:lineRule="auto"/>
              <w:rPr>
                <w:rFonts w:asciiTheme="minorBidi" w:hAnsiTheme="minorBidi"/>
                <w:sz w:val="20"/>
                <w:szCs w:val="20"/>
              </w:rPr>
            </w:pPr>
          </w:p>
        </w:tc>
      </w:tr>
      <w:tr w:rsidR="00C079F4" w:rsidRPr="00E1542C" w14:paraId="4049AEDB" w14:textId="77777777" w:rsidTr="00791BB5">
        <w:trPr>
          <w:jc w:val="center"/>
        </w:trPr>
        <w:tc>
          <w:tcPr>
            <w:tcW w:w="897" w:type="dxa"/>
          </w:tcPr>
          <w:p w14:paraId="567C541E" w14:textId="77777777" w:rsidR="00C079F4" w:rsidRPr="00E1542C" w:rsidRDefault="00C079F4" w:rsidP="00791BB5">
            <w:pPr>
              <w:spacing w:after="0" w:line="360" w:lineRule="auto"/>
              <w:jc w:val="center"/>
              <w:rPr>
                <w:rFonts w:asciiTheme="minorBidi" w:hAnsiTheme="minorBidi"/>
                <w:sz w:val="20"/>
                <w:szCs w:val="20"/>
              </w:rPr>
            </w:pPr>
          </w:p>
        </w:tc>
        <w:tc>
          <w:tcPr>
            <w:tcW w:w="1667" w:type="dxa"/>
          </w:tcPr>
          <w:p w14:paraId="7AB3E367"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Electric fan</w:t>
            </w:r>
          </w:p>
        </w:tc>
        <w:tc>
          <w:tcPr>
            <w:tcW w:w="927" w:type="dxa"/>
          </w:tcPr>
          <w:p w14:paraId="6227E4D2" w14:textId="77777777" w:rsidR="00C079F4" w:rsidRPr="00E1542C" w:rsidRDefault="00C079F4" w:rsidP="00791BB5">
            <w:pPr>
              <w:spacing w:after="0" w:line="360" w:lineRule="auto"/>
              <w:rPr>
                <w:rFonts w:asciiTheme="minorBidi" w:hAnsiTheme="minorBidi"/>
                <w:sz w:val="20"/>
                <w:szCs w:val="20"/>
              </w:rPr>
            </w:pPr>
          </w:p>
        </w:tc>
        <w:tc>
          <w:tcPr>
            <w:tcW w:w="897" w:type="dxa"/>
          </w:tcPr>
          <w:p w14:paraId="2F82369D" w14:textId="77777777" w:rsidR="00C079F4" w:rsidRPr="00E1542C" w:rsidRDefault="00C079F4" w:rsidP="00791BB5">
            <w:pPr>
              <w:spacing w:after="0" w:line="360" w:lineRule="auto"/>
              <w:jc w:val="center"/>
              <w:rPr>
                <w:rFonts w:asciiTheme="minorBidi" w:hAnsiTheme="minorBidi"/>
                <w:sz w:val="20"/>
                <w:szCs w:val="20"/>
              </w:rPr>
            </w:pPr>
          </w:p>
        </w:tc>
        <w:tc>
          <w:tcPr>
            <w:tcW w:w="1667" w:type="dxa"/>
          </w:tcPr>
          <w:p w14:paraId="3175F536" w14:textId="77777777" w:rsidR="00C079F4" w:rsidRPr="00E1542C" w:rsidRDefault="00C079F4" w:rsidP="00791BB5">
            <w:pPr>
              <w:spacing w:after="0" w:line="360" w:lineRule="auto"/>
              <w:rPr>
                <w:rFonts w:asciiTheme="minorBidi" w:hAnsiTheme="minorBidi"/>
                <w:sz w:val="20"/>
                <w:szCs w:val="20"/>
              </w:rPr>
            </w:pPr>
          </w:p>
        </w:tc>
        <w:tc>
          <w:tcPr>
            <w:tcW w:w="927" w:type="dxa"/>
          </w:tcPr>
          <w:p w14:paraId="154CD9BC" w14:textId="77777777" w:rsidR="00C079F4" w:rsidRPr="00E1542C" w:rsidRDefault="00C079F4" w:rsidP="00791BB5">
            <w:pPr>
              <w:spacing w:after="0" w:line="360" w:lineRule="auto"/>
              <w:rPr>
                <w:rFonts w:asciiTheme="minorBidi" w:hAnsiTheme="minorBidi"/>
                <w:sz w:val="20"/>
                <w:szCs w:val="20"/>
              </w:rPr>
            </w:pPr>
          </w:p>
        </w:tc>
      </w:tr>
      <w:tr w:rsidR="00C079F4" w:rsidRPr="00E1542C" w14:paraId="3F8178D1" w14:textId="77777777" w:rsidTr="00791BB5">
        <w:trPr>
          <w:jc w:val="center"/>
        </w:trPr>
        <w:tc>
          <w:tcPr>
            <w:tcW w:w="897" w:type="dxa"/>
          </w:tcPr>
          <w:p w14:paraId="65C5CBD1" w14:textId="77777777" w:rsidR="00C079F4" w:rsidRPr="00E1542C" w:rsidRDefault="00C079F4" w:rsidP="00791BB5">
            <w:pPr>
              <w:spacing w:after="0" w:line="360" w:lineRule="auto"/>
              <w:jc w:val="center"/>
              <w:rPr>
                <w:rFonts w:asciiTheme="minorBidi" w:hAnsiTheme="minorBidi"/>
                <w:sz w:val="20"/>
                <w:szCs w:val="20"/>
              </w:rPr>
            </w:pPr>
          </w:p>
        </w:tc>
        <w:tc>
          <w:tcPr>
            <w:tcW w:w="1667" w:type="dxa"/>
          </w:tcPr>
          <w:p w14:paraId="7028FCF8"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Iron</w:t>
            </w:r>
          </w:p>
        </w:tc>
        <w:tc>
          <w:tcPr>
            <w:tcW w:w="927" w:type="dxa"/>
          </w:tcPr>
          <w:p w14:paraId="6F7DB372" w14:textId="77777777" w:rsidR="00C079F4" w:rsidRPr="00E1542C" w:rsidRDefault="00C079F4" w:rsidP="00791BB5">
            <w:pPr>
              <w:spacing w:after="0" w:line="360" w:lineRule="auto"/>
              <w:rPr>
                <w:rFonts w:asciiTheme="minorBidi" w:hAnsiTheme="minorBidi"/>
                <w:sz w:val="20"/>
                <w:szCs w:val="20"/>
              </w:rPr>
            </w:pPr>
          </w:p>
        </w:tc>
        <w:tc>
          <w:tcPr>
            <w:tcW w:w="897" w:type="dxa"/>
          </w:tcPr>
          <w:p w14:paraId="445A1845" w14:textId="77777777" w:rsidR="00C079F4" w:rsidRPr="00E1542C" w:rsidRDefault="00C079F4" w:rsidP="00791BB5">
            <w:pPr>
              <w:spacing w:after="0" w:line="360" w:lineRule="auto"/>
              <w:jc w:val="center"/>
              <w:rPr>
                <w:rFonts w:asciiTheme="minorBidi" w:hAnsiTheme="minorBidi"/>
                <w:sz w:val="20"/>
                <w:szCs w:val="20"/>
              </w:rPr>
            </w:pPr>
          </w:p>
        </w:tc>
        <w:tc>
          <w:tcPr>
            <w:tcW w:w="1667" w:type="dxa"/>
          </w:tcPr>
          <w:p w14:paraId="4F61F2A5" w14:textId="77777777" w:rsidR="00C079F4" w:rsidRPr="00E1542C" w:rsidRDefault="00C079F4" w:rsidP="00791BB5">
            <w:pPr>
              <w:spacing w:after="0" w:line="360" w:lineRule="auto"/>
              <w:rPr>
                <w:rFonts w:asciiTheme="minorBidi" w:hAnsiTheme="minorBidi"/>
                <w:sz w:val="20"/>
                <w:szCs w:val="20"/>
              </w:rPr>
            </w:pPr>
          </w:p>
        </w:tc>
        <w:tc>
          <w:tcPr>
            <w:tcW w:w="927" w:type="dxa"/>
          </w:tcPr>
          <w:p w14:paraId="7BA68D23" w14:textId="77777777" w:rsidR="00C079F4" w:rsidRPr="00E1542C" w:rsidRDefault="00C079F4" w:rsidP="00791BB5">
            <w:pPr>
              <w:spacing w:after="0" w:line="360" w:lineRule="auto"/>
              <w:rPr>
                <w:rFonts w:asciiTheme="minorBidi" w:hAnsiTheme="minorBidi"/>
                <w:sz w:val="20"/>
                <w:szCs w:val="20"/>
              </w:rPr>
            </w:pPr>
          </w:p>
        </w:tc>
      </w:tr>
      <w:tr w:rsidR="00C079F4" w:rsidRPr="00E1542C" w14:paraId="5A526059" w14:textId="77777777" w:rsidTr="00791BB5">
        <w:trPr>
          <w:jc w:val="center"/>
        </w:trPr>
        <w:tc>
          <w:tcPr>
            <w:tcW w:w="897" w:type="dxa"/>
          </w:tcPr>
          <w:p w14:paraId="6504C290" w14:textId="77777777" w:rsidR="00C079F4" w:rsidRPr="00E1542C" w:rsidRDefault="00C079F4" w:rsidP="00791BB5">
            <w:pPr>
              <w:spacing w:after="0" w:line="360" w:lineRule="auto"/>
              <w:jc w:val="center"/>
              <w:rPr>
                <w:rFonts w:asciiTheme="minorBidi" w:hAnsiTheme="minorBidi"/>
                <w:sz w:val="20"/>
                <w:szCs w:val="20"/>
              </w:rPr>
            </w:pPr>
          </w:p>
        </w:tc>
        <w:tc>
          <w:tcPr>
            <w:tcW w:w="1667" w:type="dxa"/>
          </w:tcPr>
          <w:p w14:paraId="02A909F3"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Misc. items</w:t>
            </w:r>
          </w:p>
        </w:tc>
        <w:tc>
          <w:tcPr>
            <w:tcW w:w="927" w:type="dxa"/>
          </w:tcPr>
          <w:p w14:paraId="29EF5784" w14:textId="77777777" w:rsidR="00C079F4" w:rsidRPr="00E1542C" w:rsidRDefault="00C079F4" w:rsidP="00791BB5">
            <w:pPr>
              <w:spacing w:after="0" w:line="360" w:lineRule="auto"/>
              <w:rPr>
                <w:rFonts w:asciiTheme="minorBidi" w:hAnsiTheme="minorBidi"/>
                <w:sz w:val="20"/>
                <w:szCs w:val="20"/>
              </w:rPr>
            </w:pPr>
          </w:p>
        </w:tc>
        <w:tc>
          <w:tcPr>
            <w:tcW w:w="897" w:type="dxa"/>
          </w:tcPr>
          <w:p w14:paraId="5DFD2B2F" w14:textId="77777777" w:rsidR="00C079F4" w:rsidRPr="00E1542C" w:rsidRDefault="00C079F4" w:rsidP="00791BB5">
            <w:pPr>
              <w:spacing w:after="0" w:line="360" w:lineRule="auto"/>
              <w:jc w:val="center"/>
              <w:rPr>
                <w:rFonts w:asciiTheme="minorBidi" w:hAnsiTheme="minorBidi"/>
                <w:sz w:val="20"/>
                <w:szCs w:val="20"/>
              </w:rPr>
            </w:pPr>
          </w:p>
        </w:tc>
        <w:tc>
          <w:tcPr>
            <w:tcW w:w="1667" w:type="dxa"/>
          </w:tcPr>
          <w:p w14:paraId="546E9ED0" w14:textId="77777777" w:rsidR="00C079F4" w:rsidRPr="00E1542C" w:rsidRDefault="00C079F4" w:rsidP="00791BB5">
            <w:pPr>
              <w:spacing w:after="0" w:line="360" w:lineRule="auto"/>
              <w:rPr>
                <w:rFonts w:asciiTheme="minorBidi" w:hAnsiTheme="minorBidi"/>
                <w:sz w:val="20"/>
                <w:szCs w:val="20"/>
              </w:rPr>
            </w:pPr>
          </w:p>
        </w:tc>
        <w:tc>
          <w:tcPr>
            <w:tcW w:w="927" w:type="dxa"/>
          </w:tcPr>
          <w:p w14:paraId="32CF6B41" w14:textId="77777777" w:rsidR="00C079F4" w:rsidRPr="00E1542C" w:rsidRDefault="00C079F4" w:rsidP="00791BB5">
            <w:pPr>
              <w:spacing w:after="0" w:line="360" w:lineRule="auto"/>
              <w:rPr>
                <w:rFonts w:asciiTheme="minorBidi" w:hAnsiTheme="minorBidi"/>
                <w:sz w:val="20"/>
                <w:szCs w:val="20"/>
              </w:rPr>
            </w:pPr>
          </w:p>
        </w:tc>
      </w:tr>
      <w:tr w:rsidR="00C079F4" w:rsidRPr="00E1542C" w14:paraId="04316C9C" w14:textId="77777777" w:rsidTr="00791BB5">
        <w:trPr>
          <w:jc w:val="center"/>
        </w:trPr>
        <w:tc>
          <w:tcPr>
            <w:tcW w:w="897" w:type="dxa"/>
          </w:tcPr>
          <w:p w14:paraId="254717F7" w14:textId="77777777" w:rsidR="00C079F4" w:rsidRPr="00E1542C" w:rsidRDefault="00C079F4" w:rsidP="00791BB5">
            <w:pPr>
              <w:spacing w:after="0" w:line="360" w:lineRule="auto"/>
              <w:jc w:val="center"/>
              <w:rPr>
                <w:rFonts w:asciiTheme="minorBidi" w:hAnsiTheme="minorBidi"/>
                <w:sz w:val="20"/>
                <w:szCs w:val="20"/>
              </w:rPr>
            </w:pPr>
          </w:p>
        </w:tc>
        <w:tc>
          <w:tcPr>
            <w:tcW w:w="1667" w:type="dxa"/>
          </w:tcPr>
          <w:p w14:paraId="336F2C35"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Car/jeep</w:t>
            </w:r>
          </w:p>
        </w:tc>
        <w:tc>
          <w:tcPr>
            <w:tcW w:w="927" w:type="dxa"/>
          </w:tcPr>
          <w:p w14:paraId="4AFFC00D" w14:textId="77777777" w:rsidR="00C079F4" w:rsidRPr="00E1542C" w:rsidRDefault="00C079F4" w:rsidP="00791BB5">
            <w:pPr>
              <w:spacing w:after="0" w:line="360" w:lineRule="auto"/>
              <w:rPr>
                <w:rFonts w:asciiTheme="minorBidi" w:hAnsiTheme="minorBidi"/>
                <w:sz w:val="20"/>
                <w:szCs w:val="20"/>
              </w:rPr>
            </w:pPr>
          </w:p>
        </w:tc>
        <w:tc>
          <w:tcPr>
            <w:tcW w:w="897" w:type="dxa"/>
          </w:tcPr>
          <w:p w14:paraId="5077818C" w14:textId="77777777" w:rsidR="00C079F4" w:rsidRPr="00E1542C" w:rsidRDefault="00C079F4" w:rsidP="00791BB5">
            <w:pPr>
              <w:spacing w:after="0" w:line="360" w:lineRule="auto"/>
              <w:jc w:val="center"/>
              <w:rPr>
                <w:rFonts w:asciiTheme="minorBidi" w:hAnsiTheme="minorBidi"/>
                <w:sz w:val="20"/>
                <w:szCs w:val="20"/>
              </w:rPr>
            </w:pPr>
          </w:p>
        </w:tc>
        <w:tc>
          <w:tcPr>
            <w:tcW w:w="1667" w:type="dxa"/>
          </w:tcPr>
          <w:p w14:paraId="13B1B500" w14:textId="77777777" w:rsidR="00C079F4" w:rsidRPr="00E1542C" w:rsidRDefault="00C079F4" w:rsidP="00791BB5">
            <w:pPr>
              <w:spacing w:after="0" w:line="360" w:lineRule="auto"/>
              <w:rPr>
                <w:rFonts w:asciiTheme="minorBidi" w:hAnsiTheme="minorBidi"/>
                <w:sz w:val="20"/>
                <w:szCs w:val="20"/>
              </w:rPr>
            </w:pPr>
          </w:p>
        </w:tc>
        <w:tc>
          <w:tcPr>
            <w:tcW w:w="927" w:type="dxa"/>
          </w:tcPr>
          <w:p w14:paraId="23796C03" w14:textId="77777777" w:rsidR="00C079F4" w:rsidRPr="00E1542C" w:rsidRDefault="00C079F4" w:rsidP="00791BB5">
            <w:pPr>
              <w:spacing w:after="0" w:line="360" w:lineRule="auto"/>
              <w:rPr>
                <w:rFonts w:asciiTheme="minorBidi" w:hAnsiTheme="minorBidi"/>
                <w:sz w:val="20"/>
                <w:szCs w:val="20"/>
              </w:rPr>
            </w:pPr>
          </w:p>
        </w:tc>
      </w:tr>
    </w:tbl>
    <w:p w14:paraId="77205504" w14:textId="77777777" w:rsidR="00C079F4" w:rsidRPr="00E1542C" w:rsidRDefault="00C079F4" w:rsidP="00D15F90">
      <w:pPr>
        <w:numPr>
          <w:ilvl w:val="0"/>
          <w:numId w:val="38"/>
        </w:numPr>
        <w:spacing w:after="0" w:line="360" w:lineRule="auto"/>
        <w:ind w:left="0" w:firstLine="0"/>
        <w:rPr>
          <w:rFonts w:asciiTheme="minorBidi" w:hAnsiTheme="minorBidi"/>
          <w:b/>
          <w:sz w:val="20"/>
          <w:szCs w:val="20"/>
          <w:u w:val="single"/>
        </w:rPr>
      </w:pPr>
      <w:r w:rsidRPr="00E1542C">
        <w:rPr>
          <w:rFonts w:asciiTheme="minorBidi" w:hAnsiTheme="minorBidi"/>
          <w:b/>
          <w:sz w:val="20"/>
          <w:szCs w:val="20"/>
          <w:u w:val="single"/>
        </w:rPr>
        <w:t>Landholding</w:t>
      </w:r>
    </w:p>
    <w:p w14:paraId="2E6A6B12" w14:textId="77777777" w:rsidR="00C079F4" w:rsidRPr="00E1542C" w:rsidRDefault="00C079F4" w:rsidP="00C079F4">
      <w:pPr>
        <w:spacing w:after="0"/>
        <w:rPr>
          <w:rFonts w:asciiTheme="minorBidi" w:hAnsiTheme="minorBidi"/>
          <w:sz w:val="20"/>
          <w:szCs w:val="20"/>
        </w:rPr>
      </w:pPr>
      <w:r w:rsidRPr="00E1542C">
        <w:rPr>
          <w:rFonts w:asciiTheme="minorBidi" w:hAnsiTheme="minorBidi"/>
          <w:b/>
          <w:sz w:val="20"/>
          <w:szCs w:val="20"/>
        </w:rPr>
        <w:tab/>
        <w:t>Q.7.</w:t>
      </w:r>
      <w:r w:rsidRPr="00E1542C">
        <w:rPr>
          <w:rFonts w:asciiTheme="minorBidi" w:hAnsiTheme="minorBidi"/>
          <w:sz w:val="20"/>
          <w:szCs w:val="20"/>
        </w:rPr>
        <w:t xml:space="preserve"> Do you have any landholding?</w:t>
      </w:r>
    </w:p>
    <w:p w14:paraId="439A6BAE" w14:textId="77777777" w:rsidR="00C079F4" w:rsidRPr="00E1542C" w:rsidRDefault="00C079F4" w:rsidP="00C079F4">
      <w:pPr>
        <w:spacing w:after="0"/>
        <w:rPr>
          <w:rFonts w:asciiTheme="minorBidi" w:hAnsiTheme="minorBidi"/>
          <w:sz w:val="20"/>
          <w:szCs w:val="20"/>
        </w:rPr>
      </w:pPr>
      <w:r w:rsidRPr="00E1542C">
        <w:rPr>
          <w:rFonts w:asciiTheme="minorBidi" w:hAnsiTheme="minorBidi"/>
          <w:sz w:val="20"/>
          <w:szCs w:val="20"/>
        </w:rPr>
        <w:tab/>
      </w:r>
      <w:r w:rsidRPr="00E1542C">
        <w:rPr>
          <w:rFonts w:asciiTheme="minorBidi" w:hAnsiTheme="minorBidi"/>
          <w:sz w:val="20"/>
          <w:szCs w:val="20"/>
        </w:rPr>
        <w:tab/>
        <w:t>1. Yes _________________ (</w:t>
      </w:r>
      <w:proofErr w:type="spellStart"/>
      <w:r w:rsidRPr="00E1542C">
        <w:rPr>
          <w:rFonts w:asciiTheme="minorBidi" w:hAnsiTheme="minorBidi"/>
          <w:sz w:val="20"/>
          <w:szCs w:val="20"/>
        </w:rPr>
        <w:t>Kanals</w:t>
      </w:r>
      <w:proofErr w:type="spellEnd"/>
      <w:r w:rsidRPr="00E1542C">
        <w:rPr>
          <w:rFonts w:asciiTheme="minorBidi" w:hAnsiTheme="minorBidi"/>
          <w:sz w:val="20"/>
          <w:szCs w:val="20"/>
        </w:rPr>
        <w:t>)</w:t>
      </w:r>
      <w:r w:rsidRPr="00E1542C">
        <w:rPr>
          <w:rFonts w:asciiTheme="minorBidi" w:hAnsiTheme="minorBidi"/>
          <w:sz w:val="20"/>
          <w:szCs w:val="20"/>
        </w:rPr>
        <w:tab/>
      </w:r>
    </w:p>
    <w:p w14:paraId="1621B965" w14:textId="77777777" w:rsidR="00C079F4" w:rsidRPr="00E1542C" w:rsidRDefault="00C079F4" w:rsidP="00C079F4">
      <w:pPr>
        <w:spacing w:after="0"/>
        <w:rPr>
          <w:rFonts w:asciiTheme="minorBidi" w:hAnsiTheme="minorBidi"/>
          <w:sz w:val="20"/>
          <w:szCs w:val="20"/>
        </w:rPr>
      </w:pPr>
      <w:r w:rsidRPr="00E1542C">
        <w:rPr>
          <w:rFonts w:asciiTheme="minorBidi" w:hAnsiTheme="minorBidi"/>
          <w:sz w:val="20"/>
          <w:szCs w:val="20"/>
        </w:rPr>
        <w:tab/>
        <w:t xml:space="preserve">2. No ____________________ </w:t>
      </w:r>
    </w:p>
    <w:p w14:paraId="26D22099" w14:textId="77777777" w:rsidR="00C079F4" w:rsidRPr="00E1542C" w:rsidRDefault="00C079F4" w:rsidP="00C079F4">
      <w:pPr>
        <w:spacing w:after="0"/>
        <w:rPr>
          <w:rFonts w:asciiTheme="minorBidi" w:hAnsiTheme="minorBidi"/>
          <w:sz w:val="20"/>
          <w:szCs w:val="20"/>
        </w:rPr>
      </w:pPr>
      <w:r w:rsidRPr="00E1542C">
        <w:rPr>
          <w:rFonts w:asciiTheme="minorBidi" w:hAnsiTheme="minorBidi"/>
          <w:b/>
          <w:sz w:val="20"/>
          <w:szCs w:val="20"/>
        </w:rPr>
        <w:t>Q.8.</w:t>
      </w:r>
      <w:r w:rsidRPr="00E1542C">
        <w:rPr>
          <w:rFonts w:asciiTheme="minorBidi" w:hAnsiTheme="minorBidi"/>
          <w:sz w:val="20"/>
          <w:szCs w:val="20"/>
        </w:rPr>
        <w:t xml:space="preserve"> What is use of that </w:t>
      </w:r>
      <w:proofErr w:type="gramStart"/>
      <w:r w:rsidRPr="00E1542C">
        <w:rPr>
          <w:rFonts w:asciiTheme="minorBidi" w:hAnsiTheme="minorBidi"/>
          <w:sz w:val="20"/>
          <w:szCs w:val="20"/>
        </w:rPr>
        <w:t>landholding:</w:t>
      </w:r>
      <w:proofErr w:type="gramEnd"/>
      <w:r w:rsidRPr="00E1542C">
        <w:rPr>
          <w:rFonts w:asciiTheme="minorBidi" w:hAnsiTheme="minorBidi"/>
          <w:sz w:val="20"/>
          <w:szCs w:val="20"/>
        </w:rPr>
        <w:t xml:space="preserve">  __________________________________</w:t>
      </w:r>
    </w:p>
    <w:p w14:paraId="66395D4E" w14:textId="77777777" w:rsidR="00C079F4" w:rsidRPr="00E1542C" w:rsidRDefault="00C079F4" w:rsidP="00D15F90">
      <w:pPr>
        <w:numPr>
          <w:ilvl w:val="0"/>
          <w:numId w:val="38"/>
        </w:numPr>
        <w:spacing w:after="0" w:line="360" w:lineRule="auto"/>
        <w:ind w:left="0" w:firstLine="0"/>
        <w:rPr>
          <w:rFonts w:asciiTheme="minorBidi" w:hAnsiTheme="minorBidi"/>
          <w:b/>
          <w:sz w:val="20"/>
          <w:szCs w:val="20"/>
        </w:rPr>
      </w:pPr>
      <w:r w:rsidRPr="00E1542C">
        <w:rPr>
          <w:rFonts w:asciiTheme="minorBidi" w:hAnsiTheme="minorBidi"/>
          <w:b/>
          <w:sz w:val="20"/>
          <w:szCs w:val="20"/>
          <w:u w:val="single"/>
        </w:rPr>
        <w:t>LIVESTOCK</w:t>
      </w:r>
    </w:p>
    <w:p w14:paraId="41BD5D5E"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b/>
          <w:sz w:val="20"/>
          <w:szCs w:val="20"/>
        </w:rPr>
        <w:t xml:space="preserve">Q.9. </w:t>
      </w:r>
      <w:r w:rsidRPr="00E1542C">
        <w:rPr>
          <w:rFonts w:asciiTheme="minorBidi" w:hAnsiTheme="minorBidi"/>
          <w:sz w:val="20"/>
          <w:szCs w:val="20"/>
        </w:rPr>
        <w:t xml:space="preserve">Do you have any Livestock? </w:t>
      </w:r>
      <w:r w:rsidRPr="00E1542C">
        <w:rPr>
          <w:rFonts w:asciiTheme="minorBidi" w:hAnsiTheme="minorBidi"/>
          <w:sz w:val="20"/>
          <w:szCs w:val="20"/>
        </w:rPr>
        <w:tab/>
        <w:t>1. Yes</w:t>
      </w:r>
      <w:r w:rsidRPr="00E1542C">
        <w:rPr>
          <w:rFonts w:asciiTheme="minorBidi" w:hAnsiTheme="minorBidi"/>
          <w:sz w:val="20"/>
          <w:szCs w:val="20"/>
        </w:rPr>
        <w:tab/>
      </w:r>
      <w:r w:rsidRPr="00E1542C">
        <w:rPr>
          <w:rFonts w:asciiTheme="minorBidi" w:hAnsiTheme="minorBidi"/>
          <w:sz w:val="20"/>
          <w:szCs w:val="20"/>
        </w:rPr>
        <w:tab/>
        <w:t>2.No</w:t>
      </w:r>
    </w:p>
    <w:p w14:paraId="18B3A56F" w14:textId="77777777" w:rsidR="00C079F4" w:rsidRPr="00E1542C" w:rsidRDefault="00C079F4" w:rsidP="00C079F4">
      <w:pPr>
        <w:spacing w:after="0" w:line="360" w:lineRule="auto"/>
        <w:rPr>
          <w:rFonts w:asciiTheme="minorBidi" w:hAnsiTheme="minorBidi"/>
          <w:sz w:val="20"/>
          <w:szCs w:val="20"/>
          <w:u w:val="single"/>
        </w:rPr>
      </w:pPr>
      <w:r w:rsidRPr="00E1542C">
        <w:rPr>
          <w:rFonts w:asciiTheme="minorBidi" w:hAnsiTheme="minorBidi"/>
          <w:b/>
          <w:sz w:val="20"/>
          <w:szCs w:val="20"/>
        </w:rPr>
        <w:t>Q.10.</w:t>
      </w:r>
      <w:r w:rsidRPr="00E1542C">
        <w:rPr>
          <w:rFonts w:asciiTheme="minorBidi" w:hAnsiTheme="minorBidi"/>
          <w:sz w:val="20"/>
          <w:szCs w:val="20"/>
        </w:rPr>
        <w:t xml:space="preserve"> If </w:t>
      </w:r>
      <w:proofErr w:type="gramStart"/>
      <w:r w:rsidRPr="00E1542C">
        <w:rPr>
          <w:rFonts w:asciiTheme="minorBidi" w:hAnsiTheme="minorBidi"/>
          <w:sz w:val="20"/>
          <w:szCs w:val="20"/>
        </w:rPr>
        <w:t>Yes</w:t>
      </w:r>
      <w:proofErr w:type="gramEnd"/>
      <w:r w:rsidRPr="00E1542C">
        <w:rPr>
          <w:rFonts w:asciiTheme="minorBidi" w:hAnsiTheme="minorBidi"/>
          <w:sz w:val="20"/>
          <w:szCs w:val="20"/>
        </w:rPr>
        <w:t>, then Details and its use: ___________________________________</w:t>
      </w:r>
    </w:p>
    <w:p w14:paraId="3EDE5556" w14:textId="77777777" w:rsidR="00C079F4" w:rsidRPr="00E1542C" w:rsidRDefault="00C079F4" w:rsidP="00D15F90">
      <w:pPr>
        <w:numPr>
          <w:ilvl w:val="0"/>
          <w:numId w:val="38"/>
        </w:numPr>
        <w:spacing w:after="0" w:line="360" w:lineRule="auto"/>
        <w:ind w:left="0" w:firstLine="0"/>
        <w:rPr>
          <w:rFonts w:asciiTheme="minorBidi" w:hAnsiTheme="minorBidi"/>
          <w:b/>
          <w:sz w:val="20"/>
          <w:szCs w:val="20"/>
          <w:u w:val="single"/>
        </w:rPr>
      </w:pPr>
      <w:r w:rsidRPr="00E1542C">
        <w:rPr>
          <w:rFonts w:asciiTheme="minorBidi" w:hAnsiTheme="minorBidi"/>
          <w:b/>
          <w:sz w:val="20"/>
          <w:szCs w:val="20"/>
          <w:u w:val="single"/>
        </w:rPr>
        <w:t>DRINKING WATER</w:t>
      </w:r>
    </w:p>
    <w:p w14:paraId="727C9F0D" w14:textId="77777777" w:rsidR="00C079F4" w:rsidRPr="00E1542C" w:rsidRDefault="00C079F4" w:rsidP="00C079F4">
      <w:pPr>
        <w:spacing w:after="0" w:line="360" w:lineRule="auto"/>
        <w:rPr>
          <w:rFonts w:asciiTheme="minorBidi" w:hAnsiTheme="minorBidi"/>
          <w:b/>
          <w:sz w:val="20"/>
          <w:szCs w:val="20"/>
        </w:rPr>
      </w:pPr>
      <w:r w:rsidRPr="00E1542C">
        <w:rPr>
          <w:rFonts w:asciiTheme="minorBidi" w:hAnsiTheme="minorBidi"/>
          <w:b/>
          <w:sz w:val="20"/>
          <w:szCs w:val="20"/>
        </w:rPr>
        <w:t>Q.11.</w:t>
      </w:r>
      <w:r w:rsidRPr="00E1542C">
        <w:rPr>
          <w:rFonts w:asciiTheme="minorBidi" w:hAnsiTheme="minorBidi"/>
          <w:sz w:val="20"/>
          <w:szCs w:val="20"/>
        </w:rPr>
        <w:t xml:space="preserve"> What is the source of drinking water? </w:t>
      </w:r>
    </w:p>
    <w:p w14:paraId="31EEBB9F"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sz w:val="20"/>
          <w:szCs w:val="20"/>
        </w:rPr>
        <w:t xml:space="preserve">         </w:t>
      </w:r>
      <w:r w:rsidRPr="00E1542C">
        <w:rPr>
          <w:rFonts w:asciiTheme="minorBidi" w:hAnsiTheme="minorBidi"/>
          <w:sz w:val="20"/>
          <w:szCs w:val="20"/>
        </w:rPr>
        <w:tab/>
      </w:r>
      <w:r w:rsidRPr="00E1542C">
        <w:rPr>
          <w:rFonts w:asciiTheme="minorBidi" w:hAnsiTheme="minorBidi"/>
          <w:sz w:val="20"/>
          <w:szCs w:val="20"/>
        </w:rPr>
        <w:tab/>
        <w:t>1. Municipal Tap Water</w:t>
      </w:r>
      <w:r w:rsidRPr="00E1542C">
        <w:rPr>
          <w:rFonts w:asciiTheme="minorBidi" w:hAnsiTheme="minorBidi"/>
          <w:sz w:val="20"/>
          <w:szCs w:val="20"/>
        </w:rPr>
        <w:tab/>
      </w:r>
      <w:r w:rsidRPr="00E1542C">
        <w:rPr>
          <w:rFonts w:asciiTheme="minorBidi" w:hAnsiTheme="minorBidi"/>
          <w:sz w:val="20"/>
          <w:szCs w:val="20"/>
        </w:rPr>
        <w:tab/>
        <w:t>2. Hand Pump</w:t>
      </w:r>
      <w:r w:rsidRPr="00E1542C">
        <w:rPr>
          <w:rFonts w:asciiTheme="minorBidi" w:hAnsiTheme="minorBidi"/>
          <w:sz w:val="20"/>
          <w:szCs w:val="20"/>
        </w:rPr>
        <w:tab/>
      </w:r>
      <w:r w:rsidRPr="00E1542C">
        <w:rPr>
          <w:rFonts w:asciiTheme="minorBidi" w:hAnsiTheme="minorBidi"/>
          <w:sz w:val="20"/>
          <w:szCs w:val="20"/>
        </w:rPr>
        <w:tab/>
        <w:t>3.  Self-Bore</w:t>
      </w:r>
    </w:p>
    <w:p w14:paraId="2EA08D04"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sz w:val="20"/>
          <w:szCs w:val="20"/>
        </w:rPr>
        <w:t xml:space="preserve">         </w:t>
      </w:r>
      <w:r w:rsidRPr="00E1542C">
        <w:rPr>
          <w:rFonts w:asciiTheme="minorBidi" w:hAnsiTheme="minorBidi"/>
          <w:sz w:val="20"/>
          <w:szCs w:val="20"/>
        </w:rPr>
        <w:tab/>
      </w:r>
      <w:r w:rsidRPr="00E1542C">
        <w:rPr>
          <w:rFonts w:asciiTheme="minorBidi" w:hAnsiTheme="minorBidi"/>
          <w:sz w:val="20"/>
          <w:szCs w:val="20"/>
        </w:rPr>
        <w:tab/>
        <w:t>4. Water carrier/Tanker</w:t>
      </w:r>
      <w:r w:rsidRPr="00E1542C">
        <w:rPr>
          <w:rFonts w:asciiTheme="minorBidi" w:hAnsiTheme="minorBidi"/>
          <w:sz w:val="20"/>
          <w:szCs w:val="20"/>
        </w:rPr>
        <w:tab/>
      </w:r>
      <w:r w:rsidRPr="00E1542C">
        <w:rPr>
          <w:rFonts w:asciiTheme="minorBidi" w:hAnsiTheme="minorBidi"/>
          <w:sz w:val="20"/>
          <w:szCs w:val="20"/>
        </w:rPr>
        <w:tab/>
        <w:t>5. Any Other</w:t>
      </w:r>
    </w:p>
    <w:p w14:paraId="604EAC84"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b/>
          <w:sz w:val="20"/>
          <w:szCs w:val="20"/>
        </w:rPr>
        <w:t>Q.12</w:t>
      </w:r>
      <w:r w:rsidRPr="00E1542C">
        <w:rPr>
          <w:rFonts w:asciiTheme="minorBidi" w:hAnsiTheme="minorBidi"/>
          <w:sz w:val="20"/>
          <w:szCs w:val="20"/>
        </w:rPr>
        <w:t>. Are you satisfied with quantity and quality of drinking water?</w:t>
      </w:r>
    </w:p>
    <w:p w14:paraId="453D2A88" w14:textId="77777777" w:rsidR="00C079F4" w:rsidRPr="00E1542C" w:rsidRDefault="00C079F4" w:rsidP="00C079F4">
      <w:pPr>
        <w:spacing w:after="0" w:line="360" w:lineRule="auto"/>
        <w:rPr>
          <w:rFonts w:asciiTheme="minorBidi" w:hAnsiTheme="minorBidi"/>
          <w:b/>
          <w:sz w:val="20"/>
          <w:szCs w:val="20"/>
        </w:rPr>
      </w:pPr>
      <w:r w:rsidRPr="00E1542C">
        <w:rPr>
          <w:rFonts w:asciiTheme="minorBidi" w:hAnsiTheme="minorBidi"/>
          <w:sz w:val="20"/>
          <w:szCs w:val="20"/>
        </w:rPr>
        <w:t xml:space="preserve">          </w:t>
      </w:r>
      <w:r w:rsidRPr="00E1542C">
        <w:rPr>
          <w:rFonts w:asciiTheme="minorBidi" w:hAnsiTheme="minorBidi"/>
          <w:sz w:val="20"/>
          <w:szCs w:val="20"/>
        </w:rPr>
        <w:tab/>
      </w:r>
      <w:r w:rsidRPr="00E1542C">
        <w:rPr>
          <w:rFonts w:asciiTheme="minorBidi" w:hAnsiTheme="minorBidi"/>
          <w:sz w:val="20"/>
          <w:szCs w:val="20"/>
        </w:rPr>
        <w:tab/>
        <w:t>1. Satisfied</w:t>
      </w:r>
      <w:r w:rsidRPr="00E1542C">
        <w:rPr>
          <w:rFonts w:asciiTheme="minorBidi" w:hAnsiTheme="minorBidi"/>
          <w:sz w:val="20"/>
          <w:szCs w:val="20"/>
        </w:rPr>
        <w:tab/>
      </w:r>
      <w:r w:rsidRPr="00E1542C">
        <w:rPr>
          <w:rFonts w:asciiTheme="minorBidi" w:hAnsiTheme="minorBidi"/>
          <w:sz w:val="20"/>
          <w:szCs w:val="20"/>
        </w:rPr>
        <w:tab/>
        <w:t>2. Not Satisfied</w:t>
      </w:r>
    </w:p>
    <w:p w14:paraId="5695706E"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b/>
          <w:sz w:val="20"/>
          <w:szCs w:val="20"/>
        </w:rPr>
        <w:t>Q.13.</w:t>
      </w:r>
      <w:r w:rsidRPr="00E1542C">
        <w:rPr>
          <w:rFonts w:asciiTheme="minorBidi" w:hAnsiTheme="minorBidi"/>
          <w:sz w:val="20"/>
          <w:szCs w:val="20"/>
        </w:rPr>
        <w:t xml:space="preserve"> What is the reason of dissatisfaction?</w:t>
      </w:r>
    </w:p>
    <w:p w14:paraId="3E0721AC"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sz w:val="20"/>
          <w:szCs w:val="20"/>
        </w:rPr>
        <w:t xml:space="preserve">         </w:t>
      </w:r>
      <w:r w:rsidRPr="00E1542C">
        <w:rPr>
          <w:rFonts w:asciiTheme="minorBidi" w:hAnsiTheme="minorBidi"/>
          <w:sz w:val="20"/>
          <w:szCs w:val="20"/>
        </w:rPr>
        <w:tab/>
      </w:r>
      <w:r w:rsidRPr="00E1542C">
        <w:rPr>
          <w:rFonts w:asciiTheme="minorBidi" w:hAnsiTheme="minorBidi"/>
          <w:sz w:val="20"/>
          <w:szCs w:val="20"/>
        </w:rPr>
        <w:tab/>
        <w:t xml:space="preserve"> 1. Dirty Water</w:t>
      </w:r>
      <w:r w:rsidRPr="00E1542C">
        <w:rPr>
          <w:rFonts w:asciiTheme="minorBidi" w:hAnsiTheme="minorBidi"/>
          <w:sz w:val="20"/>
          <w:szCs w:val="20"/>
        </w:rPr>
        <w:tab/>
      </w:r>
      <w:r w:rsidRPr="00E1542C">
        <w:rPr>
          <w:rFonts w:asciiTheme="minorBidi" w:hAnsiTheme="minorBidi"/>
          <w:sz w:val="20"/>
          <w:szCs w:val="20"/>
        </w:rPr>
        <w:tab/>
        <w:t>2. Low Pressure</w:t>
      </w:r>
      <w:r w:rsidRPr="00E1542C">
        <w:rPr>
          <w:rFonts w:asciiTheme="minorBidi" w:hAnsiTheme="minorBidi"/>
          <w:sz w:val="20"/>
          <w:szCs w:val="20"/>
        </w:rPr>
        <w:tab/>
        <w:t>3. Bad Taste</w:t>
      </w:r>
      <w:r w:rsidRPr="00E1542C">
        <w:rPr>
          <w:rFonts w:asciiTheme="minorBidi" w:hAnsiTheme="minorBidi"/>
          <w:sz w:val="20"/>
          <w:szCs w:val="20"/>
        </w:rPr>
        <w:tab/>
        <w:t>4. Bad Smell in Water</w:t>
      </w:r>
    </w:p>
    <w:p w14:paraId="32A3AB09"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b/>
          <w:sz w:val="20"/>
          <w:szCs w:val="20"/>
        </w:rPr>
        <w:t>Q.14.</w:t>
      </w:r>
      <w:r w:rsidRPr="00E1542C">
        <w:rPr>
          <w:rFonts w:asciiTheme="minorBidi" w:hAnsiTheme="minorBidi"/>
          <w:sz w:val="20"/>
          <w:szCs w:val="20"/>
        </w:rPr>
        <w:t xml:space="preserve"> Are you willing to pay for improved water supply? </w:t>
      </w:r>
      <w:r w:rsidRPr="00E1542C">
        <w:rPr>
          <w:rFonts w:asciiTheme="minorBidi" w:hAnsiTheme="minorBidi"/>
          <w:sz w:val="20"/>
          <w:szCs w:val="20"/>
        </w:rPr>
        <w:tab/>
        <w:t>1. Yes</w:t>
      </w:r>
      <w:r w:rsidRPr="00E1542C">
        <w:rPr>
          <w:rFonts w:asciiTheme="minorBidi" w:hAnsiTheme="minorBidi"/>
          <w:sz w:val="20"/>
          <w:szCs w:val="20"/>
        </w:rPr>
        <w:tab/>
      </w:r>
      <w:r w:rsidRPr="00E1542C">
        <w:rPr>
          <w:rFonts w:asciiTheme="minorBidi" w:hAnsiTheme="minorBidi"/>
          <w:sz w:val="20"/>
          <w:szCs w:val="20"/>
        </w:rPr>
        <w:tab/>
        <w:t>2.    No</w:t>
      </w:r>
    </w:p>
    <w:p w14:paraId="4BE55328" w14:textId="77777777" w:rsidR="00C079F4" w:rsidRPr="00E1542C" w:rsidRDefault="00C079F4" w:rsidP="00D15F90">
      <w:pPr>
        <w:numPr>
          <w:ilvl w:val="0"/>
          <w:numId w:val="38"/>
        </w:numPr>
        <w:spacing w:after="0" w:line="360" w:lineRule="auto"/>
        <w:ind w:left="0" w:firstLine="0"/>
        <w:rPr>
          <w:rFonts w:asciiTheme="minorBidi" w:hAnsiTheme="minorBidi"/>
          <w:b/>
          <w:sz w:val="20"/>
          <w:szCs w:val="20"/>
          <w:u w:val="single"/>
        </w:rPr>
      </w:pPr>
      <w:r w:rsidRPr="00E1542C">
        <w:rPr>
          <w:rFonts w:asciiTheme="minorBidi" w:hAnsiTheme="minorBidi"/>
          <w:b/>
          <w:sz w:val="20"/>
          <w:szCs w:val="20"/>
          <w:u w:val="single"/>
        </w:rPr>
        <w:t xml:space="preserve">WASTE WATER </w:t>
      </w:r>
    </w:p>
    <w:p w14:paraId="37B40C09"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b/>
          <w:sz w:val="20"/>
          <w:szCs w:val="20"/>
        </w:rPr>
        <w:t>Q.15.</w:t>
      </w:r>
      <w:r w:rsidRPr="00E1542C">
        <w:rPr>
          <w:rFonts w:asciiTheme="minorBidi" w:hAnsiTheme="minorBidi"/>
          <w:sz w:val="20"/>
          <w:szCs w:val="20"/>
        </w:rPr>
        <w:t xml:space="preserve"> How wastewater is disposed </w:t>
      </w:r>
      <w:proofErr w:type="gramStart"/>
      <w:r w:rsidRPr="00E1542C">
        <w:rPr>
          <w:rFonts w:asciiTheme="minorBidi" w:hAnsiTheme="minorBidi"/>
          <w:sz w:val="20"/>
          <w:szCs w:val="20"/>
        </w:rPr>
        <w:t>of ?</w:t>
      </w:r>
      <w:proofErr w:type="gramEnd"/>
    </w:p>
    <w:p w14:paraId="113E7B55"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sz w:val="20"/>
          <w:szCs w:val="20"/>
        </w:rPr>
        <w:t>1. Street Drain</w:t>
      </w:r>
      <w:r w:rsidRPr="00E1542C">
        <w:rPr>
          <w:rFonts w:asciiTheme="minorBidi" w:hAnsiTheme="minorBidi"/>
          <w:sz w:val="20"/>
          <w:szCs w:val="20"/>
        </w:rPr>
        <w:tab/>
      </w:r>
      <w:r w:rsidRPr="00E1542C">
        <w:rPr>
          <w:rFonts w:asciiTheme="minorBidi" w:hAnsiTheme="minorBidi"/>
          <w:sz w:val="20"/>
          <w:szCs w:val="20"/>
        </w:rPr>
        <w:tab/>
        <w:t>2.  Municipal Sewer</w:t>
      </w:r>
      <w:r w:rsidRPr="00E1542C">
        <w:rPr>
          <w:rFonts w:asciiTheme="minorBidi" w:hAnsiTheme="minorBidi"/>
          <w:sz w:val="20"/>
          <w:szCs w:val="20"/>
        </w:rPr>
        <w:tab/>
      </w:r>
      <w:r w:rsidRPr="00E1542C">
        <w:rPr>
          <w:rFonts w:asciiTheme="minorBidi" w:hAnsiTheme="minorBidi"/>
          <w:sz w:val="20"/>
          <w:szCs w:val="20"/>
        </w:rPr>
        <w:tab/>
        <w:t>3. Septic Tank</w:t>
      </w:r>
    </w:p>
    <w:p w14:paraId="250E18FD"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sz w:val="20"/>
          <w:szCs w:val="20"/>
        </w:rPr>
        <w:t xml:space="preserve">     </w:t>
      </w:r>
      <w:r w:rsidRPr="00E1542C">
        <w:rPr>
          <w:rFonts w:asciiTheme="minorBidi" w:hAnsiTheme="minorBidi"/>
          <w:sz w:val="20"/>
          <w:szCs w:val="20"/>
        </w:rPr>
        <w:tab/>
      </w:r>
      <w:r w:rsidRPr="00E1542C">
        <w:rPr>
          <w:rFonts w:asciiTheme="minorBidi" w:hAnsiTheme="minorBidi"/>
          <w:sz w:val="20"/>
          <w:szCs w:val="20"/>
        </w:rPr>
        <w:tab/>
        <w:t>4. Open Field/Pond</w:t>
      </w:r>
      <w:r w:rsidRPr="00E1542C">
        <w:rPr>
          <w:rFonts w:asciiTheme="minorBidi" w:hAnsiTheme="minorBidi"/>
          <w:sz w:val="20"/>
          <w:szCs w:val="20"/>
        </w:rPr>
        <w:tab/>
        <w:t>5. Any Other</w:t>
      </w:r>
      <w:r w:rsidRPr="00E1542C">
        <w:rPr>
          <w:rFonts w:asciiTheme="minorBidi" w:hAnsiTheme="minorBidi"/>
          <w:sz w:val="20"/>
          <w:szCs w:val="20"/>
        </w:rPr>
        <w:tab/>
      </w:r>
      <w:r w:rsidRPr="00E1542C">
        <w:rPr>
          <w:rFonts w:asciiTheme="minorBidi" w:hAnsiTheme="minorBidi"/>
          <w:sz w:val="20"/>
          <w:szCs w:val="20"/>
        </w:rPr>
        <w:tab/>
        <w:t xml:space="preserve">             6. No Facility</w:t>
      </w:r>
    </w:p>
    <w:p w14:paraId="28E162BA"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b/>
          <w:sz w:val="20"/>
          <w:szCs w:val="20"/>
        </w:rPr>
        <w:t>Q.16.</w:t>
      </w:r>
      <w:r w:rsidRPr="00E1542C">
        <w:rPr>
          <w:rFonts w:asciiTheme="minorBidi" w:hAnsiTheme="minorBidi"/>
          <w:sz w:val="20"/>
          <w:szCs w:val="20"/>
        </w:rPr>
        <w:t xml:space="preserve"> Are you willing to pay for improved waste water </w:t>
      </w:r>
      <w:proofErr w:type="gramStart"/>
      <w:r w:rsidRPr="00E1542C">
        <w:rPr>
          <w:rFonts w:asciiTheme="minorBidi" w:hAnsiTheme="minorBidi"/>
          <w:sz w:val="20"/>
          <w:szCs w:val="20"/>
        </w:rPr>
        <w:t>disposal ?</w:t>
      </w:r>
      <w:proofErr w:type="gramEnd"/>
    </w:p>
    <w:p w14:paraId="6995319D"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sz w:val="20"/>
          <w:szCs w:val="20"/>
        </w:rPr>
        <w:t>1. Yes</w:t>
      </w:r>
      <w:r w:rsidRPr="00E1542C">
        <w:rPr>
          <w:rFonts w:asciiTheme="minorBidi" w:hAnsiTheme="minorBidi"/>
          <w:sz w:val="20"/>
          <w:szCs w:val="20"/>
        </w:rPr>
        <w:tab/>
      </w:r>
      <w:r w:rsidRPr="00E1542C">
        <w:rPr>
          <w:rFonts w:asciiTheme="minorBidi" w:hAnsiTheme="minorBidi"/>
          <w:sz w:val="20"/>
          <w:szCs w:val="20"/>
        </w:rPr>
        <w:tab/>
        <w:t xml:space="preserve"> 2.    No</w:t>
      </w:r>
    </w:p>
    <w:p w14:paraId="1B9D4F25" w14:textId="77777777" w:rsidR="00C079F4" w:rsidRPr="00E1542C" w:rsidRDefault="00C079F4" w:rsidP="00D15F90">
      <w:pPr>
        <w:numPr>
          <w:ilvl w:val="0"/>
          <w:numId w:val="38"/>
        </w:numPr>
        <w:spacing w:after="0" w:line="360" w:lineRule="auto"/>
        <w:ind w:left="0" w:firstLine="0"/>
        <w:rPr>
          <w:rFonts w:asciiTheme="minorBidi" w:hAnsiTheme="minorBidi"/>
          <w:b/>
          <w:sz w:val="20"/>
          <w:szCs w:val="20"/>
          <w:u w:val="single"/>
        </w:rPr>
      </w:pPr>
      <w:r w:rsidRPr="00E1542C">
        <w:rPr>
          <w:rFonts w:asciiTheme="minorBidi" w:hAnsiTheme="minorBidi"/>
          <w:b/>
          <w:sz w:val="20"/>
          <w:szCs w:val="20"/>
          <w:u w:val="single"/>
        </w:rPr>
        <w:t>TRANSPORTATION</w:t>
      </w:r>
    </w:p>
    <w:p w14:paraId="7CF2029F" w14:textId="77777777" w:rsidR="00C079F4" w:rsidRPr="00E1542C" w:rsidRDefault="00C079F4" w:rsidP="00C079F4">
      <w:pPr>
        <w:spacing w:after="0" w:line="360" w:lineRule="auto"/>
        <w:rPr>
          <w:rFonts w:asciiTheme="minorBidi" w:hAnsiTheme="minorBidi"/>
          <w:b/>
          <w:sz w:val="20"/>
          <w:szCs w:val="20"/>
          <w:u w:val="single"/>
        </w:rPr>
      </w:pPr>
      <w:r w:rsidRPr="00E1542C">
        <w:rPr>
          <w:rFonts w:asciiTheme="minorBidi" w:hAnsiTheme="minorBidi"/>
          <w:b/>
          <w:sz w:val="20"/>
          <w:szCs w:val="20"/>
        </w:rPr>
        <w:t>Q.17.</w:t>
      </w:r>
      <w:r w:rsidRPr="00E1542C">
        <w:rPr>
          <w:rFonts w:asciiTheme="minorBidi" w:hAnsiTheme="minorBidi"/>
          <w:sz w:val="20"/>
          <w:szCs w:val="20"/>
        </w:rPr>
        <w:t xml:space="preserve"> What is the principal mode of transport?</w:t>
      </w:r>
    </w:p>
    <w:p w14:paraId="6B5B9933"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sz w:val="20"/>
          <w:szCs w:val="20"/>
        </w:rPr>
        <w:t>1. Public</w:t>
      </w:r>
      <w:r w:rsidRPr="00E1542C">
        <w:rPr>
          <w:rFonts w:asciiTheme="minorBidi" w:hAnsiTheme="minorBidi"/>
          <w:sz w:val="20"/>
          <w:szCs w:val="20"/>
        </w:rPr>
        <w:tab/>
      </w:r>
      <w:r w:rsidRPr="00E1542C">
        <w:rPr>
          <w:rFonts w:asciiTheme="minorBidi" w:hAnsiTheme="minorBidi"/>
          <w:sz w:val="20"/>
          <w:szCs w:val="20"/>
        </w:rPr>
        <w:tab/>
        <w:t>2. Private</w:t>
      </w:r>
      <w:r w:rsidRPr="00E1542C">
        <w:rPr>
          <w:rFonts w:asciiTheme="minorBidi" w:hAnsiTheme="minorBidi"/>
          <w:sz w:val="20"/>
          <w:szCs w:val="20"/>
        </w:rPr>
        <w:tab/>
        <w:t xml:space="preserve">3. Both </w:t>
      </w:r>
      <w:r w:rsidRPr="00E1542C">
        <w:rPr>
          <w:rFonts w:asciiTheme="minorBidi" w:hAnsiTheme="minorBidi"/>
          <w:sz w:val="20"/>
          <w:szCs w:val="20"/>
        </w:rPr>
        <w:tab/>
      </w:r>
    </w:p>
    <w:p w14:paraId="34113B14"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b/>
          <w:sz w:val="20"/>
          <w:szCs w:val="20"/>
        </w:rPr>
        <w:t>Q.18.</w:t>
      </w:r>
      <w:r w:rsidRPr="00E1542C">
        <w:rPr>
          <w:rFonts w:asciiTheme="minorBidi" w:hAnsiTheme="minorBidi"/>
          <w:sz w:val="20"/>
          <w:szCs w:val="20"/>
        </w:rPr>
        <w:t xml:space="preserve"> Are you connected with the Road network for travelling </w:t>
      </w:r>
      <w:proofErr w:type="gramStart"/>
      <w:r w:rsidRPr="00E1542C">
        <w:rPr>
          <w:rFonts w:asciiTheme="minorBidi" w:hAnsiTheme="minorBidi"/>
          <w:sz w:val="20"/>
          <w:szCs w:val="20"/>
        </w:rPr>
        <w:t>purpose</w:t>
      </w:r>
      <w:proofErr w:type="gramEnd"/>
    </w:p>
    <w:p w14:paraId="14144A5B"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b/>
          <w:sz w:val="20"/>
          <w:szCs w:val="20"/>
        </w:rPr>
        <w:tab/>
      </w:r>
      <w:r w:rsidRPr="00E1542C">
        <w:rPr>
          <w:rFonts w:asciiTheme="minorBidi" w:hAnsiTheme="minorBidi"/>
          <w:sz w:val="20"/>
          <w:szCs w:val="20"/>
        </w:rPr>
        <w:t>1. Yes</w:t>
      </w:r>
      <w:r w:rsidRPr="00E1542C">
        <w:rPr>
          <w:rFonts w:asciiTheme="minorBidi" w:hAnsiTheme="minorBidi"/>
          <w:sz w:val="20"/>
          <w:szCs w:val="20"/>
        </w:rPr>
        <w:tab/>
      </w:r>
      <w:r w:rsidRPr="00E1542C">
        <w:rPr>
          <w:rFonts w:asciiTheme="minorBidi" w:hAnsiTheme="minorBidi"/>
          <w:sz w:val="20"/>
          <w:szCs w:val="20"/>
        </w:rPr>
        <w:tab/>
        <w:t>2. No</w:t>
      </w:r>
    </w:p>
    <w:p w14:paraId="69754199"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sz w:val="20"/>
          <w:szCs w:val="20"/>
        </w:rPr>
        <w:t xml:space="preserve">If yes, at how much distance and what is name of that road: Distance: ______   Name: ________ </w:t>
      </w:r>
    </w:p>
    <w:p w14:paraId="526281CB" w14:textId="77777777" w:rsidR="00C079F4" w:rsidRPr="00E1542C" w:rsidRDefault="00C079F4" w:rsidP="00C079F4">
      <w:pPr>
        <w:spacing w:after="0" w:line="360" w:lineRule="auto"/>
        <w:rPr>
          <w:rFonts w:asciiTheme="minorBidi" w:hAnsiTheme="minorBidi"/>
          <w:sz w:val="20"/>
          <w:szCs w:val="20"/>
        </w:rPr>
      </w:pPr>
    </w:p>
    <w:p w14:paraId="281A2236" w14:textId="77777777" w:rsidR="00C079F4" w:rsidRPr="00E1542C" w:rsidRDefault="00C079F4" w:rsidP="00D15F90">
      <w:pPr>
        <w:numPr>
          <w:ilvl w:val="0"/>
          <w:numId w:val="38"/>
        </w:numPr>
        <w:spacing w:after="0" w:line="360" w:lineRule="auto"/>
        <w:ind w:left="0" w:firstLine="0"/>
        <w:rPr>
          <w:rFonts w:asciiTheme="minorBidi" w:hAnsiTheme="minorBidi"/>
          <w:b/>
          <w:sz w:val="20"/>
          <w:szCs w:val="20"/>
          <w:u w:val="single"/>
        </w:rPr>
      </w:pPr>
      <w:r w:rsidRPr="00E1542C">
        <w:rPr>
          <w:rFonts w:asciiTheme="minorBidi" w:hAnsiTheme="minorBidi"/>
          <w:b/>
          <w:sz w:val="20"/>
          <w:szCs w:val="20"/>
          <w:u w:val="single"/>
        </w:rPr>
        <w:t>FUEL SOURCES FOR COOKING</w:t>
      </w:r>
    </w:p>
    <w:p w14:paraId="0D9F46D0" w14:textId="77777777" w:rsidR="00C079F4" w:rsidRPr="00E1542C" w:rsidRDefault="00C079F4" w:rsidP="00C079F4">
      <w:pPr>
        <w:spacing w:after="0" w:line="360" w:lineRule="auto"/>
        <w:rPr>
          <w:rFonts w:asciiTheme="minorBidi" w:hAnsiTheme="minorBidi"/>
          <w:b/>
          <w:sz w:val="20"/>
          <w:szCs w:val="20"/>
          <w:u w:val="single"/>
        </w:rPr>
      </w:pPr>
      <w:r w:rsidRPr="00E1542C">
        <w:rPr>
          <w:rFonts w:asciiTheme="minorBidi" w:hAnsiTheme="minorBidi"/>
          <w:b/>
          <w:sz w:val="20"/>
          <w:szCs w:val="20"/>
        </w:rPr>
        <w:t>Q.19.</w:t>
      </w:r>
      <w:r w:rsidRPr="00E1542C">
        <w:rPr>
          <w:rFonts w:asciiTheme="minorBidi" w:hAnsiTheme="minorBidi"/>
          <w:sz w:val="20"/>
          <w:szCs w:val="20"/>
        </w:rPr>
        <w:t xml:space="preserve"> What are the sources of fuel for cooking purpose?</w:t>
      </w:r>
    </w:p>
    <w:p w14:paraId="326C6132"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sz w:val="20"/>
          <w:szCs w:val="20"/>
        </w:rPr>
        <w:t>1. Sui gas</w:t>
      </w:r>
      <w:r w:rsidRPr="00E1542C">
        <w:rPr>
          <w:rFonts w:asciiTheme="minorBidi" w:hAnsiTheme="minorBidi"/>
          <w:sz w:val="20"/>
          <w:szCs w:val="20"/>
        </w:rPr>
        <w:tab/>
      </w:r>
      <w:r w:rsidRPr="00E1542C">
        <w:rPr>
          <w:rFonts w:asciiTheme="minorBidi" w:hAnsiTheme="minorBidi"/>
          <w:sz w:val="20"/>
          <w:szCs w:val="20"/>
        </w:rPr>
        <w:tab/>
        <w:t>2. Gas cylinder</w:t>
      </w:r>
      <w:r w:rsidRPr="00E1542C">
        <w:rPr>
          <w:rFonts w:asciiTheme="minorBidi" w:hAnsiTheme="minorBidi"/>
          <w:sz w:val="20"/>
          <w:szCs w:val="20"/>
        </w:rPr>
        <w:tab/>
      </w:r>
      <w:r w:rsidRPr="00E1542C">
        <w:rPr>
          <w:rFonts w:asciiTheme="minorBidi" w:hAnsiTheme="minorBidi"/>
          <w:sz w:val="20"/>
          <w:szCs w:val="20"/>
        </w:rPr>
        <w:tab/>
        <w:t xml:space="preserve">3. Coal/ wood </w:t>
      </w:r>
      <w:r w:rsidRPr="00E1542C">
        <w:rPr>
          <w:rFonts w:asciiTheme="minorBidi" w:hAnsiTheme="minorBidi"/>
          <w:sz w:val="20"/>
          <w:szCs w:val="20"/>
        </w:rPr>
        <w:tab/>
      </w:r>
    </w:p>
    <w:p w14:paraId="02D98785" w14:textId="77777777" w:rsidR="00C079F4" w:rsidRPr="00E1542C" w:rsidRDefault="00C079F4" w:rsidP="00D15F90">
      <w:pPr>
        <w:numPr>
          <w:ilvl w:val="0"/>
          <w:numId w:val="38"/>
        </w:numPr>
        <w:spacing w:after="0" w:line="360" w:lineRule="auto"/>
        <w:ind w:left="0" w:firstLine="0"/>
        <w:rPr>
          <w:rFonts w:asciiTheme="minorBidi" w:hAnsiTheme="minorBidi"/>
          <w:b/>
          <w:sz w:val="20"/>
          <w:szCs w:val="20"/>
        </w:rPr>
      </w:pPr>
      <w:r w:rsidRPr="00E1542C">
        <w:rPr>
          <w:rFonts w:asciiTheme="minorBidi" w:hAnsiTheme="minorBidi"/>
          <w:b/>
          <w:sz w:val="20"/>
          <w:szCs w:val="20"/>
          <w:u w:val="single"/>
        </w:rPr>
        <w:t>COMMUNICATION SYSTEM</w:t>
      </w:r>
    </w:p>
    <w:p w14:paraId="6E30B050"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b/>
          <w:sz w:val="20"/>
          <w:szCs w:val="20"/>
        </w:rPr>
        <w:t>Q.20.</w:t>
      </w:r>
      <w:r w:rsidRPr="00E1542C">
        <w:rPr>
          <w:rFonts w:asciiTheme="minorBidi" w:hAnsiTheme="minorBidi"/>
          <w:sz w:val="20"/>
          <w:szCs w:val="20"/>
        </w:rPr>
        <w:t xml:space="preserve"> What do you use as source of communication system?</w:t>
      </w:r>
    </w:p>
    <w:p w14:paraId="5CE8D357"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sz w:val="20"/>
          <w:szCs w:val="20"/>
        </w:rPr>
        <w:t>1. Mobile Phone</w:t>
      </w:r>
      <w:r w:rsidRPr="00E1542C">
        <w:rPr>
          <w:rFonts w:asciiTheme="minorBidi" w:hAnsiTheme="minorBidi"/>
          <w:sz w:val="20"/>
          <w:szCs w:val="20"/>
        </w:rPr>
        <w:tab/>
        <w:t>2. Both Mobile Phone &amp; Landline</w:t>
      </w:r>
      <w:proofErr w:type="gramStart"/>
      <w:r w:rsidRPr="00E1542C">
        <w:rPr>
          <w:rFonts w:asciiTheme="minorBidi" w:hAnsiTheme="minorBidi"/>
          <w:sz w:val="20"/>
          <w:szCs w:val="20"/>
        </w:rPr>
        <w:tab/>
        <w:t xml:space="preserve">  3</w:t>
      </w:r>
      <w:proofErr w:type="gramEnd"/>
      <w:r w:rsidRPr="00E1542C">
        <w:rPr>
          <w:rFonts w:asciiTheme="minorBidi" w:hAnsiTheme="minorBidi"/>
          <w:sz w:val="20"/>
          <w:szCs w:val="20"/>
        </w:rPr>
        <w:t>. No Phone</w:t>
      </w:r>
    </w:p>
    <w:p w14:paraId="6B009F1F"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sz w:val="20"/>
          <w:szCs w:val="20"/>
        </w:rPr>
        <w:lastRenderedPageBreak/>
        <w:t>4.Internet</w:t>
      </w:r>
    </w:p>
    <w:p w14:paraId="11E56565" w14:textId="77777777" w:rsidR="00C079F4" w:rsidRPr="00E1542C" w:rsidRDefault="00C079F4" w:rsidP="00D15F90">
      <w:pPr>
        <w:numPr>
          <w:ilvl w:val="0"/>
          <w:numId w:val="38"/>
        </w:numPr>
        <w:spacing w:after="0" w:line="360" w:lineRule="auto"/>
        <w:ind w:left="0" w:firstLine="0"/>
        <w:rPr>
          <w:rFonts w:asciiTheme="minorBidi" w:hAnsiTheme="minorBidi"/>
          <w:b/>
          <w:sz w:val="20"/>
          <w:szCs w:val="20"/>
        </w:rPr>
      </w:pPr>
      <w:r w:rsidRPr="00E1542C">
        <w:rPr>
          <w:rFonts w:asciiTheme="minorBidi" w:hAnsiTheme="minorBidi"/>
          <w:b/>
          <w:sz w:val="20"/>
          <w:szCs w:val="20"/>
          <w:u w:val="single"/>
        </w:rPr>
        <w:t>SOLID WASTE</w:t>
      </w:r>
    </w:p>
    <w:p w14:paraId="286F945B"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b/>
          <w:sz w:val="20"/>
          <w:szCs w:val="20"/>
        </w:rPr>
        <w:t>Q.21.</w:t>
      </w:r>
      <w:r w:rsidRPr="00E1542C">
        <w:rPr>
          <w:rFonts w:asciiTheme="minorBidi" w:hAnsiTheme="minorBidi"/>
          <w:sz w:val="20"/>
          <w:szCs w:val="20"/>
        </w:rPr>
        <w:t xml:space="preserve"> Is there any collection system of solid waste in your community?</w:t>
      </w:r>
    </w:p>
    <w:p w14:paraId="5B9B3788"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sz w:val="20"/>
          <w:szCs w:val="20"/>
        </w:rPr>
        <w:t>1. Collected by the government</w:t>
      </w:r>
      <w:r w:rsidRPr="00E1542C">
        <w:rPr>
          <w:rFonts w:asciiTheme="minorBidi" w:hAnsiTheme="minorBidi"/>
          <w:sz w:val="20"/>
          <w:szCs w:val="20"/>
        </w:rPr>
        <w:tab/>
        <w:t>2. No collection service</w:t>
      </w:r>
      <w:r w:rsidRPr="00E1542C">
        <w:rPr>
          <w:rFonts w:asciiTheme="minorBidi" w:hAnsiTheme="minorBidi"/>
          <w:sz w:val="20"/>
          <w:szCs w:val="20"/>
        </w:rPr>
        <w:tab/>
        <w:t>3. Settlement/Society own collection system</w:t>
      </w:r>
    </w:p>
    <w:p w14:paraId="6CAE3964" w14:textId="77777777" w:rsidR="00C079F4" w:rsidRPr="00E1542C" w:rsidRDefault="00C079F4" w:rsidP="00D15F90">
      <w:pPr>
        <w:numPr>
          <w:ilvl w:val="0"/>
          <w:numId w:val="38"/>
        </w:numPr>
        <w:spacing w:after="0" w:line="360" w:lineRule="auto"/>
        <w:ind w:left="0" w:firstLine="0"/>
        <w:rPr>
          <w:rFonts w:asciiTheme="minorBidi" w:hAnsiTheme="minorBidi"/>
          <w:b/>
          <w:sz w:val="20"/>
          <w:szCs w:val="20"/>
          <w:u w:val="single"/>
        </w:rPr>
      </w:pPr>
      <w:r w:rsidRPr="00E1542C">
        <w:rPr>
          <w:rFonts w:asciiTheme="minorBidi" w:hAnsiTheme="minorBidi"/>
          <w:b/>
          <w:sz w:val="20"/>
          <w:szCs w:val="20"/>
          <w:u w:val="single"/>
        </w:rPr>
        <w:t>EDUCATIONAL FACILITIES</w:t>
      </w:r>
    </w:p>
    <w:p w14:paraId="72DC9B20"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b/>
          <w:sz w:val="20"/>
          <w:szCs w:val="20"/>
        </w:rPr>
        <w:t>Q.22.</w:t>
      </w:r>
      <w:r w:rsidRPr="00E1542C">
        <w:rPr>
          <w:rFonts w:asciiTheme="minorBidi" w:hAnsiTheme="minorBidi"/>
          <w:sz w:val="20"/>
          <w:szCs w:val="20"/>
        </w:rPr>
        <w:t xml:space="preserve"> Which of the following Educational Facility is available in or nearby your residential </w:t>
      </w:r>
      <w:proofErr w:type="gramStart"/>
      <w:r w:rsidRPr="00E1542C">
        <w:rPr>
          <w:rFonts w:asciiTheme="minorBidi" w:hAnsiTheme="minorBidi"/>
          <w:sz w:val="20"/>
          <w:szCs w:val="20"/>
        </w:rPr>
        <w:t>area ?</w:t>
      </w:r>
      <w:proofErr w:type="gramEnd"/>
    </w:p>
    <w:p w14:paraId="143806C0" w14:textId="77777777" w:rsidR="00C079F4" w:rsidRPr="00E1542C" w:rsidRDefault="00C079F4" w:rsidP="00C079F4">
      <w:pPr>
        <w:spacing w:after="0" w:line="360" w:lineRule="auto"/>
        <w:rPr>
          <w:rFonts w:asciiTheme="minorBidi" w:hAnsiTheme="minorBidi"/>
          <w:b/>
          <w:sz w:val="20"/>
          <w:szCs w:val="20"/>
          <w:lang w:eastAsia="en-AU"/>
        </w:rPr>
      </w:pPr>
      <w:r w:rsidRPr="00E1542C">
        <w:rPr>
          <w:rFonts w:asciiTheme="minorBidi" w:hAnsiTheme="minorBidi"/>
          <w:sz w:val="20"/>
          <w:szCs w:val="20"/>
        </w:rPr>
        <w:t>1. Primary</w:t>
      </w:r>
      <w:r w:rsidRPr="00E1542C">
        <w:rPr>
          <w:rFonts w:asciiTheme="minorBidi" w:hAnsiTheme="minorBidi"/>
          <w:sz w:val="20"/>
          <w:szCs w:val="20"/>
        </w:rPr>
        <w:tab/>
        <w:t>2. Middle</w:t>
      </w:r>
      <w:r w:rsidRPr="00E1542C">
        <w:rPr>
          <w:rFonts w:asciiTheme="minorBidi" w:hAnsiTheme="minorBidi"/>
          <w:sz w:val="20"/>
          <w:szCs w:val="20"/>
        </w:rPr>
        <w:tab/>
        <w:t>3. Matric</w:t>
      </w:r>
      <w:r w:rsidRPr="00E1542C">
        <w:rPr>
          <w:rFonts w:asciiTheme="minorBidi" w:hAnsiTheme="minorBidi"/>
          <w:sz w:val="20"/>
          <w:szCs w:val="20"/>
        </w:rPr>
        <w:tab/>
        <w:t>4. Above</w:t>
      </w:r>
    </w:p>
    <w:p w14:paraId="4467AB6C" w14:textId="77777777" w:rsidR="00C079F4" w:rsidRPr="00E1542C" w:rsidRDefault="00C079F4" w:rsidP="00C079F4">
      <w:pPr>
        <w:spacing w:after="0" w:line="360" w:lineRule="auto"/>
        <w:rPr>
          <w:rFonts w:asciiTheme="minorBidi" w:hAnsiTheme="minorBidi"/>
          <w:sz w:val="20"/>
          <w:szCs w:val="20"/>
          <w:lang w:eastAsia="en-AU"/>
        </w:rPr>
      </w:pPr>
      <w:r w:rsidRPr="00E1542C">
        <w:rPr>
          <w:rFonts w:asciiTheme="minorBidi" w:hAnsiTheme="minorBidi"/>
          <w:b/>
          <w:sz w:val="20"/>
          <w:szCs w:val="20"/>
          <w:lang w:eastAsia="en-AU"/>
        </w:rPr>
        <w:t xml:space="preserve"> </w:t>
      </w:r>
      <w:r w:rsidRPr="00E1542C">
        <w:rPr>
          <w:rFonts w:asciiTheme="minorBidi" w:hAnsiTheme="minorBidi"/>
          <w:b/>
          <w:sz w:val="20"/>
          <w:szCs w:val="20"/>
          <w:lang w:eastAsia="en-AU"/>
        </w:rPr>
        <w:tab/>
        <w:t>Q.23.</w:t>
      </w:r>
      <w:r w:rsidRPr="00E1542C">
        <w:rPr>
          <w:rFonts w:asciiTheme="minorBidi" w:hAnsiTheme="minorBidi"/>
          <w:sz w:val="20"/>
          <w:szCs w:val="20"/>
          <w:lang w:eastAsia="en-AU"/>
        </w:rPr>
        <w:t xml:space="preserve"> Are you satisfied with existing educational </w:t>
      </w:r>
      <w:proofErr w:type="gramStart"/>
      <w:r w:rsidRPr="00E1542C">
        <w:rPr>
          <w:rFonts w:asciiTheme="minorBidi" w:hAnsiTheme="minorBidi"/>
          <w:sz w:val="20"/>
          <w:szCs w:val="20"/>
          <w:lang w:eastAsia="en-AU"/>
        </w:rPr>
        <w:t>facility  in</w:t>
      </w:r>
      <w:proofErr w:type="gramEnd"/>
      <w:r w:rsidRPr="00E1542C">
        <w:rPr>
          <w:rFonts w:asciiTheme="minorBidi" w:hAnsiTheme="minorBidi"/>
          <w:sz w:val="20"/>
          <w:szCs w:val="20"/>
          <w:lang w:eastAsia="en-AU"/>
        </w:rPr>
        <w:t xml:space="preserve"> your area?           </w:t>
      </w:r>
    </w:p>
    <w:p w14:paraId="58282680" w14:textId="77777777" w:rsidR="00C079F4" w:rsidRPr="00E1542C" w:rsidRDefault="00C079F4" w:rsidP="00C079F4">
      <w:pPr>
        <w:spacing w:after="0" w:line="360" w:lineRule="auto"/>
        <w:rPr>
          <w:rFonts w:asciiTheme="minorBidi" w:hAnsiTheme="minorBidi"/>
          <w:b/>
          <w:sz w:val="20"/>
          <w:szCs w:val="20"/>
          <w:lang w:eastAsia="en-AU"/>
        </w:rPr>
      </w:pPr>
      <w:r w:rsidRPr="00E1542C">
        <w:rPr>
          <w:rFonts w:asciiTheme="minorBidi" w:hAnsiTheme="minorBidi"/>
          <w:sz w:val="20"/>
          <w:szCs w:val="20"/>
          <w:lang w:eastAsia="en-AU"/>
        </w:rPr>
        <w:tab/>
        <w:t xml:space="preserve">1.   Yes               2.   No </w:t>
      </w:r>
    </w:p>
    <w:p w14:paraId="1759D54B" w14:textId="77777777" w:rsidR="00C079F4" w:rsidRPr="00E1542C" w:rsidRDefault="00C079F4" w:rsidP="00D15F90">
      <w:pPr>
        <w:numPr>
          <w:ilvl w:val="0"/>
          <w:numId w:val="38"/>
        </w:numPr>
        <w:spacing w:after="0" w:line="360" w:lineRule="auto"/>
        <w:ind w:left="0" w:firstLine="0"/>
        <w:rPr>
          <w:rFonts w:asciiTheme="minorBidi" w:hAnsiTheme="minorBidi"/>
          <w:b/>
          <w:sz w:val="20"/>
          <w:szCs w:val="20"/>
          <w:u w:val="single"/>
        </w:rPr>
      </w:pPr>
      <w:r w:rsidRPr="00E1542C">
        <w:rPr>
          <w:rFonts w:asciiTheme="minorBidi" w:hAnsiTheme="minorBidi"/>
          <w:b/>
          <w:sz w:val="20"/>
          <w:szCs w:val="20"/>
          <w:u w:val="single"/>
        </w:rPr>
        <w:t>MEDICAL FACILITIES</w:t>
      </w:r>
    </w:p>
    <w:p w14:paraId="6C585B16"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b/>
          <w:sz w:val="20"/>
          <w:szCs w:val="20"/>
        </w:rPr>
        <w:t>Q.24.</w:t>
      </w:r>
      <w:r w:rsidRPr="00E1542C">
        <w:rPr>
          <w:rFonts w:asciiTheme="minorBidi" w:hAnsiTheme="minorBidi"/>
          <w:sz w:val="20"/>
          <w:szCs w:val="20"/>
        </w:rPr>
        <w:t xml:space="preserve"> Which of the following Health Facility is present in or nearby your residential </w:t>
      </w:r>
      <w:proofErr w:type="gramStart"/>
      <w:r w:rsidRPr="00E1542C">
        <w:rPr>
          <w:rFonts w:asciiTheme="minorBidi" w:hAnsiTheme="minorBidi"/>
          <w:sz w:val="20"/>
          <w:szCs w:val="20"/>
        </w:rPr>
        <w:t>area ?</w:t>
      </w:r>
      <w:proofErr w:type="gramEnd"/>
    </w:p>
    <w:p w14:paraId="14AB47B7" w14:textId="77777777" w:rsidR="00C079F4" w:rsidRPr="00E1542C" w:rsidRDefault="00C079F4" w:rsidP="00C079F4">
      <w:pPr>
        <w:spacing w:after="0" w:line="360" w:lineRule="auto"/>
        <w:rPr>
          <w:rFonts w:asciiTheme="minorBidi" w:hAnsiTheme="minorBidi"/>
          <w:b/>
          <w:sz w:val="20"/>
          <w:szCs w:val="20"/>
          <w:lang w:eastAsia="en-AU"/>
        </w:rPr>
      </w:pPr>
      <w:r w:rsidRPr="00E1542C">
        <w:rPr>
          <w:rFonts w:asciiTheme="minorBidi" w:hAnsiTheme="minorBidi"/>
          <w:sz w:val="20"/>
          <w:szCs w:val="20"/>
        </w:rPr>
        <w:t>1. BHU</w:t>
      </w:r>
      <w:r w:rsidRPr="00E1542C">
        <w:rPr>
          <w:rFonts w:asciiTheme="minorBidi" w:hAnsiTheme="minorBidi"/>
          <w:sz w:val="20"/>
          <w:szCs w:val="20"/>
        </w:rPr>
        <w:tab/>
      </w:r>
      <w:r w:rsidRPr="00E1542C">
        <w:rPr>
          <w:rFonts w:asciiTheme="minorBidi" w:hAnsiTheme="minorBidi"/>
          <w:sz w:val="20"/>
          <w:szCs w:val="20"/>
        </w:rPr>
        <w:tab/>
        <w:t>2. RHC</w:t>
      </w:r>
      <w:r w:rsidRPr="00E1542C">
        <w:rPr>
          <w:rFonts w:asciiTheme="minorBidi" w:hAnsiTheme="minorBidi"/>
          <w:sz w:val="20"/>
          <w:szCs w:val="20"/>
        </w:rPr>
        <w:tab/>
      </w:r>
      <w:r w:rsidRPr="00E1542C">
        <w:rPr>
          <w:rFonts w:asciiTheme="minorBidi" w:hAnsiTheme="minorBidi"/>
          <w:sz w:val="20"/>
          <w:szCs w:val="20"/>
        </w:rPr>
        <w:tab/>
        <w:t>3. THQ</w:t>
      </w:r>
      <w:r w:rsidRPr="00E1542C">
        <w:rPr>
          <w:rFonts w:asciiTheme="minorBidi" w:hAnsiTheme="minorBidi"/>
          <w:sz w:val="20"/>
          <w:szCs w:val="20"/>
        </w:rPr>
        <w:tab/>
      </w:r>
      <w:r w:rsidRPr="00E1542C">
        <w:rPr>
          <w:rFonts w:asciiTheme="minorBidi" w:hAnsiTheme="minorBidi"/>
          <w:sz w:val="20"/>
          <w:szCs w:val="20"/>
        </w:rPr>
        <w:tab/>
        <w:t>4. Any Other</w:t>
      </w:r>
    </w:p>
    <w:p w14:paraId="09EB008A" w14:textId="77777777" w:rsidR="00C079F4" w:rsidRPr="00E1542C" w:rsidRDefault="00C079F4" w:rsidP="00C079F4">
      <w:pPr>
        <w:spacing w:after="0" w:line="360" w:lineRule="auto"/>
        <w:rPr>
          <w:rFonts w:asciiTheme="minorBidi" w:hAnsiTheme="minorBidi"/>
          <w:sz w:val="20"/>
          <w:szCs w:val="20"/>
          <w:lang w:eastAsia="en-AU"/>
        </w:rPr>
      </w:pPr>
      <w:r w:rsidRPr="00E1542C">
        <w:rPr>
          <w:rFonts w:asciiTheme="minorBidi" w:hAnsiTheme="minorBidi"/>
          <w:b/>
          <w:sz w:val="20"/>
          <w:szCs w:val="20"/>
          <w:lang w:eastAsia="en-AU"/>
        </w:rPr>
        <w:t>Q.25.</w:t>
      </w:r>
      <w:r w:rsidRPr="00E1542C">
        <w:rPr>
          <w:rFonts w:asciiTheme="minorBidi" w:hAnsiTheme="minorBidi"/>
          <w:sz w:val="20"/>
          <w:szCs w:val="20"/>
          <w:lang w:eastAsia="en-AU"/>
        </w:rPr>
        <w:t xml:space="preserve"> Are you satisfied with existing Health </w:t>
      </w:r>
      <w:proofErr w:type="gramStart"/>
      <w:r w:rsidRPr="00E1542C">
        <w:rPr>
          <w:rFonts w:asciiTheme="minorBidi" w:hAnsiTheme="minorBidi"/>
          <w:sz w:val="20"/>
          <w:szCs w:val="20"/>
          <w:lang w:eastAsia="en-AU"/>
        </w:rPr>
        <w:t>facility ?</w:t>
      </w:r>
      <w:proofErr w:type="gramEnd"/>
      <w:r w:rsidRPr="00E1542C">
        <w:rPr>
          <w:rFonts w:asciiTheme="minorBidi" w:hAnsiTheme="minorBidi"/>
          <w:sz w:val="20"/>
          <w:szCs w:val="20"/>
          <w:lang w:eastAsia="en-AU"/>
        </w:rPr>
        <w:tab/>
        <w:t>1.   Yes</w:t>
      </w:r>
      <w:r w:rsidRPr="00E1542C">
        <w:rPr>
          <w:rFonts w:asciiTheme="minorBidi" w:hAnsiTheme="minorBidi"/>
          <w:sz w:val="20"/>
          <w:szCs w:val="20"/>
          <w:lang w:eastAsia="en-AU"/>
        </w:rPr>
        <w:tab/>
      </w:r>
      <w:r w:rsidRPr="00E1542C">
        <w:rPr>
          <w:rFonts w:asciiTheme="minorBidi" w:hAnsiTheme="minorBidi"/>
          <w:sz w:val="20"/>
          <w:szCs w:val="20"/>
          <w:lang w:eastAsia="en-AU"/>
        </w:rPr>
        <w:tab/>
        <w:t>2.   No</w:t>
      </w:r>
    </w:p>
    <w:p w14:paraId="1780656F" w14:textId="77777777" w:rsidR="00C079F4" w:rsidRPr="00E1542C" w:rsidRDefault="00C079F4" w:rsidP="00C079F4">
      <w:pPr>
        <w:spacing w:after="0" w:line="360" w:lineRule="auto"/>
        <w:rPr>
          <w:rFonts w:asciiTheme="minorBidi" w:hAnsiTheme="minorBidi"/>
          <w:sz w:val="20"/>
          <w:szCs w:val="20"/>
          <w:lang w:eastAsia="en-AU"/>
        </w:rPr>
      </w:pPr>
      <w:r w:rsidRPr="00E1542C">
        <w:rPr>
          <w:rFonts w:asciiTheme="minorBidi" w:hAnsiTheme="minorBidi"/>
          <w:b/>
          <w:sz w:val="20"/>
          <w:szCs w:val="20"/>
          <w:lang w:eastAsia="en-AU"/>
        </w:rPr>
        <w:t>Q.26.</w:t>
      </w:r>
      <w:r w:rsidRPr="00E1542C">
        <w:rPr>
          <w:rFonts w:asciiTheme="minorBidi" w:hAnsiTheme="minorBidi"/>
          <w:sz w:val="20"/>
          <w:szCs w:val="20"/>
          <w:lang w:eastAsia="en-AU"/>
        </w:rPr>
        <w:t xml:space="preserve"> In case of No, what are the reasons of dissatisfaction and major disease in this </w:t>
      </w:r>
      <w:proofErr w:type="gramStart"/>
      <w:r w:rsidRPr="00E1542C">
        <w:rPr>
          <w:rFonts w:asciiTheme="minorBidi" w:hAnsiTheme="minorBidi"/>
          <w:sz w:val="20"/>
          <w:szCs w:val="20"/>
          <w:lang w:eastAsia="en-AU"/>
        </w:rPr>
        <w:t>area ?</w:t>
      </w:r>
      <w:proofErr w:type="gramEnd"/>
      <w:r w:rsidRPr="00E1542C">
        <w:rPr>
          <w:rFonts w:asciiTheme="minorBidi" w:hAnsiTheme="minorBidi"/>
          <w:sz w:val="20"/>
          <w:szCs w:val="20"/>
          <w:lang w:eastAsia="en-AU"/>
        </w:rPr>
        <w:t xml:space="preserve"> </w:t>
      </w:r>
    </w:p>
    <w:p w14:paraId="33C008C0" w14:textId="77777777" w:rsidR="00C079F4" w:rsidRPr="00E1542C" w:rsidRDefault="00C079F4" w:rsidP="00C079F4">
      <w:pPr>
        <w:spacing w:after="0" w:line="360" w:lineRule="auto"/>
        <w:jc w:val="center"/>
        <w:rPr>
          <w:rFonts w:asciiTheme="minorBidi" w:hAnsiTheme="minorBidi"/>
          <w:sz w:val="20"/>
          <w:szCs w:val="20"/>
          <w:lang w:eastAsia="en-AU"/>
        </w:rPr>
      </w:pPr>
      <w:r w:rsidRPr="00E1542C">
        <w:rPr>
          <w:rFonts w:asciiTheme="minorBidi" w:hAnsiTheme="minorBidi"/>
          <w:sz w:val="20"/>
          <w:szCs w:val="20"/>
          <w:lang w:eastAsia="en-AU"/>
        </w:rPr>
        <w:t>____________________________________</w:t>
      </w:r>
    </w:p>
    <w:p w14:paraId="691C74C8" w14:textId="77777777" w:rsidR="00C079F4" w:rsidRPr="00E1542C" w:rsidRDefault="00C079F4" w:rsidP="00C079F4">
      <w:pPr>
        <w:spacing w:after="0" w:line="360" w:lineRule="auto"/>
        <w:jc w:val="center"/>
        <w:rPr>
          <w:rFonts w:asciiTheme="minorBidi" w:hAnsiTheme="minorBidi"/>
          <w:sz w:val="20"/>
          <w:szCs w:val="20"/>
          <w:lang w:eastAsia="en-AU"/>
        </w:rPr>
      </w:pPr>
      <w:r w:rsidRPr="00E1542C">
        <w:rPr>
          <w:rFonts w:asciiTheme="minorBidi" w:hAnsiTheme="minorBidi"/>
          <w:sz w:val="20"/>
          <w:szCs w:val="20"/>
          <w:lang w:eastAsia="en-AU"/>
        </w:rPr>
        <w:t>____________________________________</w:t>
      </w:r>
    </w:p>
    <w:p w14:paraId="03B8FDFE" w14:textId="77777777" w:rsidR="00C079F4" w:rsidRPr="00E1542C" w:rsidRDefault="00C079F4" w:rsidP="00C079F4">
      <w:pPr>
        <w:spacing w:after="0" w:line="360" w:lineRule="auto"/>
        <w:jc w:val="center"/>
        <w:rPr>
          <w:rFonts w:asciiTheme="minorBidi" w:hAnsiTheme="minorBidi"/>
          <w:sz w:val="20"/>
          <w:szCs w:val="20"/>
          <w:lang w:eastAsia="en-AU"/>
        </w:rPr>
      </w:pPr>
      <w:r w:rsidRPr="00E1542C">
        <w:rPr>
          <w:rFonts w:asciiTheme="minorBidi" w:hAnsiTheme="minorBidi"/>
          <w:sz w:val="20"/>
          <w:szCs w:val="20"/>
          <w:lang w:eastAsia="en-AU"/>
        </w:rPr>
        <w:t>____________________________________</w:t>
      </w:r>
    </w:p>
    <w:p w14:paraId="6AF4AAE0" w14:textId="77777777" w:rsidR="00C079F4" w:rsidRPr="00E1542C" w:rsidRDefault="00C079F4" w:rsidP="00C079F4">
      <w:pPr>
        <w:spacing w:after="0" w:line="360" w:lineRule="auto"/>
        <w:jc w:val="center"/>
        <w:rPr>
          <w:rFonts w:asciiTheme="minorBidi" w:hAnsiTheme="minorBidi"/>
          <w:sz w:val="20"/>
          <w:szCs w:val="20"/>
          <w:lang w:eastAsia="en-AU"/>
        </w:rPr>
      </w:pPr>
      <w:r w:rsidRPr="00E1542C">
        <w:rPr>
          <w:rFonts w:asciiTheme="minorBidi" w:hAnsiTheme="minorBidi"/>
          <w:sz w:val="20"/>
          <w:szCs w:val="20"/>
          <w:lang w:eastAsia="en-AU"/>
        </w:rPr>
        <w:t>____________________________________</w:t>
      </w:r>
    </w:p>
    <w:p w14:paraId="474C36A8" w14:textId="77777777" w:rsidR="00C079F4" w:rsidRPr="00E1542C" w:rsidRDefault="00C079F4" w:rsidP="00D15F90">
      <w:pPr>
        <w:numPr>
          <w:ilvl w:val="0"/>
          <w:numId w:val="38"/>
        </w:numPr>
        <w:spacing w:after="0" w:line="360" w:lineRule="auto"/>
        <w:ind w:left="0" w:firstLine="0"/>
        <w:rPr>
          <w:rFonts w:asciiTheme="minorBidi" w:hAnsiTheme="minorBidi"/>
          <w:b/>
          <w:sz w:val="20"/>
          <w:szCs w:val="20"/>
          <w:u w:val="single"/>
        </w:rPr>
      </w:pPr>
      <w:r w:rsidRPr="00E1542C">
        <w:rPr>
          <w:rFonts w:asciiTheme="minorBidi" w:hAnsiTheme="minorBidi"/>
          <w:b/>
          <w:sz w:val="20"/>
          <w:szCs w:val="20"/>
          <w:u w:val="single"/>
        </w:rPr>
        <w:t xml:space="preserve">RELIGIOUS FACILITIES </w:t>
      </w:r>
    </w:p>
    <w:p w14:paraId="51D9986E"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b/>
          <w:sz w:val="20"/>
          <w:szCs w:val="20"/>
        </w:rPr>
        <w:t>Q.27.</w:t>
      </w:r>
      <w:r w:rsidRPr="00E1542C">
        <w:rPr>
          <w:rFonts w:asciiTheme="minorBidi" w:hAnsiTheme="minorBidi"/>
          <w:sz w:val="20"/>
          <w:szCs w:val="20"/>
        </w:rPr>
        <w:t xml:space="preserve"> Which of the following religious property is present in or nearby your residential area?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1417"/>
        <w:gridCol w:w="678"/>
        <w:gridCol w:w="659"/>
        <w:gridCol w:w="2378"/>
        <w:gridCol w:w="1850"/>
      </w:tblGrid>
      <w:tr w:rsidR="00C079F4" w:rsidRPr="00E1542C" w14:paraId="35016377" w14:textId="77777777" w:rsidTr="00791BB5">
        <w:trPr>
          <w:tblHeader/>
          <w:jc w:val="center"/>
        </w:trPr>
        <w:tc>
          <w:tcPr>
            <w:tcW w:w="756" w:type="dxa"/>
            <w:shd w:val="clear" w:color="auto" w:fill="D9D9D9"/>
          </w:tcPr>
          <w:p w14:paraId="23B9A627" w14:textId="77777777" w:rsidR="00C079F4" w:rsidRPr="00E1542C" w:rsidRDefault="00C079F4" w:rsidP="00791BB5">
            <w:pPr>
              <w:spacing w:after="0" w:line="360" w:lineRule="auto"/>
              <w:rPr>
                <w:rFonts w:asciiTheme="minorBidi" w:hAnsiTheme="minorBidi"/>
                <w:b/>
                <w:sz w:val="20"/>
                <w:szCs w:val="20"/>
              </w:rPr>
            </w:pPr>
            <w:r w:rsidRPr="00E1542C">
              <w:rPr>
                <w:rFonts w:asciiTheme="minorBidi" w:hAnsiTheme="minorBidi"/>
                <w:b/>
                <w:sz w:val="20"/>
                <w:szCs w:val="20"/>
              </w:rPr>
              <w:t>Sr. No.</w:t>
            </w:r>
          </w:p>
        </w:tc>
        <w:tc>
          <w:tcPr>
            <w:tcW w:w="1417" w:type="dxa"/>
            <w:shd w:val="clear" w:color="auto" w:fill="D9D9D9"/>
            <w:vAlign w:val="center"/>
          </w:tcPr>
          <w:p w14:paraId="2427F91E" w14:textId="77777777" w:rsidR="00C079F4" w:rsidRPr="00E1542C" w:rsidRDefault="00C079F4" w:rsidP="00791BB5">
            <w:pPr>
              <w:spacing w:after="0" w:line="360" w:lineRule="auto"/>
              <w:rPr>
                <w:rFonts w:asciiTheme="minorBidi" w:hAnsiTheme="minorBidi"/>
                <w:b/>
                <w:sz w:val="20"/>
                <w:szCs w:val="20"/>
              </w:rPr>
            </w:pPr>
            <w:r w:rsidRPr="00E1542C">
              <w:rPr>
                <w:rFonts w:asciiTheme="minorBidi" w:hAnsiTheme="minorBidi"/>
                <w:b/>
                <w:sz w:val="20"/>
                <w:szCs w:val="20"/>
              </w:rPr>
              <w:t>Religious Facilities</w:t>
            </w:r>
          </w:p>
        </w:tc>
        <w:tc>
          <w:tcPr>
            <w:tcW w:w="678" w:type="dxa"/>
            <w:shd w:val="clear" w:color="auto" w:fill="D9D9D9"/>
            <w:vAlign w:val="center"/>
          </w:tcPr>
          <w:p w14:paraId="2C8CAA4C" w14:textId="77777777" w:rsidR="00C079F4" w:rsidRPr="00E1542C" w:rsidRDefault="00C079F4" w:rsidP="00791BB5">
            <w:pPr>
              <w:spacing w:after="0" w:line="360" w:lineRule="auto"/>
              <w:jc w:val="center"/>
              <w:rPr>
                <w:rFonts w:asciiTheme="minorBidi" w:hAnsiTheme="minorBidi"/>
                <w:b/>
                <w:sz w:val="20"/>
                <w:szCs w:val="20"/>
              </w:rPr>
            </w:pPr>
            <w:r w:rsidRPr="00E1542C">
              <w:rPr>
                <w:rFonts w:asciiTheme="minorBidi" w:hAnsiTheme="minorBidi"/>
                <w:b/>
                <w:sz w:val="20"/>
                <w:szCs w:val="20"/>
              </w:rPr>
              <w:t>Yes</w:t>
            </w:r>
          </w:p>
        </w:tc>
        <w:tc>
          <w:tcPr>
            <w:tcW w:w="659" w:type="dxa"/>
            <w:shd w:val="clear" w:color="auto" w:fill="D9D9D9"/>
            <w:vAlign w:val="center"/>
          </w:tcPr>
          <w:p w14:paraId="2B6DFA81" w14:textId="77777777" w:rsidR="00C079F4" w:rsidRPr="00E1542C" w:rsidRDefault="00C079F4" w:rsidP="00791BB5">
            <w:pPr>
              <w:spacing w:after="0" w:line="360" w:lineRule="auto"/>
              <w:jc w:val="center"/>
              <w:rPr>
                <w:rFonts w:asciiTheme="minorBidi" w:hAnsiTheme="minorBidi"/>
                <w:b/>
                <w:sz w:val="20"/>
                <w:szCs w:val="20"/>
              </w:rPr>
            </w:pPr>
            <w:r w:rsidRPr="00E1542C">
              <w:rPr>
                <w:rFonts w:asciiTheme="minorBidi" w:hAnsiTheme="minorBidi"/>
                <w:b/>
                <w:sz w:val="20"/>
                <w:szCs w:val="20"/>
              </w:rPr>
              <w:t>No</w:t>
            </w:r>
          </w:p>
        </w:tc>
        <w:tc>
          <w:tcPr>
            <w:tcW w:w="2378" w:type="dxa"/>
            <w:shd w:val="clear" w:color="auto" w:fill="D9D9D9"/>
            <w:vAlign w:val="center"/>
          </w:tcPr>
          <w:p w14:paraId="352FF8FC" w14:textId="77777777" w:rsidR="00C079F4" w:rsidRPr="00E1542C" w:rsidRDefault="00C079F4" w:rsidP="00791BB5">
            <w:pPr>
              <w:spacing w:after="0" w:line="360" w:lineRule="auto"/>
              <w:jc w:val="center"/>
              <w:rPr>
                <w:rFonts w:asciiTheme="minorBidi" w:hAnsiTheme="minorBidi"/>
                <w:b/>
                <w:sz w:val="20"/>
                <w:szCs w:val="20"/>
              </w:rPr>
            </w:pPr>
            <w:r w:rsidRPr="00E1542C">
              <w:rPr>
                <w:rFonts w:asciiTheme="minorBidi" w:hAnsiTheme="minorBidi"/>
                <w:b/>
                <w:sz w:val="20"/>
                <w:szCs w:val="20"/>
              </w:rPr>
              <w:t>Name</w:t>
            </w:r>
          </w:p>
        </w:tc>
        <w:tc>
          <w:tcPr>
            <w:tcW w:w="1850" w:type="dxa"/>
            <w:shd w:val="clear" w:color="auto" w:fill="D9D9D9"/>
            <w:vAlign w:val="center"/>
          </w:tcPr>
          <w:p w14:paraId="0C6FB863" w14:textId="77777777" w:rsidR="00C079F4" w:rsidRPr="00E1542C" w:rsidRDefault="00C079F4" w:rsidP="00791BB5">
            <w:pPr>
              <w:spacing w:after="0" w:line="360" w:lineRule="auto"/>
              <w:jc w:val="center"/>
              <w:rPr>
                <w:rFonts w:asciiTheme="minorBidi" w:hAnsiTheme="minorBidi"/>
                <w:b/>
                <w:sz w:val="20"/>
                <w:szCs w:val="20"/>
              </w:rPr>
            </w:pPr>
            <w:r w:rsidRPr="00E1542C">
              <w:rPr>
                <w:rFonts w:asciiTheme="minorBidi" w:hAnsiTheme="minorBidi"/>
                <w:b/>
                <w:sz w:val="20"/>
                <w:szCs w:val="20"/>
              </w:rPr>
              <w:t>Distance from your Residence</w:t>
            </w:r>
          </w:p>
        </w:tc>
      </w:tr>
      <w:tr w:rsidR="00C079F4" w:rsidRPr="00E1542C" w14:paraId="1AB7440A" w14:textId="77777777" w:rsidTr="00791BB5">
        <w:trPr>
          <w:trHeight w:val="422"/>
          <w:jc w:val="center"/>
        </w:trPr>
        <w:tc>
          <w:tcPr>
            <w:tcW w:w="756" w:type="dxa"/>
          </w:tcPr>
          <w:p w14:paraId="11519A3C"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1</w:t>
            </w:r>
          </w:p>
        </w:tc>
        <w:tc>
          <w:tcPr>
            <w:tcW w:w="1417" w:type="dxa"/>
            <w:shd w:val="clear" w:color="auto" w:fill="auto"/>
            <w:vAlign w:val="center"/>
          </w:tcPr>
          <w:p w14:paraId="0296A6A6"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Mosque</w:t>
            </w:r>
          </w:p>
        </w:tc>
        <w:tc>
          <w:tcPr>
            <w:tcW w:w="678" w:type="dxa"/>
            <w:shd w:val="clear" w:color="auto" w:fill="auto"/>
            <w:vAlign w:val="center"/>
          </w:tcPr>
          <w:p w14:paraId="6883E048" w14:textId="77777777" w:rsidR="00C079F4" w:rsidRPr="00E1542C" w:rsidRDefault="00C079F4" w:rsidP="00791BB5">
            <w:pPr>
              <w:spacing w:after="0" w:line="360" w:lineRule="auto"/>
              <w:rPr>
                <w:rFonts w:asciiTheme="minorBidi" w:hAnsiTheme="minorBidi"/>
                <w:sz w:val="20"/>
                <w:szCs w:val="20"/>
              </w:rPr>
            </w:pPr>
          </w:p>
        </w:tc>
        <w:tc>
          <w:tcPr>
            <w:tcW w:w="659" w:type="dxa"/>
            <w:shd w:val="clear" w:color="auto" w:fill="auto"/>
            <w:vAlign w:val="center"/>
          </w:tcPr>
          <w:p w14:paraId="264009EB" w14:textId="77777777" w:rsidR="00C079F4" w:rsidRPr="00E1542C" w:rsidRDefault="00C079F4" w:rsidP="00791BB5">
            <w:pPr>
              <w:spacing w:after="0" w:line="360" w:lineRule="auto"/>
              <w:rPr>
                <w:rFonts w:asciiTheme="minorBidi" w:hAnsiTheme="minorBidi"/>
                <w:sz w:val="20"/>
                <w:szCs w:val="20"/>
              </w:rPr>
            </w:pPr>
          </w:p>
        </w:tc>
        <w:tc>
          <w:tcPr>
            <w:tcW w:w="2378" w:type="dxa"/>
            <w:shd w:val="clear" w:color="auto" w:fill="auto"/>
            <w:vAlign w:val="center"/>
          </w:tcPr>
          <w:p w14:paraId="01C94C19" w14:textId="77777777" w:rsidR="00C079F4" w:rsidRPr="00E1542C" w:rsidRDefault="00C079F4" w:rsidP="00791BB5">
            <w:pPr>
              <w:spacing w:after="0" w:line="360" w:lineRule="auto"/>
              <w:rPr>
                <w:rFonts w:asciiTheme="minorBidi" w:hAnsiTheme="minorBidi"/>
                <w:sz w:val="20"/>
                <w:szCs w:val="20"/>
              </w:rPr>
            </w:pPr>
          </w:p>
        </w:tc>
        <w:tc>
          <w:tcPr>
            <w:tcW w:w="1850" w:type="dxa"/>
            <w:shd w:val="clear" w:color="auto" w:fill="auto"/>
            <w:vAlign w:val="center"/>
          </w:tcPr>
          <w:p w14:paraId="227918C0" w14:textId="77777777" w:rsidR="00C079F4" w:rsidRPr="00E1542C" w:rsidRDefault="00C079F4" w:rsidP="00791BB5">
            <w:pPr>
              <w:spacing w:after="0" w:line="360" w:lineRule="auto"/>
              <w:rPr>
                <w:rFonts w:asciiTheme="minorBidi" w:hAnsiTheme="minorBidi"/>
                <w:sz w:val="20"/>
                <w:szCs w:val="20"/>
              </w:rPr>
            </w:pPr>
          </w:p>
        </w:tc>
      </w:tr>
      <w:tr w:rsidR="00C079F4" w:rsidRPr="00E1542C" w14:paraId="2C691848" w14:textId="77777777" w:rsidTr="00791BB5">
        <w:trPr>
          <w:trHeight w:val="440"/>
          <w:jc w:val="center"/>
        </w:trPr>
        <w:tc>
          <w:tcPr>
            <w:tcW w:w="756" w:type="dxa"/>
          </w:tcPr>
          <w:p w14:paraId="03B9E64A"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2</w:t>
            </w:r>
          </w:p>
        </w:tc>
        <w:tc>
          <w:tcPr>
            <w:tcW w:w="1417" w:type="dxa"/>
            <w:shd w:val="clear" w:color="auto" w:fill="auto"/>
            <w:vAlign w:val="center"/>
          </w:tcPr>
          <w:p w14:paraId="0DC45045"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Madrassa</w:t>
            </w:r>
          </w:p>
        </w:tc>
        <w:tc>
          <w:tcPr>
            <w:tcW w:w="678" w:type="dxa"/>
            <w:shd w:val="clear" w:color="auto" w:fill="auto"/>
            <w:vAlign w:val="center"/>
          </w:tcPr>
          <w:p w14:paraId="3F482110" w14:textId="77777777" w:rsidR="00C079F4" w:rsidRPr="00E1542C" w:rsidRDefault="00C079F4" w:rsidP="00791BB5">
            <w:pPr>
              <w:spacing w:after="0" w:line="360" w:lineRule="auto"/>
              <w:rPr>
                <w:rFonts w:asciiTheme="minorBidi" w:hAnsiTheme="minorBidi"/>
                <w:sz w:val="20"/>
                <w:szCs w:val="20"/>
              </w:rPr>
            </w:pPr>
          </w:p>
        </w:tc>
        <w:tc>
          <w:tcPr>
            <w:tcW w:w="659" w:type="dxa"/>
            <w:shd w:val="clear" w:color="auto" w:fill="auto"/>
            <w:vAlign w:val="center"/>
          </w:tcPr>
          <w:p w14:paraId="4D292CEB" w14:textId="77777777" w:rsidR="00C079F4" w:rsidRPr="00E1542C" w:rsidRDefault="00C079F4" w:rsidP="00791BB5">
            <w:pPr>
              <w:spacing w:after="0" w:line="360" w:lineRule="auto"/>
              <w:rPr>
                <w:rFonts w:asciiTheme="minorBidi" w:hAnsiTheme="minorBidi"/>
                <w:sz w:val="20"/>
                <w:szCs w:val="20"/>
              </w:rPr>
            </w:pPr>
          </w:p>
        </w:tc>
        <w:tc>
          <w:tcPr>
            <w:tcW w:w="2378" w:type="dxa"/>
            <w:shd w:val="clear" w:color="auto" w:fill="auto"/>
            <w:vAlign w:val="center"/>
          </w:tcPr>
          <w:p w14:paraId="3FACFF80" w14:textId="77777777" w:rsidR="00C079F4" w:rsidRPr="00E1542C" w:rsidRDefault="00C079F4" w:rsidP="00791BB5">
            <w:pPr>
              <w:spacing w:after="0" w:line="360" w:lineRule="auto"/>
              <w:rPr>
                <w:rFonts w:asciiTheme="minorBidi" w:hAnsiTheme="minorBidi"/>
                <w:sz w:val="20"/>
                <w:szCs w:val="20"/>
              </w:rPr>
            </w:pPr>
          </w:p>
        </w:tc>
        <w:tc>
          <w:tcPr>
            <w:tcW w:w="1850" w:type="dxa"/>
            <w:shd w:val="clear" w:color="auto" w:fill="auto"/>
            <w:vAlign w:val="center"/>
          </w:tcPr>
          <w:p w14:paraId="6AD299F4" w14:textId="77777777" w:rsidR="00C079F4" w:rsidRPr="00E1542C" w:rsidRDefault="00C079F4" w:rsidP="00791BB5">
            <w:pPr>
              <w:spacing w:after="0" w:line="360" w:lineRule="auto"/>
              <w:rPr>
                <w:rFonts w:asciiTheme="minorBidi" w:hAnsiTheme="minorBidi"/>
                <w:sz w:val="20"/>
                <w:szCs w:val="20"/>
              </w:rPr>
            </w:pPr>
          </w:p>
        </w:tc>
      </w:tr>
      <w:tr w:rsidR="00C079F4" w:rsidRPr="00E1542C" w14:paraId="59550D39" w14:textId="77777777" w:rsidTr="00791BB5">
        <w:trPr>
          <w:trHeight w:val="440"/>
          <w:jc w:val="center"/>
        </w:trPr>
        <w:tc>
          <w:tcPr>
            <w:tcW w:w="756" w:type="dxa"/>
          </w:tcPr>
          <w:p w14:paraId="56D558B3"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3</w:t>
            </w:r>
          </w:p>
        </w:tc>
        <w:tc>
          <w:tcPr>
            <w:tcW w:w="1417" w:type="dxa"/>
            <w:shd w:val="clear" w:color="auto" w:fill="auto"/>
            <w:vAlign w:val="center"/>
          </w:tcPr>
          <w:p w14:paraId="51B89D00"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Shrine</w:t>
            </w:r>
          </w:p>
        </w:tc>
        <w:tc>
          <w:tcPr>
            <w:tcW w:w="678" w:type="dxa"/>
            <w:shd w:val="clear" w:color="auto" w:fill="auto"/>
            <w:vAlign w:val="center"/>
          </w:tcPr>
          <w:p w14:paraId="326BD7E7" w14:textId="77777777" w:rsidR="00C079F4" w:rsidRPr="00E1542C" w:rsidRDefault="00C079F4" w:rsidP="00791BB5">
            <w:pPr>
              <w:spacing w:after="0" w:line="360" w:lineRule="auto"/>
              <w:rPr>
                <w:rFonts w:asciiTheme="minorBidi" w:hAnsiTheme="minorBidi"/>
                <w:sz w:val="20"/>
                <w:szCs w:val="20"/>
              </w:rPr>
            </w:pPr>
          </w:p>
        </w:tc>
        <w:tc>
          <w:tcPr>
            <w:tcW w:w="659" w:type="dxa"/>
            <w:shd w:val="clear" w:color="auto" w:fill="auto"/>
            <w:vAlign w:val="center"/>
          </w:tcPr>
          <w:p w14:paraId="6E4676A8" w14:textId="77777777" w:rsidR="00C079F4" w:rsidRPr="00E1542C" w:rsidRDefault="00C079F4" w:rsidP="00791BB5">
            <w:pPr>
              <w:spacing w:after="0" w:line="360" w:lineRule="auto"/>
              <w:rPr>
                <w:rFonts w:asciiTheme="minorBidi" w:hAnsiTheme="minorBidi"/>
                <w:sz w:val="20"/>
                <w:szCs w:val="20"/>
              </w:rPr>
            </w:pPr>
          </w:p>
        </w:tc>
        <w:tc>
          <w:tcPr>
            <w:tcW w:w="2378" w:type="dxa"/>
            <w:shd w:val="clear" w:color="auto" w:fill="auto"/>
            <w:vAlign w:val="center"/>
          </w:tcPr>
          <w:p w14:paraId="2042FEA6" w14:textId="77777777" w:rsidR="00C079F4" w:rsidRPr="00E1542C" w:rsidRDefault="00C079F4" w:rsidP="00791BB5">
            <w:pPr>
              <w:spacing w:after="0" w:line="360" w:lineRule="auto"/>
              <w:rPr>
                <w:rFonts w:asciiTheme="minorBidi" w:hAnsiTheme="minorBidi"/>
                <w:sz w:val="20"/>
                <w:szCs w:val="20"/>
              </w:rPr>
            </w:pPr>
          </w:p>
        </w:tc>
        <w:tc>
          <w:tcPr>
            <w:tcW w:w="1850" w:type="dxa"/>
            <w:shd w:val="clear" w:color="auto" w:fill="auto"/>
            <w:vAlign w:val="center"/>
          </w:tcPr>
          <w:p w14:paraId="452FE445" w14:textId="77777777" w:rsidR="00C079F4" w:rsidRPr="00E1542C" w:rsidRDefault="00C079F4" w:rsidP="00791BB5">
            <w:pPr>
              <w:spacing w:after="0" w:line="360" w:lineRule="auto"/>
              <w:rPr>
                <w:rFonts w:asciiTheme="minorBidi" w:hAnsiTheme="minorBidi"/>
                <w:sz w:val="20"/>
                <w:szCs w:val="20"/>
              </w:rPr>
            </w:pPr>
          </w:p>
        </w:tc>
      </w:tr>
      <w:tr w:rsidR="00C079F4" w:rsidRPr="00E1542C" w14:paraId="123C06C6" w14:textId="77777777" w:rsidTr="00791BB5">
        <w:trPr>
          <w:trHeight w:val="512"/>
          <w:jc w:val="center"/>
        </w:trPr>
        <w:tc>
          <w:tcPr>
            <w:tcW w:w="756" w:type="dxa"/>
          </w:tcPr>
          <w:p w14:paraId="2EE91B99"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4</w:t>
            </w:r>
          </w:p>
        </w:tc>
        <w:tc>
          <w:tcPr>
            <w:tcW w:w="1417" w:type="dxa"/>
            <w:shd w:val="clear" w:color="auto" w:fill="auto"/>
            <w:vAlign w:val="center"/>
          </w:tcPr>
          <w:p w14:paraId="3FD498E5"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Graveyard</w:t>
            </w:r>
          </w:p>
        </w:tc>
        <w:tc>
          <w:tcPr>
            <w:tcW w:w="678" w:type="dxa"/>
            <w:shd w:val="clear" w:color="auto" w:fill="auto"/>
            <w:vAlign w:val="center"/>
          </w:tcPr>
          <w:p w14:paraId="59FA5AA3" w14:textId="77777777" w:rsidR="00C079F4" w:rsidRPr="00E1542C" w:rsidRDefault="00C079F4" w:rsidP="00791BB5">
            <w:pPr>
              <w:spacing w:after="0" w:line="360" w:lineRule="auto"/>
              <w:rPr>
                <w:rFonts w:asciiTheme="minorBidi" w:hAnsiTheme="minorBidi"/>
                <w:sz w:val="20"/>
                <w:szCs w:val="20"/>
              </w:rPr>
            </w:pPr>
          </w:p>
        </w:tc>
        <w:tc>
          <w:tcPr>
            <w:tcW w:w="659" w:type="dxa"/>
            <w:shd w:val="clear" w:color="auto" w:fill="auto"/>
            <w:vAlign w:val="center"/>
          </w:tcPr>
          <w:p w14:paraId="74740A0F" w14:textId="77777777" w:rsidR="00C079F4" w:rsidRPr="00E1542C" w:rsidRDefault="00C079F4" w:rsidP="00791BB5">
            <w:pPr>
              <w:spacing w:after="0" w:line="360" w:lineRule="auto"/>
              <w:rPr>
                <w:rFonts w:asciiTheme="minorBidi" w:hAnsiTheme="minorBidi"/>
                <w:sz w:val="20"/>
                <w:szCs w:val="20"/>
              </w:rPr>
            </w:pPr>
          </w:p>
        </w:tc>
        <w:tc>
          <w:tcPr>
            <w:tcW w:w="2378" w:type="dxa"/>
            <w:shd w:val="clear" w:color="auto" w:fill="auto"/>
            <w:vAlign w:val="center"/>
          </w:tcPr>
          <w:p w14:paraId="22B2E267" w14:textId="77777777" w:rsidR="00C079F4" w:rsidRPr="00E1542C" w:rsidRDefault="00C079F4" w:rsidP="00791BB5">
            <w:pPr>
              <w:spacing w:after="0" w:line="360" w:lineRule="auto"/>
              <w:rPr>
                <w:rFonts w:asciiTheme="minorBidi" w:hAnsiTheme="minorBidi"/>
                <w:sz w:val="20"/>
                <w:szCs w:val="20"/>
              </w:rPr>
            </w:pPr>
          </w:p>
        </w:tc>
        <w:tc>
          <w:tcPr>
            <w:tcW w:w="1850" w:type="dxa"/>
            <w:shd w:val="clear" w:color="auto" w:fill="auto"/>
            <w:vAlign w:val="center"/>
          </w:tcPr>
          <w:p w14:paraId="43A4541F" w14:textId="77777777" w:rsidR="00C079F4" w:rsidRPr="00E1542C" w:rsidRDefault="00C079F4" w:rsidP="00791BB5">
            <w:pPr>
              <w:spacing w:after="0" w:line="360" w:lineRule="auto"/>
              <w:rPr>
                <w:rFonts w:asciiTheme="minorBidi" w:hAnsiTheme="minorBidi"/>
                <w:sz w:val="20"/>
                <w:szCs w:val="20"/>
              </w:rPr>
            </w:pPr>
          </w:p>
        </w:tc>
      </w:tr>
      <w:tr w:rsidR="00C079F4" w:rsidRPr="00E1542C" w14:paraId="72D18DC5" w14:textId="77777777" w:rsidTr="00791BB5">
        <w:trPr>
          <w:trHeight w:val="512"/>
          <w:jc w:val="center"/>
        </w:trPr>
        <w:tc>
          <w:tcPr>
            <w:tcW w:w="756" w:type="dxa"/>
          </w:tcPr>
          <w:p w14:paraId="23DCA7C8"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5</w:t>
            </w:r>
          </w:p>
        </w:tc>
        <w:tc>
          <w:tcPr>
            <w:tcW w:w="1417" w:type="dxa"/>
            <w:shd w:val="clear" w:color="auto" w:fill="auto"/>
            <w:vAlign w:val="center"/>
          </w:tcPr>
          <w:p w14:paraId="631D72EE"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Any Other</w:t>
            </w:r>
          </w:p>
        </w:tc>
        <w:tc>
          <w:tcPr>
            <w:tcW w:w="678" w:type="dxa"/>
            <w:shd w:val="clear" w:color="auto" w:fill="auto"/>
            <w:vAlign w:val="center"/>
          </w:tcPr>
          <w:p w14:paraId="7BCEF50A" w14:textId="77777777" w:rsidR="00C079F4" w:rsidRPr="00E1542C" w:rsidRDefault="00C079F4" w:rsidP="00791BB5">
            <w:pPr>
              <w:spacing w:after="0" w:line="360" w:lineRule="auto"/>
              <w:rPr>
                <w:rFonts w:asciiTheme="minorBidi" w:hAnsiTheme="minorBidi"/>
                <w:sz w:val="20"/>
                <w:szCs w:val="20"/>
              </w:rPr>
            </w:pPr>
          </w:p>
        </w:tc>
        <w:tc>
          <w:tcPr>
            <w:tcW w:w="659" w:type="dxa"/>
            <w:shd w:val="clear" w:color="auto" w:fill="auto"/>
            <w:vAlign w:val="center"/>
          </w:tcPr>
          <w:p w14:paraId="4D9B8601" w14:textId="77777777" w:rsidR="00C079F4" w:rsidRPr="00E1542C" w:rsidRDefault="00C079F4" w:rsidP="00791BB5">
            <w:pPr>
              <w:spacing w:after="0" w:line="360" w:lineRule="auto"/>
              <w:rPr>
                <w:rFonts w:asciiTheme="minorBidi" w:hAnsiTheme="minorBidi"/>
                <w:sz w:val="20"/>
                <w:szCs w:val="20"/>
              </w:rPr>
            </w:pPr>
          </w:p>
        </w:tc>
        <w:tc>
          <w:tcPr>
            <w:tcW w:w="2378" w:type="dxa"/>
            <w:shd w:val="clear" w:color="auto" w:fill="auto"/>
            <w:vAlign w:val="center"/>
          </w:tcPr>
          <w:p w14:paraId="6270BA7D" w14:textId="77777777" w:rsidR="00C079F4" w:rsidRPr="00E1542C" w:rsidRDefault="00C079F4" w:rsidP="00791BB5">
            <w:pPr>
              <w:spacing w:after="0" w:line="360" w:lineRule="auto"/>
              <w:rPr>
                <w:rFonts w:asciiTheme="minorBidi" w:hAnsiTheme="minorBidi"/>
                <w:sz w:val="20"/>
                <w:szCs w:val="20"/>
              </w:rPr>
            </w:pPr>
          </w:p>
        </w:tc>
        <w:tc>
          <w:tcPr>
            <w:tcW w:w="1850" w:type="dxa"/>
            <w:shd w:val="clear" w:color="auto" w:fill="auto"/>
            <w:vAlign w:val="center"/>
          </w:tcPr>
          <w:p w14:paraId="19AF3D5B" w14:textId="77777777" w:rsidR="00C079F4" w:rsidRPr="00E1542C" w:rsidRDefault="00C079F4" w:rsidP="00791BB5">
            <w:pPr>
              <w:spacing w:after="0" w:line="360" w:lineRule="auto"/>
              <w:rPr>
                <w:rFonts w:asciiTheme="minorBidi" w:hAnsiTheme="minorBidi"/>
                <w:sz w:val="20"/>
                <w:szCs w:val="20"/>
              </w:rPr>
            </w:pPr>
          </w:p>
        </w:tc>
      </w:tr>
    </w:tbl>
    <w:p w14:paraId="6C38A3DE" w14:textId="77777777" w:rsidR="00C079F4" w:rsidRPr="00E1542C" w:rsidRDefault="00C079F4" w:rsidP="00D15F90">
      <w:pPr>
        <w:numPr>
          <w:ilvl w:val="0"/>
          <w:numId w:val="38"/>
        </w:numPr>
        <w:spacing w:after="0" w:line="360" w:lineRule="auto"/>
        <w:ind w:left="0" w:firstLine="0"/>
        <w:rPr>
          <w:rFonts w:asciiTheme="minorBidi" w:hAnsiTheme="minorBidi"/>
          <w:b/>
          <w:sz w:val="20"/>
          <w:szCs w:val="20"/>
          <w:u w:val="single"/>
        </w:rPr>
      </w:pPr>
      <w:r w:rsidRPr="00E1542C">
        <w:rPr>
          <w:rFonts w:asciiTheme="minorBidi" w:hAnsiTheme="minorBidi"/>
          <w:b/>
          <w:sz w:val="20"/>
          <w:szCs w:val="20"/>
          <w:u w:val="single"/>
        </w:rPr>
        <w:t>RECREATIONAL FACILITIES</w:t>
      </w:r>
    </w:p>
    <w:p w14:paraId="53F36BAA"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b/>
          <w:sz w:val="20"/>
          <w:szCs w:val="20"/>
        </w:rPr>
        <w:t>Q.28.</w:t>
      </w:r>
      <w:r w:rsidRPr="00E1542C">
        <w:rPr>
          <w:rFonts w:asciiTheme="minorBidi" w:hAnsiTheme="minorBidi"/>
          <w:sz w:val="20"/>
          <w:szCs w:val="20"/>
        </w:rPr>
        <w:t xml:space="preserve"> Which of the following Recreational facility is present in or nearby your residential area?</w:t>
      </w:r>
    </w:p>
    <w:p w14:paraId="3C7647E1"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sz w:val="20"/>
          <w:szCs w:val="20"/>
        </w:rPr>
        <w:t>1. Parks</w:t>
      </w:r>
      <w:r w:rsidRPr="00E1542C">
        <w:rPr>
          <w:rFonts w:asciiTheme="minorBidi" w:hAnsiTheme="minorBidi"/>
          <w:sz w:val="20"/>
          <w:szCs w:val="20"/>
        </w:rPr>
        <w:tab/>
        <w:t>2. Play Grounds</w:t>
      </w:r>
      <w:r w:rsidRPr="00E1542C">
        <w:rPr>
          <w:rFonts w:asciiTheme="minorBidi" w:hAnsiTheme="minorBidi"/>
          <w:sz w:val="20"/>
          <w:szCs w:val="20"/>
        </w:rPr>
        <w:tab/>
      </w:r>
      <w:r w:rsidRPr="00E1542C">
        <w:rPr>
          <w:rFonts w:asciiTheme="minorBidi" w:hAnsiTheme="minorBidi"/>
          <w:sz w:val="20"/>
          <w:szCs w:val="20"/>
        </w:rPr>
        <w:tab/>
        <w:t>3. Gardens</w:t>
      </w:r>
      <w:r w:rsidRPr="00E1542C">
        <w:rPr>
          <w:rFonts w:asciiTheme="minorBidi" w:hAnsiTheme="minorBidi"/>
          <w:sz w:val="20"/>
          <w:szCs w:val="20"/>
        </w:rPr>
        <w:tab/>
        <w:t>4. Zoo</w:t>
      </w:r>
      <w:r w:rsidRPr="00E1542C">
        <w:rPr>
          <w:rFonts w:asciiTheme="minorBidi" w:hAnsiTheme="minorBidi"/>
          <w:sz w:val="20"/>
          <w:szCs w:val="20"/>
        </w:rPr>
        <w:tab/>
        <w:t>5. Any other</w:t>
      </w:r>
      <w:r w:rsidRPr="00E1542C">
        <w:rPr>
          <w:rFonts w:asciiTheme="minorBidi" w:hAnsiTheme="minorBidi"/>
          <w:sz w:val="20"/>
          <w:szCs w:val="20"/>
        </w:rPr>
        <w:tab/>
      </w:r>
    </w:p>
    <w:p w14:paraId="20B04487" w14:textId="77777777" w:rsidR="00C079F4" w:rsidRPr="00E1542C" w:rsidRDefault="00C079F4" w:rsidP="00D15F90">
      <w:pPr>
        <w:numPr>
          <w:ilvl w:val="0"/>
          <w:numId w:val="38"/>
        </w:numPr>
        <w:spacing w:after="0" w:line="360" w:lineRule="auto"/>
        <w:ind w:left="0" w:firstLine="0"/>
        <w:rPr>
          <w:rFonts w:asciiTheme="minorBidi" w:hAnsiTheme="minorBidi"/>
          <w:b/>
          <w:sz w:val="20"/>
          <w:szCs w:val="20"/>
        </w:rPr>
      </w:pPr>
      <w:r w:rsidRPr="00E1542C">
        <w:rPr>
          <w:rFonts w:asciiTheme="minorBidi" w:hAnsiTheme="minorBidi"/>
          <w:sz w:val="20"/>
          <w:szCs w:val="20"/>
        </w:rPr>
        <w:t xml:space="preserve"> </w:t>
      </w:r>
      <w:r w:rsidRPr="00E1542C">
        <w:rPr>
          <w:rFonts w:asciiTheme="minorBidi" w:hAnsiTheme="minorBidi"/>
          <w:b/>
          <w:sz w:val="20"/>
          <w:szCs w:val="20"/>
          <w:u w:val="single"/>
        </w:rPr>
        <w:t>SOCIAL COHESION/ CONFLICTS</w:t>
      </w:r>
    </w:p>
    <w:p w14:paraId="2541B4F4"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b/>
          <w:sz w:val="20"/>
          <w:szCs w:val="20"/>
        </w:rPr>
        <w:t>Q.29.</w:t>
      </w:r>
      <w:r w:rsidRPr="00E1542C">
        <w:rPr>
          <w:rFonts w:asciiTheme="minorBidi" w:hAnsiTheme="minorBidi"/>
          <w:sz w:val="20"/>
          <w:szCs w:val="20"/>
        </w:rPr>
        <w:t xml:space="preserve"> Does your family have any dispute with </w:t>
      </w:r>
      <w:proofErr w:type="gramStart"/>
      <w:r w:rsidRPr="00E1542C">
        <w:rPr>
          <w:rFonts w:asciiTheme="minorBidi" w:hAnsiTheme="minorBidi"/>
          <w:sz w:val="20"/>
          <w:szCs w:val="20"/>
        </w:rPr>
        <w:t>others ?</w:t>
      </w:r>
      <w:proofErr w:type="gramEnd"/>
      <w:r w:rsidRPr="00E1542C">
        <w:rPr>
          <w:rFonts w:asciiTheme="minorBidi" w:hAnsiTheme="minorBidi"/>
          <w:sz w:val="20"/>
          <w:szCs w:val="20"/>
        </w:rPr>
        <w:tab/>
      </w:r>
    </w:p>
    <w:p w14:paraId="64C7BA2C"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sz w:val="20"/>
          <w:szCs w:val="20"/>
        </w:rPr>
        <w:t>1. Yes</w:t>
      </w:r>
      <w:r w:rsidRPr="00E1542C">
        <w:rPr>
          <w:rFonts w:asciiTheme="minorBidi" w:hAnsiTheme="minorBidi"/>
          <w:sz w:val="20"/>
          <w:szCs w:val="20"/>
        </w:rPr>
        <w:tab/>
      </w:r>
      <w:r w:rsidRPr="00E1542C">
        <w:rPr>
          <w:rFonts w:asciiTheme="minorBidi" w:hAnsiTheme="minorBidi"/>
          <w:sz w:val="20"/>
          <w:szCs w:val="20"/>
        </w:rPr>
        <w:tab/>
        <w:t xml:space="preserve">2. No </w:t>
      </w:r>
    </w:p>
    <w:p w14:paraId="5D3E1967"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b/>
          <w:sz w:val="20"/>
          <w:szCs w:val="20"/>
        </w:rPr>
        <w:t>Q.30.</w:t>
      </w:r>
      <w:r w:rsidRPr="00E1542C">
        <w:rPr>
          <w:rFonts w:asciiTheme="minorBidi" w:hAnsiTheme="minorBidi"/>
          <w:sz w:val="20"/>
          <w:szCs w:val="20"/>
        </w:rPr>
        <w:t xml:space="preserve"> If yes, Nature of </w:t>
      </w:r>
      <w:proofErr w:type="gramStart"/>
      <w:r w:rsidRPr="00E1542C">
        <w:rPr>
          <w:rFonts w:asciiTheme="minorBidi" w:hAnsiTheme="minorBidi"/>
          <w:sz w:val="20"/>
          <w:szCs w:val="20"/>
        </w:rPr>
        <w:t>dispute  _</w:t>
      </w:r>
      <w:proofErr w:type="gramEnd"/>
      <w:r w:rsidRPr="00E1542C">
        <w:rPr>
          <w:rFonts w:asciiTheme="minorBidi" w:hAnsiTheme="minorBidi"/>
          <w:sz w:val="20"/>
          <w:szCs w:val="20"/>
        </w:rPr>
        <w:t>______________________________</w:t>
      </w:r>
    </w:p>
    <w:p w14:paraId="32616214"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b/>
          <w:sz w:val="20"/>
          <w:szCs w:val="20"/>
        </w:rPr>
        <w:t>Q.31.</w:t>
      </w:r>
      <w:r w:rsidRPr="00E1542C">
        <w:rPr>
          <w:rFonts w:asciiTheme="minorBidi" w:hAnsiTheme="minorBidi"/>
          <w:sz w:val="20"/>
          <w:szCs w:val="20"/>
        </w:rPr>
        <w:t xml:space="preserve"> Which type of conflict resolution mechanism mostly adopted in this area? </w:t>
      </w:r>
    </w:p>
    <w:p w14:paraId="5CFC750D"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sz w:val="20"/>
          <w:szCs w:val="20"/>
        </w:rPr>
        <w:t xml:space="preserve">           </w:t>
      </w:r>
      <w:r w:rsidRPr="00E1542C">
        <w:rPr>
          <w:rFonts w:asciiTheme="minorBidi" w:hAnsiTheme="minorBidi"/>
          <w:sz w:val="20"/>
          <w:szCs w:val="20"/>
        </w:rPr>
        <w:tab/>
      </w:r>
      <w:r w:rsidRPr="00E1542C">
        <w:rPr>
          <w:rFonts w:asciiTheme="minorBidi" w:hAnsiTheme="minorBidi"/>
          <w:sz w:val="20"/>
          <w:szCs w:val="20"/>
        </w:rPr>
        <w:tab/>
        <w:t>1. Formal (Judiciary/</w:t>
      </w:r>
      <w:proofErr w:type="gramStart"/>
      <w:r w:rsidRPr="00E1542C">
        <w:rPr>
          <w:rFonts w:asciiTheme="minorBidi" w:hAnsiTheme="minorBidi"/>
          <w:sz w:val="20"/>
          <w:szCs w:val="20"/>
        </w:rPr>
        <w:t xml:space="preserve">Courts)   </w:t>
      </w:r>
      <w:proofErr w:type="gramEnd"/>
      <w:r w:rsidRPr="00E1542C">
        <w:rPr>
          <w:rFonts w:asciiTheme="minorBidi" w:hAnsiTheme="minorBidi"/>
          <w:sz w:val="20"/>
          <w:szCs w:val="20"/>
        </w:rPr>
        <w:t xml:space="preserve">  2. Informal (Jirga)</w:t>
      </w:r>
    </w:p>
    <w:p w14:paraId="5C23611E" w14:textId="77777777" w:rsidR="00C079F4" w:rsidRPr="00E1542C" w:rsidRDefault="00C079F4" w:rsidP="00D15F90">
      <w:pPr>
        <w:numPr>
          <w:ilvl w:val="0"/>
          <w:numId w:val="38"/>
        </w:numPr>
        <w:spacing w:after="0" w:line="360" w:lineRule="auto"/>
        <w:ind w:left="0" w:firstLine="0"/>
        <w:rPr>
          <w:rFonts w:asciiTheme="minorBidi" w:hAnsiTheme="minorBidi"/>
          <w:b/>
          <w:sz w:val="20"/>
          <w:szCs w:val="20"/>
        </w:rPr>
      </w:pPr>
      <w:r w:rsidRPr="00E1542C">
        <w:rPr>
          <w:rFonts w:asciiTheme="minorBidi" w:hAnsiTheme="minorBidi"/>
          <w:b/>
          <w:sz w:val="20"/>
          <w:szCs w:val="20"/>
        </w:rPr>
        <w:t>CREDIT</w:t>
      </w:r>
    </w:p>
    <w:p w14:paraId="54519D3B"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b/>
          <w:sz w:val="20"/>
          <w:szCs w:val="20"/>
        </w:rPr>
        <w:t>Q.32.</w:t>
      </w:r>
      <w:r w:rsidRPr="00E1542C">
        <w:rPr>
          <w:rFonts w:asciiTheme="minorBidi" w:hAnsiTheme="minorBidi"/>
          <w:sz w:val="20"/>
          <w:szCs w:val="20"/>
        </w:rPr>
        <w:t xml:space="preserve"> Did you borrow money during the last one year?</w:t>
      </w:r>
      <w:r w:rsidRPr="00E1542C">
        <w:rPr>
          <w:rFonts w:asciiTheme="minorBidi" w:hAnsiTheme="minorBidi"/>
          <w:sz w:val="20"/>
          <w:szCs w:val="20"/>
        </w:rPr>
        <w:tab/>
      </w:r>
    </w:p>
    <w:p w14:paraId="5A09B866"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sz w:val="20"/>
          <w:szCs w:val="20"/>
        </w:rPr>
        <w:tab/>
      </w:r>
      <w:r w:rsidRPr="00E1542C">
        <w:rPr>
          <w:rFonts w:asciiTheme="minorBidi" w:hAnsiTheme="minorBidi"/>
          <w:sz w:val="20"/>
          <w:szCs w:val="20"/>
        </w:rPr>
        <w:tab/>
      </w:r>
      <w:r w:rsidRPr="00E1542C">
        <w:rPr>
          <w:rFonts w:asciiTheme="minorBidi" w:hAnsiTheme="minorBidi"/>
          <w:sz w:val="20"/>
          <w:szCs w:val="20"/>
        </w:rPr>
        <w:tab/>
        <w:t>1. Yes</w:t>
      </w:r>
      <w:r w:rsidRPr="00E1542C">
        <w:rPr>
          <w:rFonts w:asciiTheme="minorBidi" w:hAnsiTheme="minorBidi"/>
          <w:sz w:val="20"/>
          <w:szCs w:val="20"/>
        </w:rPr>
        <w:tab/>
      </w:r>
      <w:r w:rsidRPr="00E1542C">
        <w:rPr>
          <w:rFonts w:asciiTheme="minorBidi" w:hAnsiTheme="minorBidi"/>
          <w:sz w:val="20"/>
          <w:szCs w:val="20"/>
        </w:rPr>
        <w:tab/>
        <w:t xml:space="preserve">2. No </w:t>
      </w:r>
    </w:p>
    <w:p w14:paraId="41F40456"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b/>
          <w:sz w:val="20"/>
          <w:szCs w:val="20"/>
        </w:rPr>
        <w:lastRenderedPageBreak/>
        <w:t>Q.33.</w:t>
      </w:r>
      <w:r w:rsidRPr="00E1542C">
        <w:rPr>
          <w:rFonts w:asciiTheme="minorBidi" w:hAnsiTheme="minorBidi"/>
          <w:sz w:val="20"/>
          <w:szCs w:val="20"/>
        </w:rPr>
        <w:t xml:space="preserve"> If yes, for what purpose</w:t>
      </w:r>
    </w:p>
    <w:p w14:paraId="49572491"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sz w:val="20"/>
          <w:szCs w:val="20"/>
        </w:rPr>
        <w:tab/>
      </w:r>
      <w:r w:rsidRPr="00E1542C">
        <w:rPr>
          <w:rFonts w:asciiTheme="minorBidi" w:hAnsiTheme="minorBidi"/>
          <w:sz w:val="20"/>
          <w:szCs w:val="20"/>
        </w:rPr>
        <w:tab/>
      </w:r>
      <w:r w:rsidRPr="00E1542C">
        <w:rPr>
          <w:rFonts w:asciiTheme="minorBidi" w:hAnsiTheme="minorBidi"/>
          <w:sz w:val="20"/>
          <w:szCs w:val="20"/>
        </w:rPr>
        <w:tab/>
      </w:r>
      <w:r w:rsidRPr="00E1542C">
        <w:rPr>
          <w:rFonts w:asciiTheme="minorBidi" w:hAnsiTheme="minorBidi"/>
          <w:sz w:val="20"/>
          <w:szCs w:val="20"/>
        </w:rPr>
        <w:tab/>
        <w:t xml:space="preserve"> 1. For Business</w:t>
      </w:r>
      <w:r w:rsidRPr="00E1542C">
        <w:rPr>
          <w:rFonts w:asciiTheme="minorBidi" w:hAnsiTheme="minorBidi"/>
          <w:sz w:val="20"/>
          <w:szCs w:val="20"/>
        </w:rPr>
        <w:tab/>
        <w:t>2. For other family needs</w:t>
      </w:r>
    </w:p>
    <w:p w14:paraId="2F22B9E6" w14:textId="77777777" w:rsidR="00C079F4" w:rsidRPr="00E1542C" w:rsidRDefault="00C079F4" w:rsidP="00C079F4">
      <w:pPr>
        <w:spacing w:after="0" w:line="360" w:lineRule="auto"/>
        <w:rPr>
          <w:rFonts w:asciiTheme="minorBidi" w:hAnsiTheme="minorBidi"/>
          <w:b/>
          <w:sz w:val="20"/>
          <w:szCs w:val="20"/>
        </w:rPr>
      </w:pPr>
      <w:r w:rsidRPr="00E1542C">
        <w:rPr>
          <w:rFonts w:asciiTheme="minorBidi" w:hAnsiTheme="minorBidi"/>
          <w:sz w:val="20"/>
          <w:szCs w:val="20"/>
        </w:rPr>
        <w:t xml:space="preserve">How much amount did you </w:t>
      </w:r>
      <w:proofErr w:type="gramStart"/>
      <w:r w:rsidRPr="00E1542C">
        <w:rPr>
          <w:rFonts w:asciiTheme="minorBidi" w:hAnsiTheme="minorBidi"/>
          <w:sz w:val="20"/>
          <w:szCs w:val="20"/>
        </w:rPr>
        <w:t>borrow:</w:t>
      </w:r>
      <w:proofErr w:type="gramEnd"/>
      <w:r w:rsidRPr="00E1542C">
        <w:rPr>
          <w:rFonts w:asciiTheme="minorBidi" w:hAnsiTheme="minorBidi"/>
          <w:sz w:val="20"/>
          <w:szCs w:val="20"/>
        </w:rPr>
        <w:t xml:space="preserve"> ________________</w:t>
      </w:r>
    </w:p>
    <w:p w14:paraId="6242839F" w14:textId="77777777" w:rsidR="00C079F4" w:rsidRPr="00E1542C" w:rsidRDefault="00C079F4" w:rsidP="00C079F4">
      <w:pPr>
        <w:spacing w:after="0" w:line="360" w:lineRule="auto"/>
        <w:rPr>
          <w:rFonts w:asciiTheme="minorBidi" w:hAnsiTheme="minorBidi"/>
          <w:sz w:val="20"/>
          <w:szCs w:val="20"/>
        </w:rPr>
      </w:pPr>
    </w:p>
    <w:p w14:paraId="2CC04726"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b/>
          <w:sz w:val="20"/>
          <w:szCs w:val="20"/>
        </w:rPr>
        <w:t xml:space="preserve">Q.34. </w:t>
      </w:r>
      <w:r w:rsidRPr="00E1542C">
        <w:rPr>
          <w:rFonts w:asciiTheme="minorBidi" w:hAnsiTheme="minorBidi"/>
          <w:sz w:val="20"/>
          <w:szCs w:val="20"/>
        </w:rPr>
        <w:t>What was the source of loan?</w:t>
      </w:r>
      <w:r w:rsidRPr="00E1542C">
        <w:rPr>
          <w:rFonts w:asciiTheme="minorBidi" w:hAnsiTheme="minorBidi"/>
          <w:sz w:val="20"/>
          <w:szCs w:val="20"/>
        </w:rPr>
        <w:tab/>
      </w:r>
      <w:r w:rsidRPr="00E1542C">
        <w:rPr>
          <w:rFonts w:asciiTheme="minorBidi" w:hAnsiTheme="minorBidi"/>
          <w:sz w:val="20"/>
          <w:szCs w:val="20"/>
        </w:rPr>
        <w:tab/>
      </w:r>
    </w:p>
    <w:p w14:paraId="67765538"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sz w:val="20"/>
          <w:szCs w:val="20"/>
        </w:rPr>
        <w:tab/>
      </w:r>
      <w:r w:rsidRPr="00E1542C">
        <w:rPr>
          <w:rFonts w:asciiTheme="minorBidi" w:hAnsiTheme="minorBidi"/>
          <w:sz w:val="20"/>
          <w:szCs w:val="20"/>
        </w:rPr>
        <w:tab/>
      </w:r>
      <w:r w:rsidRPr="00E1542C">
        <w:rPr>
          <w:rFonts w:asciiTheme="minorBidi" w:hAnsiTheme="minorBidi"/>
          <w:sz w:val="20"/>
          <w:szCs w:val="20"/>
        </w:rPr>
        <w:tab/>
      </w:r>
      <w:r w:rsidRPr="00E1542C">
        <w:rPr>
          <w:rFonts w:asciiTheme="minorBidi" w:hAnsiTheme="minorBidi"/>
          <w:sz w:val="20"/>
          <w:szCs w:val="20"/>
        </w:rPr>
        <w:tab/>
        <w:t>1. Bank</w:t>
      </w:r>
      <w:r w:rsidRPr="00E1542C">
        <w:rPr>
          <w:rFonts w:asciiTheme="minorBidi" w:hAnsiTheme="minorBidi"/>
          <w:sz w:val="20"/>
          <w:szCs w:val="20"/>
        </w:rPr>
        <w:tab/>
      </w:r>
      <w:r w:rsidRPr="00E1542C">
        <w:rPr>
          <w:rFonts w:asciiTheme="minorBidi" w:hAnsiTheme="minorBidi"/>
          <w:sz w:val="20"/>
          <w:szCs w:val="20"/>
        </w:rPr>
        <w:tab/>
        <w:t>2. Relatives</w:t>
      </w:r>
      <w:r w:rsidRPr="00E1542C">
        <w:rPr>
          <w:rFonts w:asciiTheme="minorBidi" w:hAnsiTheme="minorBidi"/>
          <w:sz w:val="20"/>
          <w:szCs w:val="20"/>
        </w:rPr>
        <w:tab/>
        <w:t>3. Friends</w:t>
      </w:r>
    </w:p>
    <w:p w14:paraId="41B02C12" w14:textId="77777777" w:rsidR="00C079F4" w:rsidRPr="00E1542C" w:rsidRDefault="00C079F4" w:rsidP="00D15F90">
      <w:pPr>
        <w:numPr>
          <w:ilvl w:val="0"/>
          <w:numId w:val="38"/>
        </w:numPr>
        <w:spacing w:after="0" w:line="360" w:lineRule="auto"/>
        <w:ind w:left="0" w:firstLine="0"/>
        <w:rPr>
          <w:rFonts w:asciiTheme="minorBidi" w:hAnsiTheme="minorBidi"/>
          <w:b/>
          <w:sz w:val="20"/>
          <w:szCs w:val="20"/>
          <w:u w:val="single"/>
        </w:rPr>
      </w:pPr>
      <w:r w:rsidRPr="00E1542C">
        <w:rPr>
          <w:rFonts w:asciiTheme="minorBidi" w:hAnsiTheme="minorBidi"/>
          <w:b/>
          <w:sz w:val="20"/>
          <w:szCs w:val="20"/>
          <w:u w:val="single"/>
        </w:rPr>
        <w:t>COMMUNITY PARTICIPATION</w:t>
      </w:r>
    </w:p>
    <w:p w14:paraId="1E978981"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b/>
          <w:sz w:val="20"/>
          <w:szCs w:val="20"/>
        </w:rPr>
        <w:t>Q.35</w:t>
      </w:r>
      <w:r w:rsidRPr="00E1542C">
        <w:rPr>
          <w:rFonts w:asciiTheme="minorBidi" w:hAnsiTheme="minorBidi"/>
          <w:sz w:val="20"/>
          <w:szCs w:val="20"/>
        </w:rPr>
        <w:t xml:space="preserve">. Is there any social organization in this area? </w:t>
      </w:r>
      <w:r w:rsidRPr="00E1542C">
        <w:rPr>
          <w:rFonts w:asciiTheme="minorBidi" w:hAnsiTheme="minorBidi"/>
          <w:sz w:val="20"/>
          <w:szCs w:val="20"/>
        </w:rPr>
        <w:softHyphen/>
      </w:r>
      <w:r w:rsidRPr="00E1542C">
        <w:rPr>
          <w:rFonts w:asciiTheme="minorBidi" w:hAnsiTheme="minorBidi"/>
          <w:sz w:val="20"/>
          <w:szCs w:val="20"/>
        </w:rPr>
        <w:softHyphen/>
      </w:r>
    </w:p>
    <w:p w14:paraId="3682E0F9"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sz w:val="20"/>
          <w:szCs w:val="20"/>
        </w:rPr>
        <w:t>1. Yes</w:t>
      </w:r>
      <w:r w:rsidRPr="00E1542C">
        <w:rPr>
          <w:rFonts w:asciiTheme="minorBidi" w:hAnsiTheme="minorBidi"/>
          <w:sz w:val="20"/>
          <w:szCs w:val="20"/>
        </w:rPr>
        <w:tab/>
      </w:r>
      <w:r w:rsidRPr="00E1542C">
        <w:rPr>
          <w:rFonts w:asciiTheme="minorBidi" w:hAnsiTheme="minorBidi"/>
          <w:sz w:val="20"/>
          <w:szCs w:val="20"/>
        </w:rPr>
        <w:tab/>
        <w:t xml:space="preserve">2. No </w:t>
      </w:r>
    </w:p>
    <w:p w14:paraId="55FD7265"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b/>
          <w:sz w:val="20"/>
          <w:szCs w:val="20"/>
        </w:rPr>
        <w:t xml:space="preserve">Q.36. </w:t>
      </w:r>
      <w:r w:rsidRPr="00E1542C">
        <w:rPr>
          <w:rFonts w:asciiTheme="minorBidi" w:hAnsiTheme="minorBidi"/>
          <w:sz w:val="20"/>
          <w:szCs w:val="20"/>
        </w:rPr>
        <w:t xml:space="preserve">If yes, </w:t>
      </w:r>
      <w:r w:rsidRPr="00E1542C">
        <w:rPr>
          <w:rFonts w:asciiTheme="minorBidi" w:hAnsiTheme="minorBidi"/>
          <w:sz w:val="20"/>
          <w:szCs w:val="20"/>
        </w:rPr>
        <w:tab/>
        <w:t xml:space="preserve">then Name of the Organization:’________________________   </w:t>
      </w:r>
    </w:p>
    <w:p w14:paraId="771A6088"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sz w:val="20"/>
          <w:szCs w:val="20"/>
        </w:rPr>
        <w:tab/>
      </w:r>
      <w:r w:rsidRPr="00E1542C">
        <w:rPr>
          <w:rFonts w:asciiTheme="minorBidi" w:hAnsiTheme="minorBidi"/>
          <w:sz w:val="20"/>
          <w:szCs w:val="20"/>
        </w:rPr>
        <w:tab/>
        <w:t xml:space="preserve">2. Type of activities?  </w:t>
      </w:r>
      <w:r w:rsidRPr="00E1542C">
        <w:rPr>
          <w:rFonts w:asciiTheme="minorBidi" w:hAnsiTheme="minorBidi"/>
          <w:sz w:val="20"/>
          <w:szCs w:val="20"/>
        </w:rPr>
        <w:tab/>
        <w:t>______________________________</w:t>
      </w:r>
    </w:p>
    <w:p w14:paraId="49F64B6D"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sz w:val="20"/>
          <w:szCs w:val="20"/>
        </w:rPr>
        <w:tab/>
      </w:r>
      <w:r w:rsidRPr="00E1542C">
        <w:rPr>
          <w:rFonts w:asciiTheme="minorBidi" w:hAnsiTheme="minorBidi"/>
          <w:sz w:val="20"/>
          <w:szCs w:val="20"/>
        </w:rPr>
        <w:tab/>
      </w:r>
      <w:r w:rsidRPr="00E1542C">
        <w:rPr>
          <w:rFonts w:asciiTheme="minorBidi" w:hAnsiTheme="minorBidi"/>
          <w:sz w:val="20"/>
          <w:szCs w:val="20"/>
        </w:rPr>
        <w:tab/>
      </w:r>
      <w:r w:rsidRPr="00E1542C">
        <w:rPr>
          <w:rFonts w:asciiTheme="minorBidi" w:hAnsiTheme="minorBidi"/>
          <w:sz w:val="20"/>
          <w:szCs w:val="20"/>
        </w:rPr>
        <w:tab/>
      </w:r>
      <w:r w:rsidRPr="00E1542C">
        <w:rPr>
          <w:rFonts w:asciiTheme="minorBidi" w:hAnsiTheme="minorBidi"/>
          <w:sz w:val="20"/>
          <w:szCs w:val="20"/>
        </w:rPr>
        <w:tab/>
        <w:t>______________________________</w:t>
      </w:r>
    </w:p>
    <w:p w14:paraId="08B85E8E"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sz w:val="20"/>
          <w:szCs w:val="20"/>
        </w:rPr>
        <w:tab/>
      </w:r>
      <w:r w:rsidRPr="00E1542C">
        <w:rPr>
          <w:rFonts w:asciiTheme="minorBidi" w:hAnsiTheme="minorBidi"/>
          <w:sz w:val="20"/>
          <w:szCs w:val="20"/>
        </w:rPr>
        <w:tab/>
      </w:r>
      <w:r w:rsidRPr="00E1542C">
        <w:rPr>
          <w:rFonts w:asciiTheme="minorBidi" w:hAnsiTheme="minorBidi"/>
          <w:sz w:val="20"/>
          <w:szCs w:val="20"/>
        </w:rPr>
        <w:tab/>
      </w:r>
      <w:r w:rsidRPr="00E1542C">
        <w:rPr>
          <w:rFonts w:asciiTheme="minorBidi" w:hAnsiTheme="minorBidi"/>
          <w:sz w:val="20"/>
          <w:szCs w:val="20"/>
        </w:rPr>
        <w:tab/>
      </w:r>
      <w:r w:rsidRPr="00E1542C">
        <w:rPr>
          <w:rFonts w:asciiTheme="minorBidi" w:hAnsiTheme="minorBidi"/>
          <w:sz w:val="20"/>
          <w:szCs w:val="20"/>
        </w:rPr>
        <w:tab/>
        <w:t>______________________________</w:t>
      </w:r>
    </w:p>
    <w:p w14:paraId="24102BC7"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sz w:val="20"/>
          <w:szCs w:val="20"/>
        </w:rPr>
        <w:tab/>
      </w:r>
      <w:r w:rsidRPr="00E1542C">
        <w:rPr>
          <w:rFonts w:asciiTheme="minorBidi" w:hAnsiTheme="minorBidi"/>
          <w:sz w:val="20"/>
          <w:szCs w:val="20"/>
        </w:rPr>
        <w:tab/>
      </w:r>
      <w:r w:rsidRPr="00E1542C">
        <w:rPr>
          <w:rFonts w:asciiTheme="minorBidi" w:hAnsiTheme="minorBidi"/>
          <w:sz w:val="20"/>
          <w:szCs w:val="20"/>
        </w:rPr>
        <w:tab/>
      </w:r>
      <w:r w:rsidRPr="00E1542C">
        <w:rPr>
          <w:rFonts w:asciiTheme="minorBidi" w:hAnsiTheme="minorBidi"/>
          <w:sz w:val="20"/>
          <w:szCs w:val="20"/>
        </w:rPr>
        <w:tab/>
      </w:r>
      <w:r w:rsidRPr="00E1542C">
        <w:rPr>
          <w:rFonts w:asciiTheme="minorBidi" w:hAnsiTheme="minorBidi"/>
          <w:sz w:val="20"/>
          <w:szCs w:val="20"/>
        </w:rPr>
        <w:tab/>
        <w:t>______________________________</w:t>
      </w:r>
    </w:p>
    <w:p w14:paraId="1B6C41FE"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b/>
          <w:sz w:val="20"/>
          <w:szCs w:val="20"/>
        </w:rPr>
        <w:t>Q.37.</w:t>
      </w:r>
      <w:r w:rsidRPr="00E1542C">
        <w:rPr>
          <w:rFonts w:asciiTheme="minorBidi" w:hAnsiTheme="minorBidi"/>
          <w:sz w:val="20"/>
          <w:szCs w:val="20"/>
        </w:rPr>
        <w:t xml:space="preserve"> </w:t>
      </w:r>
      <w:proofErr w:type="gramStart"/>
      <w:r w:rsidRPr="00E1542C">
        <w:rPr>
          <w:rFonts w:asciiTheme="minorBidi" w:hAnsiTheme="minorBidi"/>
          <w:sz w:val="20"/>
          <w:szCs w:val="20"/>
        </w:rPr>
        <w:t>Are</w:t>
      </w:r>
      <w:proofErr w:type="gramEnd"/>
      <w:r w:rsidRPr="00E1542C">
        <w:rPr>
          <w:rFonts w:asciiTheme="minorBidi" w:hAnsiTheme="minorBidi"/>
          <w:sz w:val="20"/>
          <w:szCs w:val="20"/>
        </w:rPr>
        <w:t xml:space="preserve"> you member of any social organization?</w:t>
      </w:r>
      <w:r w:rsidRPr="00E1542C">
        <w:rPr>
          <w:rFonts w:asciiTheme="minorBidi" w:hAnsiTheme="minorBidi"/>
          <w:sz w:val="20"/>
          <w:szCs w:val="20"/>
        </w:rPr>
        <w:tab/>
        <w:t>1. Yes</w:t>
      </w:r>
      <w:r w:rsidRPr="00E1542C">
        <w:rPr>
          <w:rFonts w:asciiTheme="minorBidi" w:hAnsiTheme="minorBidi"/>
          <w:sz w:val="20"/>
          <w:szCs w:val="20"/>
        </w:rPr>
        <w:tab/>
      </w:r>
      <w:r w:rsidRPr="00E1542C">
        <w:rPr>
          <w:rFonts w:asciiTheme="minorBidi" w:hAnsiTheme="minorBidi"/>
          <w:sz w:val="20"/>
          <w:szCs w:val="20"/>
        </w:rPr>
        <w:tab/>
        <w:t xml:space="preserve">2. No </w:t>
      </w:r>
    </w:p>
    <w:p w14:paraId="232C78CE"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b/>
          <w:sz w:val="20"/>
          <w:szCs w:val="20"/>
        </w:rPr>
        <w:t>Q.38.</w:t>
      </w:r>
      <w:r w:rsidRPr="00E1542C">
        <w:rPr>
          <w:rFonts w:asciiTheme="minorBidi" w:hAnsiTheme="minorBidi"/>
          <w:sz w:val="20"/>
          <w:szCs w:val="20"/>
        </w:rPr>
        <w:t xml:space="preserve"> If yes, Name of Social Organization _____________________________</w:t>
      </w:r>
    </w:p>
    <w:p w14:paraId="7C232DE8" w14:textId="77777777" w:rsidR="00C079F4" w:rsidRPr="00E1542C" w:rsidRDefault="00C079F4" w:rsidP="00D15F90">
      <w:pPr>
        <w:numPr>
          <w:ilvl w:val="0"/>
          <w:numId w:val="38"/>
        </w:numPr>
        <w:spacing w:after="0" w:line="360" w:lineRule="auto"/>
        <w:ind w:left="0" w:firstLine="0"/>
        <w:rPr>
          <w:rFonts w:asciiTheme="minorBidi" w:hAnsiTheme="minorBidi"/>
          <w:b/>
          <w:sz w:val="20"/>
          <w:szCs w:val="20"/>
          <w:u w:val="single"/>
        </w:rPr>
      </w:pPr>
      <w:r w:rsidRPr="00E1542C">
        <w:rPr>
          <w:rFonts w:asciiTheme="minorBidi" w:hAnsiTheme="minorBidi"/>
          <w:b/>
          <w:sz w:val="20"/>
          <w:szCs w:val="20"/>
          <w:u w:val="single"/>
        </w:rPr>
        <w:t>SOCIO ECONOMIC IMPACTS</w:t>
      </w:r>
    </w:p>
    <w:p w14:paraId="6CA50A86"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b/>
          <w:sz w:val="20"/>
          <w:szCs w:val="20"/>
        </w:rPr>
        <w:t>Q.39.</w:t>
      </w:r>
      <w:r w:rsidRPr="00E1542C">
        <w:rPr>
          <w:rFonts w:asciiTheme="minorBidi" w:hAnsiTheme="minorBidi"/>
          <w:sz w:val="20"/>
          <w:szCs w:val="20"/>
        </w:rPr>
        <w:t xml:space="preserve"> Do you feel that economic opportunities/ activities will increase due to this road upgradation? </w:t>
      </w:r>
    </w:p>
    <w:p w14:paraId="1291B097"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sz w:val="20"/>
          <w:szCs w:val="20"/>
        </w:rPr>
        <w:tab/>
        <w:t xml:space="preserve">1. Yes </w:t>
      </w:r>
      <w:r w:rsidRPr="00E1542C">
        <w:rPr>
          <w:rFonts w:asciiTheme="minorBidi" w:hAnsiTheme="minorBidi"/>
          <w:sz w:val="20"/>
          <w:szCs w:val="20"/>
        </w:rPr>
        <w:tab/>
      </w:r>
      <w:r w:rsidRPr="00E1542C">
        <w:rPr>
          <w:rFonts w:asciiTheme="minorBidi" w:hAnsiTheme="minorBidi"/>
          <w:sz w:val="20"/>
          <w:szCs w:val="20"/>
        </w:rPr>
        <w:tab/>
        <w:t>2. No.</w:t>
      </w:r>
      <w:r w:rsidRPr="00E1542C">
        <w:rPr>
          <w:rFonts w:asciiTheme="minorBidi" w:hAnsiTheme="minorBidi"/>
          <w:sz w:val="20"/>
          <w:szCs w:val="20"/>
        </w:rPr>
        <w:tab/>
      </w:r>
    </w:p>
    <w:tbl>
      <w:tblPr>
        <w:tblW w:w="8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3502"/>
        <w:gridCol w:w="3685"/>
      </w:tblGrid>
      <w:tr w:rsidR="00C079F4" w:rsidRPr="00E1542C" w14:paraId="3DAAF028" w14:textId="77777777" w:rsidTr="00791BB5">
        <w:trPr>
          <w:jc w:val="center"/>
        </w:trPr>
        <w:tc>
          <w:tcPr>
            <w:tcW w:w="827" w:type="dxa"/>
            <w:shd w:val="clear" w:color="auto" w:fill="D9D9D9"/>
            <w:vAlign w:val="center"/>
          </w:tcPr>
          <w:p w14:paraId="7A3058B5" w14:textId="77777777" w:rsidR="00C079F4" w:rsidRPr="00E1542C" w:rsidRDefault="00C079F4" w:rsidP="00791BB5">
            <w:pPr>
              <w:spacing w:after="0" w:line="360" w:lineRule="auto"/>
              <w:jc w:val="center"/>
              <w:rPr>
                <w:rFonts w:asciiTheme="minorBidi" w:hAnsiTheme="minorBidi"/>
                <w:b/>
                <w:sz w:val="20"/>
                <w:szCs w:val="20"/>
              </w:rPr>
            </w:pPr>
            <w:r w:rsidRPr="00E1542C">
              <w:rPr>
                <w:rFonts w:asciiTheme="minorBidi" w:hAnsiTheme="minorBidi"/>
                <w:b/>
                <w:sz w:val="20"/>
                <w:szCs w:val="20"/>
              </w:rPr>
              <w:t>Sr. No.</w:t>
            </w:r>
          </w:p>
        </w:tc>
        <w:tc>
          <w:tcPr>
            <w:tcW w:w="3502" w:type="dxa"/>
            <w:shd w:val="clear" w:color="auto" w:fill="D9D9D9"/>
          </w:tcPr>
          <w:p w14:paraId="2BC81F60" w14:textId="77777777" w:rsidR="00C079F4" w:rsidRPr="00E1542C" w:rsidRDefault="00C079F4" w:rsidP="00791BB5">
            <w:pPr>
              <w:spacing w:after="0" w:line="360" w:lineRule="auto"/>
              <w:rPr>
                <w:rFonts w:asciiTheme="minorBidi" w:hAnsiTheme="minorBidi"/>
                <w:b/>
                <w:sz w:val="20"/>
                <w:szCs w:val="20"/>
              </w:rPr>
            </w:pPr>
            <w:r w:rsidRPr="00E1542C">
              <w:rPr>
                <w:rFonts w:asciiTheme="minorBidi" w:hAnsiTheme="minorBidi"/>
                <w:b/>
                <w:sz w:val="20"/>
                <w:szCs w:val="20"/>
              </w:rPr>
              <w:t>If yes, then reasons</w:t>
            </w:r>
          </w:p>
        </w:tc>
        <w:tc>
          <w:tcPr>
            <w:tcW w:w="3685" w:type="dxa"/>
            <w:shd w:val="clear" w:color="auto" w:fill="D9D9D9"/>
          </w:tcPr>
          <w:p w14:paraId="37687706" w14:textId="77777777" w:rsidR="00C079F4" w:rsidRPr="00E1542C" w:rsidRDefault="00C079F4" w:rsidP="00791BB5">
            <w:pPr>
              <w:spacing w:after="0" w:line="360" w:lineRule="auto"/>
              <w:rPr>
                <w:rFonts w:asciiTheme="minorBidi" w:hAnsiTheme="minorBidi"/>
                <w:b/>
                <w:sz w:val="20"/>
                <w:szCs w:val="20"/>
              </w:rPr>
            </w:pPr>
            <w:r w:rsidRPr="00E1542C">
              <w:rPr>
                <w:rFonts w:asciiTheme="minorBidi" w:hAnsiTheme="minorBidi"/>
                <w:b/>
                <w:sz w:val="20"/>
                <w:szCs w:val="20"/>
              </w:rPr>
              <w:t>If no, then reasons</w:t>
            </w:r>
          </w:p>
        </w:tc>
      </w:tr>
      <w:tr w:rsidR="00C079F4" w:rsidRPr="00E1542C" w14:paraId="5DF04446" w14:textId="77777777" w:rsidTr="00791BB5">
        <w:trPr>
          <w:jc w:val="center"/>
        </w:trPr>
        <w:tc>
          <w:tcPr>
            <w:tcW w:w="827" w:type="dxa"/>
          </w:tcPr>
          <w:p w14:paraId="61CBF33D" w14:textId="77777777" w:rsidR="00C079F4" w:rsidRPr="00E1542C" w:rsidRDefault="00C079F4" w:rsidP="00791BB5">
            <w:pPr>
              <w:spacing w:after="0" w:line="360" w:lineRule="auto"/>
              <w:jc w:val="center"/>
              <w:rPr>
                <w:rFonts w:asciiTheme="minorBidi" w:hAnsiTheme="minorBidi"/>
                <w:sz w:val="20"/>
                <w:szCs w:val="20"/>
              </w:rPr>
            </w:pPr>
            <w:r w:rsidRPr="00E1542C">
              <w:rPr>
                <w:rFonts w:asciiTheme="minorBidi" w:hAnsiTheme="minorBidi"/>
                <w:sz w:val="20"/>
                <w:szCs w:val="20"/>
              </w:rPr>
              <w:t>1</w:t>
            </w:r>
          </w:p>
        </w:tc>
        <w:tc>
          <w:tcPr>
            <w:tcW w:w="3502" w:type="dxa"/>
          </w:tcPr>
          <w:p w14:paraId="683F5AA7" w14:textId="77777777" w:rsidR="00C079F4" w:rsidRPr="00E1542C" w:rsidRDefault="00C079F4" w:rsidP="00791BB5">
            <w:pPr>
              <w:spacing w:after="0" w:line="360" w:lineRule="auto"/>
              <w:rPr>
                <w:rFonts w:asciiTheme="minorBidi" w:hAnsiTheme="minorBidi"/>
                <w:sz w:val="20"/>
                <w:szCs w:val="20"/>
              </w:rPr>
            </w:pPr>
          </w:p>
        </w:tc>
        <w:tc>
          <w:tcPr>
            <w:tcW w:w="3685" w:type="dxa"/>
          </w:tcPr>
          <w:p w14:paraId="61859D4C" w14:textId="77777777" w:rsidR="00C079F4" w:rsidRPr="00E1542C" w:rsidRDefault="00C079F4" w:rsidP="00791BB5">
            <w:pPr>
              <w:spacing w:after="0" w:line="360" w:lineRule="auto"/>
              <w:rPr>
                <w:rFonts w:asciiTheme="minorBidi" w:hAnsiTheme="minorBidi"/>
                <w:sz w:val="20"/>
                <w:szCs w:val="20"/>
              </w:rPr>
            </w:pPr>
          </w:p>
        </w:tc>
      </w:tr>
      <w:tr w:rsidR="00C079F4" w:rsidRPr="00E1542C" w14:paraId="0D7DB1E3" w14:textId="77777777" w:rsidTr="00791BB5">
        <w:trPr>
          <w:jc w:val="center"/>
        </w:trPr>
        <w:tc>
          <w:tcPr>
            <w:tcW w:w="827" w:type="dxa"/>
          </w:tcPr>
          <w:p w14:paraId="65781F33" w14:textId="77777777" w:rsidR="00C079F4" w:rsidRPr="00E1542C" w:rsidRDefault="00C079F4" w:rsidP="00791BB5">
            <w:pPr>
              <w:spacing w:after="0" w:line="360" w:lineRule="auto"/>
              <w:jc w:val="center"/>
              <w:rPr>
                <w:rFonts w:asciiTheme="minorBidi" w:hAnsiTheme="minorBidi"/>
                <w:sz w:val="20"/>
                <w:szCs w:val="20"/>
              </w:rPr>
            </w:pPr>
            <w:r w:rsidRPr="00E1542C">
              <w:rPr>
                <w:rFonts w:asciiTheme="minorBidi" w:hAnsiTheme="minorBidi"/>
                <w:sz w:val="20"/>
                <w:szCs w:val="20"/>
              </w:rPr>
              <w:t>2</w:t>
            </w:r>
          </w:p>
        </w:tc>
        <w:tc>
          <w:tcPr>
            <w:tcW w:w="3502" w:type="dxa"/>
          </w:tcPr>
          <w:p w14:paraId="4C51C556" w14:textId="77777777" w:rsidR="00C079F4" w:rsidRPr="00E1542C" w:rsidRDefault="00C079F4" w:rsidP="00791BB5">
            <w:pPr>
              <w:spacing w:after="0" w:line="360" w:lineRule="auto"/>
              <w:rPr>
                <w:rFonts w:asciiTheme="minorBidi" w:hAnsiTheme="minorBidi"/>
                <w:sz w:val="20"/>
                <w:szCs w:val="20"/>
              </w:rPr>
            </w:pPr>
          </w:p>
        </w:tc>
        <w:tc>
          <w:tcPr>
            <w:tcW w:w="3685" w:type="dxa"/>
          </w:tcPr>
          <w:p w14:paraId="780C5DF7" w14:textId="77777777" w:rsidR="00C079F4" w:rsidRPr="00E1542C" w:rsidRDefault="00C079F4" w:rsidP="00791BB5">
            <w:pPr>
              <w:spacing w:after="0" w:line="360" w:lineRule="auto"/>
              <w:rPr>
                <w:rFonts w:asciiTheme="minorBidi" w:hAnsiTheme="minorBidi"/>
                <w:sz w:val="20"/>
                <w:szCs w:val="20"/>
              </w:rPr>
            </w:pPr>
          </w:p>
        </w:tc>
      </w:tr>
      <w:tr w:rsidR="00C079F4" w:rsidRPr="00E1542C" w14:paraId="6CA5B304" w14:textId="77777777" w:rsidTr="00791BB5">
        <w:trPr>
          <w:jc w:val="center"/>
        </w:trPr>
        <w:tc>
          <w:tcPr>
            <w:tcW w:w="827" w:type="dxa"/>
          </w:tcPr>
          <w:p w14:paraId="2A1E0D56" w14:textId="77777777" w:rsidR="00C079F4" w:rsidRPr="00E1542C" w:rsidRDefault="00C079F4" w:rsidP="00791BB5">
            <w:pPr>
              <w:spacing w:after="0" w:line="360" w:lineRule="auto"/>
              <w:jc w:val="center"/>
              <w:rPr>
                <w:rFonts w:asciiTheme="minorBidi" w:hAnsiTheme="minorBidi"/>
                <w:sz w:val="20"/>
                <w:szCs w:val="20"/>
              </w:rPr>
            </w:pPr>
            <w:r w:rsidRPr="00E1542C">
              <w:rPr>
                <w:rFonts w:asciiTheme="minorBidi" w:hAnsiTheme="minorBidi"/>
                <w:sz w:val="20"/>
                <w:szCs w:val="20"/>
              </w:rPr>
              <w:t>3</w:t>
            </w:r>
          </w:p>
        </w:tc>
        <w:tc>
          <w:tcPr>
            <w:tcW w:w="3502" w:type="dxa"/>
          </w:tcPr>
          <w:p w14:paraId="5DF254BD" w14:textId="77777777" w:rsidR="00C079F4" w:rsidRPr="00E1542C" w:rsidRDefault="00C079F4" w:rsidP="00791BB5">
            <w:pPr>
              <w:spacing w:after="0" w:line="360" w:lineRule="auto"/>
              <w:rPr>
                <w:rFonts w:asciiTheme="minorBidi" w:hAnsiTheme="minorBidi"/>
                <w:sz w:val="20"/>
                <w:szCs w:val="20"/>
              </w:rPr>
            </w:pPr>
          </w:p>
        </w:tc>
        <w:tc>
          <w:tcPr>
            <w:tcW w:w="3685" w:type="dxa"/>
          </w:tcPr>
          <w:p w14:paraId="34A9AEDA" w14:textId="77777777" w:rsidR="00C079F4" w:rsidRPr="00E1542C" w:rsidRDefault="00C079F4" w:rsidP="00791BB5">
            <w:pPr>
              <w:spacing w:after="0" w:line="360" w:lineRule="auto"/>
              <w:rPr>
                <w:rFonts w:asciiTheme="minorBidi" w:hAnsiTheme="minorBidi"/>
                <w:sz w:val="20"/>
                <w:szCs w:val="20"/>
              </w:rPr>
            </w:pPr>
          </w:p>
        </w:tc>
      </w:tr>
      <w:tr w:rsidR="00C079F4" w:rsidRPr="00E1542C" w14:paraId="688F0574" w14:textId="77777777" w:rsidTr="00791BB5">
        <w:trPr>
          <w:jc w:val="center"/>
        </w:trPr>
        <w:tc>
          <w:tcPr>
            <w:tcW w:w="827" w:type="dxa"/>
          </w:tcPr>
          <w:p w14:paraId="2BD187C8" w14:textId="77777777" w:rsidR="00C079F4" w:rsidRPr="00E1542C" w:rsidRDefault="00C079F4" w:rsidP="00791BB5">
            <w:pPr>
              <w:spacing w:after="0" w:line="360" w:lineRule="auto"/>
              <w:jc w:val="center"/>
              <w:rPr>
                <w:rFonts w:asciiTheme="minorBidi" w:hAnsiTheme="minorBidi"/>
                <w:sz w:val="20"/>
                <w:szCs w:val="20"/>
              </w:rPr>
            </w:pPr>
            <w:r w:rsidRPr="00E1542C">
              <w:rPr>
                <w:rFonts w:asciiTheme="minorBidi" w:hAnsiTheme="minorBidi"/>
                <w:sz w:val="20"/>
                <w:szCs w:val="20"/>
              </w:rPr>
              <w:t>4</w:t>
            </w:r>
          </w:p>
        </w:tc>
        <w:tc>
          <w:tcPr>
            <w:tcW w:w="3502" w:type="dxa"/>
          </w:tcPr>
          <w:p w14:paraId="2052C9B7" w14:textId="77777777" w:rsidR="00C079F4" w:rsidRPr="00E1542C" w:rsidRDefault="00C079F4" w:rsidP="00791BB5">
            <w:pPr>
              <w:spacing w:after="0" w:line="360" w:lineRule="auto"/>
              <w:rPr>
                <w:rFonts w:asciiTheme="minorBidi" w:hAnsiTheme="minorBidi"/>
                <w:sz w:val="20"/>
                <w:szCs w:val="20"/>
              </w:rPr>
            </w:pPr>
          </w:p>
        </w:tc>
        <w:tc>
          <w:tcPr>
            <w:tcW w:w="3685" w:type="dxa"/>
          </w:tcPr>
          <w:p w14:paraId="231144F4" w14:textId="77777777" w:rsidR="00C079F4" w:rsidRPr="00E1542C" w:rsidRDefault="00C079F4" w:rsidP="00791BB5">
            <w:pPr>
              <w:spacing w:after="0" w:line="360" w:lineRule="auto"/>
              <w:rPr>
                <w:rFonts w:asciiTheme="minorBidi" w:hAnsiTheme="minorBidi"/>
                <w:sz w:val="20"/>
                <w:szCs w:val="20"/>
              </w:rPr>
            </w:pPr>
          </w:p>
        </w:tc>
      </w:tr>
    </w:tbl>
    <w:p w14:paraId="51D1118D" w14:textId="77777777" w:rsidR="00C079F4" w:rsidRPr="00E1542C" w:rsidRDefault="00C079F4" w:rsidP="00C079F4">
      <w:pPr>
        <w:spacing w:after="0" w:line="360" w:lineRule="auto"/>
        <w:rPr>
          <w:rFonts w:asciiTheme="minorBidi" w:hAnsiTheme="minorBidi"/>
          <w:b/>
          <w:sz w:val="20"/>
          <w:szCs w:val="20"/>
        </w:rPr>
      </w:pPr>
    </w:p>
    <w:p w14:paraId="5C9B22F7" w14:textId="77777777" w:rsidR="00C079F4" w:rsidRPr="00E1542C" w:rsidRDefault="00C079F4" w:rsidP="00C079F4">
      <w:pPr>
        <w:spacing w:after="0"/>
        <w:rPr>
          <w:rFonts w:asciiTheme="minorBidi" w:hAnsiTheme="minorBidi"/>
          <w:b/>
          <w:bCs/>
          <w:sz w:val="20"/>
          <w:szCs w:val="20"/>
        </w:rPr>
      </w:pPr>
      <w:r w:rsidRPr="00E1542C">
        <w:rPr>
          <w:rFonts w:asciiTheme="minorBidi" w:hAnsiTheme="minorBidi"/>
          <w:b/>
          <w:sz w:val="20"/>
          <w:szCs w:val="20"/>
        </w:rPr>
        <w:t>T.</w:t>
      </w:r>
      <w:r w:rsidRPr="00E1542C">
        <w:rPr>
          <w:rFonts w:asciiTheme="minorBidi" w:hAnsiTheme="minorBidi"/>
          <w:b/>
          <w:sz w:val="20"/>
          <w:szCs w:val="20"/>
        </w:rPr>
        <w:tab/>
      </w:r>
      <w:r w:rsidRPr="00E1542C">
        <w:rPr>
          <w:rFonts w:asciiTheme="minorBidi" w:hAnsiTheme="minorBidi"/>
          <w:b/>
          <w:bCs/>
          <w:sz w:val="20"/>
          <w:szCs w:val="20"/>
        </w:rPr>
        <w:t>FEEDBACK, CONCERNs AND SUGGESTIONS</w:t>
      </w:r>
    </w:p>
    <w:p w14:paraId="46994847" w14:textId="77777777" w:rsidR="00C079F4" w:rsidRPr="00E1542C" w:rsidRDefault="00C079F4" w:rsidP="00C079F4">
      <w:pPr>
        <w:spacing w:after="0"/>
        <w:rPr>
          <w:rFonts w:asciiTheme="minorBidi" w:hAnsiTheme="minorBidi"/>
          <w:sz w:val="20"/>
          <w:szCs w:val="20"/>
        </w:rPr>
      </w:pPr>
    </w:p>
    <w:p w14:paraId="0176B0E0" w14:textId="77777777" w:rsidR="00C079F4" w:rsidRPr="00E1542C" w:rsidRDefault="00C079F4" w:rsidP="00C079F4">
      <w:pPr>
        <w:spacing w:after="0"/>
        <w:rPr>
          <w:rFonts w:asciiTheme="minorBidi" w:hAnsiTheme="minorBidi"/>
          <w:sz w:val="20"/>
          <w:szCs w:val="20"/>
        </w:rPr>
      </w:pPr>
      <w:r w:rsidRPr="00E1542C">
        <w:rPr>
          <w:rFonts w:asciiTheme="minorBidi" w:hAnsiTheme="minorBidi"/>
          <w:sz w:val="20"/>
          <w:szCs w:val="20"/>
        </w:rPr>
        <w:t xml:space="preserve">Q.40. </w:t>
      </w:r>
      <w:r w:rsidRPr="00E1542C">
        <w:rPr>
          <w:rFonts w:asciiTheme="minorBidi" w:hAnsiTheme="minorBidi"/>
          <w:sz w:val="20"/>
          <w:szCs w:val="20"/>
        </w:rPr>
        <w:tab/>
        <w:t xml:space="preserve">What do you think about the impact of the Upgradation of </w:t>
      </w:r>
      <w:proofErr w:type="spellStart"/>
      <w:r w:rsidRPr="00E1542C">
        <w:rPr>
          <w:rFonts w:asciiTheme="minorBidi" w:hAnsiTheme="minorBidi"/>
          <w:sz w:val="20"/>
          <w:szCs w:val="20"/>
        </w:rPr>
        <w:t>Mankial</w:t>
      </w:r>
      <w:proofErr w:type="spellEnd"/>
      <w:r w:rsidRPr="00E1542C">
        <w:rPr>
          <w:rFonts w:asciiTheme="minorBidi" w:hAnsiTheme="minorBidi"/>
          <w:sz w:val="20"/>
          <w:szCs w:val="20"/>
        </w:rPr>
        <w:t xml:space="preserve"> ~ Bada Serai Road Project?</w:t>
      </w:r>
    </w:p>
    <w:p w14:paraId="416C3620" w14:textId="77777777" w:rsidR="00C079F4" w:rsidRPr="00E1542C" w:rsidRDefault="00C079F4" w:rsidP="00C079F4">
      <w:pPr>
        <w:spacing w:after="0"/>
        <w:rPr>
          <w:rFonts w:asciiTheme="minorBidi" w:hAnsiTheme="minorBidi"/>
          <w:sz w:val="20"/>
          <w:szCs w:val="20"/>
        </w:rPr>
      </w:pPr>
    </w:p>
    <w:p w14:paraId="6F653EAB" w14:textId="77777777" w:rsidR="00C079F4" w:rsidRPr="00E1542C" w:rsidRDefault="00C079F4" w:rsidP="00D15F90">
      <w:pPr>
        <w:numPr>
          <w:ilvl w:val="0"/>
          <w:numId w:val="42"/>
        </w:numPr>
        <w:spacing w:after="0" w:line="240" w:lineRule="auto"/>
        <w:ind w:left="0" w:firstLine="0"/>
        <w:rPr>
          <w:rFonts w:asciiTheme="minorBidi" w:hAnsiTheme="minorBidi"/>
          <w:sz w:val="20"/>
          <w:szCs w:val="20"/>
        </w:rPr>
      </w:pPr>
      <w:r w:rsidRPr="00E1542C">
        <w:rPr>
          <w:rFonts w:asciiTheme="minorBidi" w:hAnsiTheme="minorBidi"/>
          <w:sz w:val="20"/>
          <w:szCs w:val="20"/>
        </w:rPr>
        <w:t>___________________________________________________________________</w:t>
      </w:r>
    </w:p>
    <w:p w14:paraId="1A2211A5" w14:textId="77777777" w:rsidR="00C079F4" w:rsidRPr="00E1542C" w:rsidRDefault="00C079F4" w:rsidP="00C079F4">
      <w:pPr>
        <w:spacing w:after="0"/>
        <w:rPr>
          <w:rFonts w:asciiTheme="minorBidi" w:hAnsiTheme="minorBidi"/>
          <w:sz w:val="20"/>
          <w:szCs w:val="20"/>
        </w:rPr>
      </w:pPr>
    </w:p>
    <w:p w14:paraId="280BB398" w14:textId="77777777" w:rsidR="00C079F4" w:rsidRPr="00E1542C" w:rsidRDefault="00C079F4" w:rsidP="00D15F90">
      <w:pPr>
        <w:numPr>
          <w:ilvl w:val="0"/>
          <w:numId w:val="42"/>
        </w:numPr>
        <w:spacing w:after="0" w:line="240" w:lineRule="auto"/>
        <w:ind w:left="0" w:firstLine="0"/>
        <w:rPr>
          <w:rFonts w:asciiTheme="minorBidi" w:hAnsiTheme="minorBidi"/>
          <w:sz w:val="20"/>
          <w:szCs w:val="20"/>
        </w:rPr>
      </w:pPr>
      <w:r w:rsidRPr="00E1542C">
        <w:rPr>
          <w:rFonts w:asciiTheme="minorBidi" w:hAnsiTheme="minorBidi"/>
          <w:sz w:val="20"/>
          <w:szCs w:val="20"/>
        </w:rPr>
        <w:t>___________________________________________________________________</w:t>
      </w:r>
    </w:p>
    <w:p w14:paraId="63F5A116" w14:textId="77777777" w:rsidR="00C079F4" w:rsidRPr="00E1542C" w:rsidRDefault="00C079F4" w:rsidP="00C079F4">
      <w:pPr>
        <w:spacing w:after="0"/>
        <w:rPr>
          <w:rFonts w:asciiTheme="minorBidi" w:hAnsiTheme="minorBidi"/>
          <w:sz w:val="20"/>
          <w:szCs w:val="20"/>
        </w:rPr>
      </w:pPr>
    </w:p>
    <w:p w14:paraId="6131C526" w14:textId="77777777" w:rsidR="00C079F4" w:rsidRPr="00E1542C" w:rsidRDefault="00C079F4" w:rsidP="00D15F90">
      <w:pPr>
        <w:numPr>
          <w:ilvl w:val="0"/>
          <w:numId w:val="42"/>
        </w:numPr>
        <w:spacing w:after="0" w:line="240" w:lineRule="auto"/>
        <w:ind w:left="0" w:firstLine="0"/>
        <w:rPr>
          <w:rFonts w:asciiTheme="minorBidi" w:hAnsiTheme="minorBidi"/>
          <w:sz w:val="20"/>
          <w:szCs w:val="20"/>
        </w:rPr>
      </w:pPr>
      <w:r w:rsidRPr="00E1542C">
        <w:rPr>
          <w:rFonts w:asciiTheme="minorBidi" w:hAnsiTheme="minorBidi"/>
          <w:sz w:val="20"/>
          <w:szCs w:val="20"/>
        </w:rPr>
        <w:t>___________________________________________________________________</w:t>
      </w:r>
    </w:p>
    <w:p w14:paraId="4D651BD2" w14:textId="77777777" w:rsidR="00C079F4" w:rsidRPr="00E1542C" w:rsidRDefault="00C079F4" w:rsidP="00C079F4">
      <w:pPr>
        <w:spacing w:after="0"/>
        <w:rPr>
          <w:rFonts w:asciiTheme="minorBidi" w:hAnsiTheme="minorBidi"/>
          <w:sz w:val="20"/>
          <w:szCs w:val="20"/>
        </w:rPr>
      </w:pPr>
    </w:p>
    <w:p w14:paraId="3AE91909" w14:textId="77777777" w:rsidR="00C079F4" w:rsidRPr="00E1542C" w:rsidRDefault="00C079F4" w:rsidP="00C079F4">
      <w:pPr>
        <w:spacing w:after="0"/>
        <w:rPr>
          <w:rFonts w:asciiTheme="minorBidi" w:hAnsiTheme="minorBidi"/>
          <w:sz w:val="20"/>
          <w:szCs w:val="20"/>
        </w:rPr>
      </w:pPr>
    </w:p>
    <w:p w14:paraId="1B724EA1" w14:textId="77777777" w:rsidR="00C079F4" w:rsidRPr="00E1542C" w:rsidRDefault="00C079F4" w:rsidP="00C079F4">
      <w:pPr>
        <w:spacing w:after="0"/>
        <w:rPr>
          <w:rFonts w:asciiTheme="minorBidi" w:hAnsiTheme="minorBidi"/>
          <w:sz w:val="20"/>
          <w:szCs w:val="20"/>
        </w:rPr>
      </w:pPr>
      <w:r w:rsidRPr="00E1542C">
        <w:rPr>
          <w:rFonts w:asciiTheme="minorBidi" w:hAnsiTheme="minorBidi"/>
          <w:sz w:val="20"/>
          <w:szCs w:val="20"/>
        </w:rPr>
        <w:t xml:space="preserve">Q.41. </w:t>
      </w:r>
      <w:r w:rsidRPr="00E1542C">
        <w:rPr>
          <w:rFonts w:asciiTheme="minorBidi" w:hAnsiTheme="minorBidi"/>
          <w:sz w:val="20"/>
          <w:szCs w:val="20"/>
        </w:rPr>
        <w:tab/>
        <w:t xml:space="preserve">What do you think about the positive and negative impacts of the Upgradation of </w:t>
      </w:r>
      <w:proofErr w:type="spellStart"/>
      <w:r w:rsidRPr="00E1542C">
        <w:rPr>
          <w:rFonts w:asciiTheme="minorBidi" w:hAnsiTheme="minorBidi"/>
          <w:sz w:val="20"/>
          <w:szCs w:val="20"/>
        </w:rPr>
        <w:t>Mankial</w:t>
      </w:r>
      <w:proofErr w:type="spellEnd"/>
      <w:r w:rsidRPr="00E1542C">
        <w:rPr>
          <w:rFonts w:asciiTheme="minorBidi" w:hAnsiTheme="minorBidi"/>
          <w:sz w:val="20"/>
          <w:szCs w:val="20"/>
        </w:rPr>
        <w:t xml:space="preserve"> ~ Bada Serai Road Project?</w:t>
      </w:r>
    </w:p>
    <w:p w14:paraId="0B3F4099" w14:textId="77777777" w:rsidR="00C079F4" w:rsidRPr="00E1542C" w:rsidRDefault="00C079F4" w:rsidP="00C079F4">
      <w:pPr>
        <w:spacing w:after="0"/>
        <w:rPr>
          <w:rFonts w:asciiTheme="minorBidi" w:hAnsiTheme="minorBidi"/>
          <w:sz w:val="20"/>
          <w:szCs w:val="20"/>
        </w:rPr>
      </w:pPr>
    </w:p>
    <w:p w14:paraId="149DD359" w14:textId="77777777" w:rsidR="00C079F4" w:rsidRPr="00E1542C" w:rsidRDefault="00C079F4" w:rsidP="00D15F90">
      <w:pPr>
        <w:numPr>
          <w:ilvl w:val="0"/>
          <w:numId w:val="42"/>
        </w:numPr>
        <w:spacing w:after="0" w:line="240" w:lineRule="auto"/>
        <w:ind w:left="0" w:firstLine="0"/>
        <w:rPr>
          <w:rFonts w:asciiTheme="minorBidi" w:hAnsiTheme="minorBidi"/>
          <w:sz w:val="20"/>
          <w:szCs w:val="20"/>
        </w:rPr>
      </w:pPr>
      <w:r w:rsidRPr="00E1542C">
        <w:rPr>
          <w:rFonts w:asciiTheme="minorBidi" w:hAnsiTheme="minorBidi"/>
          <w:sz w:val="20"/>
          <w:szCs w:val="20"/>
        </w:rPr>
        <w:t>___________________________________________________________________</w:t>
      </w:r>
    </w:p>
    <w:p w14:paraId="05C1C5CB" w14:textId="77777777" w:rsidR="00C079F4" w:rsidRPr="00E1542C" w:rsidRDefault="00C079F4" w:rsidP="00C079F4">
      <w:pPr>
        <w:spacing w:after="0"/>
        <w:rPr>
          <w:rFonts w:asciiTheme="minorBidi" w:hAnsiTheme="minorBidi"/>
          <w:sz w:val="20"/>
          <w:szCs w:val="20"/>
        </w:rPr>
      </w:pPr>
    </w:p>
    <w:p w14:paraId="75CDA2A8" w14:textId="77777777" w:rsidR="00C079F4" w:rsidRPr="00E1542C" w:rsidRDefault="00C079F4" w:rsidP="00D15F90">
      <w:pPr>
        <w:numPr>
          <w:ilvl w:val="0"/>
          <w:numId w:val="42"/>
        </w:numPr>
        <w:spacing w:after="0" w:line="240" w:lineRule="auto"/>
        <w:ind w:left="0" w:firstLine="0"/>
        <w:rPr>
          <w:rFonts w:asciiTheme="minorBidi" w:hAnsiTheme="minorBidi"/>
          <w:sz w:val="20"/>
          <w:szCs w:val="20"/>
        </w:rPr>
      </w:pPr>
      <w:r w:rsidRPr="00E1542C">
        <w:rPr>
          <w:rFonts w:asciiTheme="minorBidi" w:hAnsiTheme="minorBidi"/>
          <w:sz w:val="20"/>
          <w:szCs w:val="20"/>
        </w:rPr>
        <w:t>___________________________________________________________________</w:t>
      </w:r>
    </w:p>
    <w:p w14:paraId="6CE603C9" w14:textId="77777777" w:rsidR="00C079F4" w:rsidRPr="00E1542C" w:rsidRDefault="00C079F4" w:rsidP="00C079F4">
      <w:pPr>
        <w:spacing w:after="0"/>
        <w:rPr>
          <w:rFonts w:asciiTheme="minorBidi" w:hAnsiTheme="minorBidi"/>
          <w:sz w:val="20"/>
          <w:szCs w:val="20"/>
        </w:rPr>
      </w:pPr>
    </w:p>
    <w:p w14:paraId="4F2C207E" w14:textId="77777777" w:rsidR="00C079F4" w:rsidRPr="00E1542C" w:rsidRDefault="00C079F4" w:rsidP="00D15F90">
      <w:pPr>
        <w:numPr>
          <w:ilvl w:val="0"/>
          <w:numId w:val="42"/>
        </w:numPr>
        <w:spacing w:after="0" w:line="240" w:lineRule="auto"/>
        <w:ind w:left="0" w:firstLine="0"/>
        <w:rPr>
          <w:rFonts w:asciiTheme="minorBidi" w:hAnsiTheme="minorBidi"/>
          <w:sz w:val="20"/>
          <w:szCs w:val="20"/>
        </w:rPr>
      </w:pPr>
      <w:r w:rsidRPr="00E1542C">
        <w:rPr>
          <w:rFonts w:asciiTheme="minorBidi" w:hAnsiTheme="minorBidi"/>
          <w:sz w:val="20"/>
          <w:szCs w:val="20"/>
        </w:rPr>
        <w:t>___________________________________________________________________</w:t>
      </w:r>
    </w:p>
    <w:p w14:paraId="6AE75FF5" w14:textId="77777777" w:rsidR="00C079F4" w:rsidRPr="00E1542C" w:rsidRDefault="00C079F4" w:rsidP="00C079F4">
      <w:pPr>
        <w:spacing w:after="0"/>
        <w:rPr>
          <w:rFonts w:asciiTheme="minorBidi" w:hAnsiTheme="minorBidi"/>
          <w:sz w:val="20"/>
          <w:szCs w:val="20"/>
        </w:rPr>
      </w:pPr>
    </w:p>
    <w:p w14:paraId="49592035" w14:textId="77777777" w:rsidR="00C079F4" w:rsidRPr="00E1542C" w:rsidRDefault="00C079F4" w:rsidP="00C079F4">
      <w:pPr>
        <w:spacing w:after="0"/>
        <w:rPr>
          <w:rFonts w:asciiTheme="minorBidi" w:hAnsiTheme="minorBidi"/>
          <w:sz w:val="20"/>
          <w:szCs w:val="20"/>
        </w:rPr>
      </w:pPr>
    </w:p>
    <w:p w14:paraId="7B3561CC" w14:textId="77777777" w:rsidR="00C079F4" w:rsidRPr="00E1542C" w:rsidRDefault="00C079F4" w:rsidP="00C079F4">
      <w:pPr>
        <w:spacing w:after="0"/>
        <w:rPr>
          <w:rFonts w:asciiTheme="minorBidi" w:hAnsiTheme="minorBidi"/>
          <w:sz w:val="20"/>
          <w:szCs w:val="20"/>
        </w:rPr>
      </w:pPr>
      <w:r w:rsidRPr="00E1542C">
        <w:rPr>
          <w:rFonts w:asciiTheme="minorBidi" w:hAnsiTheme="minorBidi"/>
          <w:sz w:val="20"/>
          <w:szCs w:val="20"/>
        </w:rPr>
        <w:lastRenderedPageBreak/>
        <w:t xml:space="preserve">Q.42. </w:t>
      </w:r>
      <w:r w:rsidRPr="00E1542C">
        <w:rPr>
          <w:rFonts w:asciiTheme="minorBidi" w:hAnsiTheme="minorBidi"/>
          <w:sz w:val="20"/>
          <w:szCs w:val="20"/>
        </w:rPr>
        <w:tab/>
        <w:t xml:space="preserve">What would you suggest to minimize or mitigate for the likely Negative Impacts of the Upgradation of </w:t>
      </w:r>
      <w:proofErr w:type="spellStart"/>
      <w:r w:rsidRPr="00E1542C">
        <w:rPr>
          <w:rFonts w:asciiTheme="minorBidi" w:hAnsiTheme="minorBidi"/>
          <w:sz w:val="20"/>
          <w:szCs w:val="20"/>
        </w:rPr>
        <w:t>Mankial</w:t>
      </w:r>
      <w:proofErr w:type="spellEnd"/>
      <w:r w:rsidRPr="00E1542C">
        <w:rPr>
          <w:rFonts w:asciiTheme="minorBidi" w:hAnsiTheme="minorBidi"/>
          <w:sz w:val="20"/>
          <w:szCs w:val="20"/>
        </w:rPr>
        <w:t xml:space="preserve"> ~ Bada Serai Road Project?</w:t>
      </w:r>
    </w:p>
    <w:p w14:paraId="49F5D96D" w14:textId="77777777" w:rsidR="00C079F4" w:rsidRPr="00E1542C" w:rsidRDefault="00C079F4" w:rsidP="00C079F4">
      <w:pPr>
        <w:spacing w:after="0"/>
        <w:rPr>
          <w:rFonts w:asciiTheme="minorBidi" w:hAnsiTheme="minorBidi"/>
          <w:sz w:val="20"/>
          <w:szCs w:val="20"/>
        </w:rPr>
      </w:pPr>
    </w:p>
    <w:p w14:paraId="77A3106C" w14:textId="77777777" w:rsidR="00C079F4" w:rsidRPr="00E1542C" w:rsidRDefault="00C079F4" w:rsidP="00C079F4">
      <w:pPr>
        <w:spacing w:after="0"/>
        <w:rPr>
          <w:rFonts w:asciiTheme="minorBidi" w:hAnsiTheme="minorBidi"/>
          <w:sz w:val="20"/>
          <w:szCs w:val="20"/>
        </w:rPr>
      </w:pPr>
      <w:r w:rsidRPr="00E1542C">
        <w:rPr>
          <w:rFonts w:asciiTheme="minorBidi" w:hAnsiTheme="minorBidi"/>
          <w:sz w:val="20"/>
          <w:szCs w:val="20"/>
        </w:rPr>
        <w:t xml:space="preserve">Suggestions: </w:t>
      </w:r>
    </w:p>
    <w:p w14:paraId="45B9F9AB" w14:textId="77777777" w:rsidR="00C079F4" w:rsidRPr="00E1542C" w:rsidRDefault="00C079F4" w:rsidP="00C079F4">
      <w:pPr>
        <w:spacing w:after="0"/>
        <w:rPr>
          <w:rFonts w:asciiTheme="minorBidi" w:hAnsiTheme="minorBidi"/>
          <w:sz w:val="20"/>
          <w:szCs w:val="20"/>
        </w:rPr>
      </w:pPr>
    </w:p>
    <w:p w14:paraId="0AABE779" w14:textId="77777777" w:rsidR="00C079F4" w:rsidRPr="00E1542C" w:rsidRDefault="00C079F4" w:rsidP="00C079F4">
      <w:pPr>
        <w:spacing w:after="0"/>
        <w:rPr>
          <w:rFonts w:asciiTheme="minorBidi" w:hAnsiTheme="minorBidi"/>
          <w:sz w:val="20"/>
          <w:szCs w:val="20"/>
        </w:rPr>
      </w:pPr>
      <w:r w:rsidRPr="00E1542C">
        <w:rPr>
          <w:rFonts w:asciiTheme="minorBidi" w:hAnsiTheme="minorBidi"/>
          <w:sz w:val="20"/>
          <w:szCs w:val="20"/>
        </w:rPr>
        <w:t xml:space="preserve">(1)     </w:t>
      </w:r>
      <w:r w:rsidRPr="00E1542C">
        <w:rPr>
          <w:rFonts w:asciiTheme="minorBidi" w:hAnsiTheme="minorBidi"/>
          <w:sz w:val="20"/>
          <w:szCs w:val="20"/>
        </w:rPr>
        <w:tab/>
        <w:t>___________________________________________________________________</w:t>
      </w:r>
    </w:p>
    <w:p w14:paraId="7FDBB1F8" w14:textId="77777777" w:rsidR="00C079F4" w:rsidRPr="00E1542C" w:rsidRDefault="00C079F4" w:rsidP="00C079F4">
      <w:pPr>
        <w:spacing w:after="0"/>
        <w:rPr>
          <w:rFonts w:asciiTheme="minorBidi" w:hAnsiTheme="minorBidi"/>
          <w:sz w:val="20"/>
          <w:szCs w:val="20"/>
        </w:rPr>
      </w:pPr>
    </w:p>
    <w:p w14:paraId="2A476CF5" w14:textId="77777777" w:rsidR="00C079F4" w:rsidRPr="00E1542C" w:rsidRDefault="00C079F4" w:rsidP="00C079F4">
      <w:pPr>
        <w:spacing w:after="0"/>
        <w:rPr>
          <w:rFonts w:asciiTheme="minorBidi" w:hAnsiTheme="minorBidi"/>
          <w:sz w:val="20"/>
          <w:szCs w:val="20"/>
        </w:rPr>
      </w:pPr>
      <w:r w:rsidRPr="00E1542C">
        <w:rPr>
          <w:rFonts w:asciiTheme="minorBidi" w:hAnsiTheme="minorBidi"/>
          <w:sz w:val="20"/>
          <w:szCs w:val="20"/>
        </w:rPr>
        <w:t xml:space="preserve">(2)  </w:t>
      </w:r>
      <w:r w:rsidRPr="00E1542C">
        <w:rPr>
          <w:rFonts w:asciiTheme="minorBidi" w:hAnsiTheme="minorBidi"/>
          <w:sz w:val="20"/>
          <w:szCs w:val="20"/>
        </w:rPr>
        <w:tab/>
        <w:t>___________________________________________________________________</w:t>
      </w:r>
    </w:p>
    <w:p w14:paraId="112BC235" w14:textId="77777777" w:rsidR="00C079F4" w:rsidRPr="00E1542C" w:rsidRDefault="00C079F4" w:rsidP="00C079F4">
      <w:pPr>
        <w:spacing w:after="0"/>
        <w:rPr>
          <w:rFonts w:asciiTheme="minorBidi" w:hAnsiTheme="minorBidi"/>
          <w:sz w:val="20"/>
          <w:szCs w:val="20"/>
        </w:rPr>
      </w:pPr>
    </w:p>
    <w:p w14:paraId="56C61E81" w14:textId="77777777" w:rsidR="00C079F4" w:rsidRPr="00E1542C" w:rsidRDefault="00C079F4" w:rsidP="00D15F90">
      <w:pPr>
        <w:numPr>
          <w:ilvl w:val="0"/>
          <w:numId w:val="44"/>
        </w:numPr>
        <w:tabs>
          <w:tab w:val="num" w:pos="1440"/>
        </w:tabs>
        <w:spacing w:after="0" w:line="240" w:lineRule="auto"/>
        <w:ind w:left="0" w:firstLine="0"/>
        <w:rPr>
          <w:rFonts w:asciiTheme="minorBidi" w:hAnsiTheme="minorBidi"/>
          <w:sz w:val="20"/>
          <w:szCs w:val="20"/>
        </w:rPr>
      </w:pPr>
      <w:r w:rsidRPr="00E1542C">
        <w:rPr>
          <w:rFonts w:asciiTheme="minorBidi" w:hAnsiTheme="minorBidi"/>
          <w:sz w:val="20"/>
          <w:szCs w:val="20"/>
        </w:rPr>
        <w:t>___________________________________________________________________</w:t>
      </w:r>
    </w:p>
    <w:p w14:paraId="098D1DFF" w14:textId="77777777" w:rsidR="00C079F4" w:rsidRPr="00E1542C" w:rsidRDefault="00C079F4" w:rsidP="00C079F4">
      <w:pPr>
        <w:spacing w:after="0"/>
        <w:rPr>
          <w:rFonts w:asciiTheme="minorBidi" w:hAnsiTheme="minorBidi"/>
          <w:sz w:val="20"/>
          <w:szCs w:val="20"/>
        </w:rPr>
      </w:pPr>
    </w:p>
    <w:p w14:paraId="05C47F08" w14:textId="77777777" w:rsidR="00C079F4" w:rsidRPr="00E1542C" w:rsidRDefault="00C079F4" w:rsidP="00C079F4">
      <w:pPr>
        <w:spacing w:after="0"/>
        <w:rPr>
          <w:rFonts w:asciiTheme="minorBidi" w:hAnsiTheme="minorBidi"/>
          <w:sz w:val="20"/>
          <w:szCs w:val="20"/>
        </w:rPr>
      </w:pPr>
    </w:p>
    <w:p w14:paraId="5E49FCA5" w14:textId="77777777" w:rsidR="00C079F4" w:rsidRPr="00E1542C" w:rsidRDefault="00C079F4" w:rsidP="00C079F4">
      <w:pPr>
        <w:spacing w:after="0"/>
        <w:rPr>
          <w:rFonts w:asciiTheme="minorBidi" w:hAnsiTheme="minorBidi"/>
          <w:sz w:val="20"/>
          <w:szCs w:val="20"/>
        </w:rPr>
      </w:pPr>
      <w:r w:rsidRPr="00E1542C">
        <w:rPr>
          <w:rFonts w:asciiTheme="minorBidi" w:hAnsiTheme="minorBidi"/>
          <w:sz w:val="20"/>
          <w:szCs w:val="20"/>
        </w:rPr>
        <w:t xml:space="preserve">Q.43. </w:t>
      </w:r>
      <w:r w:rsidRPr="00E1542C">
        <w:rPr>
          <w:rFonts w:asciiTheme="minorBidi" w:hAnsiTheme="minorBidi"/>
          <w:sz w:val="20"/>
          <w:szCs w:val="20"/>
        </w:rPr>
        <w:tab/>
        <w:t xml:space="preserve">What else can you suggest regarding design and implementation of the Upgradation of </w:t>
      </w:r>
      <w:proofErr w:type="spellStart"/>
      <w:r w:rsidRPr="00E1542C">
        <w:rPr>
          <w:rFonts w:asciiTheme="minorBidi" w:hAnsiTheme="minorBidi"/>
          <w:sz w:val="20"/>
          <w:szCs w:val="20"/>
        </w:rPr>
        <w:t>Mankial</w:t>
      </w:r>
      <w:proofErr w:type="spellEnd"/>
      <w:r w:rsidRPr="00E1542C">
        <w:rPr>
          <w:rFonts w:asciiTheme="minorBidi" w:hAnsiTheme="minorBidi"/>
          <w:sz w:val="20"/>
          <w:szCs w:val="20"/>
        </w:rPr>
        <w:t xml:space="preserve"> ~ </w:t>
      </w:r>
      <w:r w:rsidRPr="00E1542C">
        <w:rPr>
          <w:rFonts w:asciiTheme="minorBidi" w:hAnsiTheme="minorBidi"/>
          <w:sz w:val="20"/>
          <w:szCs w:val="20"/>
        </w:rPr>
        <w:tab/>
        <w:t xml:space="preserve">Bada Serai Road </w:t>
      </w:r>
      <w:proofErr w:type="gramStart"/>
      <w:r w:rsidRPr="00E1542C">
        <w:rPr>
          <w:rFonts w:asciiTheme="minorBidi" w:hAnsiTheme="minorBidi"/>
          <w:sz w:val="20"/>
          <w:szCs w:val="20"/>
        </w:rPr>
        <w:t>Project ?</w:t>
      </w:r>
      <w:proofErr w:type="gramEnd"/>
    </w:p>
    <w:p w14:paraId="576E1C42" w14:textId="77777777" w:rsidR="00C079F4" w:rsidRPr="00E1542C" w:rsidRDefault="00C079F4" w:rsidP="00C079F4">
      <w:pPr>
        <w:spacing w:after="0"/>
        <w:rPr>
          <w:rFonts w:asciiTheme="minorBidi" w:hAnsiTheme="minorBidi"/>
          <w:sz w:val="20"/>
          <w:szCs w:val="20"/>
        </w:rPr>
      </w:pPr>
    </w:p>
    <w:p w14:paraId="363EF368" w14:textId="77777777" w:rsidR="00C079F4" w:rsidRPr="00E1542C" w:rsidRDefault="00C079F4" w:rsidP="00D15F90">
      <w:pPr>
        <w:numPr>
          <w:ilvl w:val="0"/>
          <w:numId w:val="43"/>
        </w:numPr>
        <w:tabs>
          <w:tab w:val="clear" w:pos="1260"/>
          <w:tab w:val="num" w:pos="1980"/>
        </w:tabs>
        <w:spacing w:after="0" w:line="240" w:lineRule="auto"/>
        <w:ind w:left="0" w:firstLine="0"/>
        <w:rPr>
          <w:rFonts w:asciiTheme="minorBidi" w:hAnsiTheme="minorBidi"/>
          <w:sz w:val="20"/>
          <w:szCs w:val="20"/>
        </w:rPr>
      </w:pPr>
      <w:r w:rsidRPr="00E1542C">
        <w:rPr>
          <w:rFonts w:asciiTheme="minorBidi" w:hAnsiTheme="minorBidi"/>
          <w:sz w:val="20"/>
          <w:szCs w:val="20"/>
        </w:rPr>
        <w:t>__________________________________________________________________</w:t>
      </w:r>
    </w:p>
    <w:p w14:paraId="280CB80C" w14:textId="77777777" w:rsidR="00C079F4" w:rsidRPr="00E1542C" w:rsidRDefault="00C079F4" w:rsidP="00C079F4">
      <w:pPr>
        <w:spacing w:after="0"/>
        <w:rPr>
          <w:rFonts w:asciiTheme="minorBidi" w:hAnsiTheme="minorBidi"/>
          <w:sz w:val="20"/>
          <w:szCs w:val="20"/>
        </w:rPr>
      </w:pPr>
    </w:p>
    <w:p w14:paraId="0AFD60FB" w14:textId="77777777" w:rsidR="00C079F4" w:rsidRPr="00E1542C" w:rsidRDefault="00C079F4" w:rsidP="00D15F90">
      <w:pPr>
        <w:numPr>
          <w:ilvl w:val="0"/>
          <w:numId w:val="43"/>
        </w:numPr>
        <w:tabs>
          <w:tab w:val="clear" w:pos="1260"/>
          <w:tab w:val="num" w:pos="1980"/>
        </w:tabs>
        <w:spacing w:after="0" w:line="240" w:lineRule="auto"/>
        <w:ind w:left="0" w:firstLine="0"/>
        <w:rPr>
          <w:rFonts w:asciiTheme="minorBidi" w:hAnsiTheme="minorBidi"/>
          <w:sz w:val="20"/>
          <w:szCs w:val="20"/>
        </w:rPr>
      </w:pPr>
      <w:r w:rsidRPr="00E1542C">
        <w:rPr>
          <w:rFonts w:asciiTheme="minorBidi" w:hAnsiTheme="minorBidi"/>
          <w:sz w:val="20"/>
          <w:szCs w:val="20"/>
        </w:rPr>
        <w:t>__________________________________________________________________</w:t>
      </w:r>
    </w:p>
    <w:p w14:paraId="357E2EA3" w14:textId="77777777" w:rsidR="00C079F4" w:rsidRPr="00E1542C" w:rsidRDefault="00C079F4" w:rsidP="00C079F4">
      <w:pPr>
        <w:spacing w:after="0"/>
        <w:rPr>
          <w:rFonts w:asciiTheme="minorBidi" w:hAnsiTheme="minorBidi"/>
          <w:sz w:val="20"/>
          <w:szCs w:val="20"/>
        </w:rPr>
      </w:pPr>
    </w:p>
    <w:p w14:paraId="44CFF88F" w14:textId="77777777" w:rsidR="00C079F4" w:rsidRPr="00E1542C" w:rsidRDefault="00C079F4" w:rsidP="00D15F90">
      <w:pPr>
        <w:numPr>
          <w:ilvl w:val="0"/>
          <w:numId w:val="43"/>
        </w:numPr>
        <w:tabs>
          <w:tab w:val="clear" w:pos="1260"/>
          <w:tab w:val="num" w:pos="1980"/>
        </w:tabs>
        <w:spacing w:after="0" w:line="240" w:lineRule="auto"/>
        <w:ind w:left="0" w:firstLine="0"/>
        <w:rPr>
          <w:rFonts w:asciiTheme="minorBidi" w:hAnsiTheme="minorBidi"/>
          <w:sz w:val="20"/>
          <w:szCs w:val="20"/>
        </w:rPr>
      </w:pPr>
      <w:r w:rsidRPr="00E1542C">
        <w:rPr>
          <w:rFonts w:asciiTheme="minorBidi" w:hAnsiTheme="minorBidi"/>
          <w:sz w:val="20"/>
          <w:szCs w:val="20"/>
        </w:rPr>
        <w:t>__________________________________________________________________</w:t>
      </w:r>
    </w:p>
    <w:p w14:paraId="797F5B84" w14:textId="77777777" w:rsidR="00C079F4" w:rsidRPr="00E1542C" w:rsidRDefault="00C079F4" w:rsidP="00C079F4">
      <w:pPr>
        <w:spacing w:after="0"/>
        <w:rPr>
          <w:rFonts w:asciiTheme="minorBidi" w:hAnsiTheme="minorBidi"/>
          <w:sz w:val="20"/>
          <w:szCs w:val="20"/>
        </w:rPr>
      </w:pPr>
    </w:p>
    <w:p w14:paraId="25E6C16E" w14:textId="77777777" w:rsidR="00C079F4" w:rsidRPr="00E1542C" w:rsidRDefault="00C079F4" w:rsidP="00C079F4">
      <w:pPr>
        <w:spacing w:after="0"/>
        <w:rPr>
          <w:rFonts w:asciiTheme="minorBidi" w:hAnsiTheme="minorBidi"/>
          <w:sz w:val="20"/>
          <w:szCs w:val="20"/>
        </w:rPr>
      </w:pPr>
    </w:p>
    <w:p w14:paraId="209750C9" w14:textId="77777777" w:rsidR="00C079F4" w:rsidRPr="00E1542C" w:rsidRDefault="00C079F4" w:rsidP="00C079F4">
      <w:pPr>
        <w:spacing w:after="0"/>
        <w:rPr>
          <w:rFonts w:asciiTheme="minorBidi" w:hAnsiTheme="minorBidi"/>
          <w:sz w:val="20"/>
          <w:szCs w:val="20"/>
        </w:rPr>
      </w:pPr>
      <w:r w:rsidRPr="00E1542C">
        <w:rPr>
          <w:rFonts w:asciiTheme="minorBidi" w:hAnsiTheme="minorBidi"/>
          <w:b/>
          <w:sz w:val="20"/>
          <w:szCs w:val="20"/>
        </w:rPr>
        <w:t xml:space="preserve">Q. </w:t>
      </w:r>
      <w:r w:rsidRPr="00E1542C">
        <w:rPr>
          <w:rFonts w:asciiTheme="minorBidi" w:hAnsiTheme="minorBidi"/>
          <w:sz w:val="20"/>
          <w:szCs w:val="20"/>
        </w:rPr>
        <w:tab/>
        <w:t>44.</w:t>
      </w:r>
      <w:r w:rsidRPr="00E1542C">
        <w:rPr>
          <w:rFonts w:asciiTheme="minorBidi" w:hAnsiTheme="minorBidi"/>
          <w:sz w:val="20"/>
          <w:szCs w:val="20"/>
        </w:rPr>
        <w:tab/>
        <w:t>Any other suggestion</w:t>
      </w:r>
    </w:p>
    <w:p w14:paraId="6802EEDB" w14:textId="77777777" w:rsidR="00C079F4" w:rsidRPr="00E1542C" w:rsidRDefault="00C079F4" w:rsidP="00C079F4">
      <w:pPr>
        <w:spacing w:after="0"/>
        <w:rPr>
          <w:rFonts w:asciiTheme="minorBidi" w:hAnsiTheme="minorBidi"/>
          <w:sz w:val="20"/>
          <w:szCs w:val="20"/>
        </w:rPr>
      </w:pPr>
    </w:p>
    <w:p w14:paraId="53923E78" w14:textId="77777777" w:rsidR="00C079F4" w:rsidRPr="00E1542C" w:rsidRDefault="00C079F4" w:rsidP="00C079F4">
      <w:pPr>
        <w:pStyle w:val="BodyText"/>
        <w:tabs>
          <w:tab w:val="left" w:pos="360"/>
        </w:tabs>
        <w:spacing w:after="0"/>
        <w:rPr>
          <w:rFonts w:asciiTheme="minorBidi" w:hAnsiTheme="minorBidi" w:cstheme="minorBidi"/>
          <w:sz w:val="20"/>
          <w:szCs w:val="20"/>
        </w:rPr>
      </w:pPr>
      <w:r w:rsidRPr="00E1542C">
        <w:rPr>
          <w:rFonts w:asciiTheme="minorBidi" w:hAnsiTheme="minorBidi" w:cstheme="minorBidi"/>
          <w:sz w:val="20"/>
          <w:szCs w:val="20"/>
          <w:lang w:val="en-GB"/>
        </w:rPr>
        <w:tab/>
      </w:r>
      <w:r w:rsidRPr="00E1542C">
        <w:rPr>
          <w:rFonts w:asciiTheme="minorBidi" w:hAnsiTheme="minorBidi" w:cstheme="minorBidi"/>
          <w:sz w:val="20"/>
          <w:szCs w:val="20"/>
          <w:lang w:val="en-GB"/>
        </w:rPr>
        <w:tab/>
        <w:t>4</w:t>
      </w:r>
      <w:r w:rsidRPr="00E1542C">
        <w:rPr>
          <w:rFonts w:asciiTheme="minorBidi" w:hAnsiTheme="minorBidi" w:cstheme="minorBidi"/>
          <w:bCs/>
          <w:sz w:val="20"/>
          <w:szCs w:val="20"/>
          <w:lang w:val="en-GB"/>
        </w:rPr>
        <w:t>5</w:t>
      </w:r>
      <w:r w:rsidRPr="00E1542C">
        <w:rPr>
          <w:rFonts w:asciiTheme="minorBidi" w:hAnsiTheme="minorBidi" w:cstheme="minorBidi"/>
          <w:sz w:val="20"/>
          <w:szCs w:val="20"/>
        </w:rPr>
        <w:t>.</w:t>
      </w:r>
      <w:r w:rsidRPr="00E1542C">
        <w:rPr>
          <w:rFonts w:asciiTheme="minorBidi" w:hAnsiTheme="minorBidi" w:cstheme="minorBidi"/>
          <w:sz w:val="20"/>
          <w:szCs w:val="20"/>
        </w:rPr>
        <w:tab/>
        <w:t xml:space="preserve">General Observations of Interviewers </w:t>
      </w:r>
    </w:p>
    <w:p w14:paraId="2C73658D" w14:textId="77777777" w:rsidR="00C079F4" w:rsidRPr="00E1542C" w:rsidRDefault="00C079F4" w:rsidP="00C079F4">
      <w:pPr>
        <w:pStyle w:val="BodyText"/>
        <w:tabs>
          <w:tab w:val="left" w:pos="360"/>
        </w:tabs>
        <w:spacing w:after="0"/>
        <w:rPr>
          <w:rFonts w:asciiTheme="minorBidi" w:hAnsiTheme="minorBidi" w:cstheme="minorBidi"/>
          <w:sz w:val="20"/>
          <w:szCs w:val="20"/>
        </w:rPr>
      </w:pPr>
    </w:p>
    <w:p w14:paraId="620B9189" w14:textId="77777777" w:rsidR="00C079F4" w:rsidRPr="00E1542C" w:rsidRDefault="00C079F4" w:rsidP="00C079F4">
      <w:pPr>
        <w:spacing w:after="0"/>
        <w:rPr>
          <w:rFonts w:asciiTheme="minorBidi" w:hAnsiTheme="minorBidi"/>
          <w:sz w:val="20"/>
          <w:szCs w:val="20"/>
        </w:rPr>
      </w:pPr>
      <w:r w:rsidRPr="00E1542C">
        <w:rPr>
          <w:rFonts w:asciiTheme="minorBidi" w:hAnsiTheme="minorBidi"/>
          <w:sz w:val="20"/>
          <w:szCs w:val="20"/>
        </w:rPr>
        <w:t xml:space="preserve">(1)     </w:t>
      </w:r>
      <w:r w:rsidRPr="00E1542C">
        <w:rPr>
          <w:rFonts w:asciiTheme="minorBidi" w:hAnsiTheme="minorBidi"/>
          <w:sz w:val="20"/>
          <w:szCs w:val="20"/>
        </w:rPr>
        <w:tab/>
        <w:t>___________________________________________________________________</w:t>
      </w:r>
    </w:p>
    <w:p w14:paraId="70DB2143" w14:textId="77777777" w:rsidR="00C079F4" w:rsidRPr="00E1542C" w:rsidRDefault="00C079F4" w:rsidP="00C079F4">
      <w:pPr>
        <w:spacing w:after="0"/>
        <w:rPr>
          <w:rFonts w:asciiTheme="minorBidi" w:hAnsiTheme="minorBidi"/>
          <w:sz w:val="20"/>
          <w:szCs w:val="20"/>
        </w:rPr>
      </w:pPr>
    </w:p>
    <w:p w14:paraId="21980825" w14:textId="77777777" w:rsidR="00C079F4" w:rsidRPr="00E1542C" w:rsidRDefault="00C079F4" w:rsidP="00C079F4">
      <w:pPr>
        <w:spacing w:after="0"/>
        <w:rPr>
          <w:rFonts w:asciiTheme="minorBidi" w:hAnsiTheme="minorBidi"/>
          <w:sz w:val="20"/>
          <w:szCs w:val="20"/>
        </w:rPr>
      </w:pPr>
      <w:r w:rsidRPr="00E1542C">
        <w:rPr>
          <w:rFonts w:asciiTheme="minorBidi" w:hAnsiTheme="minorBidi"/>
          <w:sz w:val="20"/>
          <w:szCs w:val="20"/>
        </w:rPr>
        <w:t xml:space="preserve">(2)  </w:t>
      </w:r>
      <w:r w:rsidRPr="00E1542C">
        <w:rPr>
          <w:rFonts w:asciiTheme="minorBidi" w:hAnsiTheme="minorBidi"/>
          <w:sz w:val="20"/>
          <w:szCs w:val="20"/>
        </w:rPr>
        <w:tab/>
        <w:t>___________________________________________________________________</w:t>
      </w:r>
    </w:p>
    <w:p w14:paraId="607D3035" w14:textId="77777777" w:rsidR="00C079F4" w:rsidRPr="00E1542C" w:rsidRDefault="00C079F4" w:rsidP="00C079F4">
      <w:pPr>
        <w:spacing w:after="0"/>
        <w:rPr>
          <w:rFonts w:asciiTheme="minorBidi" w:hAnsiTheme="minorBidi"/>
          <w:sz w:val="20"/>
          <w:szCs w:val="20"/>
        </w:rPr>
      </w:pPr>
    </w:p>
    <w:p w14:paraId="3DAF4702" w14:textId="77777777" w:rsidR="00C079F4" w:rsidRPr="00E1542C" w:rsidRDefault="00C079F4" w:rsidP="00D15F90">
      <w:pPr>
        <w:numPr>
          <w:ilvl w:val="0"/>
          <w:numId w:val="44"/>
        </w:numPr>
        <w:tabs>
          <w:tab w:val="num" w:pos="1440"/>
        </w:tabs>
        <w:spacing w:after="0" w:line="240" w:lineRule="auto"/>
        <w:ind w:left="0" w:firstLine="0"/>
        <w:rPr>
          <w:rFonts w:asciiTheme="minorBidi" w:hAnsiTheme="minorBidi"/>
          <w:sz w:val="20"/>
          <w:szCs w:val="20"/>
        </w:rPr>
      </w:pPr>
      <w:r w:rsidRPr="00E1542C">
        <w:rPr>
          <w:rFonts w:asciiTheme="minorBidi" w:hAnsiTheme="minorBidi"/>
          <w:sz w:val="20"/>
          <w:szCs w:val="20"/>
        </w:rPr>
        <w:t>___________________________________________________________________</w:t>
      </w:r>
    </w:p>
    <w:p w14:paraId="0843E4D5" w14:textId="77777777" w:rsidR="00C079F4" w:rsidRPr="00E1542C" w:rsidRDefault="00C079F4" w:rsidP="00C079F4">
      <w:pPr>
        <w:spacing w:after="0"/>
        <w:rPr>
          <w:rFonts w:asciiTheme="minorBidi" w:hAnsiTheme="minorBidi"/>
          <w:sz w:val="20"/>
          <w:szCs w:val="20"/>
        </w:rPr>
      </w:pPr>
    </w:p>
    <w:p w14:paraId="2FAE6F56"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b/>
          <w:sz w:val="20"/>
          <w:szCs w:val="20"/>
        </w:rPr>
        <w:t xml:space="preserve">Any other Remarks: </w:t>
      </w:r>
      <w:r w:rsidRPr="00E1542C">
        <w:rPr>
          <w:rFonts w:asciiTheme="minorBidi" w:hAnsiTheme="minorBidi"/>
          <w:b/>
          <w:sz w:val="20"/>
          <w:szCs w:val="20"/>
        </w:rPr>
        <w:tab/>
      </w:r>
      <w:r w:rsidRPr="00E1542C">
        <w:rPr>
          <w:rFonts w:asciiTheme="minorBidi" w:hAnsiTheme="minorBidi"/>
          <w:sz w:val="20"/>
          <w:szCs w:val="20"/>
        </w:rPr>
        <w:t>_____________________________________________________</w:t>
      </w:r>
    </w:p>
    <w:p w14:paraId="51F1F34F"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sz w:val="20"/>
          <w:szCs w:val="20"/>
        </w:rPr>
        <w:tab/>
        <w:t>___________________________________________________________</w:t>
      </w:r>
    </w:p>
    <w:p w14:paraId="4A0FF8F6"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sz w:val="20"/>
          <w:szCs w:val="20"/>
        </w:rPr>
        <w:tab/>
        <w:t>___________________________________________________________</w:t>
      </w:r>
    </w:p>
    <w:p w14:paraId="61CED859"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sz w:val="20"/>
          <w:szCs w:val="20"/>
        </w:rPr>
        <w:tab/>
        <w:t>___________________________________________________________</w:t>
      </w:r>
    </w:p>
    <w:p w14:paraId="574EA626" w14:textId="77777777" w:rsidR="00C079F4" w:rsidRPr="00E1542C" w:rsidRDefault="00C079F4" w:rsidP="00C079F4">
      <w:pPr>
        <w:spacing w:after="0" w:line="360" w:lineRule="auto"/>
        <w:rPr>
          <w:rFonts w:asciiTheme="minorBidi" w:hAnsiTheme="minorBidi"/>
          <w:sz w:val="20"/>
          <w:szCs w:val="20"/>
        </w:rPr>
      </w:pPr>
    </w:p>
    <w:p w14:paraId="7F48D525"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b/>
          <w:sz w:val="20"/>
          <w:szCs w:val="20"/>
        </w:rPr>
        <w:tab/>
      </w:r>
      <w:r w:rsidRPr="00E1542C">
        <w:rPr>
          <w:rFonts w:asciiTheme="minorBidi" w:hAnsiTheme="minorBidi"/>
          <w:b/>
          <w:sz w:val="20"/>
          <w:szCs w:val="20"/>
        </w:rPr>
        <w:tab/>
      </w:r>
      <w:r w:rsidRPr="00E1542C">
        <w:rPr>
          <w:rFonts w:asciiTheme="minorBidi" w:hAnsiTheme="minorBidi"/>
          <w:b/>
          <w:sz w:val="20"/>
          <w:szCs w:val="20"/>
        </w:rPr>
        <w:tab/>
      </w:r>
      <w:r w:rsidRPr="00E1542C">
        <w:rPr>
          <w:rFonts w:asciiTheme="minorBidi" w:hAnsiTheme="minorBidi"/>
          <w:b/>
          <w:sz w:val="20"/>
          <w:szCs w:val="20"/>
        </w:rPr>
        <w:tab/>
        <w:t xml:space="preserve">Signature of the interviewer: </w:t>
      </w:r>
      <w:r w:rsidRPr="00E1542C">
        <w:rPr>
          <w:rFonts w:asciiTheme="minorBidi" w:hAnsiTheme="minorBidi"/>
          <w:sz w:val="20"/>
          <w:szCs w:val="20"/>
        </w:rPr>
        <w:t>_______________</w:t>
      </w:r>
    </w:p>
    <w:p w14:paraId="2825E860" w14:textId="77777777" w:rsidR="00C079F4" w:rsidRPr="00E1542C" w:rsidRDefault="00C079F4" w:rsidP="00C079F4">
      <w:pPr>
        <w:spacing w:after="0" w:line="240" w:lineRule="auto"/>
        <w:rPr>
          <w:rFonts w:asciiTheme="minorBidi" w:hAnsiTheme="minorBidi"/>
          <w:sz w:val="20"/>
          <w:szCs w:val="20"/>
        </w:rPr>
      </w:pPr>
      <w:r w:rsidRPr="00E1542C">
        <w:rPr>
          <w:rFonts w:asciiTheme="minorBidi" w:hAnsiTheme="minorBidi"/>
          <w:sz w:val="20"/>
          <w:szCs w:val="20"/>
        </w:rPr>
        <w:br w:type="page"/>
      </w:r>
    </w:p>
    <w:p w14:paraId="51506F22" w14:textId="77777777" w:rsidR="00C079F4" w:rsidRPr="00E1542C" w:rsidRDefault="00C079F4" w:rsidP="00C079F4">
      <w:pPr>
        <w:spacing w:after="0"/>
        <w:jc w:val="center"/>
        <w:rPr>
          <w:rFonts w:asciiTheme="minorBidi" w:hAnsiTheme="minorBidi"/>
          <w:b/>
          <w:sz w:val="20"/>
          <w:szCs w:val="20"/>
          <w:lang w:eastAsia="zh-CN"/>
        </w:rPr>
      </w:pPr>
    </w:p>
    <w:p w14:paraId="15C45767" w14:textId="77777777" w:rsidR="00C079F4" w:rsidRPr="00E1542C" w:rsidRDefault="00C079F4" w:rsidP="00C079F4">
      <w:pPr>
        <w:spacing w:after="0"/>
        <w:jc w:val="center"/>
        <w:rPr>
          <w:rFonts w:asciiTheme="minorBidi" w:hAnsiTheme="minorBidi"/>
          <w:b/>
          <w:sz w:val="20"/>
          <w:szCs w:val="20"/>
        </w:rPr>
      </w:pPr>
      <w:r w:rsidRPr="00E1542C">
        <w:rPr>
          <w:rFonts w:asciiTheme="minorBidi" w:hAnsiTheme="minorBidi"/>
          <w:b/>
          <w:sz w:val="20"/>
          <w:szCs w:val="20"/>
        </w:rPr>
        <w:t>GOVERNMENT OF THE KHYBER PAKHTUNKHAW</w:t>
      </w:r>
    </w:p>
    <w:p w14:paraId="2859BB0C" w14:textId="77777777" w:rsidR="00C079F4" w:rsidRPr="00E1542C" w:rsidRDefault="00C079F4" w:rsidP="00C079F4">
      <w:pPr>
        <w:spacing w:after="0"/>
        <w:jc w:val="center"/>
        <w:rPr>
          <w:rFonts w:asciiTheme="minorBidi" w:hAnsiTheme="minorBidi"/>
          <w:b/>
          <w:sz w:val="20"/>
          <w:szCs w:val="20"/>
        </w:rPr>
      </w:pPr>
      <w:r w:rsidRPr="00E1542C">
        <w:rPr>
          <w:rFonts w:asciiTheme="minorBidi" w:hAnsiTheme="minorBidi"/>
          <w:b/>
          <w:sz w:val="20"/>
          <w:szCs w:val="20"/>
        </w:rPr>
        <w:t>COMMUNICATION AND WORKS DEPARTMENT (C&amp;WD)</w:t>
      </w:r>
    </w:p>
    <w:p w14:paraId="156990C8" w14:textId="77777777" w:rsidR="00C079F4" w:rsidRPr="00E1542C" w:rsidRDefault="00C079F4" w:rsidP="00C079F4">
      <w:pPr>
        <w:spacing w:after="0"/>
        <w:jc w:val="center"/>
        <w:rPr>
          <w:rFonts w:asciiTheme="minorBidi" w:hAnsiTheme="minorBidi"/>
          <w:b/>
          <w:sz w:val="20"/>
          <w:szCs w:val="20"/>
        </w:rPr>
      </w:pPr>
      <w:r w:rsidRPr="00E1542C">
        <w:rPr>
          <w:rFonts w:asciiTheme="minorBidi" w:hAnsiTheme="minorBidi"/>
          <w:b/>
          <w:sz w:val="20"/>
          <w:szCs w:val="20"/>
        </w:rPr>
        <w:t xml:space="preserve"> </w:t>
      </w:r>
    </w:p>
    <w:p w14:paraId="0DE3FED5" w14:textId="77777777" w:rsidR="00C079F4" w:rsidRPr="00E1542C" w:rsidRDefault="00C079F4" w:rsidP="00C079F4">
      <w:pPr>
        <w:spacing w:after="0"/>
        <w:jc w:val="center"/>
        <w:rPr>
          <w:rFonts w:asciiTheme="minorBidi" w:hAnsiTheme="minorBidi"/>
          <w:b/>
          <w:sz w:val="20"/>
          <w:szCs w:val="20"/>
        </w:rPr>
      </w:pPr>
      <w:r w:rsidRPr="00E1542C">
        <w:rPr>
          <w:rFonts w:asciiTheme="minorBidi" w:hAnsiTheme="minorBidi"/>
          <w:b/>
          <w:sz w:val="20"/>
          <w:szCs w:val="20"/>
        </w:rPr>
        <w:t>NATIONAL ENGINEERING SERVICES PAKISTAN (Pvt.) LIMITED</w:t>
      </w:r>
    </w:p>
    <w:p w14:paraId="7EB3F15D" w14:textId="77777777" w:rsidR="00C079F4" w:rsidRPr="00E1542C" w:rsidRDefault="00C079F4" w:rsidP="00C079F4">
      <w:pPr>
        <w:spacing w:after="0"/>
        <w:jc w:val="center"/>
        <w:rPr>
          <w:rFonts w:asciiTheme="minorBidi" w:hAnsiTheme="minorBidi"/>
          <w:b/>
          <w:sz w:val="20"/>
          <w:szCs w:val="20"/>
        </w:rPr>
      </w:pPr>
    </w:p>
    <w:p w14:paraId="583F81A2" w14:textId="77777777" w:rsidR="00C079F4" w:rsidRPr="00E1542C" w:rsidRDefault="00C079F4" w:rsidP="00C079F4">
      <w:pPr>
        <w:spacing w:after="0"/>
        <w:jc w:val="center"/>
        <w:rPr>
          <w:rFonts w:asciiTheme="minorBidi" w:hAnsiTheme="minorBidi"/>
          <w:b/>
          <w:sz w:val="20"/>
          <w:szCs w:val="20"/>
        </w:rPr>
      </w:pPr>
    </w:p>
    <w:p w14:paraId="175CFFA4" w14:textId="77777777" w:rsidR="00C079F4" w:rsidRPr="00E1542C" w:rsidRDefault="00C079F4" w:rsidP="00C079F4">
      <w:pPr>
        <w:spacing w:after="0" w:line="259" w:lineRule="auto"/>
        <w:jc w:val="center"/>
        <w:rPr>
          <w:rFonts w:asciiTheme="minorBidi" w:hAnsiTheme="minorBidi"/>
          <w:sz w:val="20"/>
          <w:szCs w:val="20"/>
        </w:rPr>
      </w:pPr>
      <w:r w:rsidRPr="00E1542C">
        <w:rPr>
          <w:rFonts w:asciiTheme="minorBidi" w:hAnsiTheme="minorBidi"/>
          <w:b/>
          <w:sz w:val="20"/>
          <w:szCs w:val="20"/>
        </w:rPr>
        <w:t xml:space="preserve">KHYBER PAKHTUNKHWA INTEGRATED TOURISM </w:t>
      </w:r>
    </w:p>
    <w:p w14:paraId="65C7FD9C" w14:textId="77777777" w:rsidR="00C079F4" w:rsidRPr="00E1542C" w:rsidRDefault="00C079F4" w:rsidP="00C079F4">
      <w:pPr>
        <w:autoSpaceDE w:val="0"/>
        <w:autoSpaceDN w:val="0"/>
        <w:adjustRightInd w:val="0"/>
        <w:spacing w:after="0"/>
        <w:jc w:val="center"/>
        <w:rPr>
          <w:rFonts w:asciiTheme="minorBidi" w:hAnsiTheme="minorBidi"/>
          <w:sz w:val="20"/>
          <w:szCs w:val="20"/>
          <w:lang w:val="en-SG" w:eastAsia="en-SG"/>
        </w:rPr>
      </w:pPr>
      <w:r w:rsidRPr="00E1542C">
        <w:rPr>
          <w:rFonts w:asciiTheme="minorBidi" w:hAnsiTheme="minorBidi"/>
          <w:b/>
          <w:sz w:val="20"/>
          <w:szCs w:val="20"/>
        </w:rPr>
        <w:t xml:space="preserve">DEVELOPMENT PROJECT  </w:t>
      </w:r>
    </w:p>
    <w:p w14:paraId="44592B01" w14:textId="77777777" w:rsidR="00C079F4" w:rsidRPr="00E1542C" w:rsidRDefault="00C079F4" w:rsidP="00C079F4">
      <w:pPr>
        <w:autoSpaceDE w:val="0"/>
        <w:autoSpaceDN w:val="0"/>
        <w:adjustRightInd w:val="0"/>
        <w:spacing w:after="0"/>
        <w:jc w:val="center"/>
        <w:rPr>
          <w:rFonts w:asciiTheme="minorBidi" w:hAnsiTheme="minorBidi"/>
          <w:sz w:val="20"/>
          <w:szCs w:val="20"/>
          <w:lang w:val="en-SG" w:eastAsia="en-SG"/>
        </w:rPr>
      </w:pPr>
    </w:p>
    <w:p w14:paraId="2BD39D55" w14:textId="77777777" w:rsidR="00C079F4" w:rsidRPr="00E1542C" w:rsidRDefault="00C079F4" w:rsidP="00C079F4">
      <w:pPr>
        <w:spacing w:after="0" w:line="259" w:lineRule="auto"/>
        <w:jc w:val="center"/>
        <w:rPr>
          <w:rFonts w:asciiTheme="minorBidi" w:hAnsiTheme="minorBidi"/>
          <w:b/>
          <w:sz w:val="20"/>
          <w:szCs w:val="20"/>
          <w:u w:val="single"/>
        </w:rPr>
      </w:pPr>
      <w:r w:rsidRPr="00E1542C">
        <w:rPr>
          <w:rFonts w:asciiTheme="minorBidi" w:hAnsiTheme="minorBidi"/>
          <w:b/>
          <w:sz w:val="20"/>
          <w:szCs w:val="20"/>
          <w:u w:val="single"/>
        </w:rPr>
        <w:t xml:space="preserve">Rehabilitation and Upgradation of </w:t>
      </w:r>
      <w:proofErr w:type="spellStart"/>
      <w:r w:rsidRPr="00E1542C">
        <w:rPr>
          <w:rFonts w:asciiTheme="minorBidi" w:hAnsiTheme="minorBidi"/>
          <w:b/>
          <w:sz w:val="20"/>
          <w:szCs w:val="20"/>
          <w:u w:val="single"/>
        </w:rPr>
        <w:t>Mankial</w:t>
      </w:r>
      <w:proofErr w:type="spellEnd"/>
      <w:r w:rsidRPr="00E1542C">
        <w:rPr>
          <w:rFonts w:asciiTheme="minorBidi" w:hAnsiTheme="minorBidi"/>
          <w:b/>
          <w:sz w:val="20"/>
          <w:szCs w:val="20"/>
          <w:u w:val="single"/>
        </w:rPr>
        <w:t xml:space="preserve"> Bada Serai Road (23 Km)</w:t>
      </w:r>
    </w:p>
    <w:p w14:paraId="704782CB" w14:textId="77777777" w:rsidR="00C079F4" w:rsidRPr="00E1542C" w:rsidRDefault="00C079F4" w:rsidP="00C079F4">
      <w:pPr>
        <w:autoSpaceDE w:val="0"/>
        <w:autoSpaceDN w:val="0"/>
        <w:adjustRightInd w:val="0"/>
        <w:spacing w:after="0"/>
        <w:jc w:val="center"/>
        <w:rPr>
          <w:rFonts w:asciiTheme="minorBidi" w:hAnsiTheme="minorBidi"/>
          <w:sz w:val="20"/>
          <w:szCs w:val="20"/>
          <w:lang w:val="en-SG" w:eastAsia="en-SG"/>
        </w:rPr>
      </w:pPr>
    </w:p>
    <w:p w14:paraId="02719971" w14:textId="77777777" w:rsidR="00C079F4" w:rsidRPr="00E1542C" w:rsidRDefault="00C079F4" w:rsidP="00C079F4">
      <w:pPr>
        <w:autoSpaceDE w:val="0"/>
        <w:autoSpaceDN w:val="0"/>
        <w:adjustRightInd w:val="0"/>
        <w:spacing w:after="0"/>
        <w:jc w:val="center"/>
        <w:rPr>
          <w:rFonts w:asciiTheme="minorBidi" w:hAnsiTheme="minorBidi"/>
          <w:b/>
          <w:sz w:val="20"/>
          <w:szCs w:val="20"/>
          <w:u w:val="single"/>
          <w:lang w:val="en-SG" w:eastAsia="en-SG"/>
        </w:rPr>
      </w:pPr>
      <w:r w:rsidRPr="00E1542C">
        <w:rPr>
          <w:rFonts w:asciiTheme="minorBidi" w:hAnsiTheme="minorBidi"/>
          <w:b/>
          <w:sz w:val="20"/>
          <w:szCs w:val="20"/>
          <w:u w:val="single"/>
          <w:lang w:val="en-SG" w:eastAsia="en-SG"/>
        </w:rPr>
        <w:t>Environmental and Social Management Plan (ESMP) and Resettlement Action Plan (RAP)</w:t>
      </w:r>
    </w:p>
    <w:p w14:paraId="5B18228C" w14:textId="77777777" w:rsidR="00C079F4" w:rsidRPr="00E1542C" w:rsidRDefault="00C079F4" w:rsidP="00C079F4">
      <w:pPr>
        <w:autoSpaceDE w:val="0"/>
        <w:autoSpaceDN w:val="0"/>
        <w:adjustRightInd w:val="0"/>
        <w:spacing w:after="0"/>
        <w:jc w:val="center"/>
        <w:rPr>
          <w:rFonts w:asciiTheme="minorBidi" w:hAnsiTheme="minorBidi"/>
          <w:b/>
          <w:sz w:val="20"/>
          <w:szCs w:val="20"/>
        </w:rPr>
      </w:pPr>
    </w:p>
    <w:p w14:paraId="47F22BEE" w14:textId="77777777" w:rsidR="00C079F4" w:rsidRPr="00E1542C" w:rsidRDefault="00C079F4" w:rsidP="00C079F4">
      <w:pPr>
        <w:pBdr>
          <w:bottom w:val="single" w:sz="12" w:space="1" w:color="auto"/>
        </w:pBdr>
        <w:tabs>
          <w:tab w:val="left" w:pos="2640"/>
        </w:tabs>
        <w:spacing w:after="0"/>
        <w:jc w:val="center"/>
        <w:rPr>
          <w:rFonts w:asciiTheme="minorBidi" w:hAnsiTheme="minorBidi"/>
          <w:b/>
          <w:sz w:val="20"/>
          <w:szCs w:val="20"/>
        </w:rPr>
      </w:pPr>
      <w:r w:rsidRPr="00E1542C">
        <w:rPr>
          <w:rFonts w:asciiTheme="minorBidi" w:hAnsiTheme="minorBidi"/>
          <w:b/>
          <w:sz w:val="20"/>
          <w:szCs w:val="20"/>
        </w:rPr>
        <w:t>GENDER SURVEY</w:t>
      </w:r>
    </w:p>
    <w:p w14:paraId="308C167D" w14:textId="77777777" w:rsidR="00C079F4" w:rsidRPr="00E1542C" w:rsidRDefault="00C079F4" w:rsidP="00C079F4">
      <w:pPr>
        <w:pBdr>
          <w:bottom w:val="single" w:sz="12" w:space="1" w:color="auto"/>
        </w:pBdr>
        <w:tabs>
          <w:tab w:val="left" w:pos="2640"/>
        </w:tabs>
        <w:spacing w:after="0"/>
        <w:jc w:val="center"/>
        <w:rPr>
          <w:rFonts w:asciiTheme="minorBidi" w:hAnsiTheme="minorBidi"/>
          <w:b/>
          <w:sz w:val="20"/>
          <w:szCs w:val="20"/>
        </w:rPr>
      </w:pPr>
    </w:p>
    <w:p w14:paraId="094788C3" w14:textId="77777777" w:rsidR="00C079F4" w:rsidRPr="00E1542C" w:rsidRDefault="00C079F4" w:rsidP="00C079F4">
      <w:pPr>
        <w:tabs>
          <w:tab w:val="left" w:pos="2640"/>
        </w:tabs>
        <w:spacing w:after="0"/>
        <w:rPr>
          <w:rFonts w:asciiTheme="minorBidi" w:hAnsiTheme="minorBidi"/>
          <w:b/>
          <w:sz w:val="20"/>
          <w:szCs w:val="20"/>
        </w:rPr>
      </w:pPr>
    </w:p>
    <w:p w14:paraId="18566208" w14:textId="77777777" w:rsidR="00C079F4" w:rsidRPr="00E1542C" w:rsidRDefault="00C079F4" w:rsidP="00D15F90">
      <w:pPr>
        <w:numPr>
          <w:ilvl w:val="0"/>
          <w:numId w:val="38"/>
        </w:numPr>
        <w:tabs>
          <w:tab w:val="clear" w:pos="720"/>
        </w:tabs>
        <w:spacing w:after="0" w:line="240" w:lineRule="auto"/>
        <w:ind w:left="0" w:firstLine="0"/>
        <w:rPr>
          <w:rFonts w:asciiTheme="minorBidi" w:hAnsiTheme="minorBidi"/>
          <w:b/>
          <w:sz w:val="20"/>
          <w:szCs w:val="20"/>
          <w:u w:val="single"/>
        </w:rPr>
      </w:pPr>
      <w:r w:rsidRPr="00E1542C">
        <w:rPr>
          <w:rFonts w:asciiTheme="minorBidi" w:hAnsiTheme="minorBidi"/>
          <w:b/>
          <w:sz w:val="20"/>
          <w:szCs w:val="20"/>
          <w:u w:val="single"/>
        </w:rPr>
        <w:t>IDENTIFICATION</w:t>
      </w:r>
    </w:p>
    <w:p w14:paraId="44FB816E" w14:textId="77777777" w:rsidR="00C079F4" w:rsidRPr="00E1542C" w:rsidRDefault="00C079F4" w:rsidP="00C079F4">
      <w:pPr>
        <w:spacing w:after="0"/>
        <w:rPr>
          <w:rFonts w:asciiTheme="minorBidi" w:hAnsiTheme="minorBidi"/>
          <w:sz w:val="20"/>
          <w:szCs w:val="20"/>
        </w:rPr>
      </w:pPr>
      <w:r w:rsidRPr="00E1542C">
        <w:rPr>
          <w:rFonts w:asciiTheme="minorBidi" w:hAnsiTheme="minorBidi"/>
          <w:sz w:val="20"/>
          <w:szCs w:val="20"/>
        </w:rPr>
        <w:tab/>
      </w:r>
    </w:p>
    <w:tbl>
      <w:tblPr>
        <w:tblW w:w="8767" w:type="dxa"/>
        <w:jc w:val="center"/>
        <w:tblLook w:val="04A0" w:firstRow="1" w:lastRow="0" w:firstColumn="1" w:lastColumn="0" w:noHBand="0" w:noVBand="1"/>
      </w:tblPr>
      <w:tblGrid>
        <w:gridCol w:w="4477"/>
        <w:gridCol w:w="4290"/>
      </w:tblGrid>
      <w:tr w:rsidR="00C079F4" w:rsidRPr="00E1542C" w14:paraId="4255B06E" w14:textId="77777777" w:rsidTr="00791BB5">
        <w:trPr>
          <w:jc w:val="center"/>
        </w:trPr>
        <w:tc>
          <w:tcPr>
            <w:tcW w:w="4477" w:type="dxa"/>
            <w:shd w:val="clear" w:color="auto" w:fill="FFFFFF"/>
          </w:tcPr>
          <w:p w14:paraId="7FA13F76" w14:textId="77777777" w:rsidR="00C079F4" w:rsidRPr="00E1542C" w:rsidRDefault="00C079F4" w:rsidP="00791BB5">
            <w:pPr>
              <w:spacing w:after="0" w:line="360" w:lineRule="auto"/>
              <w:rPr>
                <w:rFonts w:asciiTheme="minorBidi" w:hAnsiTheme="minorBidi"/>
                <w:b/>
                <w:sz w:val="20"/>
                <w:szCs w:val="20"/>
              </w:rPr>
            </w:pPr>
            <w:r w:rsidRPr="00E1542C">
              <w:rPr>
                <w:rFonts w:asciiTheme="minorBidi" w:hAnsiTheme="minorBidi"/>
                <w:b/>
                <w:sz w:val="20"/>
                <w:szCs w:val="20"/>
              </w:rPr>
              <w:t>Sr. No.____________________________________</w:t>
            </w:r>
          </w:p>
        </w:tc>
        <w:tc>
          <w:tcPr>
            <w:tcW w:w="4290" w:type="dxa"/>
            <w:shd w:val="clear" w:color="auto" w:fill="FFFFFF"/>
          </w:tcPr>
          <w:p w14:paraId="680C7E49" w14:textId="77777777" w:rsidR="00C079F4" w:rsidRPr="00E1542C" w:rsidRDefault="00C079F4" w:rsidP="00791BB5">
            <w:pPr>
              <w:spacing w:after="0" w:line="360" w:lineRule="auto"/>
              <w:rPr>
                <w:rFonts w:asciiTheme="minorBidi" w:hAnsiTheme="minorBidi"/>
                <w:b/>
                <w:sz w:val="20"/>
                <w:szCs w:val="20"/>
              </w:rPr>
            </w:pPr>
            <w:r w:rsidRPr="00E1542C">
              <w:rPr>
                <w:rFonts w:asciiTheme="minorBidi" w:hAnsiTheme="minorBidi"/>
                <w:b/>
                <w:sz w:val="20"/>
                <w:szCs w:val="20"/>
              </w:rPr>
              <w:t>Date: ___________________________________</w:t>
            </w:r>
          </w:p>
        </w:tc>
      </w:tr>
      <w:tr w:rsidR="00C079F4" w:rsidRPr="00E1542C" w14:paraId="4A0B0441" w14:textId="77777777" w:rsidTr="00791BB5">
        <w:trPr>
          <w:jc w:val="center"/>
        </w:trPr>
        <w:tc>
          <w:tcPr>
            <w:tcW w:w="4477" w:type="dxa"/>
          </w:tcPr>
          <w:p w14:paraId="6C5E33BD"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Interviewer: ________________________________</w:t>
            </w:r>
          </w:p>
        </w:tc>
        <w:tc>
          <w:tcPr>
            <w:tcW w:w="4290" w:type="dxa"/>
          </w:tcPr>
          <w:p w14:paraId="74F3DA4F"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 xml:space="preserve">Name of </w:t>
            </w:r>
            <w:proofErr w:type="gramStart"/>
            <w:r w:rsidRPr="00E1542C">
              <w:rPr>
                <w:rFonts w:asciiTheme="minorBidi" w:hAnsiTheme="minorBidi"/>
                <w:sz w:val="20"/>
                <w:szCs w:val="20"/>
              </w:rPr>
              <w:t>Respondent:_</w:t>
            </w:r>
            <w:proofErr w:type="gramEnd"/>
            <w:r w:rsidRPr="00E1542C">
              <w:rPr>
                <w:rFonts w:asciiTheme="minorBidi" w:hAnsiTheme="minorBidi"/>
                <w:sz w:val="20"/>
                <w:szCs w:val="20"/>
              </w:rPr>
              <w:t>_____________________</w:t>
            </w:r>
          </w:p>
        </w:tc>
      </w:tr>
      <w:tr w:rsidR="00C079F4" w:rsidRPr="00E1542C" w14:paraId="3388DD6F" w14:textId="77777777" w:rsidTr="00791BB5">
        <w:trPr>
          <w:jc w:val="center"/>
        </w:trPr>
        <w:tc>
          <w:tcPr>
            <w:tcW w:w="4477" w:type="dxa"/>
          </w:tcPr>
          <w:p w14:paraId="23AF1FAF"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W/</w:t>
            </w:r>
            <w:proofErr w:type="gramStart"/>
            <w:r w:rsidRPr="00E1542C">
              <w:rPr>
                <w:rFonts w:asciiTheme="minorBidi" w:hAnsiTheme="minorBidi"/>
                <w:sz w:val="20"/>
                <w:szCs w:val="20"/>
              </w:rPr>
              <w:t>O,D</w:t>
            </w:r>
            <w:proofErr w:type="gramEnd"/>
            <w:r w:rsidRPr="00E1542C">
              <w:rPr>
                <w:rFonts w:asciiTheme="minorBidi" w:hAnsiTheme="minorBidi"/>
                <w:sz w:val="20"/>
                <w:szCs w:val="20"/>
              </w:rPr>
              <w:t>/O: _________________________________</w:t>
            </w:r>
          </w:p>
        </w:tc>
        <w:tc>
          <w:tcPr>
            <w:tcW w:w="4290" w:type="dxa"/>
          </w:tcPr>
          <w:p w14:paraId="105F4FE6"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Location: ________________________________</w:t>
            </w:r>
          </w:p>
        </w:tc>
      </w:tr>
      <w:tr w:rsidR="00C079F4" w:rsidRPr="00E1542C" w14:paraId="0B855023" w14:textId="77777777" w:rsidTr="00791BB5">
        <w:trPr>
          <w:jc w:val="center"/>
        </w:trPr>
        <w:tc>
          <w:tcPr>
            <w:tcW w:w="4477" w:type="dxa"/>
          </w:tcPr>
          <w:p w14:paraId="24A3AB9D"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 xml:space="preserve">Residential </w:t>
            </w:r>
            <w:proofErr w:type="gramStart"/>
            <w:r w:rsidRPr="00E1542C">
              <w:rPr>
                <w:rFonts w:asciiTheme="minorBidi" w:hAnsiTheme="minorBidi"/>
                <w:sz w:val="20"/>
                <w:szCs w:val="20"/>
              </w:rPr>
              <w:t>Address:_</w:t>
            </w:r>
            <w:proofErr w:type="gramEnd"/>
            <w:r w:rsidRPr="00E1542C">
              <w:rPr>
                <w:rFonts w:asciiTheme="minorBidi" w:hAnsiTheme="minorBidi"/>
                <w:sz w:val="20"/>
                <w:szCs w:val="20"/>
              </w:rPr>
              <w:t>________________________</w:t>
            </w:r>
          </w:p>
        </w:tc>
        <w:tc>
          <w:tcPr>
            <w:tcW w:w="4290" w:type="dxa"/>
          </w:tcPr>
          <w:p w14:paraId="35FB7A08"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Cell No: _________________________________</w:t>
            </w:r>
          </w:p>
        </w:tc>
      </w:tr>
      <w:tr w:rsidR="00C079F4" w:rsidRPr="00E1542C" w14:paraId="4A1935CA" w14:textId="77777777" w:rsidTr="00791BB5">
        <w:trPr>
          <w:jc w:val="center"/>
        </w:trPr>
        <w:tc>
          <w:tcPr>
            <w:tcW w:w="4477" w:type="dxa"/>
          </w:tcPr>
          <w:p w14:paraId="14601048"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Age: _________________________________ years</w:t>
            </w:r>
          </w:p>
        </w:tc>
        <w:tc>
          <w:tcPr>
            <w:tcW w:w="4290" w:type="dxa"/>
          </w:tcPr>
          <w:p w14:paraId="445D4B29"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Marital Status: ____________________________</w:t>
            </w:r>
          </w:p>
        </w:tc>
      </w:tr>
      <w:tr w:rsidR="00C079F4" w:rsidRPr="00E1542C" w14:paraId="55411AC7" w14:textId="77777777" w:rsidTr="00791BB5">
        <w:trPr>
          <w:jc w:val="center"/>
        </w:trPr>
        <w:tc>
          <w:tcPr>
            <w:tcW w:w="4477" w:type="dxa"/>
          </w:tcPr>
          <w:p w14:paraId="443174AD"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Education: ________________________________</w:t>
            </w:r>
          </w:p>
        </w:tc>
        <w:tc>
          <w:tcPr>
            <w:tcW w:w="4290" w:type="dxa"/>
          </w:tcPr>
          <w:p w14:paraId="3855F913"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Profession: _______________________________</w:t>
            </w:r>
          </w:p>
        </w:tc>
      </w:tr>
    </w:tbl>
    <w:p w14:paraId="3DAD2C12" w14:textId="77777777" w:rsidR="00C079F4" w:rsidRPr="00E1542C" w:rsidRDefault="00C079F4" w:rsidP="00C079F4">
      <w:pPr>
        <w:pBdr>
          <w:bottom w:val="single" w:sz="12" w:space="1" w:color="auto"/>
        </w:pBdr>
        <w:tabs>
          <w:tab w:val="left" w:pos="2640"/>
        </w:tabs>
        <w:spacing w:after="0"/>
        <w:jc w:val="center"/>
        <w:rPr>
          <w:rFonts w:asciiTheme="minorBidi" w:hAnsiTheme="minorBidi"/>
          <w:b/>
          <w:sz w:val="20"/>
          <w:szCs w:val="20"/>
        </w:rPr>
      </w:pPr>
    </w:p>
    <w:p w14:paraId="378077F8" w14:textId="77777777" w:rsidR="00C079F4" w:rsidRPr="00E1542C" w:rsidRDefault="00C079F4" w:rsidP="00C079F4">
      <w:pPr>
        <w:tabs>
          <w:tab w:val="left" w:pos="450"/>
        </w:tabs>
        <w:spacing w:after="0" w:line="360" w:lineRule="auto"/>
        <w:rPr>
          <w:rFonts w:asciiTheme="minorBidi" w:hAnsiTheme="minorBidi"/>
          <w:sz w:val="20"/>
          <w:szCs w:val="20"/>
        </w:rPr>
      </w:pPr>
    </w:p>
    <w:p w14:paraId="56873F3B"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b/>
          <w:sz w:val="20"/>
          <w:szCs w:val="20"/>
        </w:rPr>
        <w:tab/>
        <w:t>Q.1</w:t>
      </w:r>
      <w:r w:rsidRPr="00E1542C">
        <w:rPr>
          <w:rFonts w:asciiTheme="minorBidi" w:hAnsiTheme="minorBidi"/>
          <w:sz w:val="20"/>
          <w:szCs w:val="20"/>
        </w:rPr>
        <w:t xml:space="preserve"> How many children do you have?</w:t>
      </w:r>
    </w:p>
    <w:p w14:paraId="1D91A7FB"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sz w:val="20"/>
          <w:szCs w:val="20"/>
        </w:rPr>
        <w:tab/>
      </w:r>
      <w:r w:rsidRPr="00E1542C">
        <w:rPr>
          <w:rFonts w:asciiTheme="minorBidi" w:hAnsiTheme="minorBidi"/>
          <w:sz w:val="20"/>
          <w:szCs w:val="20"/>
        </w:rPr>
        <w:tab/>
        <w:t>I. Male ____________</w:t>
      </w:r>
      <w:r w:rsidRPr="00E1542C">
        <w:rPr>
          <w:rFonts w:asciiTheme="minorBidi" w:hAnsiTheme="minorBidi"/>
          <w:sz w:val="20"/>
          <w:szCs w:val="20"/>
        </w:rPr>
        <w:tab/>
      </w:r>
      <w:r w:rsidRPr="00E1542C">
        <w:rPr>
          <w:rFonts w:asciiTheme="minorBidi" w:hAnsiTheme="minorBidi"/>
          <w:sz w:val="20"/>
          <w:szCs w:val="20"/>
        </w:rPr>
        <w:tab/>
        <w:t>II. Female _________</w:t>
      </w:r>
      <w:r w:rsidRPr="00E1542C">
        <w:rPr>
          <w:rFonts w:asciiTheme="minorBidi" w:hAnsiTheme="minorBidi"/>
          <w:sz w:val="20"/>
          <w:szCs w:val="20"/>
        </w:rPr>
        <w:tab/>
        <w:t>III. Total __________</w:t>
      </w:r>
    </w:p>
    <w:p w14:paraId="77E61116"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sz w:val="20"/>
          <w:szCs w:val="20"/>
        </w:rPr>
        <w:tab/>
      </w:r>
      <w:r w:rsidRPr="00E1542C">
        <w:rPr>
          <w:rFonts w:asciiTheme="minorBidi" w:hAnsiTheme="minorBidi"/>
          <w:b/>
          <w:sz w:val="20"/>
          <w:szCs w:val="20"/>
        </w:rPr>
        <w:t>Q.2</w:t>
      </w:r>
      <w:r w:rsidRPr="00E1542C">
        <w:rPr>
          <w:rFonts w:asciiTheme="minorBidi" w:hAnsiTheme="minorBidi"/>
          <w:sz w:val="20"/>
          <w:szCs w:val="20"/>
        </w:rPr>
        <w:t xml:space="preserve"> Do you participate in Upbringing, Education and Marriage of children?</w:t>
      </w:r>
    </w:p>
    <w:p w14:paraId="502A6F14"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sz w:val="20"/>
          <w:szCs w:val="20"/>
        </w:rPr>
        <w:tab/>
      </w:r>
      <w:r w:rsidRPr="00E1542C">
        <w:rPr>
          <w:rFonts w:asciiTheme="minorBidi" w:hAnsiTheme="minorBidi"/>
          <w:sz w:val="20"/>
          <w:szCs w:val="20"/>
        </w:rPr>
        <w:tab/>
        <w:t xml:space="preserve">I. Yes ________   </w:t>
      </w:r>
      <w:r w:rsidRPr="00E1542C">
        <w:rPr>
          <w:rFonts w:asciiTheme="minorBidi" w:hAnsiTheme="minorBidi"/>
          <w:sz w:val="20"/>
          <w:szCs w:val="20"/>
        </w:rPr>
        <w:tab/>
      </w:r>
      <w:r w:rsidRPr="00E1542C">
        <w:rPr>
          <w:rFonts w:asciiTheme="minorBidi" w:hAnsiTheme="minorBidi"/>
          <w:sz w:val="20"/>
          <w:szCs w:val="20"/>
        </w:rPr>
        <w:tab/>
        <w:t>II. No _____________</w:t>
      </w:r>
    </w:p>
    <w:p w14:paraId="06F4364C"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b/>
          <w:sz w:val="20"/>
          <w:szCs w:val="20"/>
        </w:rPr>
        <w:tab/>
        <w:t>Q.3</w:t>
      </w:r>
      <w:r w:rsidRPr="00E1542C">
        <w:rPr>
          <w:rFonts w:asciiTheme="minorBidi" w:hAnsiTheme="minorBidi"/>
          <w:sz w:val="20"/>
          <w:szCs w:val="20"/>
        </w:rPr>
        <w:t xml:space="preserve"> What is your occupation?</w:t>
      </w:r>
    </w:p>
    <w:p w14:paraId="61D3C7E4"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sz w:val="20"/>
          <w:szCs w:val="20"/>
        </w:rPr>
        <w:tab/>
      </w:r>
      <w:r w:rsidRPr="00E1542C">
        <w:rPr>
          <w:rFonts w:asciiTheme="minorBidi" w:hAnsiTheme="minorBidi"/>
          <w:sz w:val="20"/>
          <w:szCs w:val="20"/>
        </w:rPr>
        <w:tab/>
        <w:t>I. House Wife _________</w:t>
      </w:r>
      <w:r w:rsidRPr="00E1542C">
        <w:rPr>
          <w:rFonts w:asciiTheme="minorBidi" w:hAnsiTheme="minorBidi"/>
          <w:sz w:val="20"/>
          <w:szCs w:val="20"/>
        </w:rPr>
        <w:tab/>
        <w:t>II. Working Woman ______</w:t>
      </w:r>
    </w:p>
    <w:p w14:paraId="14A85E35" w14:textId="77777777" w:rsidR="00C079F4" w:rsidRPr="00E1542C" w:rsidRDefault="00C079F4" w:rsidP="00C079F4">
      <w:pPr>
        <w:tabs>
          <w:tab w:val="left" w:pos="450"/>
          <w:tab w:val="left" w:pos="1620"/>
        </w:tabs>
        <w:spacing w:after="0" w:line="360" w:lineRule="auto"/>
        <w:rPr>
          <w:rFonts w:asciiTheme="minorBidi" w:hAnsiTheme="minorBidi"/>
          <w:sz w:val="20"/>
          <w:szCs w:val="20"/>
        </w:rPr>
      </w:pPr>
      <w:r w:rsidRPr="00E1542C">
        <w:rPr>
          <w:rFonts w:asciiTheme="minorBidi" w:hAnsiTheme="minorBidi"/>
          <w:b/>
          <w:sz w:val="20"/>
          <w:szCs w:val="20"/>
        </w:rPr>
        <w:tab/>
        <w:t>Q.4</w:t>
      </w:r>
      <w:r w:rsidRPr="00E1542C">
        <w:rPr>
          <w:rFonts w:asciiTheme="minorBidi" w:hAnsiTheme="minorBidi"/>
          <w:sz w:val="20"/>
          <w:szCs w:val="20"/>
        </w:rPr>
        <w:t xml:space="preserve"> If case of working women what is your nature of work?</w:t>
      </w:r>
    </w:p>
    <w:p w14:paraId="1A32CBB5" w14:textId="77777777" w:rsidR="00C079F4" w:rsidRPr="00E1542C" w:rsidRDefault="00C079F4" w:rsidP="00C079F4">
      <w:pPr>
        <w:tabs>
          <w:tab w:val="left" w:pos="450"/>
          <w:tab w:val="left" w:pos="1620"/>
        </w:tabs>
        <w:spacing w:after="0" w:line="360" w:lineRule="auto"/>
        <w:rPr>
          <w:rFonts w:asciiTheme="minorBidi" w:hAnsiTheme="minorBidi"/>
          <w:sz w:val="20"/>
          <w:szCs w:val="20"/>
        </w:rPr>
      </w:pPr>
      <w:r w:rsidRPr="00E1542C">
        <w:rPr>
          <w:rFonts w:asciiTheme="minorBidi" w:hAnsiTheme="minorBidi"/>
          <w:sz w:val="20"/>
          <w:szCs w:val="20"/>
        </w:rPr>
        <w:tab/>
        <w:t xml:space="preserve">     I. Office ____________</w:t>
      </w:r>
      <w:r w:rsidRPr="00E1542C">
        <w:rPr>
          <w:rFonts w:asciiTheme="minorBidi" w:hAnsiTheme="minorBidi"/>
          <w:sz w:val="20"/>
          <w:szCs w:val="20"/>
        </w:rPr>
        <w:tab/>
      </w:r>
      <w:r w:rsidRPr="00E1542C">
        <w:rPr>
          <w:rFonts w:asciiTheme="minorBidi" w:hAnsiTheme="minorBidi"/>
          <w:sz w:val="20"/>
          <w:szCs w:val="20"/>
        </w:rPr>
        <w:tab/>
        <w:t>II. Field _________</w:t>
      </w:r>
      <w:proofErr w:type="gramStart"/>
      <w:r w:rsidRPr="00E1542C">
        <w:rPr>
          <w:rFonts w:asciiTheme="minorBidi" w:hAnsiTheme="minorBidi"/>
          <w:sz w:val="20"/>
          <w:szCs w:val="20"/>
        </w:rPr>
        <w:t xml:space="preserve">_  </w:t>
      </w:r>
      <w:r w:rsidRPr="00E1542C">
        <w:rPr>
          <w:rFonts w:asciiTheme="minorBidi" w:hAnsiTheme="minorBidi"/>
          <w:sz w:val="20"/>
          <w:szCs w:val="20"/>
        </w:rPr>
        <w:tab/>
      </w:r>
      <w:proofErr w:type="gramEnd"/>
      <w:r w:rsidRPr="00E1542C">
        <w:rPr>
          <w:rFonts w:asciiTheme="minorBidi" w:hAnsiTheme="minorBidi"/>
          <w:sz w:val="20"/>
          <w:szCs w:val="20"/>
        </w:rPr>
        <w:t>III. Both __________</w:t>
      </w:r>
    </w:p>
    <w:p w14:paraId="29BD97ED"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b/>
          <w:sz w:val="20"/>
          <w:szCs w:val="20"/>
        </w:rPr>
        <w:tab/>
        <w:t>Q.5</w:t>
      </w:r>
      <w:r w:rsidRPr="00E1542C">
        <w:rPr>
          <w:rFonts w:asciiTheme="minorBidi" w:hAnsiTheme="minorBidi"/>
          <w:sz w:val="20"/>
          <w:szCs w:val="20"/>
        </w:rPr>
        <w:t xml:space="preserve"> How much salary do you receive per month?   </w:t>
      </w:r>
      <w:r w:rsidRPr="00E1542C">
        <w:rPr>
          <w:rFonts w:asciiTheme="minorBidi" w:hAnsiTheme="minorBidi"/>
          <w:sz w:val="20"/>
          <w:szCs w:val="20"/>
        </w:rPr>
        <w:tab/>
        <w:t>Rs. ______________</w:t>
      </w:r>
      <w:r w:rsidRPr="00E1542C">
        <w:rPr>
          <w:rFonts w:asciiTheme="minorBidi" w:hAnsiTheme="minorBidi"/>
          <w:sz w:val="20"/>
          <w:szCs w:val="20"/>
        </w:rPr>
        <w:tab/>
      </w:r>
      <w:r w:rsidRPr="00E1542C">
        <w:rPr>
          <w:rFonts w:asciiTheme="minorBidi" w:hAnsiTheme="minorBidi"/>
          <w:sz w:val="20"/>
          <w:szCs w:val="20"/>
        </w:rPr>
        <w:tab/>
      </w:r>
    </w:p>
    <w:p w14:paraId="697A2946"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sz w:val="20"/>
          <w:szCs w:val="20"/>
        </w:rPr>
        <w:tab/>
      </w:r>
      <w:r w:rsidRPr="00E1542C">
        <w:rPr>
          <w:rFonts w:asciiTheme="minorBidi" w:hAnsiTheme="minorBidi"/>
          <w:b/>
          <w:sz w:val="20"/>
          <w:szCs w:val="20"/>
        </w:rPr>
        <w:t>Q.6</w:t>
      </w:r>
      <w:r w:rsidRPr="00E1542C">
        <w:rPr>
          <w:rFonts w:asciiTheme="minorBidi" w:hAnsiTheme="minorBidi"/>
          <w:sz w:val="20"/>
          <w:szCs w:val="20"/>
        </w:rPr>
        <w:t xml:space="preserve"> Do you contribute in household income?</w:t>
      </w:r>
    </w:p>
    <w:p w14:paraId="0E8E5BE4"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sz w:val="20"/>
          <w:szCs w:val="20"/>
        </w:rPr>
        <w:tab/>
      </w:r>
      <w:r w:rsidRPr="00E1542C">
        <w:rPr>
          <w:rFonts w:asciiTheme="minorBidi" w:hAnsiTheme="minorBidi"/>
          <w:sz w:val="20"/>
          <w:szCs w:val="20"/>
        </w:rPr>
        <w:tab/>
        <w:t xml:space="preserve">I. Yes ________   </w:t>
      </w:r>
      <w:r w:rsidRPr="00E1542C">
        <w:rPr>
          <w:rFonts w:asciiTheme="minorBidi" w:hAnsiTheme="minorBidi"/>
          <w:sz w:val="20"/>
          <w:szCs w:val="20"/>
        </w:rPr>
        <w:tab/>
      </w:r>
      <w:r w:rsidRPr="00E1542C">
        <w:rPr>
          <w:rFonts w:asciiTheme="minorBidi" w:hAnsiTheme="minorBidi"/>
          <w:sz w:val="20"/>
          <w:szCs w:val="20"/>
        </w:rPr>
        <w:tab/>
        <w:t>II. No _____________</w:t>
      </w:r>
    </w:p>
    <w:p w14:paraId="0667FE2B"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b/>
          <w:sz w:val="20"/>
          <w:szCs w:val="20"/>
        </w:rPr>
        <w:tab/>
        <w:t xml:space="preserve">Q.7 </w:t>
      </w:r>
      <w:r w:rsidRPr="00E1542C">
        <w:rPr>
          <w:rFonts w:asciiTheme="minorBidi" w:hAnsiTheme="minorBidi"/>
          <w:sz w:val="20"/>
          <w:szCs w:val="20"/>
        </w:rPr>
        <w:t>Do you perform daily household chores?</w:t>
      </w:r>
    </w:p>
    <w:p w14:paraId="5E8E5DE8"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sz w:val="20"/>
          <w:szCs w:val="20"/>
        </w:rPr>
        <w:tab/>
      </w:r>
      <w:r w:rsidRPr="00E1542C">
        <w:rPr>
          <w:rFonts w:asciiTheme="minorBidi" w:hAnsiTheme="minorBidi"/>
          <w:sz w:val="20"/>
          <w:szCs w:val="20"/>
        </w:rPr>
        <w:tab/>
        <w:t xml:space="preserve">I. Yes ________   </w:t>
      </w:r>
      <w:r w:rsidRPr="00E1542C">
        <w:rPr>
          <w:rFonts w:asciiTheme="minorBidi" w:hAnsiTheme="minorBidi"/>
          <w:sz w:val="20"/>
          <w:szCs w:val="20"/>
        </w:rPr>
        <w:tab/>
      </w:r>
      <w:r w:rsidRPr="00E1542C">
        <w:rPr>
          <w:rFonts w:asciiTheme="minorBidi" w:hAnsiTheme="minorBidi"/>
          <w:sz w:val="20"/>
          <w:szCs w:val="20"/>
        </w:rPr>
        <w:tab/>
        <w:t>II. No _____________</w:t>
      </w:r>
    </w:p>
    <w:p w14:paraId="16B58685"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sz w:val="20"/>
          <w:szCs w:val="20"/>
        </w:rPr>
        <w:tab/>
      </w:r>
      <w:r w:rsidRPr="00E1542C">
        <w:rPr>
          <w:rFonts w:asciiTheme="minorBidi" w:hAnsiTheme="minorBidi"/>
          <w:b/>
          <w:sz w:val="20"/>
          <w:szCs w:val="20"/>
        </w:rPr>
        <w:t xml:space="preserve">Q.8 </w:t>
      </w:r>
      <w:r w:rsidRPr="00E1542C">
        <w:rPr>
          <w:rFonts w:asciiTheme="minorBidi" w:hAnsiTheme="minorBidi"/>
          <w:sz w:val="20"/>
          <w:szCs w:val="20"/>
        </w:rPr>
        <w:t>What are your expenditures on household items? ______________________</w:t>
      </w:r>
    </w:p>
    <w:p w14:paraId="4CF64BBF"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b/>
          <w:sz w:val="20"/>
          <w:szCs w:val="20"/>
        </w:rPr>
        <w:tab/>
        <w:t>Q.9</w:t>
      </w:r>
      <w:r w:rsidRPr="00E1542C">
        <w:rPr>
          <w:rFonts w:asciiTheme="minorBidi" w:hAnsiTheme="minorBidi"/>
          <w:sz w:val="20"/>
          <w:szCs w:val="20"/>
        </w:rPr>
        <w:t xml:space="preserve"> Do you have full power to spend your money the way you like?</w:t>
      </w:r>
    </w:p>
    <w:p w14:paraId="1FC4B767"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sz w:val="20"/>
          <w:szCs w:val="20"/>
        </w:rPr>
        <w:tab/>
      </w:r>
      <w:r w:rsidRPr="00E1542C">
        <w:rPr>
          <w:rFonts w:asciiTheme="minorBidi" w:hAnsiTheme="minorBidi"/>
          <w:sz w:val="20"/>
          <w:szCs w:val="20"/>
        </w:rPr>
        <w:tab/>
        <w:t xml:space="preserve">I. Yes ________   </w:t>
      </w:r>
      <w:r w:rsidRPr="00E1542C">
        <w:rPr>
          <w:rFonts w:asciiTheme="minorBidi" w:hAnsiTheme="minorBidi"/>
          <w:sz w:val="20"/>
          <w:szCs w:val="20"/>
        </w:rPr>
        <w:tab/>
      </w:r>
      <w:r w:rsidRPr="00E1542C">
        <w:rPr>
          <w:rFonts w:asciiTheme="minorBidi" w:hAnsiTheme="minorBidi"/>
          <w:sz w:val="20"/>
          <w:szCs w:val="20"/>
        </w:rPr>
        <w:tab/>
        <w:t>II. No _____________</w:t>
      </w:r>
    </w:p>
    <w:p w14:paraId="58BCBC2A"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b/>
          <w:sz w:val="20"/>
          <w:szCs w:val="20"/>
        </w:rPr>
        <w:tab/>
        <w:t>Q.10</w:t>
      </w:r>
      <w:r w:rsidRPr="00E1542C">
        <w:rPr>
          <w:rFonts w:asciiTheme="minorBidi" w:hAnsiTheme="minorBidi"/>
          <w:sz w:val="20"/>
          <w:szCs w:val="20"/>
        </w:rPr>
        <w:t xml:space="preserve"> Do you save some money from your household income every month?  </w:t>
      </w:r>
    </w:p>
    <w:p w14:paraId="5B8B779D"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sz w:val="20"/>
          <w:szCs w:val="20"/>
        </w:rPr>
        <w:tab/>
      </w:r>
      <w:r w:rsidRPr="00E1542C">
        <w:rPr>
          <w:rFonts w:asciiTheme="minorBidi" w:hAnsiTheme="minorBidi"/>
          <w:sz w:val="20"/>
          <w:szCs w:val="20"/>
        </w:rPr>
        <w:tab/>
        <w:t xml:space="preserve">I. Yes ________   </w:t>
      </w:r>
      <w:r w:rsidRPr="00E1542C">
        <w:rPr>
          <w:rFonts w:asciiTheme="minorBidi" w:hAnsiTheme="minorBidi"/>
          <w:sz w:val="20"/>
          <w:szCs w:val="20"/>
        </w:rPr>
        <w:tab/>
      </w:r>
      <w:r w:rsidRPr="00E1542C">
        <w:rPr>
          <w:rFonts w:asciiTheme="minorBidi" w:hAnsiTheme="minorBidi"/>
          <w:sz w:val="20"/>
          <w:szCs w:val="20"/>
        </w:rPr>
        <w:tab/>
        <w:t>II. No _____________</w:t>
      </w:r>
    </w:p>
    <w:p w14:paraId="1078B281"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b/>
          <w:sz w:val="20"/>
          <w:szCs w:val="20"/>
        </w:rPr>
        <w:lastRenderedPageBreak/>
        <w:tab/>
        <w:t>Q.11</w:t>
      </w:r>
      <w:r w:rsidRPr="00E1542C">
        <w:rPr>
          <w:rFonts w:asciiTheme="minorBidi" w:hAnsiTheme="minorBidi"/>
          <w:sz w:val="20"/>
          <w:szCs w:val="20"/>
        </w:rPr>
        <w:t xml:space="preserve"> In addition to household, do you do any other work for earning some money?</w:t>
      </w:r>
    </w:p>
    <w:p w14:paraId="0164CAFF"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sz w:val="20"/>
          <w:szCs w:val="20"/>
        </w:rPr>
        <w:tab/>
      </w:r>
      <w:r w:rsidRPr="00E1542C">
        <w:rPr>
          <w:rFonts w:asciiTheme="minorBidi" w:hAnsiTheme="minorBidi"/>
          <w:sz w:val="20"/>
          <w:szCs w:val="20"/>
        </w:rPr>
        <w:tab/>
        <w:t xml:space="preserve">I. Yes ________   </w:t>
      </w:r>
      <w:r w:rsidRPr="00E1542C">
        <w:rPr>
          <w:rFonts w:asciiTheme="minorBidi" w:hAnsiTheme="minorBidi"/>
          <w:sz w:val="20"/>
          <w:szCs w:val="20"/>
        </w:rPr>
        <w:tab/>
      </w:r>
      <w:r w:rsidRPr="00E1542C">
        <w:rPr>
          <w:rFonts w:asciiTheme="minorBidi" w:hAnsiTheme="minorBidi"/>
          <w:sz w:val="20"/>
          <w:szCs w:val="20"/>
        </w:rPr>
        <w:tab/>
        <w:t>II.  No ____________</w:t>
      </w:r>
    </w:p>
    <w:p w14:paraId="12CC3ABB"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sz w:val="20"/>
          <w:szCs w:val="20"/>
        </w:rPr>
        <w:tab/>
      </w:r>
      <w:r w:rsidRPr="00E1542C">
        <w:rPr>
          <w:rFonts w:asciiTheme="minorBidi" w:hAnsiTheme="minorBidi"/>
          <w:sz w:val="20"/>
          <w:szCs w:val="20"/>
        </w:rPr>
        <w:tab/>
        <w:t xml:space="preserve">If yes, what type of work is this? </w:t>
      </w:r>
      <w:r w:rsidRPr="00E1542C">
        <w:rPr>
          <w:rFonts w:asciiTheme="minorBidi" w:hAnsiTheme="minorBidi"/>
          <w:sz w:val="20"/>
          <w:szCs w:val="20"/>
        </w:rPr>
        <w:tab/>
        <w:t xml:space="preserve">    _______________</w:t>
      </w:r>
    </w:p>
    <w:p w14:paraId="3FF5E436"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b/>
          <w:sz w:val="20"/>
          <w:szCs w:val="20"/>
        </w:rPr>
        <w:tab/>
        <w:t>Q.12</w:t>
      </w:r>
      <w:r w:rsidRPr="00E1542C">
        <w:rPr>
          <w:rFonts w:asciiTheme="minorBidi" w:hAnsiTheme="minorBidi"/>
          <w:sz w:val="20"/>
          <w:szCs w:val="20"/>
        </w:rPr>
        <w:t xml:space="preserve"> Where do you work?</w:t>
      </w:r>
    </w:p>
    <w:p w14:paraId="5740CD83"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sz w:val="20"/>
          <w:szCs w:val="20"/>
        </w:rPr>
        <w:tab/>
      </w:r>
      <w:r w:rsidRPr="00E1542C">
        <w:rPr>
          <w:rFonts w:asciiTheme="minorBidi" w:hAnsiTheme="minorBidi"/>
          <w:sz w:val="20"/>
          <w:szCs w:val="20"/>
        </w:rPr>
        <w:tab/>
        <w:t xml:space="preserve">I. In your house __________ </w:t>
      </w:r>
      <w:r w:rsidRPr="00E1542C">
        <w:rPr>
          <w:rFonts w:asciiTheme="minorBidi" w:hAnsiTheme="minorBidi"/>
          <w:sz w:val="20"/>
          <w:szCs w:val="20"/>
        </w:rPr>
        <w:tab/>
        <w:t>II. Out of your house __________</w:t>
      </w:r>
    </w:p>
    <w:p w14:paraId="6C18ED4F"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b/>
          <w:sz w:val="20"/>
          <w:szCs w:val="20"/>
        </w:rPr>
        <w:tab/>
        <w:t>Q.13</w:t>
      </w:r>
      <w:r w:rsidRPr="00E1542C">
        <w:rPr>
          <w:rFonts w:asciiTheme="minorBidi" w:hAnsiTheme="minorBidi"/>
          <w:sz w:val="20"/>
          <w:szCs w:val="20"/>
        </w:rPr>
        <w:t xml:space="preserve"> How many hours per day do you work?  _______________ Hours</w:t>
      </w:r>
    </w:p>
    <w:p w14:paraId="1354DDEC"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b/>
          <w:sz w:val="20"/>
          <w:szCs w:val="20"/>
        </w:rPr>
        <w:tab/>
        <w:t>Q.14</w:t>
      </w:r>
      <w:r w:rsidRPr="00E1542C">
        <w:rPr>
          <w:rFonts w:asciiTheme="minorBidi" w:hAnsiTheme="minorBidi"/>
          <w:sz w:val="20"/>
          <w:szCs w:val="20"/>
        </w:rPr>
        <w:t xml:space="preserve"> What is your earning per month from this work?   Rs. _________</w:t>
      </w:r>
    </w:p>
    <w:p w14:paraId="39D261B4"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b/>
          <w:sz w:val="20"/>
          <w:szCs w:val="20"/>
        </w:rPr>
        <w:tab/>
        <w:t>Q.15</w:t>
      </w:r>
      <w:r w:rsidRPr="00E1542C">
        <w:rPr>
          <w:rFonts w:asciiTheme="minorBidi" w:hAnsiTheme="minorBidi"/>
          <w:sz w:val="20"/>
          <w:szCs w:val="20"/>
        </w:rPr>
        <w:t xml:space="preserve"> Do you want to learn some skills for earning your livelihoods?   </w:t>
      </w:r>
      <w:r w:rsidRPr="00E1542C">
        <w:rPr>
          <w:rFonts w:asciiTheme="minorBidi" w:hAnsiTheme="minorBidi"/>
          <w:sz w:val="20"/>
          <w:szCs w:val="20"/>
        </w:rPr>
        <w:tab/>
      </w:r>
    </w:p>
    <w:p w14:paraId="56FB0E5B"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sz w:val="20"/>
          <w:szCs w:val="20"/>
        </w:rPr>
        <w:tab/>
      </w:r>
      <w:r w:rsidRPr="00E1542C">
        <w:rPr>
          <w:rFonts w:asciiTheme="minorBidi" w:hAnsiTheme="minorBidi"/>
          <w:sz w:val="20"/>
          <w:szCs w:val="20"/>
        </w:rPr>
        <w:tab/>
        <w:t xml:space="preserve">I. Yes ________ </w:t>
      </w:r>
      <w:r w:rsidRPr="00E1542C">
        <w:rPr>
          <w:rFonts w:asciiTheme="minorBidi" w:hAnsiTheme="minorBidi"/>
          <w:sz w:val="20"/>
          <w:szCs w:val="20"/>
        </w:rPr>
        <w:tab/>
      </w:r>
      <w:r w:rsidRPr="00E1542C">
        <w:rPr>
          <w:rFonts w:asciiTheme="minorBidi" w:hAnsiTheme="minorBidi"/>
          <w:sz w:val="20"/>
          <w:szCs w:val="20"/>
        </w:rPr>
        <w:tab/>
        <w:t>II.  No ____________</w:t>
      </w:r>
    </w:p>
    <w:p w14:paraId="78629C56"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sz w:val="20"/>
          <w:szCs w:val="20"/>
        </w:rPr>
        <w:tab/>
        <w:t>If yes, what type of skills? _______________________</w:t>
      </w:r>
    </w:p>
    <w:p w14:paraId="7A1482EE"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b/>
          <w:sz w:val="20"/>
          <w:szCs w:val="20"/>
        </w:rPr>
        <w:tab/>
        <w:t>Q.16</w:t>
      </w:r>
      <w:r w:rsidRPr="00E1542C">
        <w:rPr>
          <w:rFonts w:asciiTheme="minorBidi" w:hAnsiTheme="minorBidi"/>
          <w:sz w:val="20"/>
          <w:szCs w:val="20"/>
        </w:rPr>
        <w:t xml:space="preserve"> Should women get education?</w:t>
      </w:r>
    </w:p>
    <w:p w14:paraId="7FEFCFAE"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sz w:val="20"/>
          <w:szCs w:val="20"/>
        </w:rPr>
        <w:tab/>
      </w:r>
      <w:r w:rsidRPr="00E1542C">
        <w:rPr>
          <w:rFonts w:asciiTheme="minorBidi" w:hAnsiTheme="minorBidi"/>
          <w:sz w:val="20"/>
          <w:szCs w:val="20"/>
        </w:rPr>
        <w:tab/>
        <w:t>I. Yes ________</w:t>
      </w:r>
      <w:r w:rsidRPr="00E1542C">
        <w:rPr>
          <w:rFonts w:asciiTheme="minorBidi" w:hAnsiTheme="minorBidi"/>
          <w:sz w:val="20"/>
          <w:szCs w:val="20"/>
        </w:rPr>
        <w:tab/>
      </w:r>
      <w:r w:rsidRPr="00E1542C">
        <w:rPr>
          <w:rFonts w:asciiTheme="minorBidi" w:hAnsiTheme="minorBidi"/>
          <w:sz w:val="20"/>
          <w:szCs w:val="20"/>
        </w:rPr>
        <w:tab/>
        <w:t>II. No ______________</w:t>
      </w:r>
    </w:p>
    <w:p w14:paraId="2DFF43B8"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b/>
          <w:sz w:val="20"/>
          <w:szCs w:val="20"/>
        </w:rPr>
        <w:tab/>
        <w:t>Q.17</w:t>
      </w:r>
      <w:r w:rsidRPr="00E1542C">
        <w:rPr>
          <w:rFonts w:asciiTheme="minorBidi" w:hAnsiTheme="minorBidi"/>
          <w:sz w:val="20"/>
          <w:szCs w:val="20"/>
        </w:rPr>
        <w:t xml:space="preserve"> Do you take part in purchase and disposal of household property?</w:t>
      </w:r>
    </w:p>
    <w:p w14:paraId="34D5A6E9"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sz w:val="20"/>
          <w:szCs w:val="20"/>
        </w:rPr>
        <w:tab/>
      </w:r>
      <w:r w:rsidRPr="00E1542C">
        <w:rPr>
          <w:rFonts w:asciiTheme="minorBidi" w:hAnsiTheme="minorBidi"/>
          <w:sz w:val="20"/>
          <w:szCs w:val="20"/>
        </w:rPr>
        <w:tab/>
        <w:t xml:space="preserve">I. Yes ________ </w:t>
      </w:r>
      <w:r w:rsidRPr="00E1542C">
        <w:rPr>
          <w:rFonts w:asciiTheme="minorBidi" w:hAnsiTheme="minorBidi"/>
          <w:sz w:val="20"/>
          <w:szCs w:val="20"/>
        </w:rPr>
        <w:tab/>
      </w:r>
      <w:r w:rsidRPr="00E1542C">
        <w:rPr>
          <w:rFonts w:asciiTheme="minorBidi" w:hAnsiTheme="minorBidi"/>
          <w:sz w:val="20"/>
          <w:szCs w:val="20"/>
        </w:rPr>
        <w:tab/>
        <w:t>II.  No ____________</w:t>
      </w:r>
    </w:p>
    <w:p w14:paraId="037113E9"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sz w:val="20"/>
          <w:szCs w:val="20"/>
        </w:rPr>
        <w:tab/>
      </w:r>
      <w:r w:rsidRPr="00E1542C">
        <w:rPr>
          <w:rFonts w:asciiTheme="minorBidi" w:hAnsiTheme="minorBidi"/>
          <w:b/>
          <w:sz w:val="20"/>
          <w:szCs w:val="20"/>
        </w:rPr>
        <w:t>Q.18</w:t>
      </w:r>
      <w:r w:rsidRPr="00E1542C">
        <w:rPr>
          <w:rFonts w:asciiTheme="minorBidi" w:hAnsiTheme="minorBidi"/>
          <w:sz w:val="20"/>
          <w:szCs w:val="20"/>
        </w:rPr>
        <w:t xml:space="preserve"> Do you play a significant role in decision-making of family matters?</w:t>
      </w:r>
    </w:p>
    <w:p w14:paraId="24158E43"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sz w:val="20"/>
          <w:szCs w:val="20"/>
        </w:rPr>
        <w:tab/>
      </w:r>
      <w:r w:rsidRPr="00E1542C">
        <w:rPr>
          <w:rFonts w:asciiTheme="minorBidi" w:hAnsiTheme="minorBidi"/>
          <w:sz w:val="20"/>
          <w:szCs w:val="20"/>
        </w:rPr>
        <w:tab/>
        <w:t>I. Yes ________</w:t>
      </w:r>
      <w:r w:rsidRPr="00E1542C">
        <w:rPr>
          <w:rFonts w:asciiTheme="minorBidi" w:hAnsiTheme="minorBidi"/>
          <w:sz w:val="20"/>
          <w:szCs w:val="20"/>
        </w:rPr>
        <w:tab/>
      </w:r>
      <w:r w:rsidRPr="00E1542C">
        <w:rPr>
          <w:rFonts w:asciiTheme="minorBidi" w:hAnsiTheme="minorBidi"/>
          <w:sz w:val="20"/>
          <w:szCs w:val="20"/>
        </w:rPr>
        <w:tab/>
        <w:t>II. No ______________</w:t>
      </w:r>
    </w:p>
    <w:p w14:paraId="69FF7827"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sz w:val="20"/>
          <w:szCs w:val="20"/>
        </w:rPr>
        <w:tab/>
      </w:r>
      <w:r w:rsidRPr="00E1542C">
        <w:rPr>
          <w:rFonts w:asciiTheme="minorBidi" w:hAnsiTheme="minorBidi"/>
          <w:b/>
          <w:sz w:val="20"/>
          <w:szCs w:val="20"/>
        </w:rPr>
        <w:t>Q.19</w:t>
      </w:r>
      <w:r w:rsidRPr="00E1542C">
        <w:rPr>
          <w:rFonts w:asciiTheme="minorBidi" w:hAnsiTheme="minorBidi"/>
          <w:sz w:val="20"/>
          <w:szCs w:val="20"/>
        </w:rPr>
        <w:t xml:space="preserve"> Is there any dispute resolution regarding the family matters?</w:t>
      </w:r>
    </w:p>
    <w:p w14:paraId="08B16BE1"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sz w:val="20"/>
          <w:szCs w:val="20"/>
        </w:rPr>
        <w:tab/>
      </w:r>
      <w:r w:rsidRPr="00E1542C">
        <w:rPr>
          <w:rFonts w:asciiTheme="minorBidi" w:hAnsiTheme="minorBidi"/>
          <w:sz w:val="20"/>
          <w:szCs w:val="20"/>
        </w:rPr>
        <w:tab/>
        <w:t>I. Yes ________</w:t>
      </w:r>
      <w:r w:rsidRPr="00E1542C">
        <w:rPr>
          <w:rFonts w:asciiTheme="minorBidi" w:hAnsiTheme="minorBidi"/>
          <w:sz w:val="20"/>
          <w:szCs w:val="20"/>
        </w:rPr>
        <w:tab/>
      </w:r>
      <w:r w:rsidRPr="00E1542C">
        <w:rPr>
          <w:rFonts w:asciiTheme="minorBidi" w:hAnsiTheme="minorBidi"/>
          <w:sz w:val="20"/>
          <w:szCs w:val="20"/>
        </w:rPr>
        <w:tab/>
        <w:t>II. No ______________</w:t>
      </w:r>
    </w:p>
    <w:p w14:paraId="198445F2"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sz w:val="20"/>
          <w:szCs w:val="20"/>
        </w:rPr>
        <w:tab/>
      </w:r>
      <w:r w:rsidRPr="00E1542C">
        <w:rPr>
          <w:rFonts w:asciiTheme="minorBidi" w:hAnsiTheme="minorBidi"/>
          <w:b/>
          <w:sz w:val="20"/>
          <w:szCs w:val="20"/>
        </w:rPr>
        <w:t>Q.20</w:t>
      </w:r>
      <w:r w:rsidRPr="00E1542C">
        <w:rPr>
          <w:rFonts w:asciiTheme="minorBidi" w:hAnsiTheme="minorBidi"/>
          <w:sz w:val="20"/>
          <w:szCs w:val="20"/>
        </w:rPr>
        <w:t xml:space="preserve"> Do you discuss on household problems with neighbors/local community?</w:t>
      </w:r>
    </w:p>
    <w:p w14:paraId="027C1907"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sz w:val="20"/>
          <w:szCs w:val="20"/>
        </w:rPr>
        <w:tab/>
      </w:r>
      <w:r w:rsidRPr="00E1542C">
        <w:rPr>
          <w:rFonts w:asciiTheme="minorBidi" w:hAnsiTheme="minorBidi"/>
          <w:sz w:val="20"/>
          <w:szCs w:val="20"/>
        </w:rPr>
        <w:tab/>
        <w:t>I. Yes ________</w:t>
      </w:r>
      <w:r w:rsidRPr="00E1542C">
        <w:rPr>
          <w:rFonts w:asciiTheme="minorBidi" w:hAnsiTheme="minorBidi"/>
          <w:sz w:val="20"/>
          <w:szCs w:val="20"/>
        </w:rPr>
        <w:tab/>
      </w:r>
      <w:r w:rsidRPr="00E1542C">
        <w:rPr>
          <w:rFonts w:asciiTheme="minorBidi" w:hAnsiTheme="minorBidi"/>
          <w:sz w:val="20"/>
          <w:szCs w:val="20"/>
        </w:rPr>
        <w:tab/>
        <w:t>II. No ______________</w:t>
      </w:r>
    </w:p>
    <w:p w14:paraId="6DD8D94A"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sz w:val="20"/>
          <w:szCs w:val="20"/>
        </w:rPr>
        <w:tab/>
      </w:r>
      <w:r w:rsidRPr="00E1542C">
        <w:rPr>
          <w:rFonts w:asciiTheme="minorBidi" w:hAnsiTheme="minorBidi"/>
          <w:b/>
          <w:sz w:val="20"/>
          <w:szCs w:val="20"/>
        </w:rPr>
        <w:t>Q.21</w:t>
      </w:r>
      <w:r w:rsidRPr="00E1542C">
        <w:rPr>
          <w:rFonts w:asciiTheme="minorBidi" w:hAnsiTheme="minorBidi"/>
          <w:sz w:val="20"/>
          <w:szCs w:val="20"/>
        </w:rPr>
        <w:t xml:space="preserve"> Are there some matters related to outdoor activities of male family members?</w:t>
      </w:r>
    </w:p>
    <w:p w14:paraId="3314CB1F"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sz w:val="20"/>
          <w:szCs w:val="20"/>
        </w:rPr>
        <w:tab/>
      </w:r>
      <w:r w:rsidRPr="00E1542C">
        <w:rPr>
          <w:rFonts w:asciiTheme="minorBidi" w:hAnsiTheme="minorBidi"/>
          <w:sz w:val="20"/>
          <w:szCs w:val="20"/>
        </w:rPr>
        <w:tab/>
        <w:t>I. Yes ________</w:t>
      </w:r>
      <w:r w:rsidRPr="00E1542C">
        <w:rPr>
          <w:rFonts w:asciiTheme="minorBidi" w:hAnsiTheme="minorBidi"/>
          <w:sz w:val="20"/>
          <w:szCs w:val="20"/>
        </w:rPr>
        <w:tab/>
      </w:r>
      <w:r w:rsidRPr="00E1542C">
        <w:rPr>
          <w:rFonts w:asciiTheme="minorBidi" w:hAnsiTheme="minorBidi"/>
          <w:sz w:val="20"/>
          <w:szCs w:val="20"/>
        </w:rPr>
        <w:tab/>
        <w:t>II. No ______________</w:t>
      </w:r>
    </w:p>
    <w:p w14:paraId="3FC12992"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b/>
          <w:sz w:val="20"/>
          <w:szCs w:val="20"/>
        </w:rPr>
        <w:tab/>
        <w:t>Q.22</w:t>
      </w:r>
      <w:r w:rsidRPr="00E1542C">
        <w:rPr>
          <w:rFonts w:asciiTheme="minorBidi" w:hAnsiTheme="minorBidi"/>
          <w:sz w:val="20"/>
          <w:szCs w:val="20"/>
        </w:rPr>
        <w:t xml:space="preserve"> Is there any association/organization of females in this area?</w:t>
      </w:r>
    </w:p>
    <w:p w14:paraId="7064A08D"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sz w:val="20"/>
          <w:szCs w:val="20"/>
        </w:rPr>
        <w:tab/>
      </w:r>
      <w:r w:rsidRPr="00E1542C">
        <w:rPr>
          <w:rFonts w:asciiTheme="minorBidi" w:hAnsiTheme="minorBidi"/>
          <w:sz w:val="20"/>
          <w:szCs w:val="20"/>
        </w:rPr>
        <w:tab/>
        <w:t>I. Yes _______</w:t>
      </w:r>
      <w:r w:rsidRPr="00E1542C">
        <w:rPr>
          <w:rFonts w:asciiTheme="minorBidi" w:hAnsiTheme="minorBidi"/>
          <w:sz w:val="20"/>
          <w:szCs w:val="20"/>
        </w:rPr>
        <w:tab/>
      </w:r>
      <w:r w:rsidRPr="00E1542C">
        <w:rPr>
          <w:rFonts w:asciiTheme="minorBidi" w:hAnsiTheme="minorBidi"/>
          <w:sz w:val="20"/>
          <w:szCs w:val="20"/>
        </w:rPr>
        <w:tab/>
        <w:t>II. No _________</w:t>
      </w:r>
    </w:p>
    <w:p w14:paraId="5F702B3F"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sz w:val="20"/>
          <w:szCs w:val="20"/>
        </w:rPr>
        <w:tab/>
        <w:t>If yes then what is its name and area of work. _________________________</w:t>
      </w:r>
      <w:r w:rsidRPr="00E1542C">
        <w:rPr>
          <w:rFonts w:asciiTheme="minorBidi" w:hAnsiTheme="minorBidi"/>
          <w:sz w:val="20"/>
          <w:szCs w:val="20"/>
        </w:rPr>
        <w:tab/>
      </w:r>
    </w:p>
    <w:p w14:paraId="6D37EA9F"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b/>
          <w:sz w:val="20"/>
          <w:szCs w:val="20"/>
        </w:rPr>
        <w:tab/>
        <w:t>Q.23</w:t>
      </w:r>
      <w:r w:rsidRPr="00E1542C">
        <w:rPr>
          <w:rFonts w:asciiTheme="minorBidi" w:hAnsiTheme="minorBidi"/>
          <w:sz w:val="20"/>
          <w:szCs w:val="20"/>
        </w:rPr>
        <w:t xml:space="preserve"> Do you know about the proposed Project?</w:t>
      </w:r>
    </w:p>
    <w:p w14:paraId="1530D4B1"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sz w:val="20"/>
          <w:szCs w:val="20"/>
        </w:rPr>
        <w:tab/>
      </w:r>
      <w:r w:rsidRPr="00E1542C">
        <w:rPr>
          <w:rFonts w:asciiTheme="minorBidi" w:hAnsiTheme="minorBidi"/>
          <w:sz w:val="20"/>
          <w:szCs w:val="20"/>
        </w:rPr>
        <w:tab/>
        <w:t>I. Yes _______               II. No _________</w:t>
      </w:r>
    </w:p>
    <w:p w14:paraId="0D5C58C1"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b/>
          <w:sz w:val="20"/>
          <w:szCs w:val="20"/>
        </w:rPr>
        <w:tab/>
        <w:t>Q.24</w:t>
      </w:r>
      <w:r w:rsidRPr="00E1542C">
        <w:rPr>
          <w:rFonts w:asciiTheme="minorBidi" w:hAnsiTheme="minorBidi"/>
          <w:sz w:val="20"/>
          <w:szCs w:val="20"/>
        </w:rPr>
        <w:t xml:space="preserve"> In your opinion, should this Project be implemented here?</w:t>
      </w:r>
    </w:p>
    <w:p w14:paraId="2AC59E69"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sz w:val="20"/>
          <w:szCs w:val="20"/>
        </w:rPr>
        <w:tab/>
      </w:r>
      <w:r w:rsidRPr="00E1542C">
        <w:rPr>
          <w:rFonts w:asciiTheme="minorBidi" w:hAnsiTheme="minorBidi"/>
          <w:sz w:val="20"/>
          <w:szCs w:val="20"/>
        </w:rPr>
        <w:tab/>
        <w:t>I. Yes _______               II. No _________</w:t>
      </w:r>
    </w:p>
    <w:p w14:paraId="7A5AE1C1"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sz w:val="20"/>
          <w:szCs w:val="20"/>
        </w:rPr>
        <w:tab/>
      </w:r>
      <w:r w:rsidRPr="00E1542C">
        <w:rPr>
          <w:rFonts w:asciiTheme="minorBidi" w:hAnsiTheme="minorBidi"/>
          <w:sz w:val="20"/>
          <w:szCs w:val="20"/>
        </w:rPr>
        <w:tab/>
      </w:r>
      <w:r w:rsidRPr="00E1542C">
        <w:rPr>
          <w:rFonts w:asciiTheme="minorBidi" w:hAnsiTheme="minorBidi"/>
          <w:sz w:val="20"/>
          <w:szCs w:val="20"/>
        </w:rPr>
        <w:tab/>
        <w:t>If yes, then reasons</w:t>
      </w:r>
      <w:r w:rsidRPr="00E1542C">
        <w:rPr>
          <w:rFonts w:asciiTheme="minorBidi" w:hAnsiTheme="minorBidi"/>
          <w:sz w:val="20"/>
          <w:szCs w:val="20"/>
        </w:rPr>
        <w:tab/>
      </w:r>
      <w:r w:rsidRPr="00E1542C">
        <w:rPr>
          <w:rFonts w:asciiTheme="minorBidi" w:hAnsiTheme="minorBidi"/>
          <w:sz w:val="20"/>
          <w:szCs w:val="20"/>
        </w:rPr>
        <w:tab/>
      </w:r>
      <w:r w:rsidRPr="00E1542C">
        <w:rPr>
          <w:rFonts w:asciiTheme="minorBidi" w:hAnsiTheme="minorBidi"/>
          <w:sz w:val="20"/>
          <w:szCs w:val="20"/>
        </w:rPr>
        <w:tab/>
      </w:r>
      <w:r w:rsidRPr="00E1542C">
        <w:rPr>
          <w:rFonts w:asciiTheme="minorBidi" w:hAnsiTheme="minorBidi"/>
          <w:sz w:val="20"/>
          <w:szCs w:val="20"/>
        </w:rPr>
        <w:tab/>
      </w:r>
      <w:r w:rsidRPr="00E1542C">
        <w:rPr>
          <w:rFonts w:asciiTheme="minorBidi" w:hAnsiTheme="minorBidi"/>
          <w:sz w:val="20"/>
          <w:szCs w:val="20"/>
        </w:rPr>
        <w:tab/>
        <w:t>If no, then reasons</w:t>
      </w:r>
      <w:r w:rsidRPr="00E1542C">
        <w:rPr>
          <w:rFonts w:asciiTheme="minorBidi" w:hAnsiTheme="minorBidi"/>
          <w:sz w:val="20"/>
          <w:szCs w:val="20"/>
        </w:rPr>
        <w:tab/>
      </w:r>
    </w:p>
    <w:p w14:paraId="0B93B17C"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sz w:val="20"/>
          <w:szCs w:val="20"/>
        </w:rPr>
        <w:tab/>
      </w:r>
      <w:r w:rsidRPr="00E1542C">
        <w:rPr>
          <w:rFonts w:asciiTheme="minorBidi" w:hAnsiTheme="minorBidi"/>
          <w:sz w:val="20"/>
          <w:szCs w:val="20"/>
        </w:rPr>
        <w:tab/>
        <w:t>_________________________</w:t>
      </w:r>
      <w:r w:rsidRPr="00E1542C">
        <w:rPr>
          <w:rFonts w:asciiTheme="minorBidi" w:hAnsiTheme="minorBidi"/>
          <w:sz w:val="20"/>
          <w:szCs w:val="20"/>
        </w:rPr>
        <w:tab/>
      </w:r>
      <w:r w:rsidRPr="00E1542C">
        <w:rPr>
          <w:rFonts w:asciiTheme="minorBidi" w:hAnsiTheme="minorBidi"/>
          <w:sz w:val="20"/>
          <w:szCs w:val="20"/>
        </w:rPr>
        <w:tab/>
      </w:r>
      <w:r w:rsidRPr="00E1542C">
        <w:rPr>
          <w:rFonts w:asciiTheme="minorBidi" w:hAnsiTheme="minorBidi"/>
          <w:sz w:val="20"/>
          <w:szCs w:val="20"/>
        </w:rPr>
        <w:tab/>
      </w:r>
      <w:r w:rsidRPr="00E1542C">
        <w:rPr>
          <w:rFonts w:asciiTheme="minorBidi" w:hAnsiTheme="minorBidi"/>
          <w:sz w:val="20"/>
          <w:szCs w:val="20"/>
        </w:rPr>
        <w:tab/>
        <w:t>_________________________</w:t>
      </w:r>
    </w:p>
    <w:p w14:paraId="3C0CAC00"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sz w:val="20"/>
          <w:szCs w:val="20"/>
        </w:rPr>
        <w:tab/>
      </w:r>
      <w:r w:rsidRPr="00E1542C">
        <w:rPr>
          <w:rFonts w:asciiTheme="minorBidi" w:hAnsiTheme="minorBidi"/>
          <w:sz w:val="20"/>
          <w:szCs w:val="20"/>
        </w:rPr>
        <w:tab/>
        <w:t>_________________________</w:t>
      </w:r>
      <w:r w:rsidRPr="00E1542C">
        <w:rPr>
          <w:rFonts w:asciiTheme="minorBidi" w:hAnsiTheme="minorBidi"/>
          <w:sz w:val="20"/>
          <w:szCs w:val="20"/>
        </w:rPr>
        <w:tab/>
      </w:r>
      <w:r w:rsidRPr="00E1542C">
        <w:rPr>
          <w:rFonts w:asciiTheme="minorBidi" w:hAnsiTheme="minorBidi"/>
          <w:sz w:val="20"/>
          <w:szCs w:val="20"/>
        </w:rPr>
        <w:tab/>
      </w:r>
      <w:r w:rsidRPr="00E1542C">
        <w:rPr>
          <w:rFonts w:asciiTheme="minorBidi" w:hAnsiTheme="minorBidi"/>
          <w:sz w:val="20"/>
          <w:szCs w:val="20"/>
        </w:rPr>
        <w:tab/>
      </w:r>
      <w:r w:rsidRPr="00E1542C">
        <w:rPr>
          <w:rFonts w:asciiTheme="minorBidi" w:hAnsiTheme="minorBidi"/>
          <w:sz w:val="20"/>
          <w:szCs w:val="20"/>
        </w:rPr>
        <w:tab/>
        <w:t>_________________________</w:t>
      </w:r>
    </w:p>
    <w:p w14:paraId="4D2F608E"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sz w:val="20"/>
          <w:szCs w:val="20"/>
        </w:rPr>
        <w:tab/>
      </w:r>
      <w:r w:rsidRPr="00E1542C">
        <w:rPr>
          <w:rFonts w:asciiTheme="minorBidi" w:hAnsiTheme="minorBidi"/>
          <w:sz w:val="20"/>
          <w:szCs w:val="20"/>
        </w:rPr>
        <w:tab/>
        <w:t>_________________________</w:t>
      </w:r>
      <w:r w:rsidRPr="00E1542C">
        <w:rPr>
          <w:rFonts w:asciiTheme="minorBidi" w:hAnsiTheme="minorBidi"/>
          <w:sz w:val="20"/>
          <w:szCs w:val="20"/>
        </w:rPr>
        <w:tab/>
      </w:r>
      <w:r w:rsidRPr="00E1542C">
        <w:rPr>
          <w:rFonts w:asciiTheme="minorBidi" w:hAnsiTheme="minorBidi"/>
          <w:sz w:val="20"/>
          <w:szCs w:val="20"/>
        </w:rPr>
        <w:tab/>
      </w:r>
      <w:r w:rsidRPr="00E1542C">
        <w:rPr>
          <w:rFonts w:asciiTheme="minorBidi" w:hAnsiTheme="minorBidi"/>
          <w:sz w:val="20"/>
          <w:szCs w:val="20"/>
        </w:rPr>
        <w:tab/>
      </w:r>
      <w:r w:rsidRPr="00E1542C">
        <w:rPr>
          <w:rFonts w:asciiTheme="minorBidi" w:hAnsiTheme="minorBidi"/>
          <w:sz w:val="20"/>
          <w:szCs w:val="20"/>
        </w:rPr>
        <w:tab/>
        <w:t>_________________________</w:t>
      </w:r>
    </w:p>
    <w:p w14:paraId="2D97F849"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b/>
          <w:sz w:val="20"/>
          <w:szCs w:val="20"/>
        </w:rPr>
        <w:tab/>
        <w:t>Q.25</w:t>
      </w:r>
      <w:r w:rsidRPr="00E1542C">
        <w:rPr>
          <w:rFonts w:asciiTheme="minorBidi" w:hAnsiTheme="minorBidi"/>
          <w:sz w:val="20"/>
          <w:szCs w:val="20"/>
        </w:rPr>
        <w:t xml:space="preserve"> What are the pressing needs of the women of this area?</w:t>
      </w:r>
    </w:p>
    <w:p w14:paraId="3A1CD40C"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sz w:val="20"/>
          <w:szCs w:val="20"/>
        </w:rPr>
        <w:tab/>
        <w:t>_____________________________________________________________________________</w:t>
      </w:r>
    </w:p>
    <w:p w14:paraId="7EFFADCB"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sz w:val="20"/>
          <w:szCs w:val="20"/>
        </w:rPr>
        <w:tab/>
        <w:t>_____________________________________________________________________________</w:t>
      </w:r>
    </w:p>
    <w:p w14:paraId="31BB31FE"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b/>
          <w:sz w:val="20"/>
          <w:szCs w:val="20"/>
        </w:rPr>
        <w:tab/>
        <w:t xml:space="preserve">Q.26 </w:t>
      </w:r>
      <w:r w:rsidRPr="00E1542C">
        <w:rPr>
          <w:rFonts w:asciiTheme="minorBidi" w:hAnsiTheme="minorBidi"/>
          <w:sz w:val="20"/>
          <w:szCs w:val="20"/>
        </w:rPr>
        <w:t>What protective measures do you suggest to safeguard your interests?</w:t>
      </w:r>
    </w:p>
    <w:p w14:paraId="7579B0D1"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sz w:val="20"/>
          <w:szCs w:val="20"/>
        </w:rPr>
        <w:tab/>
        <w:t>_____________________________________________________________________________</w:t>
      </w:r>
    </w:p>
    <w:p w14:paraId="58813012"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sz w:val="20"/>
          <w:szCs w:val="20"/>
        </w:rPr>
        <w:tab/>
        <w:t>_____________________________________________________________________________</w:t>
      </w:r>
    </w:p>
    <w:p w14:paraId="6F1DFCFA" w14:textId="77777777" w:rsidR="00C079F4" w:rsidRPr="00E1542C" w:rsidRDefault="00C079F4" w:rsidP="00C079F4">
      <w:pPr>
        <w:tabs>
          <w:tab w:val="left" w:pos="450"/>
        </w:tabs>
        <w:spacing w:after="0" w:line="360" w:lineRule="auto"/>
        <w:rPr>
          <w:rFonts w:asciiTheme="minorBidi" w:hAnsiTheme="minorBidi"/>
          <w:sz w:val="20"/>
          <w:szCs w:val="20"/>
        </w:rPr>
      </w:pPr>
      <w:r w:rsidRPr="00E1542C">
        <w:rPr>
          <w:rFonts w:asciiTheme="minorBidi" w:hAnsiTheme="minorBidi"/>
          <w:sz w:val="20"/>
          <w:szCs w:val="20"/>
        </w:rPr>
        <w:tab/>
      </w:r>
    </w:p>
    <w:p w14:paraId="6C7EE5E0" w14:textId="77777777" w:rsidR="00C079F4" w:rsidRPr="00E1542C" w:rsidRDefault="00C079F4" w:rsidP="00C079F4">
      <w:pPr>
        <w:spacing w:after="0" w:line="360" w:lineRule="auto"/>
        <w:rPr>
          <w:rFonts w:asciiTheme="minorBidi" w:hAnsiTheme="minorBidi"/>
          <w:b/>
          <w:sz w:val="20"/>
          <w:szCs w:val="20"/>
        </w:rPr>
      </w:pPr>
    </w:p>
    <w:p w14:paraId="5B45A14F" w14:textId="77777777" w:rsidR="00C079F4" w:rsidRPr="00E1542C" w:rsidRDefault="00C079F4" w:rsidP="00C079F4">
      <w:pPr>
        <w:spacing w:after="0" w:line="360" w:lineRule="auto"/>
        <w:jc w:val="right"/>
        <w:rPr>
          <w:rFonts w:asciiTheme="minorBidi" w:hAnsiTheme="minorBidi"/>
          <w:sz w:val="20"/>
          <w:szCs w:val="20"/>
        </w:rPr>
      </w:pPr>
      <w:r w:rsidRPr="00E1542C">
        <w:rPr>
          <w:rFonts w:asciiTheme="minorBidi" w:hAnsiTheme="minorBidi"/>
          <w:b/>
          <w:sz w:val="20"/>
          <w:szCs w:val="20"/>
        </w:rPr>
        <w:lastRenderedPageBreak/>
        <w:t xml:space="preserve">Signature of the Interviewer: </w:t>
      </w:r>
      <w:r w:rsidRPr="00E1542C">
        <w:rPr>
          <w:rFonts w:asciiTheme="minorBidi" w:hAnsiTheme="minorBidi"/>
          <w:sz w:val="20"/>
          <w:szCs w:val="20"/>
        </w:rPr>
        <w:t>_________________</w:t>
      </w:r>
    </w:p>
    <w:p w14:paraId="194A32F0" w14:textId="77777777" w:rsidR="00C079F4" w:rsidRPr="00E1542C" w:rsidRDefault="00C079F4" w:rsidP="00C079F4">
      <w:pPr>
        <w:spacing w:after="0" w:line="240" w:lineRule="auto"/>
        <w:rPr>
          <w:rFonts w:asciiTheme="minorBidi" w:hAnsiTheme="minorBidi"/>
          <w:sz w:val="20"/>
          <w:szCs w:val="20"/>
        </w:rPr>
      </w:pPr>
      <w:r w:rsidRPr="00E1542C">
        <w:rPr>
          <w:rFonts w:asciiTheme="minorBidi" w:hAnsiTheme="minorBidi"/>
          <w:sz w:val="20"/>
          <w:szCs w:val="20"/>
        </w:rPr>
        <w:br w:type="page"/>
      </w:r>
    </w:p>
    <w:p w14:paraId="4E90CF7E" w14:textId="77777777" w:rsidR="00C079F4" w:rsidRPr="00E1542C" w:rsidRDefault="00C079F4" w:rsidP="00C079F4">
      <w:pPr>
        <w:spacing w:after="0"/>
        <w:rPr>
          <w:rFonts w:asciiTheme="minorBidi" w:hAnsiTheme="minorBidi"/>
          <w:b/>
          <w:sz w:val="20"/>
          <w:szCs w:val="20"/>
        </w:rPr>
      </w:pPr>
    </w:p>
    <w:p w14:paraId="2474F85B" w14:textId="77777777" w:rsidR="00C079F4" w:rsidRPr="00E1542C" w:rsidRDefault="00C079F4" w:rsidP="00C079F4">
      <w:pPr>
        <w:spacing w:after="0"/>
        <w:jc w:val="center"/>
        <w:rPr>
          <w:rFonts w:asciiTheme="minorBidi" w:hAnsiTheme="minorBidi"/>
          <w:b/>
          <w:sz w:val="20"/>
          <w:szCs w:val="20"/>
        </w:rPr>
      </w:pPr>
      <w:r w:rsidRPr="00E1542C">
        <w:rPr>
          <w:rFonts w:asciiTheme="minorBidi" w:hAnsiTheme="minorBidi"/>
          <w:b/>
          <w:sz w:val="20"/>
          <w:szCs w:val="20"/>
        </w:rPr>
        <w:t>GOVERNMENT OF THE KHYBER PAKHTUNKHAW</w:t>
      </w:r>
    </w:p>
    <w:p w14:paraId="36687DE5" w14:textId="77777777" w:rsidR="00C079F4" w:rsidRPr="00E1542C" w:rsidRDefault="00C079F4" w:rsidP="00C079F4">
      <w:pPr>
        <w:spacing w:after="0"/>
        <w:jc w:val="center"/>
        <w:rPr>
          <w:rFonts w:asciiTheme="minorBidi" w:hAnsiTheme="minorBidi"/>
          <w:b/>
          <w:sz w:val="20"/>
          <w:szCs w:val="20"/>
        </w:rPr>
      </w:pPr>
      <w:r w:rsidRPr="00E1542C">
        <w:rPr>
          <w:rFonts w:asciiTheme="minorBidi" w:hAnsiTheme="minorBidi"/>
          <w:b/>
          <w:sz w:val="20"/>
          <w:szCs w:val="20"/>
        </w:rPr>
        <w:t>COMMUNICATION AND WORKS DEPARTMENT (C&amp;WD)</w:t>
      </w:r>
    </w:p>
    <w:p w14:paraId="61B294EE" w14:textId="77777777" w:rsidR="00C079F4" w:rsidRPr="00E1542C" w:rsidRDefault="00C079F4" w:rsidP="00C079F4">
      <w:pPr>
        <w:spacing w:after="0"/>
        <w:jc w:val="center"/>
        <w:rPr>
          <w:rFonts w:asciiTheme="minorBidi" w:hAnsiTheme="minorBidi"/>
          <w:b/>
          <w:sz w:val="20"/>
          <w:szCs w:val="20"/>
        </w:rPr>
      </w:pPr>
      <w:r w:rsidRPr="00E1542C">
        <w:rPr>
          <w:rFonts w:asciiTheme="minorBidi" w:hAnsiTheme="minorBidi"/>
          <w:b/>
          <w:sz w:val="20"/>
          <w:szCs w:val="20"/>
        </w:rPr>
        <w:t xml:space="preserve"> </w:t>
      </w:r>
    </w:p>
    <w:p w14:paraId="1B084707" w14:textId="77777777" w:rsidR="00C079F4" w:rsidRPr="00E1542C" w:rsidRDefault="00C079F4" w:rsidP="00C079F4">
      <w:pPr>
        <w:spacing w:after="0"/>
        <w:jc w:val="center"/>
        <w:rPr>
          <w:rFonts w:asciiTheme="minorBidi" w:hAnsiTheme="minorBidi"/>
          <w:b/>
          <w:sz w:val="20"/>
          <w:szCs w:val="20"/>
        </w:rPr>
      </w:pPr>
      <w:r w:rsidRPr="00E1542C">
        <w:rPr>
          <w:rFonts w:asciiTheme="minorBidi" w:hAnsiTheme="minorBidi"/>
          <w:b/>
          <w:sz w:val="20"/>
          <w:szCs w:val="20"/>
        </w:rPr>
        <w:t>NATIONAL ENGINEERING SERVICES PAKISTAN (Pvt.) LIMITED</w:t>
      </w:r>
    </w:p>
    <w:p w14:paraId="2799A5D8" w14:textId="77777777" w:rsidR="00C079F4" w:rsidRPr="00E1542C" w:rsidRDefault="00C079F4" w:rsidP="00C079F4">
      <w:pPr>
        <w:spacing w:after="0"/>
        <w:jc w:val="center"/>
        <w:rPr>
          <w:rFonts w:asciiTheme="minorBidi" w:hAnsiTheme="minorBidi"/>
          <w:b/>
          <w:sz w:val="20"/>
          <w:szCs w:val="20"/>
        </w:rPr>
      </w:pPr>
    </w:p>
    <w:p w14:paraId="4C7C2230" w14:textId="77777777" w:rsidR="00C079F4" w:rsidRPr="00E1542C" w:rsidRDefault="00C079F4" w:rsidP="00C079F4">
      <w:pPr>
        <w:spacing w:after="0"/>
        <w:jc w:val="center"/>
        <w:rPr>
          <w:rFonts w:asciiTheme="minorBidi" w:hAnsiTheme="minorBidi"/>
          <w:b/>
          <w:sz w:val="20"/>
          <w:szCs w:val="20"/>
        </w:rPr>
      </w:pPr>
    </w:p>
    <w:p w14:paraId="513879A8" w14:textId="77777777" w:rsidR="00C079F4" w:rsidRPr="00E1542C" w:rsidRDefault="00C079F4" w:rsidP="00C079F4">
      <w:pPr>
        <w:spacing w:after="0" w:line="256" w:lineRule="auto"/>
        <w:jc w:val="center"/>
        <w:rPr>
          <w:rFonts w:asciiTheme="minorBidi" w:hAnsiTheme="minorBidi"/>
          <w:sz w:val="20"/>
          <w:szCs w:val="20"/>
        </w:rPr>
      </w:pPr>
      <w:r w:rsidRPr="00E1542C">
        <w:rPr>
          <w:rFonts w:asciiTheme="minorBidi" w:hAnsiTheme="minorBidi"/>
          <w:b/>
          <w:sz w:val="20"/>
          <w:szCs w:val="20"/>
        </w:rPr>
        <w:t xml:space="preserve">KHYBER PAKHTUNKHWA INTEGRATED TOURISM </w:t>
      </w:r>
    </w:p>
    <w:p w14:paraId="7EA00349" w14:textId="77777777" w:rsidR="00C079F4" w:rsidRPr="00E1542C" w:rsidRDefault="00C079F4" w:rsidP="00C079F4">
      <w:pPr>
        <w:autoSpaceDE w:val="0"/>
        <w:autoSpaceDN w:val="0"/>
        <w:adjustRightInd w:val="0"/>
        <w:spacing w:after="0"/>
        <w:jc w:val="center"/>
        <w:rPr>
          <w:rFonts w:asciiTheme="minorBidi" w:hAnsiTheme="minorBidi"/>
          <w:sz w:val="20"/>
          <w:szCs w:val="20"/>
          <w:lang w:val="en-SG" w:eastAsia="en-SG"/>
        </w:rPr>
      </w:pPr>
      <w:r w:rsidRPr="00E1542C">
        <w:rPr>
          <w:rFonts w:asciiTheme="minorBidi" w:hAnsiTheme="minorBidi"/>
          <w:b/>
          <w:sz w:val="20"/>
          <w:szCs w:val="20"/>
        </w:rPr>
        <w:t xml:space="preserve">DEVELOPMENT PROJECT  </w:t>
      </w:r>
    </w:p>
    <w:p w14:paraId="5BAAFEE1" w14:textId="77777777" w:rsidR="00C079F4" w:rsidRPr="00E1542C" w:rsidRDefault="00C079F4" w:rsidP="00C079F4">
      <w:pPr>
        <w:autoSpaceDE w:val="0"/>
        <w:autoSpaceDN w:val="0"/>
        <w:adjustRightInd w:val="0"/>
        <w:spacing w:after="0"/>
        <w:jc w:val="center"/>
        <w:rPr>
          <w:rFonts w:asciiTheme="minorBidi" w:hAnsiTheme="minorBidi"/>
          <w:sz w:val="20"/>
          <w:szCs w:val="20"/>
          <w:lang w:val="en-SG" w:eastAsia="en-SG"/>
        </w:rPr>
      </w:pPr>
    </w:p>
    <w:p w14:paraId="4A00E537" w14:textId="77777777" w:rsidR="00C079F4" w:rsidRPr="00E1542C" w:rsidRDefault="00C079F4" w:rsidP="00C079F4">
      <w:pPr>
        <w:spacing w:after="0" w:line="259" w:lineRule="auto"/>
        <w:jc w:val="center"/>
        <w:rPr>
          <w:rFonts w:asciiTheme="minorBidi" w:hAnsiTheme="minorBidi"/>
          <w:b/>
          <w:sz w:val="20"/>
          <w:szCs w:val="20"/>
          <w:u w:val="single"/>
        </w:rPr>
      </w:pPr>
      <w:r w:rsidRPr="00E1542C">
        <w:rPr>
          <w:rFonts w:asciiTheme="minorBidi" w:hAnsiTheme="minorBidi"/>
          <w:b/>
          <w:sz w:val="20"/>
          <w:szCs w:val="20"/>
          <w:u w:val="single"/>
        </w:rPr>
        <w:t xml:space="preserve">Rehabilitation and Upgradation of </w:t>
      </w:r>
      <w:proofErr w:type="spellStart"/>
      <w:r w:rsidRPr="00E1542C">
        <w:rPr>
          <w:rFonts w:asciiTheme="minorBidi" w:hAnsiTheme="minorBidi"/>
          <w:b/>
          <w:sz w:val="20"/>
          <w:szCs w:val="20"/>
          <w:u w:val="single"/>
        </w:rPr>
        <w:t>Mankial</w:t>
      </w:r>
      <w:proofErr w:type="spellEnd"/>
      <w:r w:rsidRPr="00E1542C">
        <w:rPr>
          <w:rFonts w:asciiTheme="minorBidi" w:hAnsiTheme="minorBidi"/>
          <w:b/>
          <w:sz w:val="20"/>
          <w:szCs w:val="20"/>
          <w:u w:val="single"/>
        </w:rPr>
        <w:t xml:space="preserve"> Bada Serai Road (23 Km)</w:t>
      </w:r>
    </w:p>
    <w:p w14:paraId="1F6642E7" w14:textId="77777777" w:rsidR="00C079F4" w:rsidRPr="00E1542C" w:rsidRDefault="00C079F4" w:rsidP="00C079F4">
      <w:pPr>
        <w:autoSpaceDE w:val="0"/>
        <w:autoSpaceDN w:val="0"/>
        <w:adjustRightInd w:val="0"/>
        <w:spacing w:after="0"/>
        <w:jc w:val="center"/>
        <w:rPr>
          <w:rFonts w:asciiTheme="minorBidi" w:hAnsiTheme="minorBidi"/>
          <w:sz w:val="20"/>
          <w:szCs w:val="20"/>
          <w:lang w:val="en-SG" w:eastAsia="en-SG"/>
        </w:rPr>
      </w:pPr>
    </w:p>
    <w:p w14:paraId="31215C2E" w14:textId="77777777" w:rsidR="00C079F4" w:rsidRPr="00E1542C" w:rsidRDefault="00C079F4" w:rsidP="00C079F4">
      <w:pPr>
        <w:autoSpaceDE w:val="0"/>
        <w:autoSpaceDN w:val="0"/>
        <w:adjustRightInd w:val="0"/>
        <w:spacing w:after="0"/>
        <w:jc w:val="center"/>
        <w:rPr>
          <w:rFonts w:asciiTheme="minorBidi" w:hAnsiTheme="minorBidi"/>
          <w:b/>
          <w:sz w:val="20"/>
          <w:szCs w:val="20"/>
          <w:u w:val="single"/>
          <w:lang w:val="en-SG" w:eastAsia="en-SG"/>
        </w:rPr>
      </w:pPr>
      <w:r w:rsidRPr="00E1542C">
        <w:rPr>
          <w:rFonts w:asciiTheme="minorBidi" w:hAnsiTheme="minorBidi"/>
          <w:b/>
          <w:sz w:val="20"/>
          <w:szCs w:val="20"/>
          <w:u w:val="single"/>
          <w:lang w:val="en-SG" w:eastAsia="en-SG"/>
        </w:rPr>
        <w:t>Environmental and Social Management Plan (ESMP) and Resettlement Action Plan (RAP)</w:t>
      </w:r>
    </w:p>
    <w:p w14:paraId="67DA1664" w14:textId="77777777" w:rsidR="00C079F4" w:rsidRPr="00E1542C" w:rsidRDefault="00C079F4" w:rsidP="00C079F4">
      <w:pPr>
        <w:autoSpaceDE w:val="0"/>
        <w:autoSpaceDN w:val="0"/>
        <w:adjustRightInd w:val="0"/>
        <w:spacing w:after="0"/>
        <w:jc w:val="center"/>
        <w:rPr>
          <w:rFonts w:asciiTheme="minorBidi" w:hAnsiTheme="minorBidi"/>
          <w:b/>
          <w:sz w:val="20"/>
          <w:szCs w:val="20"/>
          <w:u w:val="single"/>
          <w:lang w:val="en-SG" w:eastAsia="en-SG"/>
        </w:rPr>
      </w:pPr>
    </w:p>
    <w:p w14:paraId="3499F7AF" w14:textId="77777777" w:rsidR="00C079F4" w:rsidRPr="00E1542C" w:rsidRDefault="00C079F4" w:rsidP="00C079F4">
      <w:pPr>
        <w:autoSpaceDE w:val="0"/>
        <w:autoSpaceDN w:val="0"/>
        <w:adjustRightInd w:val="0"/>
        <w:spacing w:after="0"/>
        <w:jc w:val="center"/>
        <w:rPr>
          <w:rFonts w:asciiTheme="minorBidi" w:hAnsiTheme="minorBidi"/>
          <w:b/>
          <w:sz w:val="20"/>
          <w:szCs w:val="20"/>
        </w:rPr>
      </w:pPr>
    </w:p>
    <w:p w14:paraId="11BFC9FF" w14:textId="77777777" w:rsidR="00C079F4" w:rsidRPr="00E1542C" w:rsidRDefault="00C079F4" w:rsidP="00C079F4">
      <w:pPr>
        <w:pBdr>
          <w:bottom w:val="single" w:sz="12" w:space="1" w:color="auto"/>
        </w:pBdr>
        <w:tabs>
          <w:tab w:val="left" w:pos="2640"/>
        </w:tabs>
        <w:spacing w:after="0"/>
        <w:jc w:val="center"/>
        <w:rPr>
          <w:rFonts w:asciiTheme="minorBidi" w:hAnsiTheme="minorBidi"/>
          <w:b/>
          <w:sz w:val="20"/>
          <w:szCs w:val="20"/>
        </w:rPr>
      </w:pPr>
      <w:r w:rsidRPr="00E1542C">
        <w:rPr>
          <w:rFonts w:asciiTheme="minorBidi" w:hAnsiTheme="minorBidi"/>
          <w:b/>
          <w:sz w:val="20"/>
          <w:szCs w:val="20"/>
        </w:rPr>
        <w:t>STAKEHOLDERS CONSULTATION</w:t>
      </w:r>
    </w:p>
    <w:p w14:paraId="05B4F1D0" w14:textId="77777777" w:rsidR="00C079F4" w:rsidRPr="00E1542C" w:rsidRDefault="00C079F4" w:rsidP="00C079F4">
      <w:pPr>
        <w:pBdr>
          <w:bottom w:val="single" w:sz="12" w:space="1" w:color="auto"/>
        </w:pBdr>
        <w:tabs>
          <w:tab w:val="left" w:pos="2640"/>
        </w:tabs>
        <w:spacing w:after="0"/>
        <w:jc w:val="center"/>
        <w:rPr>
          <w:rFonts w:asciiTheme="minorBidi" w:hAnsiTheme="minorBidi"/>
          <w:b/>
          <w:sz w:val="20"/>
          <w:szCs w:val="20"/>
        </w:rPr>
      </w:pPr>
    </w:p>
    <w:p w14:paraId="09AD788E" w14:textId="77777777" w:rsidR="00C079F4" w:rsidRPr="00E1542C" w:rsidRDefault="00C079F4" w:rsidP="00C079F4">
      <w:pPr>
        <w:tabs>
          <w:tab w:val="left" w:pos="2640"/>
        </w:tabs>
        <w:spacing w:after="0"/>
        <w:rPr>
          <w:rFonts w:asciiTheme="minorBidi" w:hAnsiTheme="minorBidi"/>
          <w:b/>
          <w:sz w:val="20"/>
          <w:szCs w:val="20"/>
        </w:rPr>
      </w:pPr>
    </w:p>
    <w:tbl>
      <w:tblPr>
        <w:tblW w:w="8767" w:type="dxa"/>
        <w:jc w:val="center"/>
        <w:tblLook w:val="04A0" w:firstRow="1" w:lastRow="0" w:firstColumn="1" w:lastColumn="0" w:noHBand="0" w:noVBand="1"/>
      </w:tblPr>
      <w:tblGrid>
        <w:gridCol w:w="4477"/>
        <w:gridCol w:w="4290"/>
      </w:tblGrid>
      <w:tr w:rsidR="00C079F4" w:rsidRPr="00E1542C" w14:paraId="2DFE79A9" w14:textId="77777777" w:rsidTr="00791BB5">
        <w:trPr>
          <w:jc w:val="center"/>
        </w:trPr>
        <w:tc>
          <w:tcPr>
            <w:tcW w:w="4477" w:type="dxa"/>
            <w:shd w:val="clear" w:color="auto" w:fill="FFFFFF"/>
          </w:tcPr>
          <w:p w14:paraId="5EF697B5" w14:textId="77777777" w:rsidR="00C079F4" w:rsidRPr="00E1542C" w:rsidRDefault="00C079F4" w:rsidP="00791BB5">
            <w:pPr>
              <w:spacing w:after="0" w:line="360" w:lineRule="auto"/>
              <w:rPr>
                <w:rFonts w:asciiTheme="minorBidi" w:hAnsiTheme="minorBidi"/>
                <w:b/>
                <w:sz w:val="20"/>
                <w:szCs w:val="20"/>
              </w:rPr>
            </w:pPr>
            <w:r w:rsidRPr="00E1542C">
              <w:rPr>
                <w:rFonts w:asciiTheme="minorBidi" w:hAnsiTheme="minorBidi"/>
                <w:b/>
                <w:sz w:val="20"/>
                <w:szCs w:val="20"/>
              </w:rPr>
              <w:t>Sr. No.___________________________________</w:t>
            </w:r>
          </w:p>
        </w:tc>
        <w:tc>
          <w:tcPr>
            <w:tcW w:w="4290" w:type="dxa"/>
            <w:shd w:val="clear" w:color="auto" w:fill="FFFFFF"/>
          </w:tcPr>
          <w:p w14:paraId="3526D678" w14:textId="77777777" w:rsidR="00C079F4" w:rsidRPr="00E1542C" w:rsidRDefault="00C079F4" w:rsidP="00791BB5">
            <w:pPr>
              <w:spacing w:after="0" w:line="360" w:lineRule="auto"/>
              <w:rPr>
                <w:rFonts w:asciiTheme="minorBidi" w:hAnsiTheme="minorBidi"/>
                <w:b/>
                <w:sz w:val="20"/>
                <w:szCs w:val="20"/>
              </w:rPr>
            </w:pPr>
            <w:r w:rsidRPr="00E1542C">
              <w:rPr>
                <w:rFonts w:asciiTheme="minorBidi" w:hAnsiTheme="minorBidi"/>
                <w:b/>
                <w:sz w:val="20"/>
                <w:szCs w:val="20"/>
              </w:rPr>
              <w:t>Date: ___________________________________</w:t>
            </w:r>
          </w:p>
        </w:tc>
      </w:tr>
      <w:tr w:rsidR="00C079F4" w:rsidRPr="00E1542C" w14:paraId="69460F04" w14:textId="77777777" w:rsidTr="00791BB5">
        <w:trPr>
          <w:jc w:val="center"/>
        </w:trPr>
        <w:tc>
          <w:tcPr>
            <w:tcW w:w="4477" w:type="dxa"/>
          </w:tcPr>
          <w:p w14:paraId="168E077D"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 xml:space="preserve">Name of </w:t>
            </w:r>
            <w:proofErr w:type="gramStart"/>
            <w:r w:rsidRPr="00E1542C">
              <w:rPr>
                <w:rFonts w:asciiTheme="minorBidi" w:hAnsiTheme="minorBidi"/>
                <w:sz w:val="20"/>
                <w:szCs w:val="20"/>
              </w:rPr>
              <w:t>Facilitator:_</w:t>
            </w:r>
            <w:proofErr w:type="gramEnd"/>
            <w:r w:rsidRPr="00E1542C">
              <w:rPr>
                <w:rFonts w:asciiTheme="minorBidi" w:hAnsiTheme="minorBidi"/>
                <w:sz w:val="20"/>
                <w:szCs w:val="20"/>
              </w:rPr>
              <w:t>________________________</w:t>
            </w:r>
          </w:p>
        </w:tc>
        <w:tc>
          <w:tcPr>
            <w:tcW w:w="4290" w:type="dxa"/>
          </w:tcPr>
          <w:p w14:paraId="61C1F7A3"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Location: ________________________________</w:t>
            </w:r>
          </w:p>
        </w:tc>
      </w:tr>
      <w:tr w:rsidR="00C079F4" w:rsidRPr="00E1542C" w14:paraId="2A4268F4" w14:textId="77777777" w:rsidTr="00791BB5">
        <w:trPr>
          <w:jc w:val="center"/>
        </w:trPr>
        <w:tc>
          <w:tcPr>
            <w:tcW w:w="4477" w:type="dxa"/>
          </w:tcPr>
          <w:p w14:paraId="3FBAEE62"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Venue: __________________________________</w:t>
            </w:r>
          </w:p>
        </w:tc>
        <w:tc>
          <w:tcPr>
            <w:tcW w:w="4290" w:type="dxa"/>
          </w:tcPr>
          <w:p w14:paraId="01580EF4" w14:textId="77777777" w:rsidR="00C079F4" w:rsidRPr="00E1542C" w:rsidRDefault="00C079F4" w:rsidP="00791BB5">
            <w:pPr>
              <w:spacing w:after="0" w:line="360" w:lineRule="auto"/>
              <w:rPr>
                <w:rFonts w:asciiTheme="minorBidi" w:hAnsiTheme="minorBidi"/>
                <w:sz w:val="20"/>
                <w:szCs w:val="20"/>
              </w:rPr>
            </w:pPr>
          </w:p>
        </w:tc>
      </w:tr>
    </w:tbl>
    <w:p w14:paraId="50C128F7" w14:textId="77777777" w:rsidR="00C079F4" w:rsidRPr="00E1542C" w:rsidRDefault="00C079F4" w:rsidP="00C079F4">
      <w:pPr>
        <w:spacing w:after="0"/>
        <w:rPr>
          <w:rFonts w:asciiTheme="minorBidi" w:hAnsiTheme="minorBidi"/>
          <w:sz w:val="20"/>
          <w:szCs w:val="20"/>
        </w:rPr>
      </w:pPr>
    </w:p>
    <w:p w14:paraId="1D4D6649" w14:textId="77777777" w:rsidR="00C079F4" w:rsidRPr="00E1542C" w:rsidRDefault="00C079F4" w:rsidP="00C079F4">
      <w:pPr>
        <w:spacing w:after="0"/>
        <w:rPr>
          <w:rFonts w:asciiTheme="minorBidi" w:hAnsiTheme="minorBidi"/>
          <w:sz w:val="20"/>
          <w:szCs w:val="20"/>
        </w:rPr>
      </w:pPr>
      <w:r w:rsidRPr="00E1542C">
        <w:rPr>
          <w:rFonts w:asciiTheme="minorBidi" w:hAnsiTheme="minorBidi"/>
          <w:sz w:val="20"/>
          <w:szCs w:val="20"/>
        </w:rPr>
        <w:t>_____________________________________________________________________________</w:t>
      </w:r>
    </w:p>
    <w:p w14:paraId="3D59B285" w14:textId="77777777" w:rsidR="00C079F4" w:rsidRPr="00E1542C" w:rsidRDefault="00C079F4" w:rsidP="00C079F4">
      <w:pPr>
        <w:spacing w:after="0"/>
        <w:rPr>
          <w:rFonts w:asciiTheme="minorBidi" w:hAnsiTheme="minorBidi"/>
          <w:b/>
          <w:sz w:val="20"/>
          <w:szCs w:val="20"/>
        </w:rPr>
      </w:pPr>
    </w:p>
    <w:p w14:paraId="35227467" w14:textId="77777777" w:rsidR="00C079F4" w:rsidRPr="00E1542C" w:rsidRDefault="00C079F4" w:rsidP="00C079F4">
      <w:pPr>
        <w:spacing w:after="0"/>
        <w:rPr>
          <w:rFonts w:asciiTheme="minorBidi" w:hAnsiTheme="minorBidi"/>
          <w:b/>
          <w:sz w:val="20"/>
          <w:szCs w:val="20"/>
          <w:u w:val="single"/>
        </w:rPr>
      </w:pPr>
      <w:r w:rsidRPr="00E1542C">
        <w:rPr>
          <w:rFonts w:asciiTheme="minorBidi" w:hAnsiTheme="minorBidi"/>
          <w:b/>
          <w:sz w:val="20"/>
          <w:szCs w:val="20"/>
          <w:u w:val="single"/>
        </w:rPr>
        <w:t>Points to be discussed:</w:t>
      </w:r>
    </w:p>
    <w:p w14:paraId="05D87654" w14:textId="77777777" w:rsidR="00C079F4" w:rsidRPr="00E1542C" w:rsidRDefault="00C079F4" w:rsidP="00C079F4">
      <w:pPr>
        <w:spacing w:after="0"/>
        <w:rPr>
          <w:rFonts w:asciiTheme="minorBidi" w:hAnsiTheme="minorBidi"/>
          <w:b/>
          <w:sz w:val="20"/>
          <w:szCs w:val="20"/>
        </w:rPr>
      </w:pPr>
    </w:p>
    <w:p w14:paraId="5C401F00" w14:textId="77777777" w:rsidR="00C079F4" w:rsidRPr="00E1542C" w:rsidRDefault="00C079F4" w:rsidP="00D15F90">
      <w:pPr>
        <w:numPr>
          <w:ilvl w:val="0"/>
          <w:numId w:val="45"/>
        </w:numPr>
        <w:autoSpaceDE w:val="0"/>
        <w:autoSpaceDN w:val="0"/>
        <w:adjustRightInd w:val="0"/>
        <w:spacing w:after="0" w:line="240" w:lineRule="auto"/>
        <w:ind w:left="0" w:firstLine="0"/>
        <w:rPr>
          <w:rFonts w:asciiTheme="minorBidi" w:hAnsiTheme="minorBidi"/>
          <w:sz w:val="20"/>
          <w:szCs w:val="20"/>
          <w:lang w:val="en-SG" w:eastAsia="en-SG"/>
        </w:rPr>
      </w:pPr>
      <w:r w:rsidRPr="00E1542C">
        <w:rPr>
          <w:rFonts w:asciiTheme="minorBidi" w:hAnsiTheme="minorBidi"/>
          <w:sz w:val="20"/>
          <w:szCs w:val="20"/>
          <w:lang w:val="en-SG" w:eastAsia="en-SG"/>
        </w:rPr>
        <w:t xml:space="preserve">Scope of the project and its various components </w:t>
      </w:r>
    </w:p>
    <w:p w14:paraId="22F21C77" w14:textId="77777777" w:rsidR="00C079F4" w:rsidRPr="00E1542C" w:rsidRDefault="00C079F4" w:rsidP="00D15F90">
      <w:pPr>
        <w:numPr>
          <w:ilvl w:val="0"/>
          <w:numId w:val="45"/>
        </w:numPr>
        <w:autoSpaceDE w:val="0"/>
        <w:autoSpaceDN w:val="0"/>
        <w:adjustRightInd w:val="0"/>
        <w:spacing w:after="0" w:line="240" w:lineRule="auto"/>
        <w:ind w:left="0" w:firstLine="0"/>
        <w:rPr>
          <w:rFonts w:asciiTheme="minorBidi" w:hAnsiTheme="minorBidi"/>
          <w:sz w:val="20"/>
          <w:szCs w:val="20"/>
          <w:lang w:val="en-SG" w:eastAsia="en-SG"/>
        </w:rPr>
      </w:pPr>
      <w:r w:rsidRPr="00E1542C">
        <w:rPr>
          <w:rFonts w:asciiTheme="minorBidi" w:hAnsiTheme="minorBidi"/>
          <w:sz w:val="20"/>
          <w:szCs w:val="20"/>
          <w:lang w:val="en-SG" w:eastAsia="en-SG"/>
        </w:rPr>
        <w:t xml:space="preserve">The </w:t>
      </w:r>
      <w:proofErr w:type="gramStart"/>
      <w:r w:rsidRPr="00E1542C">
        <w:rPr>
          <w:rFonts w:asciiTheme="minorBidi" w:hAnsiTheme="minorBidi"/>
          <w:sz w:val="20"/>
          <w:szCs w:val="20"/>
          <w:lang w:val="en-SG" w:eastAsia="en-SG"/>
        </w:rPr>
        <w:t>stakeholders</w:t>
      </w:r>
      <w:proofErr w:type="gramEnd"/>
      <w:r w:rsidRPr="00E1542C">
        <w:rPr>
          <w:rFonts w:asciiTheme="minorBidi" w:hAnsiTheme="minorBidi"/>
          <w:sz w:val="20"/>
          <w:szCs w:val="20"/>
          <w:lang w:val="en-SG" w:eastAsia="en-SG"/>
        </w:rPr>
        <w:t xml:space="preserve"> involvement and their roles and responsibilities</w:t>
      </w:r>
    </w:p>
    <w:p w14:paraId="3D3AD66D" w14:textId="77777777" w:rsidR="00C079F4" w:rsidRPr="00E1542C" w:rsidRDefault="00C079F4" w:rsidP="00D15F90">
      <w:pPr>
        <w:numPr>
          <w:ilvl w:val="0"/>
          <w:numId w:val="45"/>
        </w:numPr>
        <w:autoSpaceDE w:val="0"/>
        <w:autoSpaceDN w:val="0"/>
        <w:adjustRightInd w:val="0"/>
        <w:spacing w:after="0" w:line="240" w:lineRule="auto"/>
        <w:ind w:left="0" w:firstLine="0"/>
        <w:rPr>
          <w:rFonts w:asciiTheme="minorBidi" w:hAnsiTheme="minorBidi"/>
          <w:sz w:val="20"/>
          <w:szCs w:val="20"/>
          <w:lang w:val="en-SG" w:eastAsia="en-SG"/>
        </w:rPr>
      </w:pPr>
      <w:r w:rsidRPr="00E1542C">
        <w:rPr>
          <w:rFonts w:asciiTheme="minorBidi" w:hAnsiTheme="minorBidi"/>
          <w:sz w:val="20"/>
          <w:szCs w:val="20"/>
          <w:lang w:val="en-SG" w:eastAsia="en-SG"/>
        </w:rPr>
        <w:t>The process of dismantling of structures and calculation of compensation</w:t>
      </w:r>
    </w:p>
    <w:p w14:paraId="1540DB3B" w14:textId="77777777" w:rsidR="00C079F4" w:rsidRPr="00E1542C" w:rsidRDefault="00C079F4" w:rsidP="00D15F90">
      <w:pPr>
        <w:numPr>
          <w:ilvl w:val="0"/>
          <w:numId w:val="45"/>
        </w:numPr>
        <w:autoSpaceDE w:val="0"/>
        <w:autoSpaceDN w:val="0"/>
        <w:adjustRightInd w:val="0"/>
        <w:spacing w:after="0" w:line="240" w:lineRule="auto"/>
        <w:ind w:left="0" w:firstLine="0"/>
        <w:rPr>
          <w:rFonts w:asciiTheme="minorBidi" w:hAnsiTheme="minorBidi"/>
          <w:sz w:val="20"/>
          <w:szCs w:val="20"/>
          <w:lang w:val="en-SG" w:eastAsia="en-SG"/>
        </w:rPr>
      </w:pPr>
      <w:r w:rsidRPr="00E1542C">
        <w:rPr>
          <w:rFonts w:asciiTheme="minorBidi" w:hAnsiTheme="minorBidi"/>
          <w:sz w:val="20"/>
          <w:szCs w:val="20"/>
          <w:lang w:val="en-SG" w:eastAsia="en-SG"/>
        </w:rPr>
        <w:t>Description of the compensation options for PAPs</w:t>
      </w:r>
    </w:p>
    <w:p w14:paraId="742732C8" w14:textId="77777777" w:rsidR="00C079F4" w:rsidRPr="00E1542C" w:rsidRDefault="00C079F4" w:rsidP="00D15F90">
      <w:pPr>
        <w:numPr>
          <w:ilvl w:val="0"/>
          <w:numId w:val="45"/>
        </w:numPr>
        <w:autoSpaceDE w:val="0"/>
        <w:autoSpaceDN w:val="0"/>
        <w:adjustRightInd w:val="0"/>
        <w:spacing w:after="0" w:line="240" w:lineRule="auto"/>
        <w:ind w:left="0" w:firstLine="0"/>
        <w:rPr>
          <w:rFonts w:asciiTheme="minorBidi" w:hAnsiTheme="minorBidi"/>
          <w:sz w:val="20"/>
          <w:szCs w:val="20"/>
          <w:lang w:val="en-SG" w:eastAsia="en-SG"/>
        </w:rPr>
      </w:pPr>
      <w:r w:rsidRPr="00E1542C">
        <w:rPr>
          <w:rFonts w:asciiTheme="minorBidi" w:hAnsiTheme="minorBidi"/>
          <w:sz w:val="20"/>
          <w:szCs w:val="20"/>
          <w:lang w:val="en-SG" w:eastAsia="en-SG"/>
        </w:rPr>
        <w:t>The importance of a Grievance Redress Mechanism &amp; the role of the community in GRM</w:t>
      </w:r>
    </w:p>
    <w:p w14:paraId="1ED42662" w14:textId="77777777" w:rsidR="00C079F4" w:rsidRPr="00E1542C" w:rsidRDefault="00C079F4" w:rsidP="00D15F90">
      <w:pPr>
        <w:numPr>
          <w:ilvl w:val="0"/>
          <w:numId w:val="45"/>
        </w:numPr>
        <w:autoSpaceDE w:val="0"/>
        <w:autoSpaceDN w:val="0"/>
        <w:adjustRightInd w:val="0"/>
        <w:spacing w:after="0" w:line="240" w:lineRule="auto"/>
        <w:ind w:left="0" w:firstLine="0"/>
        <w:rPr>
          <w:rFonts w:asciiTheme="minorBidi" w:hAnsiTheme="minorBidi"/>
          <w:sz w:val="20"/>
          <w:szCs w:val="20"/>
          <w:lang w:val="en-SG" w:eastAsia="en-SG"/>
        </w:rPr>
      </w:pPr>
      <w:r w:rsidRPr="00E1542C">
        <w:rPr>
          <w:rFonts w:asciiTheme="minorBidi" w:hAnsiTheme="minorBidi"/>
          <w:sz w:val="20"/>
          <w:szCs w:val="20"/>
          <w:lang w:val="en-SG" w:eastAsia="en-SG"/>
        </w:rPr>
        <w:t xml:space="preserve">Overview of land acquisition and resettlement related impacts </w:t>
      </w:r>
    </w:p>
    <w:p w14:paraId="4BD13DAA" w14:textId="77777777" w:rsidR="00C079F4" w:rsidRPr="00E1542C" w:rsidRDefault="00C079F4" w:rsidP="00D15F90">
      <w:pPr>
        <w:numPr>
          <w:ilvl w:val="0"/>
          <w:numId w:val="45"/>
        </w:numPr>
        <w:pBdr>
          <w:bottom w:val="single" w:sz="12" w:space="1" w:color="auto"/>
        </w:pBdr>
        <w:autoSpaceDE w:val="0"/>
        <w:autoSpaceDN w:val="0"/>
        <w:adjustRightInd w:val="0"/>
        <w:spacing w:after="0" w:line="240" w:lineRule="auto"/>
        <w:ind w:left="0" w:firstLine="0"/>
        <w:rPr>
          <w:rFonts w:asciiTheme="minorBidi" w:hAnsiTheme="minorBidi"/>
          <w:b/>
          <w:sz w:val="20"/>
          <w:szCs w:val="20"/>
          <w:lang w:val="en-SG" w:eastAsia="en-SG"/>
        </w:rPr>
      </w:pPr>
      <w:r w:rsidRPr="00E1542C">
        <w:rPr>
          <w:rFonts w:asciiTheme="minorBidi" w:hAnsiTheme="minorBidi"/>
          <w:sz w:val="20"/>
          <w:szCs w:val="20"/>
          <w:lang w:val="en-SG" w:eastAsia="en-SG"/>
        </w:rPr>
        <w:t>Concerns and suggestions of the PAPs regarding the projects’ impacts on their assets and livelihoods</w:t>
      </w:r>
    </w:p>
    <w:p w14:paraId="35378836" w14:textId="77777777" w:rsidR="00C079F4" w:rsidRPr="00E1542C" w:rsidRDefault="00C079F4" w:rsidP="00C079F4">
      <w:pPr>
        <w:spacing w:after="0"/>
        <w:rPr>
          <w:rFonts w:asciiTheme="minorBidi" w:hAnsiTheme="minorBidi"/>
          <w:b/>
          <w:sz w:val="20"/>
          <w:szCs w:val="20"/>
        </w:rPr>
      </w:pPr>
    </w:p>
    <w:p w14:paraId="2E715736" w14:textId="77777777" w:rsidR="00C079F4" w:rsidRPr="00E1542C" w:rsidRDefault="00C079F4" w:rsidP="00D15F90">
      <w:pPr>
        <w:numPr>
          <w:ilvl w:val="0"/>
          <w:numId w:val="46"/>
        </w:numPr>
        <w:spacing w:after="0" w:line="240" w:lineRule="auto"/>
        <w:ind w:left="0" w:firstLine="0"/>
        <w:rPr>
          <w:rFonts w:asciiTheme="minorBidi" w:hAnsiTheme="minorBidi"/>
          <w:b/>
          <w:sz w:val="20"/>
          <w:szCs w:val="20"/>
          <w:u w:val="single"/>
        </w:rPr>
      </w:pPr>
      <w:r w:rsidRPr="00E1542C">
        <w:rPr>
          <w:rFonts w:asciiTheme="minorBidi" w:hAnsiTheme="minorBidi"/>
          <w:b/>
          <w:sz w:val="20"/>
          <w:szCs w:val="20"/>
          <w:u w:val="single"/>
        </w:rPr>
        <w:t>Concerns/ Apprehensions Raised</w:t>
      </w:r>
    </w:p>
    <w:p w14:paraId="4D2B730E" w14:textId="77777777" w:rsidR="00C079F4" w:rsidRPr="00E1542C" w:rsidRDefault="00C079F4" w:rsidP="00C079F4">
      <w:pPr>
        <w:spacing w:after="0" w:line="360" w:lineRule="auto"/>
        <w:rPr>
          <w:rFonts w:asciiTheme="minorBidi" w:hAnsiTheme="minorBidi"/>
          <w:b/>
          <w:sz w:val="20"/>
          <w:szCs w:val="20"/>
          <w:u w:val="single"/>
        </w:rPr>
      </w:pPr>
    </w:p>
    <w:p w14:paraId="16E9C205" w14:textId="77777777" w:rsidR="00C079F4" w:rsidRPr="00E1542C" w:rsidRDefault="00C079F4" w:rsidP="00C079F4">
      <w:pPr>
        <w:spacing w:after="0" w:line="360" w:lineRule="auto"/>
        <w:rPr>
          <w:rFonts w:asciiTheme="minorBidi" w:hAnsiTheme="minorBidi"/>
          <w:sz w:val="20"/>
          <w:szCs w:val="20"/>
          <w:u w:val="single"/>
        </w:rPr>
      </w:pPr>
      <w:r w:rsidRPr="00E1542C">
        <w:rPr>
          <w:rFonts w:asciiTheme="minorBidi" w:hAnsiTheme="minorBidi"/>
          <w:sz w:val="20"/>
          <w:szCs w:val="20"/>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C4FCCE" w14:textId="77777777" w:rsidR="00C079F4" w:rsidRPr="00E1542C" w:rsidRDefault="00C079F4" w:rsidP="00C079F4">
      <w:pPr>
        <w:spacing w:after="0" w:line="240" w:lineRule="auto"/>
        <w:rPr>
          <w:rFonts w:asciiTheme="minorBidi" w:hAnsiTheme="minorBidi"/>
          <w:sz w:val="20"/>
          <w:szCs w:val="20"/>
          <w:u w:val="single"/>
        </w:rPr>
      </w:pPr>
      <w:r w:rsidRPr="00E1542C">
        <w:rPr>
          <w:rFonts w:asciiTheme="minorBidi" w:hAnsiTheme="minorBidi"/>
          <w:sz w:val="20"/>
          <w:szCs w:val="20"/>
          <w:u w:val="single"/>
        </w:rPr>
        <w:br w:type="page"/>
      </w:r>
    </w:p>
    <w:p w14:paraId="40232D26" w14:textId="77777777" w:rsidR="00C079F4" w:rsidRPr="00E1542C" w:rsidRDefault="00C079F4" w:rsidP="00C079F4">
      <w:pPr>
        <w:spacing w:after="0" w:line="360" w:lineRule="auto"/>
        <w:jc w:val="both"/>
        <w:rPr>
          <w:rFonts w:asciiTheme="minorBidi" w:hAnsiTheme="minorBidi"/>
          <w:b/>
          <w:sz w:val="20"/>
          <w:szCs w:val="20"/>
          <w:u w:val="single"/>
        </w:rPr>
      </w:pPr>
      <w:r w:rsidRPr="00E1542C">
        <w:rPr>
          <w:rFonts w:asciiTheme="minorBidi" w:hAnsiTheme="minorBidi"/>
          <w:b/>
          <w:sz w:val="20"/>
          <w:szCs w:val="20"/>
          <w:u w:val="single"/>
        </w:rPr>
        <w:lastRenderedPageBreak/>
        <w:t>Points of Agreement:</w:t>
      </w:r>
    </w:p>
    <w:p w14:paraId="2087DB21" w14:textId="77777777" w:rsidR="00C079F4" w:rsidRPr="00E1542C" w:rsidRDefault="00C079F4" w:rsidP="00C079F4">
      <w:pPr>
        <w:spacing w:after="0" w:line="360" w:lineRule="auto"/>
        <w:jc w:val="both"/>
        <w:rPr>
          <w:rFonts w:asciiTheme="minorBidi" w:hAnsiTheme="minorBidi"/>
          <w:b/>
          <w:sz w:val="20"/>
          <w:szCs w:val="20"/>
          <w:u w:val="single"/>
        </w:rPr>
      </w:pPr>
      <w:r w:rsidRPr="00E1542C">
        <w:rPr>
          <w:rFonts w:asciiTheme="minorBidi" w:hAnsiTheme="minorBidi"/>
          <w:sz w:val="20"/>
          <w:szCs w:val="20"/>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E1542C">
        <w:rPr>
          <w:rFonts w:asciiTheme="minorBidi" w:hAnsiTheme="minorBidi"/>
          <w:b/>
          <w:sz w:val="20"/>
          <w:szCs w:val="20"/>
          <w:u w:val="single"/>
        </w:rPr>
        <w:t>Unresolved Issues</w:t>
      </w:r>
    </w:p>
    <w:p w14:paraId="16EE500A" w14:textId="77777777" w:rsidR="00C079F4" w:rsidRPr="00E1542C" w:rsidRDefault="00C079F4" w:rsidP="00C079F4">
      <w:pPr>
        <w:spacing w:after="0" w:line="360" w:lineRule="auto"/>
        <w:jc w:val="both"/>
        <w:rPr>
          <w:rFonts w:asciiTheme="minorBidi" w:hAnsiTheme="minorBidi"/>
          <w:b/>
          <w:sz w:val="20"/>
          <w:szCs w:val="20"/>
          <w:u w:val="single"/>
        </w:rPr>
      </w:pPr>
      <w:r w:rsidRPr="00E1542C">
        <w:rPr>
          <w:rFonts w:asciiTheme="minorBidi" w:hAnsiTheme="minorBidi"/>
          <w:sz w:val="20"/>
          <w:szCs w:val="20"/>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E1542C">
        <w:rPr>
          <w:rFonts w:asciiTheme="minorBidi" w:hAnsiTheme="minorBidi"/>
          <w:b/>
          <w:sz w:val="20"/>
          <w:szCs w:val="20"/>
          <w:u w:val="single"/>
        </w:rPr>
        <w:t>List of Participants: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3283"/>
        <w:gridCol w:w="2551"/>
        <w:gridCol w:w="2360"/>
      </w:tblGrid>
      <w:tr w:rsidR="00C079F4" w:rsidRPr="00E1542C" w14:paraId="794C18D1" w14:textId="77777777" w:rsidTr="00791BB5">
        <w:trPr>
          <w:tblHeader/>
        </w:trPr>
        <w:tc>
          <w:tcPr>
            <w:tcW w:w="1051" w:type="dxa"/>
          </w:tcPr>
          <w:p w14:paraId="4F815B4F" w14:textId="77777777" w:rsidR="00C079F4" w:rsidRPr="00E1542C" w:rsidRDefault="00C079F4" w:rsidP="00791BB5">
            <w:pPr>
              <w:spacing w:after="0" w:line="360" w:lineRule="auto"/>
              <w:jc w:val="center"/>
              <w:rPr>
                <w:rFonts w:asciiTheme="minorBidi" w:hAnsiTheme="minorBidi"/>
                <w:b/>
                <w:sz w:val="20"/>
                <w:szCs w:val="20"/>
              </w:rPr>
            </w:pPr>
            <w:r w:rsidRPr="00E1542C">
              <w:rPr>
                <w:rFonts w:asciiTheme="minorBidi" w:hAnsiTheme="minorBidi"/>
                <w:b/>
                <w:sz w:val="20"/>
                <w:szCs w:val="20"/>
              </w:rPr>
              <w:t>Sr. No.</w:t>
            </w:r>
          </w:p>
        </w:tc>
        <w:tc>
          <w:tcPr>
            <w:tcW w:w="3283" w:type="dxa"/>
          </w:tcPr>
          <w:p w14:paraId="3098D113" w14:textId="77777777" w:rsidR="00C079F4" w:rsidRPr="00E1542C" w:rsidRDefault="00C079F4" w:rsidP="00791BB5">
            <w:pPr>
              <w:spacing w:after="0" w:line="360" w:lineRule="auto"/>
              <w:jc w:val="center"/>
              <w:rPr>
                <w:rFonts w:asciiTheme="minorBidi" w:hAnsiTheme="minorBidi"/>
                <w:b/>
                <w:sz w:val="20"/>
                <w:szCs w:val="20"/>
              </w:rPr>
            </w:pPr>
            <w:r w:rsidRPr="00E1542C">
              <w:rPr>
                <w:rFonts w:asciiTheme="minorBidi" w:hAnsiTheme="minorBidi"/>
                <w:b/>
                <w:sz w:val="20"/>
                <w:szCs w:val="20"/>
              </w:rPr>
              <w:t>Name</w:t>
            </w:r>
          </w:p>
        </w:tc>
        <w:tc>
          <w:tcPr>
            <w:tcW w:w="2551" w:type="dxa"/>
          </w:tcPr>
          <w:p w14:paraId="7199848A" w14:textId="77777777" w:rsidR="00C079F4" w:rsidRPr="00E1542C" w:rsidRDefault="00C079F4" w:rsidP="00791BB5">
            <w:pPr>
              <w:spacing w:after="0" w:line="360" w:lineRule="auto"/>
              <w:jc w:val="center"/>
              <w:rPr>
                <w:rFonts w:asciiTheme="minorBidi" w:hAnsiTheme="minorBidi"/>
                <w:b/>
                <w:sz w:val="20"/>
                <w:szCs w:val="20"/>
              </w:rPr>
            </w:pPr>
            <w:r w:rsidRPr="00E1542C">
              <w:rPr>
                <w:rFonts w:asciiTheme="minorBidi" w:hAnsiTheme="minorBidi"/>
                <w:b/>
                <w:sz w:val="20"/>
                <w:szCs w:val="20"/>
              </w:rPr>
              <w:t>Cell No.</w:t>
            </w:r>
          </w:p>
        </w:tc>
        <w:tc>
          <w:tcPr>
            <w:tcW w:w="2360" w:type="dxa"/>
          </w:tcPr>
          <w:p w14:paraId="297E9CA4" w14:textId="77777777" w:rsidR="00C079F4" w:rsidRPr="00E1542C" w:rsidRDefault="00C079F4" w:rsidP="00791BB5">
            <w:pPr>
              <w:spacing w:after="0" w:line="360" w:lineRule="auto"/>
              <w:jc w:val="center"/>
              <w:rPr>
                <w:rFonts w:asciiTheme="minorBidi" w:hAnsiTheme="minorBidi"/>
                <w:b/>
                <w:sz w:val="20"/>
                <w:szCs w:val="20"/>
              </w:rPr>
            </w:pPr>
            <w:r w:rsidRPr="00E1542C">
              <w:rPr>
                <w:rFonts w:asciiTheme="minorBidi" w:hAnsiTheme="minorBidi"/>
                <w:b/>
                <w:sz w:val="20"/>
                <w:szCs w:val="20"/>
              </w:rPr>
              <w:t>Signatures</w:t>
            </w:r>
          </w:p>
        </w:tc>
      </w:tr>
      <w:tr w:rsidR="00C079F4" w:rsidRPr="00E1542C" w14:paraId="2EE1041C" w14:textId="77777777" w:rsidTr="00791BB5">
        <w:tc>
          <w:tcPr>
            <w:tcW w:w="1051" w:type="dxa"/>
          </w:tcPr>
          <w:p w14:paraId="7760F093" w14:textId="77777777" w:rsidR="00C079F4" w:rsidRPr="00E1542C" w:rsidRDefault="00C079F4" w:rsidP="00791BB5">
            <w:pPr>
              <w:spacing w:after="0" w:line="360" w:lineRule="auto"/>
              <w:jc w:val="center"/>
              <w:rPr>
                <w:rFonts w:asciiTheme="minorBidi" w:hAnsiTheme="minorBidi"/>
                <w:sz w:val="20"/>
                <w:szCs w:val="20"/>
              </w:rPr>
            </w:pPr>
            <w:r w:rsidRPr="00E1542C">
              <w:rPr>
                <w:rFonts w:asciiTheme="minorBidi" w:hAnsiTheme="minorBidi"/>
                <w:sz w:val="20"/>
                <w:szCs w:val="20"/>
              </w:rPr>
              <w:t>1</w:t>
            </w:r>
          </w:p>
        </w:tc>
        <w:tc>
          <w:tcPr>
            <w:tcW w:w="3283" w:type="dxa"/>
          </w:tcPr>
          <w:p w14:paraId="5CFA31E9" w14:textId="77777777" w:rsidR="00C079F4" w:rsidRPr="00E1542C" w:rsidRDefault="00C079F4" w:rsidP="00791BB5">
            <w:pPr>
              <w:spacing w:after="0" w:line="360" w:lineRule="auto"/>
              <w:rPr>
                <w:rFonts w:asciiTheme="minorBidi" w:hAnsiTheme="minorBidi"/>
                <w:b/>
                <w:sz w:val="20"/>
                <w:szCs w:val="20"/>
              </w:rPr>
            </w:pPr>
          </w:p>
        </w:tc>
        <w:tc>
          <w:tcPr>
            <w:tcW w:w="2551" w:type="dxa"/>
          </w:tcPr>
          <w:p w14:paraId="055990E3" w14:textId="77777777" w:rsidR="00C079F4" w:rsidRPr="00E1542C" w:rsidRDefault="00C079F4" w:rsidP="00791BB5">
            <w:pPr>
              <w:spacing w:after="0" w:line="360" w:lineRule="auto"/>
              <w:rPr>
                <w:rFonts w:asciiTheme="minorBidi" w:hAnsiTheme="minorBidi"/>
                <w:b/>
                <w:sz w:val="20"/>
                <w:szCs w:val="20"/>
              </w:rPr>
            </w:pPr>
          </w:p>
        </w:tc>
        <w:tc>
          <w:tcPr>
            <w:tcW w:w="2360" w:type="dxa"/>
          </w:tcPr>
          <w:p w14:paraId="581814C1" w14:textId="77777777" w:rsidR="00C079F4" w:rsidRPr="00E1542C" w:rsidRDefault="00C079F4" w:rsidP="00791BB5">
            <w:pPr>
              <w:spacing w:after="0" w:line="360" w:lineRule="auto"/>
              <w:rPr>
                <w:rFonts w:asciiTheme="minorBidi" w:hAnsiTheme="minorBidi"/>
                <w:b/>
                <w:sz w:val="20"/>
                <w:szCs w:val="20"/>
              </w:rPr>
            </w:pPr>
          </w:p>
        </w:tc>
      </w:tr>
      <w:tr w:rsidR="00C079F4" w:rsidRPr="00E1542C" w14:paraId="2FB0F932" w14:textId="77777777" w:rsidTr="00791BB5">
        <w:tc>
          <w:tcPr>
            <w:tcW w:w="1051" w:type="dxa"/>
          </w:tcPr>
          <w:p w14:paraId="09677167" w14:textId="77777777" w:rsidR="00C079F4" w:rsidRPr="00E1542C" w:rsidRDefault="00C079F4" w:rsidP="00791BB5">
            <w:pPr>
              <w:spacing w:after="0" w:line="360" w:lineRule="auto"/>
              <w:jc w:val="center"/>
              <w:rPr>
                <w:rFonts w:asciiTheme="minorBidi" w:hAnsiTheme="minorBidi"/>
                <w:sz w:val="20"/>
                <w:szCs w:val="20"/>
              </w:rPr>
            </w:pPr>
            <w:r w:rsidRPr="00E1542C">
              <w:rPr>
                <w:rFonts w:asciiTheme="minorBidi" w:hAnsiTheme="minorBidi"/>
                <w:sz w:val="20"/>
                <w:szCs w:val="20"/>
              </w:rPr>
              <w:t>2</w:t>
            </w:r>
          </w:p>
        </w:tc>
        <w:tc>
          <w:tcPr>
            <w:tcW w:w="3283" w:type="dxa"/>
          </w:tcPr>
          <w:p w14:paraId="60763DFB" w14:textId="77777777" w:rsidR="00C079F4" w:rsidRPr="00E1542C" w:rsidRDefault="00C079F4" w:rsidP="00791BB5">
            <w:pPr>
              <w:spacing w:after="0" w:line="360" w:lineRule="auto"/>
              <w:rPr>
                <w:rFonts w:asciiTheme="minorBidi" w:hAnsiTheme="minorBidi"/>
                <w:b/>
                <w:sz w:val="20"/>
                <w:szCs w:val="20"/>
              </w:rPr>
            </w:pPr>
          </w:p>
        </w:tc>
        <w:tc>
          <w:tcPr>
            <w:tcW w:w="2551" w:type="dxa"/>
          </w:tcPr>
          <w:p w14:paraId="33349D8D" w14:textId="77777777" w:rsidR="00C079F4" w:rsidRPr="00E1542C" w:rsidRDefault="00C079F4" w:rsidP="00791BB5">
            <w:pPr>
              <w:spacing w:after="0" w:line="360" w:lineRule="auto"/>
              <w:rPr>
                <w:rFonts w:asciiTheme="minorBidi" w:hAnsiTheme="minorBidi"/>
                <w:b/>
                <w:sz w:val="20"/>
                <w:szCs w:val="20"/>
              </w:rPr>
            </w:pPr>
          </w:p>
        </w:tc>
        <w:tc>
          <w:tcPr>
            <w:tcW w:w="2360" w:type="dxa"/>
          </w:tcPr>
          <w:p w14:paraId="048CFC20" w14:textId="77777777" w:rsidR="00C079F4" w:rsidRPr="00E1542C" w:rsidRDefault="00C079F4" w:rsidP="00791BB5">
            <w:pPr>
              <w:spacing w:after="0" w:line="360" w:lineRule="auto"/>
              <w:rPr>
                <w:rFonts w:asciiTheme="minorBidi" w:hAnsiTheme="minorBidi"/>
                <w:b/>
                <w:sz w:val="20"/>
                <w:szCs w:val="20"/>
              </w:rPr>
            </w:pPr>
          </w:p>
        </w:tc>
      </w:tr>
      <w:tr w:rsidR="00C079F4" w:rsidRPr="00E1542C" w14:paraId="169DDD70" w14:textId="77777777" w:rsidTr="00791BB5">
        <w:tc>
          <w:tcPr>
            <w:tcW w:w="1051" w:type="dxa"/>
          </w:tcPr>
          <w:p w14:paraId="3354B507" w14:textId="77777777" w:rsidR="00C079F4" w:rsidRPr="00E1542C" w:rsidRDefault="00C079F4" w:rsidP="00791BB5">
            <w:pPr>
              <w:spacing w:after="0" w:line="360" w:lineRule="auto"/>
              <w:jc w:val="center"/>
              <w:rPr>
                <w:rFonts w:asciiTheme="minorBidi" w:hAnsiTheme="minorBidi"/>
                <w:sz w:val="20"/>
                <w:szCs w:val="20"/>
              </w:rPr>
            </w:pPr>
            <w:r w:rsidRPr="00E1542C">
              <w:rPr>
                <w:rFonts w:asciiTheme="minorBidi" w:hAnsiTheme="minorBidi"/>
                <w:sz w:val="20"/>
                <w:szCs w:val="20"/>
              </w:rPr>
              <w:t>3</w:t>
            </w:r>
          </w:p>
        </w:tc>
        <w:tc>
          <w:tcPr>
            <w:tcW w:w="3283" w:type="dxa"/>
          </w:tcPr>
          <w:p w14:paraId="53B19A6B" w14:textId="77777777" w:rsidR="00C079F4" w:rsidRPr="00E1542C" w:rsidRDefault="00C079F4" w:rsidP="00791BB5">
            <w:pPr>
              <w:spacing w:after="0" w:line="360" w:lineRule="auto"/>
              <w:rPr>
                <w:rFonts w:asciiTheme="minorBidi" w:hAnsiTheme="minorBidi"/>
                <w:b/>
                <w:sz w:val="20"/>
                <w:szCs w:val="20"/>
              </w:rPr>
            </w:pPr>
          </w:p>
        </w:tc>
        <w:tc>
          <w:tcPr>
            <w:tcW w:w="2551" w:type="dxa"/>
          </w:tcPr>
          <w:p w14:paraId="5F7DE2A5" w14:textId="77777777" w:rsidR="00C079F4" w:rsidRPr="00E1542C" w:rsidRDefault="00C079F4" w:rsidP="00791BB5">
            <w:pPr>
              <w:spacing w:after="0" w:line="360" w:lineRule="auto"/>
              <w:rPr>
                <w:rFonts w:asciiTheme="minorBidi" w:hAnsiTheme="minorBidi"/>
                <w:b/>
                <w:sz w:val="20"/>
                <w:szCs w:val="20"/>
              </w:rPr>
            </w:pPr>
          </w:p>
        </w:tc>
        <w:tc>
          <w:tcPr>
            <w:tcW w:w="2360" w:type="dxa"/>
          </w:tcPr>
          <w:p w14:paraId="7B6CC3BB" w14:textId="77777777" w:rsidR="00C079F4" w:rsidRPr="00E1542C" w:rsidRDefault="00C079F4" w:rsidP="00791BB5">
            <w:pPr>
              <w:spacing w:after="0" w:line="360" w:lineRule="auto"/>
              <w:rPr>
                <w:rFonts w:asciiTheme="minorBidi" w:hAnsiTheme="minorBidi"/>
                <w:b/>
                <w:sz w:val="20"/>
                <w:szCs w:val="20"/>
              </w:rPr>
            </w:pPr>
          </w:p>
        </w:tc>
      </w:tr>
      <w:tr w:rsidR="00C079F4" w:rsidRPr="00E1542C" w14:paraId="14EB4568" w14:textId="77777777" w:rsidTr="00791BB5">
        <w:tc>
          <w:tcPr>
            <w:tcW w:w="1051" w:type="dxa"/>
          </w:tcPr>
          <w:p w14:paraId="4144D8F2" w14:textId="77777777" w:rsidR="00C079F4" w:rsidRPr="00E1542C" w:rsidRDefault="00C079F4" w:rsidP="00791BB5">
            <w:pPr>
              <w:spacing w:after="0" w:line="360" w:lineRule="auto"/>
              <w:jc w:val="center"/>
              <w:rPr>
                <w:rFonts w:asciiTheme="minorBidi" w:hAnsiTheme="minorBidi"/>
                <w:sz w:val="20"/>
                <w:szCs w:val="20"/>
              </w:rPr>
            </w:pPr>
            <w:r w:rsidRPr="00E1542C">
              <w:rPr>
                <w:rFonts w:asciiTheme="minorBidi" w:hAnsiTheme="minorBidi"/>
                <w:sz w:val="20"/>
                <w:szCs w:val="20"/>
              </w:rPr>
              <w:t>4</w:t>
            </w:r>
          </w:p>
        </w:tc>
        <w:tc>
          <w:tcPr>
            <w:tcW w:w="3283" w:type="dxa"/>
          </w:tcPr>
          <w:p w14:paraId="09438BCB" w14:textId="77777777" w:rsidR="00C079F4" w:rsidRPr="00E1542C" w:rsidRDefault="00C079F4" w:rsidP="00791BB5">
            <w:pPr>
              <w:spacing w:after="0" w:line="360" w:lineRule="auto"/>
              <w:rPr>
                <w:rFonts w:asciiTheme="minorBidi" w:hAnsiTheme="minorBidi"/>
                <w:b/>
                <w:sz w:val="20"/>
                <w:szCs w:val="20"/>
              </w:rPr>
            </w:pPr>
          </w:p>
        </w:tc>
        <w:tc>
          <w:tcPr>
            <w:tcW w:w="2551" w:type="dxa"/>
          </w:tcPr>
          <w:p w14:paraId="7F568FFB" w14:textId="77777777" w:rsidR="00C079F4" w:rsidRPr="00E1542C" w:rsidRDefault="00C079F4" w:rsidP="00791BB5">
            <w:pPr>
              <w:spacing w:after="0" w:line="360" w:lineRule="auto"/>
              <w:rPr>
                <w:rFonts w:asciiTheme="minorBidi" w:hAnsiTheme="minorBidi"/>
                <w:b/>
                <w:sz w:val="20"/>
                <w:szCs w:val="20"/>
              </w:rPr>
            </w:pPr>
          </w:p>
        </w:tc>
        <w:tc>
          <w:tcPr>
            <w:tcW w:w="2360" w:type="dxa"/>
          </w:tcPr>
          <w:p w14:paraId="36DE9AF4" w14:textId="77777777" w:rsidR="00C079F4" w:rsidRPr="00E1542C" w:rsidRDefault="00C079F4" w:rsidP="00791BB5">
            <w:pPr>
              <w:spacing w:after="0" w:line="360" w:lineRule="auto"/>
              <w:rPr>
                <w:rFonts w:asciiTheme="minorBidi" w:hAnsiTheme="minorBidi"/>
                <w:b/>
                <w:sz w:val="20"/>
                <w:szCs w:val="20"/>
              </w:rPr>
            </w:pPr>
          </w:p>
        </w:tc>
      </w:tr>
      <w:tr w:rsidR="00C079F4" w:rsidRPr="00E1542C" w14:paraId="0EBC67B2" w14:textId="77777777" w:rsidTr="00791BB5">
        <w:tc>
          <w:tcPr>
            <w:tcW w:w="1051" w:type="dxa"/>
          </w:tcPr>
          <w:p w14:paraId="20D25431" w14:textId="77777777" w:rsidR="00C079F4" w:rsidRPr="00E1542C" w:rsidRDefault="00C079F4" w:rsidP="00791BB5">
            <w:pPr>
              <w:spacing w:after="0" w:line="360" w:lineRule="auto"/>
              <w:jc w:val="center"/>
              <w:rPr>
                <w:rFonts w:asciiTheme="minorBidi" w:hAnsiTheme="minorBidi"/>
                <w:sz w:val="20"/>
                <w:szCs w:val="20"/>
              </w:rPr>
            </w:pPr>
            <w:r w:rsidRPr="00E1542C">
              <w:rPr>
                <w:rFonts w:asciiTheme="minorBidi" w:hAnsiTheme="minorBidi"/>
                <w:sz w:val="20"/>
                <w:szCs w:val="20"/>
              </w:rPr>
              <w:t>5</w:t>
            </w:r>
          </w:p>
        </w:tc>
        <w:tc>
          <w:tcPr>
            <w:tcW w:w="3283" w:type="dxa"/>
          </w:tcPr>
          <w:p w14:paraId="3FF49220" w14:textId="77777777" w:rsidR="00C079F4" w:rsidRPr="00E1542C" w:rsidRDefault="00C079F4" w:rsidP="00791BB5">
            <w:pPr>
              <w:spacing w:after="0" w:line="360" w:lineRule="auto"/>
              <w:rPr>
                <w:rFonts w:asciiTheme="minorBidi" w:hAnsiTheme="minorBidi"/>
                <w:b/>
                <w:sz w:val="20"/>
                <w:szCs w:val="20"/>
              </w:rPr>
            </w:pPr>
          </w:p>
        </w:tc>
        <w:tc>
          <w:tcPr>
            <w:tcW w:w="2551" w:type="dxa"/>
          </w:tcPr>
          <w:p w14:paraId="2496A38D" w14:textId="77777777" w:rsidR="00C079F4" w:rsidRPr="00E1542C" w:rsidRDefault="00C079F4" w:rsidP="00791BB5">
            <w:pPr>
              <w:spacing w:after="0" w:line="360" w:lineRule="auto"/>
              <w:rPr>
                <w:rFonts w:asciiTheme="minorBidi" w:hAnsiTheme="minorBidi"/>
                <w:b/>
                <w:sz w:val="20"/>
                <w:szCs w:val="20"/>
              </w:rPr>
            </w:pPr>
          </w:p>
        </w:tc>
        <w:tc>
          <w:tcPr>
            <w:tcW w:w="2360" w:type="dxa"/>
          </w:tcPr>
          <w:p w14:paraId="420D2E77" w14:textId="77777777" w:rsidR="00C079F4" w:rsidRPr="00E1542C" w:rsidRDefault="00C079F4" w:rsidP="00791BB5">
            <w:pPr>
              <w:spacing w:after="0" w:line="360" w:lineRule="auto"/>
              <w:rPr>
                <w:rFonts w:asciiTheme="minorBidi" w:hAnsiTheme="minorBidi"/>
                <w:b/>
                <w:sz w:val="20"/>
                <w:szCs w:val="20"/>
              </w:rPr>
            </w:pPr>
          </w:p>
        </w:tc>
      </w:tr>
      <w:tr w:rsidR="00C079F4" w:rsidRPr="00E1542C" w14:paraId="0635E466" w14:textId="77777777" w:rsidTr="00791BB5">
        <w:tc>
          <w:tcPr>
            <w:tcW w:w="1051" w:type="dxa"/>
          </w:tcPr>
          <w:p w14:paraId="6CE2D0AF" w14:textId="77777777" w:rsidR="00C079F4" w:rsidRPr="00E1542C" w:rsidRDefault="00C079F4" w:rsidP="00791BB5">
            <w:pPr>
              <w:spacing w:after="0" w:line="360" w:lineRule="auto"/>
              <w:jc w:val="center"/>
              <w:rPr>
                <w:rFonts w:asciiTheme="minorBidi" w:hAnsiTheme="minorBidi"/>
                <w:sz w:val="20"/>
                <w:szCs w:val="20"/>
              </w:rPr>
            </w:pPr>
            <w:r w:rsidRPr="00E1542C">
              <w:rPr>
                <w:rFonts w:asciiTheme="minorBidi" w:hAnsiTheme="minorBidi"/>
                <w:sz w:val="20"/>
                <w:szCs w:val="20"/>
              </w:rPr>
              <w:t>6</w:t>
            </w:r>
          </w:p>
        </w:tc>
        <w:tc>
          <w:tcPr>
            <w:tcW w:w="3283" w:type="dxa"/>
          </w:tcPr>
          <w:p w14:paraId="546CAC2E" w14:textId="77777777" w:rsidR="00C079F4" w:rsidRPr="00E1542C" w:rsidRDefault="00C079F4" w:rsidP="00791BB5">
            <w:pPr>
              <w:spacing w:after="0" w:line="360" w:lineRule="auto"/>
              <w:rPr>
                <w:rFonts w:asciiTheme="minorBidi" w:hAnsiTheme="minorBidi"/>
                <w:b/>
                <w:sz w:val="20"/>
                <w:szCs w:val="20"/>
              </w:rPr>
            </w:pPr>
          </w:p>
        </w:tc>
        <w:tc>
          <w:tcPr>
            <w:tcW w:w="2551" w:type="dxa"/>
          </w:tcPr>
          <w:p w14:paraId="68163C0C" w14:textId="77777777" w:rsidR="00C079F4" w:rsidRPr="00E1542C" w:rsidRDefault="00C079F4" w:rsidP="00791BB5">
            <w:pPr>
              <w:spacing w:after="0" w:line="360" w:lineRule="auto"/>
              <w:rPr>
                <w:rFonts w:asciiTheme="minorBidi" w:hAnsiTheme="minorBidi"/>
                <w:b/>
                <w:sz w:val="20"/>
                <w:szCs w:val="20"/>
              </w:rPr>
            </w:pPr>
          </w:p>
        </w:tc>
        <w:tc>
          <w:tcPr>
            <w:tcW w:w="2360" w:type="dxa"/>
          </w:tcPr>
          <w:p w14:paraId="380A824F" w14:textId="77777777" w:rsidR="00C079F4" w:rsidRPr="00E1542C" w:rsidRDefault="00C079F4" w:rsidP="00791BB5">
            <w:pPr>
              <w:spacing w:after="0" w:line="360" w:lineRule="auto"/>
              <w:rPr>
                <w:rFonts w:asciiTheme="minorBidi" w:hAnsiTheme="minorBidi"/>
                <w:b/>
                <w:sz w:val="20"/>
                <w:szCs w:val="20"/>
              </w:rPr>
            </w:pPr>
          </w:p>
        </w:tc>
      </w:tr>
      <w:tr w:rsidR="00C079F4" w:rsidRPr="00E1542C" w14:paraId="788E006E" w14:textId="77777777" w:rsidTr="00791BB5">
        <w:tc>
          <w:tcPr>
            <w:tcW w:w="1051" w:type="dxa"/>
          </w:tcPr>
          <w:p w14:paraId="5C87CC68" w14:textId="77777777" w:rsidR="00C079F4" w:rsidRPr="00E1542C" w:rsidRDefault="00C079F4" w:rsidP="00791BB5">
            <w:pPr>
              <w:spacing w:after="0" w:line="360" w:lineRule="auto"/>
              <w:jc w:val="center"/>
              <w:rPr>
                <w:rFonts w:asciiTheme="minorBidi" w:hAnsiTheme="minorBidi"/>
                <w:sz w:val="20"/>
                <w:szCs w:val="20"/>
              </w:rPr>
            </w:pPr>
            <w:r w:rsidRPr="00E1542C">
              <w:rPr>
                <w:rFonts w:asciiTheme="minorBidi" w:hAnsiTheme="minorBidi"/>
                <w:sz w:val="20"/>
                <w:szCs w:val="20"/>
              </w:rPr>
              <w:t>7</w:t>
            </w:r>
          </w:p>
        </w:tc>
        <w:tc>
          <w:tcPr>
            <w:tcW w:w="3283" w:type="dxa"/>
          </w:tcPr>
          <w:p w14:paraId="60B9AA30" w14:textId="77777777" w:rsidR="00C079F4" w:rsidRPr="00E1542C" w:rsidRDefault="00C079F4" w:rsidP="00791BB5">
            <w:pPr>
              <w:spacing w:after="0" w:line="360" w:lineRule="auto"/>
              <w:rPr>
                <w:rFonts w:asciiTheme="minorBidi" w:hAnsiTheme="minorBidi"/>
                <w:b/>
                <w:sz w:val="20"/>
                <w:szCs w:val="20"/>
              </w:rPr>
            </w:pPr>
          </w:p>
        </w:tc>
        <w:tc>
          <w:tcPr>
            <w:tcW w:w="2551" w:type="dxa"/>
          </w:tcPr>
          <w:p w14:paraId="4DC2EFAB" w14:textId="77777777" w:rsidR="00C079F4" w:rsidRPr="00E1542C" w:rsidRDefault="00C079F4" w:rsidP="00791BB5">
            <w:pPr>
              <w:spacing w:after="0" w:line="360" w:lineRule="auto"/>
              <w:rPr>
                <w:rFonts w:asciiTheme="minorBidi" w:hAnsiTheme="minorBidi"/>
                <w:b/>
                <w:sz w:val="20"/>
                <w:szCs w:val="20"/>
              </w:rPr>
            </w:pPr>
          </w:p>
        </w:tc>
        <w:tc>
          <w:tcPr>
            <w:tcW w:w="2360" w:type="dxa"/>
          </w:tcPr>
          <w:p w14:paraId="4A71531B" w14:textId="77777777" w:rsidR="00C079F4" w:rsidRPr="00E1542C" w:rsidRDefault="00C079F4" w:rsidP="00791BB5">
            <w:pPr>
              <w:spacing w:after="0" w:line="360" w:lineRule="auto"/>
              <w:rPr>
                <w:rFonts w:asciiTheme="minorBidi" w:hAnsiTheme="minorBidi"/>
                <w:b/>
                <w:sz w:val="20"/>
                <w:szCs w:val="20"/>
              </w:rPr>
            </w:pPr>
          </w:p>
        </w:tc>
      </w:tr>
      <w:tr w:rsidR="00C079F4" w:rsidRPr="00E1542C" w14:paraId="6171B307" w14:textId="77777777" w:rsidTr="00791BB5">
        <w:tc>
          <w:tcPr>
            <w:tcW w:w="1051" w:type="dxa"/>
          </w:tcPr>
          <w:p w14:paraId="7AB3830E" w14:textId="77777777" w:rsidR="00C079F4" w:rsidRPr="00E1542C" w:rsidRDefault="00C079F4" w:rsidP="00791BB5">
            <w:pPr>
              <w:spacing w:after="0" w:line="360" w:lineRule="auto"/>
              <w:jc w:val="center"/>
              <w:rPr>
                <w:rFonts w:asciiTheme="minorBidi" w:hAnsiTheme="minorBidi"/>
                <w:sz w:val="20"/>
                <w:szCs w:val="20"/>
              </w:rPr>
            </w:pPr>
            <w:r w:rsidRPr="00E1542C">
              <w:rPr>
                <w:rFonts w:asciiTheme="minorBidi" w:hAnsiTheme="minorBidi"/>
                <w:sz w:val="20"/>
                <w:szCs w:val="20"/>
              </w:rPr>
              <w:t>8</w:t>
            </w:r>
          </w:p>
        </w:tc>
        <w:tc>
          <w:tcPr>
            <w:tcW w:w="3283" w:type="dxa"/>
          </w:tcPr>
          <w:p w14:paraId="53B79D1B" w14:textId="77777777" w:rsidR="00C079F4" w:rsidRPr="00E1542C" w:rsidRDefault="00C079F4" w:rsidP="00791BB5">
            <w:pPr>
              <w:spacing w:after="0" w:line="360" w:lineRule="auto"/>
              <w:rPr>
                <w:rFonts w:asciiTheme="minorBidi" w:hAnsiTheme="minorBidi"/>
                <w:b/>
                <w:sz w:val="20"/>
                <w:szCs w:val="20"/>
              </w:rPr>
            </w:pPr>
          </w:p>
        </w:tc>
        <w:tc>
          <w:tcPr>
            <w:tcW w:w="2551" w:type="dxa"/>
          </w:tcPr>
          <w:p w14:paraId="4612F9BD" w14:textId="77777777" w:rsidR="00C079F4" w:rsidRPr="00E1542C" w:rsidRDefault="00C079F4" w:rsidP="00791BB5">
            <w:pPr>
              <w:spacing w:after="0" w:line="360" w:lineRule="auto"/>
              <w:rPr>
                <w:rFonts w:asciiTheme="minorBidi" w:hAnsiTheme="minorBidi"/>
                <w:b/>
                <w:sz w:val="20"/>
                <w:szCs w:val="20"/>
              </w:rPr>
            </w:pPr>
          </w:p>
        </w:tc>
        <w:tc>
          <w:tcPr>
            <w:tcW w:w="2360" w:type="dxa"/>
          </w:tcPr>
          <w:p w14:paraId="610394D6" w14:textId="77777777" w:rsidR="00C079F4" w:rsidRPr="00E1542C" w:rsidRDefault="00C079F4" w:rsidP="00791BB5">
            <w:pPr>
              <w:spacing w:after="0" w:line="360" w:lineRule="auto"/>
              <w:rPr>
                <w:rFonts w:asciiTheme="minorBidi" w:hAnsiTheme="minorBidi"/>
                <w:b/>
                <w:sz w:val="20"/>
                <w:szCs w:val="20"/>
              </w:rPr>
            </w:pPr>
          </w:p>
        </w:tc>
      </w:tr>
      <w:tr w:rsidR="00C079F4" w:rsidRPr="00E1542C" w14:paraId="3F32FF1B" w14:textId="77777777" w:rsidTr="00791BB5">
        <w:tc>
          <w:tcPr>
            <w:tcW w:w="1051" w:type="dxa"/>
          </w:tcPr>
          <w:p w14:paraId="61EDF2DA" w14:textId="77777777" w:rsidR="00C079F4" w:rsidRPr="00E1542C" w:rsidRDefault="00C079F4" w:rsidP="00791BB5">
            <w:pPr>
              <w:spacing w:after="0" w:line="360" w:lineRule="auto"/>
              <w:jc w:val="center"/>
              <w:rPr>
                <w:rFonts w:asciiTheme="minorBidi" w:hAnsiTheme="minorBidi"/>
                <w:sz w:val="20"/>
                <w:szCs w:val="20"/>
              </w:rPr>
            </w:pPr>
            <w:r w:rsidRPr="00E1542C">
              <w:rPr>
                <w:rFonts w:asciiTheme="minorBidi" w:hAnsiTheme="minorBidi"/>
                <w:sz w:val="20"/>
                <w:szCs w:val="20"/>
              </w:rPr>
              <w:t>9</w:t>
            </w:r>
          </w:p>
        </w:tc>
        <w:tc>
          <w:tcPr>
            <w:tcW w:w="3283" w:type="dxa"/>
          </w:tcPr>
          <w:p w14:paraId="008A70D6" w14:textId="77777777" w:rsidR="00C079F4" w:rsidRPr="00E1542C" w:rsidRDefault="00C079F4" w:rsidP="00791BB5">
            <w:pPr>
              <w:spacing w:after="0" w:line="360" w:lineRule="auto"/>
              <w:rPr>
                <w:rFonts w:asciiTheme="minorBidi" w:hAnsiTheme="minorBidi"/>
                <w:b/>
                <w:sz w:val="20"/>
                <w:szCs w:val="20"/>
              </w:rPr>
            </w:pPr>
          </w:p>
        </w:tc>
        <w:tc>
          <w:tcPr>
            <w:tcW w:w="2551" w:type="dxa"/>
          </w:tcPr>
          <w:p w14:paraId="5A177AD6" w14:textId="77777777" w:rsidR="00C079F4" w:rsidRPr="00E1542C" w:rsidRDefault="00C079F4" w:rsidP="00791BB5">
            <w:pPr>
              <w:spacing w:after="0" w:line="360" w:lineRule="auto"/>
              <w:rPr>
                <w:rFonts w:asciiTheme="minorBidi" w:hAnsiTheme="minorBidi"/>
                <w:b/>
                <w:sz w:val="20"/>
                <w:szCs w:val="20"/>
              </w:rPr>
            </w:pPr>
          </w:p>
        </w:tc>
        <w:tc>
          <w:tcPr>
            <w:tcW w:w="2360" w:type="dxa"/>
          </w:tcPr>
          <w:p w14:paraId="51D04D51" w14:textId="77777777" w:rsidR="00C079F4" w:rsidRPr="00E1542C" w:rsidRDefault="00C079F4" w:rsidP="00791BB5">
            <w:pPr>
              <w:spacing w:after="0" w:line="360" w:lineRule="auto"/>
              <w:rPr>
                <w:rFonts w:asciiTheme="minorBidi" w:hAnsiTheme="minorBidi"/>
                <w:b/>
                <w:sz w:val="20"/>
                <w:szCs w:val="20"/>
              </w:rPr>
            </w:pPr>
          </w:p>
        </w:tc>
      </w:tr>
      <w:tr w:rsidR="00C079F4" w:rsidRPr="00E1542C" w14:paraId="51C478A9" w14:textId="77777777" w:rsidTr="00791BB5">
        <w:tc>
          <w:tcPr>
            <w:tcW w:w="1051" w:type="dxa"/>
          </w:tcPr>
          <w:p w14:paraId="2271911E" w14:textId="77777777" w:rsidR="00C079F4" w:rsidRPr="00E1542C" w:rsidRDefault="00C079F4" w:rsidP="00791BB5">
            <w:pPr>
              <w:spacing w:after="0" w:line="360" w:lineRule="auto"/>
              <w:jc w:val="center"/>
              <w:rPr>
                <w:rFonts w:asciiTheme="minorBidi" w:hAnsiTheme="minorBidi"/>
                <w:sz w:val="20"/>
                <w:szCs w:val="20"/>
              </w:rPr>
            </w:pPr>
            <w:r w:rsidRPr="00E1542C">
              <w:rPr>
                <w:rFonts w:asciiTheme="minorBidi" w:hAnsiTheme="minorBidi"/>
                <w:sz w:val="20"/>
                <w:szCs w:val="20"/>
              </w:rPr>
              <w:t>10</w:t>
            </w:r>
          </w:p>
        </w:tc>
        <w:tc>
          <w:tcPr>
            <w:tcW w:w="3283" w:type="dxa"/>
          </w:tcPr>
          <w:p w14:paraId="79D8EB5C" w14:textId="77777777" w:rsidR="00C079F4" w:rsidRPr="00E1542C" w:rsidRDefault="00C079F4" w:rsidP="00791BB5">
            <w:pPr>
              <w:spacing w:after="0" w:line="360" w:lineRule="auto"/>
              <w:rPr>
                <w:rFonts w:asciiTheme="minorBidi" w:hAnsiTheme="minorBidi"/>
                <w:b/>
                <w:sz w:val="20"/>
                <w:szCs w:val="20"/>
              </w:rPr>
            </w:pPr>
          </w:p>
        </w:tc>
        <w:tc>
          <w:tcPr>
            <w:tcW w:w="2551" w:type="dxa"/>
          </w:tcPr>
          <w:p w14:paraId="11CA22DC" w14:textId="77777777" w:rsidR="00C079F4" w:rsidRPr="00E1542C" w:rsidRDefault="00C079F4" w:rsidP="00791BB5">
            <w:pPr>
              <w:spacing w:after="0" w:line="360" w:lineRule="auto"/>
              <w:rPr>
                <w:rFonts w:asciiTheme="minorBidi" w:hAnsiTheme="minorBidi"/>
                <w:b/>
                <w:sz w:val="20"/>
                <w:szCs w:val="20"/>
              </w:rPr>
            </w:pPr>
          </w:p>
        </w:tc>
        <w:tc>
          <w:tcPr>
            <w:tcW w:w="2360" w:type="dxa"/>
          </w:tcPr>
          <w:p w14:paraId="12A7FDE8" w14:textId="77777777" w:rsidR="00C079F4" w:rsidRPr="00E1542C" w:rsidRDefault="00C079F4" w:rsidP="00791BB5">
            <w:pPr>
              <w:spacing w:after="0" w:line="360" w:lineRule="auto"/>
              <w:rPr>
                <w:rFonts w:asciiTheme="minorBidi" w:hAnsiTheme="minorBidi"/>
                <w:b/>
                <w:sz w:val="20"/>
                <w:szCs w:val="20"/>
              </w:rPr>
            </w:pPr>
          </w:p>
        </w:tc>
      </w:tr>
    </w:tbl>
    <w:p w14:paraId="7955BAE4" w14:textId="77777777" w:rsidR="00C079F4" w:rsidRPr="00E1542C" w:rsidRDefault="00C079F4" w:rsidP="00C079F4">
      <w:pPr>
        <w:spacing w:after="0" w:line="240" w:lineRule="auto"/>
        <w:jc w:val="both"/>
        <w:rPr>
          <w:rFonts w:asciiTheme="minorBidi" w:hAnsiTheme="minorBidi"/>
          <w:b/>
          <w:sz w:val="20"/>
          <w:szCs w:val="20"/>
          <w:u w:val="single"/>
          <w:lang w:val="en-GB"/>
        </w:rPr>
      </w:pPr>
    </w:p>
    <w:p w14:paraId="68EFB250" w14:textId="77777777" w:rsidR="00C079F4" w:rsidRPr="00E1542C" w:rsidRDefault="00C079F4" w:rsidP="00C079F4">
      <w:pPr>
        <w:spacing w:after="0" w:line="240" w:lineRule="auto"/>
        <w:jc w:val="both"/>
        <w:rPr>
          <w:rFonts w:asciiTheme="minorBidi" w:hAnsiTheme="minorBidi"/>
          <w:b/>
          <w:sz w:val="20"/>
          <w:szCs w:val="20"/>
          <w:u w:val="single"/>
          <w:lang w:val="en-GB"/>
        </w:rPr>
      </w:pPr>
    </w:p>
    <w:p w14:paraId="4E98A012" w14:textId="77777777" w:rsidR="00C079F4" w:rsidRPr="00E1542C" w:rsidRDefault="00C079F4" w:rsidP="00C079F4">
      <w:pPr>
        <w:spacing w:after="0" w:line="240" w:lineRule="auto"/>
        <w:jc w:val="both"/>
        <w:rPr>
          <w:rFonts w:asciiTheme="minorBidi" w:hAnsiTheme="minorBidi"/>
          <w:b/>
          <w:sz w:val="20"/>
          <w:szCs w:val="20"/>
          <w:u w:val="single"/>
          <w:lang w:val="en-GB"/>
        </w:rPr>
      </w:pPr>
    </w:p>
    <w:p w14:paraId="5041B9CA" w14:textId="77777777" w:rsidR="00C079F4" w:rsidRPr="00E1542C" w:rsidRDefault="00C079F4" w:rsidP="00C079F4">
      <w:pPr>
        <w:spacing w:after="0" w:line="240" w:lineRule="auto"/>
        <w:jc w:val="both"/>
        <w:rPr>
          <w:rFonts w:asciiTheme="minorBidi" w:hAnsiTheme="minorBidi"/>
          <w:b/>
          <w:sz w:val="20"/>
          <w:szCs w:val="20"/>
          <w:u w:val="single"/>
          <w:lang w:val="en-GB"/>
        </w:rPr>
      </w:pPr>
    </w:p>
    <w:p w14:paraId="04815FC4" w14:textId="77777777" w:rsidR="00C079F4" w:rsidRPr="00E1542C" w:rsidRDefault="00C079F4" w:rsidP="00C079F4">
      <w:pPr>
        <w:spacing w:after="0" w:line="240" w:lineRule="auto"/>
        <w:jc w:val="both"/>
        <w:rPr>
          <w:rFonts w:asciiTheme="minorBidi" w:hAnsiTheme="minorBidi"/>
          <w:b/>
          <w:sz w:val="20"/>
          <w:szCs w:val="20"/>
          <w:u w:val="single"/>
          <w:lang w:val="en-GB"/>
        </w:rPr>
      </w:pPr>
    </w:p>
    <w:p w14:paraId="72438C76" w14:textId="77777777" w:rsidR="00C079F4" w:rsidRPr="00E1542C" w:rsidRDefault="00C079F4" w:rsidP="00C079F4">
      <w:pPr>
        <w:spacing w:after="0" w:line="240" w:lineRule="auto"/>
        <w:jc w:val="both"/>
        <w:rPr>
          <w:rFonts w:asciiTheme="minorBidi" w:hAnsiTheme="minorBidi"/>
          <w:b/>
          <w:sz w:val="20"/>
          <w:szCs w:val="20"/>
          <w:u w:val="single"/>
          <w:lang w:val="en-GB"/>
        </w:rPr>
      </w:pPr>
    </w:p>
    <w:p w14:paraId="247075CB" w14:textId="77777777" w:rsidR="00C079F4" w:rsidRPr="00E1542C" w:rsidRDefault="00C079F4" w:rsidP="00C079F4">
      <w:pPr>
        <w:spacing w:after="0" w:line="240" w:lineRule="auto"/>
        <w:jc w:val="both"/>
        <w:rPr>
          <w:rFonts w:asciiTheme="minorBidi" w:hAnsiTheme="minorBidi"/>
          <w:b/>
          <w:sz w:val="20"/>
          <w:szCs w:val="20"/>
          <w:u w:val="single"/>
          <w:lang w:val="en-GB"/>
        </w:rPr>
      </w:pPr>
    </w:p>
    <w:p w14:paraId="0963A805" w14:textId="77777777" w:rsidR="00C079F4" w:rsidRPr="00E1542C" w:rsidRDefault="00C079F4" w:rsidP="00C079F4">
      <w:pPr>
        <w:spacing w:after="0" w:line="240" w:lineRule="auto"/>
        <w:jc w:val="both"/>
        <w:rPr>
          <w:rFonts w:asciiTheme="minorBidi" w:hAnsiTheme="minorBidi"/>
          <w:b/>
          <w:sz w:val="20"/>
          <w:szCs w:val="20"/>
          <w:u w:val="single"/>
          <w:lang w:val="en-GB"/>
        </w:rPr>
      </w:pPr>
    </w:p>
    <w:p w14:paraId="4F316EEE" w14:textId="77777777" w:rsidR="00C079F4" w:rsidRPr="00E1542C" w:rsidRDefault="00C079F4" w:rsidP="00C079F4">
      <w:pPr>
        <w:spacing w:after="0" w:line="240" w:lineRule="auto"/>
        <w:jc w:val="both"/>
        <w:rPr>
          <w:rFonts w:asciiTheme="minorBidi" w:hAnsiTheme="minorBidi"/>
          <w:b/>
          <w:sz w:val="20"/>
          <w:szCs w:val="20"/>
          <w:u w:val="single"/>
          <w:lang w:val="en-GB"/>
        </w:rPr>
      </w:pPr>
    </w:p>
    <w:p w14:paraId="36797342" w14:textId="77777777" w:rsidR="00C079F4" w:rsidRPr="00E1542C" w:rsidRDefault="00C079F4" w:rsidP="00C079F4">
      <w:pPr>
        <w:spacing w:after="0" w:line="240" w:lineRule="auto"/>
        <w:jc w:val="both"/>
        <w:rPr>
          <w:rFonts w:asciiTheme="minorBidi" w:hAnsiTheme="minorBidi"/>
          <w:b/>
          <w:sz w:val="20"/>
          <w:szCs w:val="20"/>
          <w:u w:val="single"/>
          <w:lang w:val="en-GB"/>
        </w:rPr>
      </w:pPr>
    </w:p>
    <w:p w14:paraId="6C4779CC" w14:textId="77777777" w:rsidR="00C079F4" w:rsidRPr="00E1542C" w:rsidRDefault="00C079F4" w:rsidP="00C079F4">
      <w:pPr>
        <w:spacing w:after="0" w:line="240" w:lineRule="auto"/>
        <w:jc w:val="both"/>
        <w:rPr>
          <w:rFonts w:asciiTheme="minorBidi" w:hAnsiTheme="minorBidi"/>
          <w:b/>
          <w:sz w:val="20"/>
          <w:szCs w:val="20"/>
          <w:u w:val="single"/>
          <w:lang w:val="en-GB"/>
        </w:rPr>
      </w:pPr>
    </w:p>
    <w:p w14:paraId="0D188A9D" w14:textId="77777777" w:rsidR="00C079F4" w:rsidRPr="00E1542C" w:rsidRDefault="00C079F4" w:rsidP="00C079F4">
      <w:pPr>
        <w:spacing w:after="0" w:line="240" w:lineRule="auto"/>
        <w:jc w:val="both"/>
        <w:rPr>
          <w:rFonts w:asciiTheme="minorBidi" w:hAnsiTheme="minorBidi"/>
          <w:b/>
          <w:sz w:val="20"/>
          <w:szCs w:val="20"/>
          <w:u w:val="single"/>
          <w:lang w:val="en-GB"/>
        </w:rPr>
      </w:pPr>
    </w:p>
    <w:p w14:paraId="018A5420" w14:textId="77777777" w:rsidR="00C079F4" w:rsidRPr="00E1542C" w:rsidRDefault="00C079F4" w:rsidP="00C079F4">
      <w:pPr>
        <w:spacing w:after="0" w:line="240" w:lineRule="auto"/>
        <w:jc w:val="both"/>
        <w:rPr>
          <w:rFonts w:asciiTheme="minorBidi" w:hAnsiTheme="minorBidi"/>
          <w:b/>
          <w:sz w:val="20"/>
          <w:szCs w:val="20"/>
          <w:u w:val="single"/>
          <w:lang w:val="en-GB"/>
        </w:rPr>
      </w:pPr>
    </w:p>
    <w:p w14:paraId="32C9EDBF" w14:textId="77777777" w:rsidR="00C079F4" w:rsidRDefault="00C079F4" w:rsidP="00C079F4">
      <w:pPr>
        <w:rPr>
          <w:rFonts w:asciiTheme="minorBidi" w:hAnsiTheme="minorBidi"/>
          <w:b/>
          <w:sz w:val="20"/>
          <w:szCs w:val="20"/>
          <w:u w:val="single"/>
          <w:lang w:val="en-GB"/>
        </w:rPr>
      </w:pPr>
      <w:r>
        <w:rPr>
          <w:rFonts w:asciiTheme="minorBidi" w:hAnsiTheme="minorBidi"/>
          <w:b/>
          <w:sz w:val="20"/>
          <w:szCs w:val="20"/>
          <w:u w:val="single"/>
          <w:lang w:val="en-GB"/>
        </w:rPr>
        <w:br w:type="page"/>
      </w:r>
    </w:p>
    <w:p w14:paraId="07B292FB" w14:textId="77777777" w:rsidR="00C079F4" w:rsidRPr="00E1542C" w:rsidRDefault="00C079F4" w:rsidP="00C079F4">
      <w:pPr>
        <w:spacing w:after="0"/>
        <w:jc w:val="center"/>
        <w:rPr>
          <w:rFonts w:asciiTheme="minorBidi" w:hAnsiTheme="minorBidi"/>
          <w:b/>
          <w:sz w:val="20"/>
          <w:szCs w:val="20"/>
        </w:rPr>
      </w:pPr>
      <w:r w:rsidRPr="00E1542C">
        <w:rPr>
          <w:rFonts w:asciiTheme="minorBidi" w:hAnsiTheme="minorBidi"/>
          <w:b/>
          <w:sz w:val="20"/>
          <w:szCs w:val="20"/>
        </w:rPr>
        <w:lastRenderedPageBreak/>
        <w:t>GOVERNMENT OF THE KHYBER PAKHTUNKHAW</w:t>
      </w:r>
    </w:p>
    <w:p w14:paraId="68BD56F3" w14:textId="77777777" w:rsidR="00C079F4" w:rsidRPr="00E1542C" w:rsidRDefault="00C079F4" w:rsidP="00C079F4">
      <w:pPr>
        <w:spacing w:after="0"/>
        <w:jc w:val="center"/>
        <w:rPr>
          <w:rFonts w:asciiTheme="minorBidi" w:hAnsiTheme="minorBidi"/>
          <w:b/>
          <w:sz w:val="20"/>
          <w:szCs w:val="20"/>
        </w:rPr>
      </w:pPr>
      <w:r w:rsidRPr="00E1542C">
        <w:rPr>
          <w:rFonts w:asciiTheme="minorBidi" w:hAnsiTheme="minorBidi"/>
          <w:b/>
          <w:sz w:val="20"/>
          <w:szCs w:val="20"/>
        </w:rPr>
        <w:t>COMMUNICATION AND WORKS DEPARTMENT (C&amp;WD)</w:t>
      </w:r>
    </w:p>
    <w:p w14:paraId="42BD8D78" w14:textId="77777777" w:rsidR="00C079F4" w:rsidRPr="00E1542C" w:rsidRDefault="00C079F4" w:rsidP="00C079F4">
      <w:pPr>
        <w:spacing w:after="0"/>
        <w:jc w:val="center"/>
        <w:rPr>
          <w:rFonts w:asciiTheme="minorBidi" w:hAnsiTheme="minorBidi"/>
          <w:b/>
          <w:sz w:val="20"/>
          <w:szCs w:val="20"/>
        </w:rPr>
      </w:pPr>
      <w:r w:rsidRPr="00E1542C">
        <w:rPr>
          <w:rFonts w:asciiTheme="minorBidi" w:hAnsiTheme="minorBidi"/>
          <w:b/>
          <w:sz w:val="20"/>
          <w:szCs w:val="20"/>
        </w:rPr>
        <w:t>NATIONAL ENGINEERING SERVICES PAKISTAN (Pvt.) LIMITED</w:t>
      </w:r>
    </w:p>
    <w:p w14:paraId="7CE90703" w14:textId="77777777" w:rsidR="00C079F4" w:rsidRPr="00E1542C" w:rsidRDefault="00C079F4" w:rsidP="00C079F4">
      <w:pPr>
        <w:spacing w:after="0" w:line="259" w:lineRule="auto"/>
        <w:jc w:val="center"/>
        <w:rPr>
          <w:rFonts w:asciiTheme="minorBidi" w:hAnsiTheme="minorBidi"/>
        </w:rPr>
      </w:pPr>
      <w:r w:rsidRPr="00E1542C">
        <w:rPr>
          <w:rFonts w:asciiTheme="minorBidi" w:hAnsiTheme="minorBidi"/>
          <w:b/>
        </w:rPr>
        <w:t xml:space="preserve">KHYBER PAKHTUNKHWA INTEGRATED TOURISM </w:t>
      </w:r>
    </w:p>
    <w:p w14:paraId="12BEF6CD" w14:textId="77777777" w:rsidR="00C079F4" w:rsidRPr="00E1542C" w:rsidRDefault="00C079F4" w:rsidP="00C079F4">
      <w:pPr>
        <w:autoSpaceDE w:val="0"/>
        <w:autoSpaceDN w:val="0"/>
        <w:adjustRightInd w:val="0"/>
        <w:spacing w:after="0"/>
        <w:jc w:val="center"/>
        <w:rPr>
          <w:rFonts w:asciiTheme="minorBidi" w:hAnsiTheme="minorBidi"/>
          <w:sz w:val="20"/>
          <w:szCs w:val="20"/>
          <w:lang w:val="en-SG" w:eastAsia="en-SG"/>
        </w:rPr>
      </w:pPr>
      <w:r w:rsidRPr="00E1542C">
        <w:rPr>
          <w:rFonts w:asciiTheme="minorBidi" w:hAnsiTheme="minorBidi"/>
          <w:b/>
        </w:rPr>
        <w:t xml:space="preserve">DEVELOPMENT PROJECT  </w:t>
      </w:r>
    </w:p>
    <w:p w14:paraId="430EE1ED" w14:textId="77777777" w:rsidR="00C079F4" w:rsidRPr="00E1542C" w:rsidRDefault="00C079F4" w:rsidP="00C079F4">
      <w:pPr>
        <w:spacing w:after="0" w:line="259" w:lineRule="auto"/>
        <w:jc w:val="center"/>
        <w:rPr>
          <w:rFonts w:asciiTheme="minorBidi" w:hAnsiTheme="minorBidi"/>
          <w:b/>
          <w:sz w:val="20"/>
          <w:szCs w:val="20"/>
          <w:u w:val="single"/>
        </w:rPr>
      </w:pPr>
      <w:r w:rsidRPr="00E1542C">
        <w:rPr>
          <w:rFonts w:asciiTheme="minorBidi" w:hAnsiTheme="minorBidi"/>
          <w:b/>
          <w:sz w:val="20"/>
          <w:szCs w:val="20"/>
          <w:u w:val="single"/>
        </w:rPr>
        <w:t xml:space="preserve">Upgradation of </w:t>
      </w:r>
      <w:proofErr w:type="spellStart"/>
      <w:r w:rsidRPr="00E1542C">
        <w:rPr>
          <w:rFonts w:asciiTheme="minorBidi" w:hAnsiTheme="minorBidi"/>
          <w:b/>
          <w:sz w:val="20"/>
          <w:szCs w:val="20"/>
          <w:u w:val="single"/>
        </w:rPr>
        <w:t>Mankial</w:t>
      </w:r>
      <w:proofErr w:type="spellEnd"/>
      <w:r w:rsidRPr="00E1542C">
        <w:rPr>
          <w:rFonts w:asciiTheme="minorBidi" w:hAnsiTheme="minorBidi"/>
          <w:b/>
          <w:sz w:val="20"/>
          <w:szCs w:val="20"/>
          <w:u w:val="single"/>
        </w:rPr>
        <w:t xml:space="preserve"> ~ Bada Serai Road in District Swat (Length: 23 Km)</w:t>
      </w:r>
    </w:p>
    <w:p w14:paraId="2CFE1791" w14:textId="77777777" w:rsidR="00C079F4" w:rsidRPr="00E1542C" w:rsidRDefault="00C079F4" w:rsidP="00C079F4">
      <w:pPr>
        <w:autoSpaceDE w:val="0"/>
        <w:autoSpaceDN w:val="0"/>
        <w:adjustRightInd w:val="0"/>
        <w:spacing w:after="0"/>
        <w:jc w:val="center"/>
        <w:rPr>
          <w:rFonts w:asciiTheme="minorBidi" w:hAnsiTheme="minorBidi"/>
          <w:b/>
          <w:sz w:val="20"/>
          <w:szCs w:val="20"/>
        </w:rPr>
      </w:pPr>
      <w:r w:rsidRPr="00E1542C">
        <w:rPr>
          <w:rFonts w:asciiTheme="minorBidi" w:hAnsiTheme="minorBidi"/>
          <w:b/>
          <w:sz w:val="20"/>
          <w:szCs w:val="20"/>
          <w:u w:val="single"/>
          <w:lang w:val="en-SG" w:eastAsia="en-SG"/>
        </w:rPr>
        <w:t>Resettlement Action Plan (RAP)</w:t>
      </w:r>
    </w:p>
    <w:p w14:paraId="2ADAE0AE" w14:textId="77777777" w:rsidR="00C079F4" w:rsidRPr="00E1542C" w:rsidRDefault="00C079F4" w:rsidP="00C079F4">
      <w:pPr>
        <w:pBdr>
          <w:bottom w:val="single" w:sz="12" w:space="1" w:color="auto"/>
        </w:pBdr>
        <w:tabs>
          <w:tab w:val="left" w:pos="2640"/>
        </w:tabs>
        <w:spacing w:after="0"/>
        <w:jc w:val="center"/>
        <w:rPr>
          <w:rFonts w:asciiTheme="minorBidi" w:hAnsiTheme="minorBidi"/>
          <w:b/>
          <w:sz w:val="20"/>
          <w:szCs w:val="20"/>
        </w:rPr>
      </w:pPr>
      <w:r w:rsidRPr="00E1542C">
        <w:rPr>
          <w:rFonts w:asciiTheme="minorBidi" w:hAnsiTheme="minorBidi"/>
          <w:b/>
          <w:sz w:val="20"/>
          <w:szCs w:val="20"/>
        </w:rPr>
        <w:t>STRUCTURES/ SHOPS/ LAND ASSESSMENT SURVEY</w:t>
      </w:r>
    </w:p>
    <w:p w14:paraId="29EA463C" w14:textId="77777777" w:rsidR="00C079F4" w:rsidRPr="00E1542C" w:rsidRDefault="00C079F4" w:rsidP="00C079F4">
      <w:pPr>
        <w:tabs>
          <w:tab w:val="left" w:pos="2640"/>
        </w:tabs>
        <w:spacing w:after="0"/>
        <w:rPr>
          <w:rFonts w:asciiTheme="minorBidi" w:hAnsiTheme="minorBidi"/>
          <w:b/>
          <w:sz w:val="20"/>
          <w:szCs w:val="20"/>
        </w:rPr>
      </w:pPr>
    </w:p>
    <w:p w14:paraId="1B95292A" w14:textId="77777777" w:rsidR="00C079F4" w:rsidRPr="00E1542C" w:rsidRDefault="00C079F4" w:rsidP="00D15F90">
      <w:pPr>
        <w:numPr>
          <w:ilvl w:val="0"/>
          <w:numId w:val="38"/>
        </w:numPr>
        <w:tabs>
          <w:tab w:val="clear" w:pos="720"/>
        </w:tabs>
        <w:spacing w:after="0" w:line="240" w:lineRule="auto"/>
        <w:ind w:left="0" w:firstLine="0"/>
        <w:rPr>
          <w:rFonts w:asciiTheme="minorBidi" w:hAnsiTheme="minorBidi"/>
          <w:b/>
          <w:sz w:val="20"/>
          <w:szCs w:val="20"/>
          <w:u w:val="single"/>
        </w:rPr>
      </w:pPr>
      <w:r w:rsidRPr="00E1542C">
        <w:rPr>
          <w:rFonts w:asciiTheme="minorBidi" w:hAnsiTheme="minorBidi"/>
          <w:b/>
          <w:sz w:val="20"/>
          <w:szCs w:val="20"/>
          <w:u w:val="single"/>
        </w:rPr>
        <w:t>IDENTIFICATION</w:t>
      </w:r>
    </w:p>
    <w:p w14:paraId="44590108" w14:textId="77777777" w:rsidR="00C079F4" w:rsidRPr="00E1542C" w:rsidRDefault="00C079F4" w:rsidP="00C079F4">
      <w:pPr>
        <w:spacing w:after="0"/>
        <w:rPr>
          <w:rFonts w:asciiTheme="minorBidi" w:hAnsiTheme="minorBidi"/>
          <w:sz w:val="20"/>
          <w:szCs w:val="20"/>
        </w:rPr>
      </w:pPr>
      <w:r w:rsidRPr="00E1542C">
        <w:rPr>
          <w:rFonts w:asciiTheme="minorBidi" w:hAnsiTheme="minorBidi"/>
          <w:sz w:val="20"/>
          <w:szCs w:val="20"/>
        </w:rPr>
        <w:tab/>
      </w:r>
    </w:p>
    <w:tbl>
      <w:tblPr>
        <w:tblW w:w="8767" w:type="dxa"/>
        <w:jc w:val="center"/>
        <w:tblLook w:val="04A0" w:firstRow="1" w:lastRow="0" w:firstColumn="1" w:lastColumn="0" w:noHBand="0" w:noVBand="1"/>
      </w:tblPr>
      <w:tblGrid>
        <w:gridCol w:w="4477"/>
        <w:gridCol w:w="4290"/>
      </w:tblGrid>
      <w:tr w:rsidR="00C079F4" w:rsidRPr="00E1542C" w14:paraId="2B570D8E" w14:textId="77777777" w:rsidTr="00791BB5">
        <w:trPr>
          <w:jc w:val="center"/>
        </w:trPr>
        <w:tc>
          <w:tcPr>
            <w:tcW w:w="4477" w:type="dxa"/>
            <w:shd w:val="clear" w:color="auto" w:fill="FFFFFF"/>
          </w:tcPr>
          <w:p w14:paraId="25896267" w14:textId="77777777" w:rsidR="00C079F4" w:rsidRPr="00E1542C" w:rsidRDefault="00C079F4" w:rsidP="00791BB5">
            <w:pPr>
              <w:spacing w:after="0" w:line="360" w:lineRule="auto"/>
              <w:rPr>
                <w:rFonts w:asciiTheme="minorBidi" w:hAnsiTheme="minorBidi"/>
                <w:b/>
                <w:sz w:val="18"/>
                <w:szCs w:val="18"/>
              </w:rPr>
            </w:pPr>
            <w:r w:rsidRPr="00E1542C">
              <w:rPr>
                <w:rFonts w:asciiTheme="minorBidi" w:hAnsiTheme="minorBidi"/>
                <w:b/>
                <w:sz w:val="18"/>
                <w:szCs w:val="18"/>
              </w:rPr>
              <w:t>Sr. No.____________________________________</w:t>
            </w:r>
          </w:p>
        </w:tc>
        <w:tc>
          <w:tcPr>
            <w:tcW w:w="4290" w:type="dxa"/>
            <w:shd w:val="clear" w:color="auto" w:fill="FFFFFF"/>
          </w:tcPr>
          <w:p w14:paraId="2290E2BC" w14:textId="77777777" w:rsidR="00C079F4" w:rsidRPr="00E1542C" w:rsidRDefault="00C079F4" w:rsidP="00791BB5">
            <w:pPr>
              <w:spacing w:after="0" w:line="360" w:lineRule="auto"/>
              <w:rPr>
                <w:rFonts w:asciiTheme="minorBidi" w:hAnsiTheme="minorBidi"/>
                <w:b/>
                <w:sz w:val="18"/>
                <w:szCs w:val="18"/>
              </w:rPr>
            </w:pPr>
            <w:r w:rsidRPr="00E1542C">
              <w:rPr>
                <w:rFonts w:asciiTheme="minorBidi" w:hAnsiTheme="minorBidi"/>
                <w:b/>
                <w:sz w:val="18"/>
                <w:szCs w:val="18"/>
              </w:rPr>
              <w:t>Date: ___________________________________</w:t>
            </w:r>
          </w:p>
        </w:tc>
      </w:tr>
      <w:tr w:rsidR="00C079F4" w:rsidRPr="00E1542C" w14:paraId="2EE78200" w14:textId="77777777" w:rsidTr="00791BB5">
        <w:trPr>
          <w:jc w:val="center"/>
        </w:trPr>
        <w:tc>
          <w:tcPr>
            <w:tcW w:w="4477" w:type="dxa"/>
          </w:tcPr>
          <w:p w14:paraId="45AFD076" w14:textId="77777777" w:rsidR="00C079F4" w:rsidRPr="00E1542C" w:rsidRDefault="00C079F4" w:rsidP="00791BB5">
            <w:pPr>
              <w:spacing w:after="0" w:line="360" w:lineRule="auto"/>
              <w:rPr>
                <w:rFonts w:asciiTheme="minorBidi" w:hAnsiTheme="minorBidi"/>
                <w:sz w:val="18"/>
                <w:szCs w:val="18"/>
              </w:rPr>
            </w:pPr>
            <w:r w:rsidRPr="00E1542C">
              <w:rPr>
                <w:rFonts w:asciiTheme="minorBidi" w:hAnsiTheme="minorBidi"/>
                <w:sz w:val="18"/>
                <w:szCs w:val="18"/>
              </w:rPr>
              <w:t>Interviewer: ________________________________</w:t>
            </w:r>
          </w:p>
        </w:tc>
        <w:tc>
          <w:tcPr>
            <w:tcW w:w="4290" w:type="dxa"/>
          </w:tcPr>
          <w:p w14:paraId="04DD0A79" w14:textId="77777777" w:rsidR="00C079F4" w:rsidRPr="00E1542C" w:rsidRDefault="00C079F4" w:rsidP="00791BB5">
            <w:pPr>
              <w:spacing w:after="0" w:line="360" w:lineRule="auto"/>
              <w:rPr>
                <w:rFonts w:asciiTheme="minorBidi" w:hAnsiTheme="minorBidi"/>
                <w:sz w:val="18"/>
                <w:szCs w:val="18"/>
              </w:rPr>
            </w:pPr>
            <w:r w:rsidRPr="00E1542C">
              <w:rPr>
                <w:rFonts w:asciiTheme="minorBidi" w:hAnsiTheme="minorBidi"/>
                <w:sz w:val="18"/>
                <w:szCs w:val="18"/>
              </w:rPr>
              <w:t>Name of Respondent/PAP___________________</w:t>
            </w:r>
          </w:p>
        </w:tc>
      </w:tr>
      <w:tr w:rsidR="00C079F4" w:rsidRPr="00E1542C" w14:paraId="0B86755D" w14:textId="77777777" w:rsidTr="00791BB5">
        <w:trPr>
          <w:jc w:val="center"/>
        </w:trPr>
        <w:tc>
          <w:tcPr>
            <w:tcW w:w="4477" w:type="dxa"/>
          </w:tcPr>
          <w:p w14:paraId="0272FCC4" w14:textId="77777777" w:rsidR="00C079F4" w:rsidRPr="00E1542C" w:rsidRDefault="00C079F4" w:rsidP="00791BB5">
            <w:pPr>
              <w:spacing w:after="0" w:line="360" w:lineRule="auto"/>
              <w:rPr>
                <w:rFonts w:asciiTheme="minorBidi" w:hAnsiTheme="minorBidi"/>
                <w:sz w:val="18"/>
                <w:szCs w:val="18"/>
              </w:rPr>
            </w:pPr>
            <w:r w:rsidRPr="00E1542C">
              <w:rPr>
                <w:rFonts w:asciiTheme="minorBidi" w:hAnsiTheme="minorBidi"/>
                <w:sz w:val="18"/>
                <w:szCs w:val="18"/>
              </w:rPr>
              <w:t>S/o: ______________________________________</w:t>
            </w:r>
          </w:p>
        </w:tc>
        <w:tc>
          <w:tcPr>
            <w:tcW w:w="4290" w:type="dxa"/>
          </w:tcPr>
          <w:p w14:paraId="1057989D" w14:textId="77777777" w:rsidR="00C079F4" w:rsidRPr="00E1542C" w:rsidRDefault="00C079F4" w:rsidP="00791BB5">
            <w:pPr>
              <w:spacing w:after="0" w:line="360" w:lineRule="auto"/>
              <w:rPr>
                <w:rFonts w:asciiTheme="minorBidi" w:hAnsiTheme="minorBidi"/>
                <w:sz w:val="18"/>
                <w:szCs w:val="18"/>
              </w:rPr>
            </w:pPr>
            <w:r w:rsidRPr="00E1542C">
              <w:rPr>
                <w:rFonts w:asciiTheme="minorBidi" w:hAnsiTheme="minorBidi"/>
                <w:sz w:val="18"/>
                <w:szCs w:val="18"/>
              </w:rPr>
              <w:t>Location: ________________________________</w:t>
            </w:r>
          </w:p>
        </w:tc>
      </w:tr>
      <w:tr w:rsidR="00C079F4" w:rsidRPr="00E1542C" w14:paraId="5B01B44C" w14:textId="77777777" w:rsidTr="00791BB5">
        <w:trPr>
          <w:jc w:val="center"/>
        </w:trPr>
        <w:tc>
          <w:tcPr>
            <w:tcW w:w="4477" w:type="dxa"/>
          </w:tcPr>
          <w:p w14:paraId="40512F5A" w14:textId="77777777" w:rsidR="00C079F4" w:rsidRPr="00E1542C" w:rsidRDefault="00C079F4" w:rsidP="00791BB5">
            <w:pPr>
              <w:spacing w:after="0" w:line="360" w:lineRule="auto"/>
              <w:rPr>
                <w:rFonts w:asciiTheme="minorBidi" w:hAnsiTheme="minorBidi"/>
                <w:sz w:val="18"/>
                <w:szCs w:val="18"/>
              </w:rPr>
            </w:pPr>
            <w:r w:rsidRPr="00E1542C">
              <w:rPr>
                <w:rFonts w:asciiTheme="minorBidi" w:hAnsiTheme="minorBidi"/>
                <w:sz w:val="18"/>
                <w:szCs w:val="18"/>
              </w:rPr>
              <w:t xml:space="preserve">Residential </w:t>
            </w:r>
            <w:proofErr w:type="gramStart"/>
            <w:r w:rsidRPr="00E1542C">
              <w:rPr>
                <w:rFonts w:asciiTheme="minorBidi" w:hAnsiTheme="minorBidi"/>
                <w:sz w:val="18"/>
                <w:szCs w:val="18"/>
              </w:rPr>
              <w:t>Address:_</w:t>
            </w:r>
            <w:proofErr w:type="gramEnd"/>
            <w:r w:rsidRPr="00E1542C">
              <w:rPr>
                <w:rFonts w:asciiTheme="minorBidi" w:hAnsiTheme="minorBidi"/>
                <w:sz w:val="18"/>
                <w:szCs w:val="18"/>
              </w:rPr>
              <w:t>________________________</w:t>
            </w:r>
          </w:p>
        </w:tc>
        <w:tc>
          <w:tcPr>
            <w:tcW w:w="4290" w:type="dxa"/>
          </w:tcPr>
          <w:p w14:paraId="05925CE0" w14:textId="77777777" w:rsidR="00C079F4" w:rsidRPr="00E1542C" w:rsidRDefault="00C079F4" w:rsidP="00791BB5">
            <w:pPr>
              <w:spacing w:after="0" w:line="360" w:lineRule="auto"/>
              <w:rPr>
                <w:rFonts w:asciiTheme="minorBidi" w:hAnsiTheme="minorBidi"/>
                <w:sz w:val="18"/>
                <w:szCs w:val="18"/>
              </w:rPr>
            </w:pPr>
            <w:r w:rsidRPr="00E1542C">
              <w:rPr>
                <w:rFonts w:asciiTheme="minorBidi" w:hAnsiTheme="minorBidi"/>
                <w:sz w:val="18"/>
                <w:szCs w:val="18"/>
              </w:rPr>
              <w:t>Cell No: _________________________________</w:t>
            </w:r>
          </w:p>
        </w:tc>
      </w:tr>
      <w:tr w:rsidR="00C079F4" w:rsidRPr="00E1542C" w14:paraId="02C46944" w14:textId="77777777" w:rsidTr="00791BB5">
        <w:trPr>
          <w:jc w:val="center"/>
        </w:trPr>
        <w:tc>
          <w:tcPr>
            <w:tcW w:w="4477" w:type="dxa"/>
          </w:tcPr>
          <w:p w14:paraId="6B6EA6EA" w14:textId="77777777" w:rsidR="00C079F4" w:rsidRPr="00E1542C" w:rsidRDefault="00C079F4" w:rsidP="00791BB5">
            <w:pPr>
              <w:spacing w:after="0" w:line="360" w:lineRule="auto"/>
              <w:rPr>
                <w:rFonts w:asciiTheme="minorBidi" w:hAnsiTheme="minorBidi"/>
                <w:sz w:val="18"/>
                <w:szCs w:val="18"/>
              </w:rPr>
            </w:pPr>
            <w:r w:rsidRPr="00E1542C">
              <w:rPr>
                <w:rFonts w:asciiTheme="minorBidi" w:hAnsiTheme="minorBidi"/>
                <w:sz w:val="18"/>
                <w:szCs w:val="18"/>
              </w:rPr>
              <w:t>Age: _________________________________ years</w:t>
            </w:r>
          </w:p>
        </w:tc>
        <w:tc>
          <w:tcPr>
            <w:tcW w:w="4290" w:type="dxa"/>
          </w:tcPr>
          <w:p w14:paraId="0F066103" w14:textId="77777777" w:rsidR="00C079F4" w:rsidRPr="00E1542C" w:rsidRDefault="00C079F4" w:rsidP="00791BB5">
            <w:pPr>
              <w:spacing w:after="0" w:line="360" w:lineRule="auto"/>
              <w:rPr>
                <w:rFonts w:asciiTheme="minorBidi" w:hAnsiTheme="minorBidi"/>
                <w:sz w:val="18"/>
                <w:szCs w:val="18"/>
              </w:rPr>
            </w:pPr>
            <w:r w:rsidRPr="00E1542C">
              <w:rPr>
                <w:rFonts w:asciiTheme="minorBidi" w:hAnsiTheme="minorBidi"/>
                <w:sz w:val="18"/>
                <w:szCs w:val="18"/>
              </w:rPr>
              <w:t>Marital Status: ____________________________</w:t>
            </w:r>
          </w:p>
        </w:tc>
      </w:tr>
      <w:tr w:rsidR="00C079F4" w:rsidRPr="00E1542C" w14:paraId="28F75BD9" w14:textId="77777777" w:rsidTr="00791BB5">
        <w:trPr>
          <w:jc w:val="center"/>
        </w:trPr>
        <w:tc>
          <w:tcPr>
            <w:tcW w:w="4477" w:type="dxa"/>
          </w:tcPr>
          <w:p w14:paraId="4406F985" w14:textId="77777777" w:rsidR="00C079F4" w:rsidRPr="00E1542C" w:rsidRDefault="00C079F4" w:rsidP="00791BB5">
            <w:pPr>
              <w:spacing w:after="0" w:line="360" w:lineRule="auto"/>
              <w:rPr>
                <w:rFonts w:asciiTheme="minorBidi" w:hAnsiTheme="minorBidi"/>
                <w:sz w:val="18"/>
                <w:szCs w:val="18"/>
              </w:rPr>
            </w:pPr>
            <w:r w:rsidRPr="00E1542C">
              <w:rPr>
                <w:rFonts w:asciiTheme="minorBidi" w:hAnsiTheme="minorBidi"/>
                <w:sz w:val="18"/>
                <w:szCs w:val="18"/>
              </w:rPr>
              <w:t>Education: ________________________________</w:t>
            </w:r>
          </w:p>
        </w:tc>
        <w:tc>
          <w:tcPr>
            <w:tcW w:w="4290" w:type="dxa"/>
          </w:tcPr>
          <w:p w14:paraId="5A9F366A" w14:textId="77777777" w:rsidR="00C079F4" w:rsidRPr="00E1542C" w:rsidRDefault="00C079F4" w:rsidP="00791BB5">
            <w:pPr>
              <w:spacing w:after="0" w:line="360" w:lineRule="auto"/>
              <w:rPr>
                <w:rFonts w:asciiTheme="minorBidi" w:hAnsiTheme="minorBidi"/>
                <w:sz w:val="18"/>
                <w:szCs w:val="18"/>
              </w:rPr>
            </w:pPr>
            <w:r w:rsidRPr="00E1542C">
              <w:rPr>
                <w:rFonts w:asciiTheme="minorBidi" w:hAnsiTheme="minorBidi"/>
                <w:sz w:val="18"/>
                <w:szCs w:val="18"/>
              </w:rPr>
              <w:t>Profession: _______________________________</w:t>
            </w:r>
          </w:p>
        </w:tc>
      </w:tr>
      <w:tr w:rsidR="00C079F4" w:rsidRPr="00E1542C" w14:paraId="46E8CB65" w14:textId="77777777" w:rsidTr="00791BB5">
        <w:trPr>
          <w:jc w:val="center"/>
        </w:trPr>
        <w:tc>
          <w:tcPr>
            <w:tcW w:w="4477" w:type="dxa"/>
          </w:tcPr>
          <w:p w14:paraId="348B576B" w14:textId="77777777" w:rsidR="00C079F4" w:rsidRPr="00E1542C" w:rsidRDefault="00C079F4" w:rsidP="00791BB5">
            <w:pPr>
              <w:spacing w:after="0" w:line="360" w:lineRule="auto"/>
              <w:rPr>
                <w:rFonts w:asciiTheme="minorBidi" w:hAnsiTheme="minorBidi"/>
                <w:sz w:val="18"/>
                <w:szCs w:val="18"/>
              </w:rPr>
            </w:pPr>
            <w:r w:rsidRPr="00E1542C">
              <w:rPr>
                <w:rFonts w:asciiTheme="minorBidi" w:hAnsiTheme="minorBidi"/>
                <w:sz w:val="18"/>
                <w:szCs w:val="18"/>
              </w:rPr>
              <w:t xml:space="preserve">Category of DP: </w:t>
            </w:r>
            <w:r w:rsidRPr="00E1542C">
              <w:rPr>
                <w:rFonts w:asciiTheme="minorBidi" w:hAnsiTheme="minorBidi"/>
                <w:sz w:val="18"/>
                <w:szCs w:val="18"/>
              </w:rPr>
              <w:softHyphen/>
            </w:r>
            <w:r w:rsidRPr="00E1542C">
              <w:rPr>
                <w:rFonts w:asciiTheme="minorBidi" w:hAnsiTheme="minorBidi"/>
                <w:sz w:val="18"/>
                <w:szCs w:val="18"/>
              </w:rPr>
              <w:softHyphen/>
            </w:r>
            <w:r w:rsidRPr="00E1542C">
              <w:rPr>
                <w:rFonts w:asciiTheme="minorBidi" w:hAnsiTheme="minorBidi"/>
                <w:sz w:val="18"/>
                <w:szCs w:val="18"/>
              </w:rPr>
              <w:softHyphen/>
            </w:r>
            <w:r w:rsidRPr="00E1542C">
              <w:rPr>
                <w:rFonts w:asciiTheme="minorBidi" w:hAnsiTheme="minorBidi"/>
                <w:sz w:val="18"/>
                <w:szCs w:val="18"/>
              </w:rPr>
              <w:softHyphen/>
            </w:r>
            <w:r w:rsidRPr="00E1542C">
              <w:rPr>
                <w:rFonts w:asciiTheme="minorBidi" w:hAnsiTheme="minorBidi"/>
                <w:sz w:val="18"/>
                <w:szCs w:val="18"/>
              </w:rPr>
              <w:softHyphen/>
            </w:r>
            <w:r w:rsidRPr="00E1542C">
              <w:rPr>
                <w:rFonts w:asciiTheme="minorBidi" w:hAnsiTheme="minorBidi"/>
                <w:sz w:val="18"/>
                <w:szCs w:val="18"/>
              </w:rPr>
              <w:softHyphen/>
            </w:r>
            <w:r w:rsidRPr="00E1542C">
              <w:rPr>
                <w:rFonts w:asciiTheme="minorBidi" w:hAnsiTheme="minorBidi"/>
                <w:sz w:val="18"/>
                <w:szCs w:val="18"/>
              </w:rPr>
              <w:softHyphen/>
            </w:r>
            <w:r w:rsidRPr="00E1542C">
              <w:rPr>
                <w:rFonts w:asciiTheme="minorBidi" w:hAnsiTheme="minorBidi"/>
                <w:sz w:val="18"/>
                <w:szCs w:val="18"/>
              </w:rPr>
              <w:softHyphen/>
            </w:r>
            <w:r w:rsidRPr="00E1542C">
              <w:rPr>
                <w:rFonts w:asciiTheme="minorBidi" w:hAnsiTheme="minorBidi"/>
                <w:sz w:val="18"/>
                <w:szCs w:val="18"/>
              </w:rPr>
              <w:softHyphen/>
            </w:r>
            <w:r w:rsidRPr="00E1542C">
              <w:rPr>
                <w:rFonts w:asciiTheme="minorBidi" w:hAnsiTheme="minorBidi"/>
                <w:sz w:val="18"/>
                <w:szCs w:val="18"/>
              </w:rPr>
              <w:softHyphen/>
            </w:r>
            <w:r w:rsidRPr="00E1542C">
              <w:rPr>
                <w:rFonts w:asciiTheme="minorBidi" w:hAnsiTheme="minorBidi"/>
                <w:sz w:val="18"/>
                <w:szCs w:val="18"/>
              </w:rPr>
              <w:softHyphen/>
            </w:r>
            <w:r w:rsidRPr="00E1542C">
              <w:rPr>
                <w:rFonts w:asciiTheme="minorBidi" w:hAnsiTheme="minorBidi"/>
                <w:sz w:val="18"/>
                <w:szCs w:val="18"/>
              </w:rPr>
              <w:softHyphen/>
            </w:r>
            <w:r w:rsidRPr="00E1542C">
              <w:rPr>
                <w:rFonts w:asciiTheme="minorBidi" w:hAnsiTheme="minorBidi"/>
                <w:sz w:val="18"/>
                <w:szCs w:val="18"/>
              </w:rPr>
              <w:softHyphen/>
            </w:r>
            <w:r w:rsidRPr="00E1542C">
              <w:rPr>
                <w:rFonts w:asciiTheme="minorBidi" w:hAnsiTheme="minorBidi"/>
                <w:sz w:val="18"/>
                <w:szCs w:val="18"/>
              </w:rPr>
              <w:softHyphen/>
            </w:r>
            <w:r w:rsidRPr="00E1542C">
              <w:rPr>
                <w:rFonts w:asciiTheme="minorBidi" w:hAnsiTheme="minorBidi"/>
                <w:sz w:val="18"/>
                <w:szCs w:val="18"/>
              </w:rPr>
              <w:softHyphen/>
            </w:r>
            <w:r w:rsidRPr="00E1542C">
              <w:rPr>
                <w:rFonts w:asciiTheme="minorBidi" w:hAnsiTheme="minorBidi"/>
                <w:sz w:val="18"/>
                <w:szCs w:val="18"/>
              </w:rPr>
              <w:softHyphen/>
            </w:r>
            <w:r w:rsidRPr="00E1542C">
              <w:rPr>
                <w:rFonts w:asciiTheme="minorBidi" w:hAnsiTheme="minorBidi"/>
                <w:sz w:val="18"/>
                <w:szCs w:val="18"/>
              </w:rPr>
              <w:softHyphen/>
            </w:r>
            <w:r w:rsidRPr="00E1542C">
              <w:rPr>
                <w:rFonts w:asciiTheme="minorBidi" w:hAnsiTheme="minorBidi"/>
                <w:sz w:val="18"/>
                <w:szCs w:val="18"/>
              </w:rPr>
              <w:softHyphen/>
            </w:r>
            <w:r w:rsidRPr="00E1542C">
              <w:rPr>
                <w:rFonts w:asciiTheme="minorBidi" w:hAnsiTheme="minorBidi"/>
                <w:sz w:val="18"/>
                <w:szCs w:val="18"/>
              </w:rPr>
              <w:softHyphen/>
            </w:r>
            <w:r w:rsidRPr="00E1542C">
              <w:rPr>
                <w:rFonts w:asciiTheme="minorBidi" w:hAnsiTheme="minorBidi"/>
                <w:sz w:val="18"/>
                <w:szCs w:val="18"/>
              </w:rPr>
              <w:softHyphen/>
            </w:r>
            <w:r w:rsidRPr="00E1542C">
              <w:rPr>
                <w:rFonts w:asciiTheme="minorBidi" w:hAnsiTheme="minorBidi"/>
                <w:sz w:val="18"/>
                <w:szCs w:val="18"/>
              </w:rPr>
              <w:softHyphen/>
            </w:r>
            <w:r w:rsidRPr="00E1542C">
              <w:rPr>
                <w:rFonts w:asciiTheme="minorBidi" w:hAnsiTheme="minorBidi"/>
                <w:sz w:val="18"/>
                <w:szCs w:val="18"/>
              </w:rPr>
              <w:softHyphen/>
              <w:t>____________________________</w:t>
            </w:r>
          </w:p>
        </w:tc>
        <w:tc>
          <w:tcPr>
            <w:tcW w:w="4290" w:type="dxa"/>
          </w:tcPr>
          <w:p w14:paraId="60A57790" w14:textId="77777777" w:rsidR="00C079F4" w:rsidRPr="00E1542C" w:rsidRDefault="00C079F4" w:rsidP="00791BB5">
            <w:pPr>
              <w:spacing w:after="0" w:line="360" w:lineRule="auto"/>
              <w:rPr>
                <w:rFonts w:asciiTheme="minorBidi" w:hAnsiTheme="minorBidi"/>
                <w:sz w:val="18"/>
                <w:szCs w:val="18"/>
              </w:rPr>
            </w:pPr>
            <w:r w:rsidRPr="00E1542C">
              <w:rPr>
                <w:rFonts w:asciiTheme="minorBidi" w:hAnsiTheme="minorBidi"/>
                <w:sz w:val="18"/>
                <w:szCs w:val="18"/>
              </w:rPr>
              <w:t>PAP-ID: _________________________________</w:t>
            </w:r>
          </w:p>
        </w:tc>
      </w:tr>
      <w:tr w:rsidR="00C079F4" w:rsidRPr="00E1542C" w14:paraId="3C9E9A4A" w14:textId="77777777" w:rsidTr="00791BB5">
        <w:trPr>
          <w:jc w:val="center"/>
        </w:trPr>
        <w:tc>
          <w:tcPr>
            <w:tcW w:w="4477" w:type="dxa"/>
          </w:tcPr>
          <w:p w14:paraId="6BCFB3BC" w14:textId="77777777" w:rsidR="00C079F4" w:rsidRPr="00E1542C" w:rsidRDefault="00C079F4" w:rsidP="00791BB5">
            <w:pPr>
              <w:spacing w:after="0" w:line="360" w:lineRule="auto"/>
              <w:rPr>
                <w:rFonts w:asciiTheme="minorBidi" w:hAnsiTheme="minorBidi"/>
                <w:sz w:val="18"/>
                <w:szCs w:val="18"/>
              </w:rPr>
            </w:pPr>
            <w:r w:rsidRPr="00E1542C">
              <w:rPr>
                <w:rFonts w:asciiTheme="minorBidi" w:hAnsiTheme="minorBidi"/>
                <w:sz w:val="18"/>
                <w:szCs w:val="18"/>
              </w:rPr>
              <w:t xml:space="preserve">Name of </w:t>
            </w:r>
            <w:proofErr w:type="gramStart"/>
            <w:r w:rsidRPr="00E1542C">
              <w:rPr>
                <w:rFonts w:asciiTheme="minorBidi" w:hAnsiTheme="minorBidi"/>
                <w:sz w:val="18"/>
                <w:szCs w:val="18"/>
              </w:rPr>
              <w:t>Owner:_</w:t>
            </w:r>
            <w:proofErr w:type="gramEnd"/>
            <w:r w:rsidRPr="00E1542C">
              <w:rPr>
                <w:rFonts w:asciiTheme="minorBidi" w:hAnsiTheme="minorBidi"/>
                <w:sz w:val="18"/>
                <w:szCs w:val="18"/>
              </w:rPr>
              <w:t>___________________________</w:t>
            </w:r>
          </w:p>
          <w:p w14:paraId="1A2F2F88" w14:textId="77777777" w:rsidR="00C079F4" w:rsidRPr="00E1542C" w:rsidRDefault="00C079F4" w:rsidP="00791BB5">
            <w:pPr>
              <w:spacing w:after="0" w:line="360" w:lineRule="auto"/>
              <w:rPr>
                <w:rFonts w:asciiTheme="minorBidi" w:hAnsiTheme="minorBidi"/>
                <w:sz w:val="18"/>
                <w:szCs w:val="18"/>
              </w:rPr>
            </w:pPr>
            <w:r w:rsidRPr="00E1542C">
              <w:rPr>
                <w:rFonts w:asciiTheme="minorBidi" w:hAnsiTheme="minorBidi"/>
                <w:sz w:val="18"/>
                <w:szCs w:val="18"/>
              </w:rPr>
              <w:t>Name of Occupant: _________________________</w:t>
            </w:r>
          </w:p>
          <w:p w14:paraId="1F3F2E2E" w14:textId="77777777" w:rsidR="00C079F4" w:rsidRPr="00E1542C" w:rsidRDefault="00C079F4" w:rsidP="00791BB5">
            <w:pPr>
              <w:spacing w:after="0" w:line="360" w:lineRule="auto"/>
              <w:rPr>
                <w:rFonts w:asciiTheme="minorBidi" w:hAnsiTheme="minorBidi"/>
                <w:sz w:val="18"/>
                <w:szCs w:val="18"/>
              </w:rPr>
            </w:pPr>
            <w:r w:rsidRPr="00E1542C">
              <w:rPr>
                <w:rFonts w:asciiTheme="minorBidi" w:hAnsiTheme="minorBidi"/>
                <w:sz w:val="18"/>
                <w:szCs w:val="18"/>
              </w:rPr>
              <w:t>Status of Occupant: _________________________</w:t>
            </w:r>
          </w:p>
          <w:p w14:paraId="55DB4FE9" w14:textId="77777777" w:rsidR="00C079F4" w:rsidRPr="00E1542C" w:rsidRDefault="00C079F4" w:rsidP="00791BB5">
            <w:pPr>
              <w:spacing w:after="0" w:line="360" w:lineRule="auto"/>
              <w:rPr>
                <w:rFonts w:asciiTheme="minorBidi" w:hAnsiTheme="minorBidi"/>
                <w:sz w:val="18"/>
                <w:szCs w:val="18"/>
              </w:rPr>
            </w:pPr>
            <w:r w:rsidRPr="00E1542C">
              <w:rPr>
                <w:rFonts w:asciiTheme="minorBidi" w:hAnsiTheme="minorBidi"/>
                <w:sz w:val="18"/>
                <w:szCs w:val="18"/>
              </w:rPr>
              <w:t xml:space="preserve">CNIC of </w:t>
            </w:r>
            <w:proofErr w:type="gramStart"/>
            <w:r w:rsidRPr="00E1542C">
              <w:rPr>
                <w:rFonts w:asciiTheme="minorBidi" w:hAnsiTheme="minorBidi"/>
                <w:sz w:val="18"/>
                <w:szCs w:val="18"/>
              </w:rPr>
              <w:t>Occupant:_</w:t>
            </w:r>
            <w:proofErr w:type="gramEnd"/>
            <w:r w:rsidRPr="00E1542C">
              <w:rPr>
                <w:rFonts w:asciiTheme="minorBidi" w:hAnsiTheme="minorBidi"/>
                <w:sz w:val="18"/>
                <w:szCs w:val="18"/>
              </w:rPr>
              <w:t>_________________________</w:t>
            </w:r>
          </w:p>
        </w:tc>
        <w:tc>
          <w:tcPr>
            <w:tcW w:w="4290" w:type="dxa"/>
          </w:tcPr>
          <w:p w14:paraId="59957622" w14:textId="77777777" w:rsidR="00C079F4" w:rsidRPr="00E1542C" w:rsidRDefault="00C079F4" w:rsidP="00791BB5">
            <w:pPr>
              <w:spacing w:after="0" w:line="360" w:lineRule="auto"/>
              <w:rPr>
                <w:rFonts w:asciiTheme="minorBidi" w:hAnsiTheme="minorBidi"/>
                <w:sz w:val="18"/>
                <w:szCs w:val="18"/>
              </w:rPr>
            </w:pPr>
            <w:r w:rsidRPr="00E1542C">
              <w:rPr>
                <w:rFonts w:asciiTheme="minorBidi" w:hAnsiTheme="minorBidi"/>
                <w:sz w:val="18"/>
                <w:szCs w:val="18"/>
              </w:rPr>
              <w:t>PAP-</w:t>
            </w:r>
            <w:proofErr w:type="gramStart"/>
            <w:r w:rsidRPr="00E1542C">
              <w:rPr>
                <w:rFonts w:asciiTheme="minorBidi" w:hAnsiTheme="minorBidi"/>
                <w:sz w:val="18"/>
                <w:szCs w:val="18"/>
              </w:rPr>
              <w:t>ID:_</w:t>
            </w:r>
            <w:proofErr w:type="gramEnd"/>
            <w:r w:rsidRPr="00E1542C">
              <w:rPr>
                <w:rFonts w:asciiTheme="minorBidi" w:hAnsiTheme="minorBidi"/>
                <w:sz w:val="18"/>
                <w:szCs w:val="18"/>
              </w:rPr>
              <w:t>_________________________________</w:t>
            </w:r>
          </w:p>
          <w:p w14:paraId="55E1E40C" w14:textId="77777777" w:rsidR="00C079F4" w:rsidRPr="00E1542C" w:rsidRDefault="00C079F4" w:rsidP="00791BB5">
            <w:pPr>
              <w:spacing w:after="0"/>
              <w:rPr>
                <w:rFonts w:asciiTheme="minorBidi" w:hAnsiTheme="minorBidi"/>
                <w:sz w:val="18"/>
                <w:szCs w:val="18"/>
              </w:rPr>
            </w:pPr>
            <w:r w:rsidRPr="00E1542C">
              <w:rPr>
                <w:rFonts w:asciiTheme="minorBidi" w:hAnsiTheme="minorBidi"/>
                <w:sz w:val="18"/>
                <w:szCs w:val="18"/>
              </w:rPr>
              <w:t>PAP-</w:t>
            </w:r>
            <w:proofErr w:type="gramStart"/>
            <w:r w:rsidRPr="00E1542C">
              <w:rPr>
                <w:rFonts w:asciiTheme="minorBidi" w:hAnsiTheme="minorBidi"/>
                <w:sz w:val="18"/>
                <w:szCs w:val="18"/>
              </w:rPr>
              <w:t>ID:_</w:t>
            </w:r>
            <w:proofErr w:type="gramEnd"/>
            <w:r w:rsidRPr="00E1542C">
              <w:rPr>
                <w:rFonts w:asciiTheme="minorBidi" w:hAnsiTheme="minorBidi"/>
                <w:sz w:val="18"/>
                <w:szCs w:val="18"/>
              </w:rPr>
              <w:t>_________________________________</w:t>
            </w:r>
          </w:p>
          <w:p w14:paraId="55F67733" w14:textId="77777777" w:rsidR="00C079F4" w:rsidRPr="00E1542C" w:rsidRDefault="00C079F4" w:rsidP="00791BB5">
            <w:pPr>
              <w:spacing w:after="0"/>
              <w:rPr>
                <w:rFonts w:asciiTheme="minorBidi" w:hAnsiTheme="minorBidi"/>
                <w:sz w:val="8"/>
                <w:szCs w:val="18"/>
              </w:rPr>
            </w:pPr>
          </w:p>
          <w:p w14:paraId="6B47CD5F" w14:textId="77777777" w:rsidR="00C079F4" w:rsidRPr="00E1542C" w:rsidRDefault="00C079F4" w:rsidP="00791BB5">
            <w:pPr>
              <w:spacing w:after="0"/>
              <w:rPr>
                <w:rFonts w:asciiTheme="minorBidi" w:hAnsiTheme="minorBidi"/>
                <w:sz w:val="18"/>
                <w:szCs w:val="18"/>
              </w:rPr>
            </w:pPr>
          </w:p>
        </w:tc>
      </w:tr>
    </w:tbl>
    <w:p w14:paraId="2B91EE90" w14:textId="77777777" w:rsidR="00C079F4" w:rsidRPr="00E1542C" w:rsidRDefault="00C079F4" w:rsidP="00C079F4">
      <w:pPr>
        <w:pBdr>
          <w:bottom w:val="single" w:sz="12" w:space="1" w:color="auto"/>
        </w:pBdr>
        <w:tabs>
          <w:tab w:val="left" w:pos="2640"/>
        </w:tabs>
        <w:spacing w:after="0"/>
        <w:jc w:val="center"/>
        <w:rPr>
          <w:rFonts w:asciiTheme="minorBidi" w:hAnsiTheme="minorBidi"/>
          <w:b/>
        </w:rPr>
      </w:pPr>
    </w:p>
    <w:p w14:paraId="1879D073" w14:textId="77777777" w:rsidR="00C079F4" w:rsidRPr="00E1542C" w:rsidRDefault="00C079F4" w:rsidP="00C079F4">
      <w:pPr>
        <w:spacing w:after="0" w:line="360" w:lineRule="auto"/>
        <w:rPr>
          <w:rFonts w:asciiTheme="minorBidi" w:hAnsiTheme="minorBidi"/>
          <w:b/>
          <w:sz w:val="20"/>
          <w:szCs w:val="20"/>
        </w:rPr>
      </w:pPr>
      <w:r w:rsidRPr="00E1542C">
        <w:rPr>
          <w:rFonts w:asciiTheme="minorBidi" w:hAnsiTheme="minorBidi"/>
          <w:b/>
          <w:sz w:val="20"/>
          <w:szCs w:val="20"/>
        </w:rPr>
        <w:t>B.</w:t>
      </w:r>
      <w:r w:rsidRPr="00E1542C">
        <w:rPr>
          <w:rFonts w:asciiTheme="minorBidi" w:hAnsiTheme="minorBidi"/>
          <w:b/>
          <w:sz w:val="20"/>
          <w:szCs w:val="20"/>
        </w:rPr>
        <w:tab/>
      </w:r>
      <w:r w:rsidRPr="00E1542C">
        <w:rPr>
          <w:rFonts w:asciiTheme="minorBidi" w:hAnsiTheme="minorBidi"/>
          <w:b/>
          <w:sz w:val="20"/>
          <w:szCs w:val="20"/>
          <w:u w:val="single"/>
        </w:rPr>
        <w:t>DETAILS OF AFFECTED STRUCTURE</w:t>
      </w:r>
    </w:p>
    <w:p w14:paraId="143E7FDB"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b/>
          <w:sz w:val="20"/>
          <w:szCs w:val="20"/>
        </w:rPr>
        <w:t xml:space="preserve">Q.1. </w:t>
      </w:r>
      <w:r w:rsidRPr="00E1542C">
        <w:rPr>
          <w:rFonts w:asciiTheme="minorBidi" w:hAnsiTheme="minorBidi"/>
          <w:sz w:val="20"/>
          <w:szCs w:val="20"/>
        </w:rPr>
        <w:t>What is ownership status of the affected structure/business/shop/house?</w:t>
      </w:r>
    </w:p>
    <w:p w14:paraId="3CBBB140"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sz w:val="20"/>
          <w:szCs w:val="20"/>
        </w:rPr>
        <w:tab/>
        <w:t>1. Private Owner</w:t>
      </w:r>
      <w:r w:rsidRPr="00E1542C">
        <w:rPr>
          <w:rFonts w:asciiTheme="minorBidi" w:hAnsiTheme="minorBidi"/>
          <w:sz w:val="20"/>
          <w:szCs w:val="20"/>
        </w:rPr>
        <w:tab/>
        <w:t>2. Renter</w:t>
      </w:r>
      <w:r w:rsidRPr="00E1542C">
        <w:rPr>
          <w:rFonts w:asciiTheme="minorBidi" w:hAnsiTheme="minorBidi"/>
          <w:sz w:val="20"/>
          <w:szCs w:val="20"/>
        </w:rPr>
        <w:tab/>
        <w:t>3. Any Other</w:t>
      </w:r>
    </w:p>
    <w:p w14:paraId="078BC30A" w14:textId="77777777" w:rsidR="00C079F4" w:rsidRPr="00E1542C" w:rsidRDefault="00C079F4" w:rsidP="00C079F4">
      <w:pPr>
        <w:spacing w:after="0" w:line="360" w:lineRule="auto"/>
        <w:rPr>
          <w:rFonts w:asciiTheme="minorBidi" w:hAnsiTheme="minorBidi"/>
          <w:b/>
          <w:sz w:val="20"/>
          <w:szCs w:val="20"/>
        </w:rPr>
      </w:pPr>
      <w:r w:rsidRPr="00E1542C">
        <w:rPr>
          <w:rFonts w:asciiTheme="minorBidi" w:hAnsiTheme="minorBidi"/>
          <w:b/>
          <w:sz w:val="20"/>
          <w:szCs w:val="20"/>
        </w:rPr>
        <w:t xml:space="preserve">Q.2. </w:t>
      </w:r>
      <w:r w:rsidRPr="00E1542C">
        <w:rPr>
          <w:rFonts w:asciiTheme="minorBidi" w:hAnsiTheme="minorBidi"/>
          <w:sz w:val="20"/>
          <w:szCs w:val="20"/>
        </w:rPr>
        <w:t>When was the structure built and who built it?</w:t>
      </w:r>
    </w:p>
    <w:p w14:paraId="17C6017F" w14:textId="77777777" w:rsidR="00C079F4" w:rsidRPr="00E1542C" w:rsidRDefault="00C079F4" w:rsidP="00C079F4">
      <w:pPr>
        <w:spacing w:after="0" w:line="360" w:lineRule="auto"/>
        <w:rPr>
          <w:rFonts w:asciiTheme="minorBidi" w:hAnsiTheme="minorBidi"/>
          <w:b/>
          <w:sz w:val="20"/>
          <w:szCs w:val="20"/>
        </w:rPr>
      </w:pPr>
      <w:r w:rsidRPr="00E1542C">
        <w:rPr>
          <w:rFonts w:asciiTheme="minorBidi" w:hAnsiTheme="minorBidi"/>
          <w:sz w:val="20"/>
          <w:szCs w:val="20"/>
        </w:rPr>
        <w:t>Year of construction: _____________________</w:t>
      </w:r>
    </w:p>
    <w:p w14:paraId="223414B8" w14:textId="77777777" w:rsidR="00C079F4" w:rsidRPr="00E1542C" w:rsidRDefault="00C079F4" w:rsidP="00C079F4">
      <w:pPr>
        <w:spacing w:after="0" w:line="360" w:lineRule="auto"/>
        <w:rPr>
          <w:rFonts w:asciiTheme="minorBidi" w:hAnsiTheme="minorBidi"/>
          <w:b/>
          <w:sz w:val="20"/>
          <w:szCs w:val="20"/>
        </w:rPr>
      </w:pPr>
      <w:r w:rsidRPr="00E1542C">
        <w:rPr>
          <w:rFonts w:asciiTheme="minorBidi" w:hAnsiTheme="minorBidi"/>
          <w:sz w:val="20"/>
          <w:szCs w:val="20"/>
        </w:rPr>
        <w:t>Who built it: ____________________________</w:t>
      </w:r>
    </w:p>
    <w:p w14:paraId="430B976F"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b/>
          <w:sz w:val="20"/>
          <w:szCs w:val="20"/>
        </w:rPr>
        <w:t xml:space="preserve">Q.3. </w:t>
      </w:r>
      <w:r w:rsidRPr="00E1542C">
        <w:rPr>
          <w:rFonts w:asciiTheme="minorBidi" w:hAnsiTheme="minorBidi"/>
          <w:sz w:val="20"/>
          <w:szCs w:val="20"/>
        </w:rPr>
        <w:t>Relationship between the structure owner and the party who paid for construction</w:t>
      </w:r>
    </w:p>
    <w:p w14:paraId="2EBD46D5" w14:textId="77777777" w:rsidR="00C079F4" w:rsidRPr="00E1542C" w:rsidRDefault="00C079F4" w:rsidP="00C079F4">
      <w:pPr>
        <w:spacing w:after="0" w:line="360" w:lineRule="auto"/>
        <w:jc w:val="center"/>
        <w:rPr>
          <w:rFonts w:asciiTheme="minorBidi" w:hAnsiTheme="minorBidi"/>
          <w:sz w:val="20"/>
          <w:szCs w:val="20"/>
        </w:rPr>
      </w:pPr>
      <w:proofErr w:type="gramStart"/>
      <w:r w:rsidRPr="00E1542C">
        <w:rPr>
          <w:rFonts w:asciiTheme="minorBidi" w:hAnsiTheme="minorBidi"/>
          <w:sz w:val="20"/>
          <w:szCs w:val="20"/>
        </w:rPr>
        <w:t>Relationship:_</w:t>
      </w:r>
      <w:proofErr w:type="gramEnd"/>
      <w:r w:rsidRPr="00E1542C">
        <w:rPr>
          <w:rFonts w:asciiTheme="minorBidi" w:hAnsiTheme="minorBidi"/>
          <w:sz w:val="20"/>
          <w:szCs w:val="20"/>
        </w:rPr>
        <w:t>______________________________________</w:t>
      </w:r>
    </w:p>
    <w:p w14:paraId="2E531420" w14:textId="77777777" w:rsidR="00C079F4" w:rsidRPr="00E1542C" w:rsidRDefault="00C079F4" w:rsidP="00C079F4">
      <w:pPr>
        <w:spacing w:after="0" w:line="360" w:lineRule="auto"/>
        <w:rPr>
          <w:rFonts w:asciiTheme="minorBidi" w:hAnsiTheme="minorBidi"/>
          <w:b/>
          <w:sz w:val="20"/>
          <w:szCs w:val="20"/>
        </w:rPr>
      </w:pPr>
      <w:r w:rsidRPr="00E1542C">
        <w:rPr>
          <w:rFonts w:asciiTheme="minorBidi" w:hAnsiTheme="minorBidi"/>
          <w:b/>
          <w:sz w:val="20"/>
          <w:szCs w:val="20"/>
        </w:rPr>
        <w:t xml:space="preserve">Q.4. </w:t>
      </w:r>
      <w:r w:rsidRPr="00E1542C">
        <w:rPr>
          <w:rFonts w:asciiTheme="minorBidi" w:hAnsiTheme="minorBidi"/>
          <w:sz w:val="20"/>
          <w:szCs w:val="20"/>
        </w:rPr>
        <w:t>What is the approximate construction cost of structure?</w:t>
      </w:r>
      <w:r w:rsidRPr="00E1542C">
        <w:rPr>
          <w:rFonts w:asciiTheme="minorBidi" w:hAnsiTheme="minorBidi"/>
          <w:b/>
          <w:sz w:val="20"/>
          <w:szCs w:val="20"/>
        </w:rPr>
        <w:t xml:space="preserve">   </w:t>
      </w:r>
    </w:p>
    <w:p w14:paraId="4437D2B0"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sz w:val="20"/>
          <w:szCs w:val="20"/>
        </w:rPr>
        <w:tab/>
        <w:t>Cost Rs.: ______________________</w:t>
      </w:r>
    </w:p>
    <w:p w14:paraId="2C9A7338"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b/>
          <w:sz w:val="20"/>
          <w:szCs w:val="20"/>
        </w:rPr>
        <w:t xml:space="preserve">Q.5. </w:t>
      </w:r>
      <w:r w:rsidRPr="00E1542C">
        <w:rPr>
          <w:rFonts w:asciiTheme="minorBidi" w:hAnsiTheme="minorBidi"/>
          <w:sz w:val="20"/>
          <w:szCs w:val="20"/>
        </w:rPr>
        <w:t>What is their assessment about the value of the structure?</w:t>
      </w:r>
    </w:p>
    <w:p w14:paraId="3C42F78C" w14:textId="77777777" w:rsidR="00C079F4" w:rsidRPr="00E1542C" w:rsidRDefault="00C079F4" w:rsidP="00C079F4">
      <w:pPr>
        <w:spacing w:after="0" w:line="360" w:lineRule="auto"/>
        <w:rPr>
          <w:rFonts w:asciiTheme="minorBidi" w:hAnsiTheme="minorBidi"/>
          <w:b/>
          <w:sz w:val="20"/>
          <w:szCs w:val="20"/>
        </w:rPr>
      </w:pPr>
      <w:r w:rsidRPr="00E1542C">
        <w:rPr>
          <w:rFonts w:asciiTheme="minorBidi" w:hAnsiTheme="minorBidi"/>
          <w:sz w:val="20"/>
          <w:szCs w:val="20"/>
        </w:rPr>
        <w:tab/>
        <w:t>Assessment Value Rs.: _____________________________________</w:t>
      </w:r>
    </w:p>
    <w:p w14:paraId="701F8548"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b/>
          <w:sz w:val="20"/>
          <w:szCs w:val="20"/>
        </w:rPr>
        <w:t>Q.6.</w:t>
      </w:r>
      <w:r w:rsidRPr="00E1542C">
        <w:rPr>
          <w:rFonts w:asciiTheme="minorBidi" w:hAnsiTheme="minorBidi"/>
          <w:sz w:val="20"/>
          <w:szCs w:val="20"/>
        </w:rPr>
        <w:t xml:space="preserve"> Do you want to take the salvage material of the structure?</w:t>
      </w:r>
    </w:p>
    <w:p w14:paraId="044909AE"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sz w:val="20"/>
          <w:szCs w:val="20"/>
        </w:rPr>
        <w:tab/>
        <w:t>1. Yes</w:t>
      </w:r>
      <w:r w:rsidRPr="00E1542C">
        <w:rPr>
          <w:rFonts w:asciiTheme="minorBidi" w:hAnsiTheme="minorBidi"/>
          <w:sz w:val="20"/>
          <w:szCs w:val="20"/>
        </w:rPr>
        <w:tab/>
      </w:r>
      <w:r w:rsidRPr="00E1542C">
        <w:rPr>
          <w:rFonts w:asciiTheme="minorBidi" w:hAnsiTheme="minorBidi"/>
          <w:sz w:val="20"/>
          <w:szCs w:val="20"/>
        </w:rPr>
        <w:tab/>
        <w:t xml:space="preserve"> </w:t>
      </w:r>
      <w:r w:rsidRPr="00E1542C">
        <w:rPr>
          <w:rFonts w:asciiTheme="minorBidi" w:hAnsiTheme="minorBidi"/>
          <w:sz w:val="20"/>
          <w:szCs w:val="20"/>
        </w:rPr>
        <w:tab/>
        <w:t>2. No</w:t>
      </w:r>
    </w:p>
    <w:p w14:paraId="010508B2"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b/>
          <w:sz w:val="20"/>
          <w:szCs w:val="20"/>
        </w:rPr>
        <w:t xml:space="preserve">Q.7. </w:t>
      </w:r>
      <w:r w:rsidRPr="00E1542C">
        <w:rPr>
          <w:rFonts w:asciiTheme="minorBidi" w:hAnsiTheme="minorBidi"/>
          <w:sz w:val="20"/>
          <w:szCs w:val="20"/>
        </w:rPr>
        <w:t>Details about the affected structure:</w:t>
      </w:r>
    </w:p>
    <w:tbl>
      <w:tblPr>
        <w:tblW w:w="10705"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037"/>
        <w:gridCol w:w="924"/>
        <w:gridCol w:w="831"/>
        <w:gridCol w:w="555"/>
        <w:gridCol w:w="531"/>
        <w:gridCol w:w="510"/>
        <w:gridCol w:w="494"/>
        <w:gridCol w:w="1004"/>
        <w:gridCol w:w="909"/>
        <w:gridCol w:w="794"/>
        <w:gridCol w:w="1782"/>
        <w:gridCol w:w="1334"/>
      </w:tblGrid>
      <w:tr w:rsidR="00C079F4" w:rsidRPr="00E1542C" w14:paraId="16274E1A" w14:textId="77777777" w:rsidTr="00791BB5">
        <w:trPr>
          <w:tblCellSpacing w:w="7" w:type="dxa"/>
          <w:jc w:val="center"/>
        </w:trPr>
        <w:tc>
          <w:tcPr>
            <w:tcW w:w="1023" w:type="dxa"/>
            <w:vMerge w:val="restart"/>
            <w:vAlign w:val="center"/>
          </w:tcPr>
          <w:p w14:paraId="392B35C8" w14:textId="77777777" w:rsidR="00C079F4" w:rsidRPr="00E1542C" w:rsidRDefault="00C079F4" w:rsidP="00791BB5">
            <w:pPr>
              <w:spacing w:after="0" w:line="360" w:lineRule="auto"/>
              <w:rPr>
                <w:rFonts w:asciiTheme="minorBidi" w:hAnsiTheme="minorBidi"/>
                <w:b/>
                <w:sz w:val="18"/>
                <w:szCs w:val="18"/>
              </w:rPr>
            </w:pPr>
            <w:r w:rsidRPr="00E1542C">
              <w:rPr>
                <w:rFonts w:asciiTheme="minorBidi" w:hAnsiTheme="minorBidi"/>
                <w:b/>
                <w:sz w:val="20"/>
                <w:szCs w:val="20"/>
              </w:rPr>
              <w:t xml:space="preserve"> </w:t>
            </w:r>
            <w:r w:rsidRPr="00E1542C">
              <w:rPr>
                <w:rFonts w:asciiTheme="minorBidi" w:hAnsiTheme="minorBidi"/>
                <w:b/>
                <w:sz w:val="18"/>
                <w:szCs w:val="18"/>
              </w:rPr>
              <w:t xml:space="preserve">Type of Structure </w:t>
            </w:r>
          </w:p>
        </w:tc>
        <w:tc>
          <w:tcPr>
            <w:tcW w:w="952" w:type="dxa"/>
            <w:vMerge w:val="restart"/>
            <w:vAlign w:val="center"/>
          </w:tcPr>
          <w:p w14:paraId="49BB1E70" w14:textId="77777777" w:rsidR="00C079F4" w:rsidRPr="00E1542C" w:rsidRDefault="00C079F4" w:rsidP="00791BB5">
            <w:pPr>
              <w:spacing w:after="0" w:line="360" w:lineRule="auto"/>
              <w:rPr>
                <w:rFonts w:asciiTheme="minorBidi" w:hAnsiTheme="minorBidi"/>
                <w:b/>
                <w:sz w:val="18"/>
                <w:szCs w:val="18"/>
              </w:rPr>
            </w:pPr>
            <w:r w:rsidRPr="00E1542C">
              <w:rPr>
                <w:rFonts w:asciiTheme="minorBidi" w:hAnsiTheme="minorBidi"/>
                <w:b/>
                <w:sz w:val="18"/>
                <w:szCs w:val="18"/>
              </w:rPr>
              <w:t xml:space="preserve">No. of </w:t>
            </w:r>
            <w:proofErr w:type="spellStart"/>
            <w:r w:rsidRPr="00E1542C">
              <w:rPr>
                <w:rFonts w:asciiTheme="minorBidi" w:hAnsiTheme="minorBidi"/>
                <w:b/>
                <w:sz w:val="18"/>
                <w:szCs w:val="18"/>
              </w:rPr>
              <w:t>Storey</w:t>
            </w:r>
            <w:proofErr w:type="spellEnd"/>
          </w:p>
        </w:tc>
        <w:tc>
          <w:tcPr>
            <w:tcW w:w="827" w:type="dxa"/>
            <w:vMerge w:val="restart"/>
          </w:tcPr>
          <w:p w14:paraId="2A8B7965" w14:textId="77777777" w:rsidR="00C079F4" w:rsidRPr="00E1542C" w:rsidRDefault="00C079F4" w:rsidP="00791BB5">
            <w:pPr>
              <w:spacing w:after="0" w:line="360" w:lineRule="auto"/>
              <w:jc w:val="center"/>
              <w:rPr>
                <w:rFonts w:asciiTheme="minorBidi" w:hAnsiTheme="minorBidi"/>
                <w:b/>
                <w:sz w:val="18"/>
                <w:szCs w:val="18"/>
              </w:rPr>
            </w:pPr>
            <w:r w:rsidRPr="00E1542C">
              <w:rPr>
                <w:rFonts w:asciiTheme="minorBidi" w:hAnsiTheme="minorBidi"/>
                <w:b/>
                <w:sz w:val="18"/>
                <w:szCs w:val="18"/>
              </w:rPr>
              <w:t>No. of Rooms</w:t>
            </w:r>
          </w:p>
        </w:tc>
        <w:tc>
          <w:tcPr>
            <w:tcW w:w="2875" w:type="dxa"/>
            <w:gridSpan w:val="5"/>
          </w:tcPr>
          <w:p w14:paraId="43BCCED7" w14:textId="77777777" w:rsidR="00C079F4" w:rsidRPr="00E1542C" w:rsidRDefault="00C079F4" w:rsidP="00791BB5">
            <w:pPr>
              <w:spacing w:after="0" w:line="360" w:lineRule="auto"/>
              <w:jc w:val="center"/>
              <w:rPr>
                <w:rFonts w:asciiTheme="minorBidi" w:hAnsiTheme="minorBidi"/>
                <w:b/>
                <w:sz w:val="18"/>
                <w:szCs w:val="18"/>
              </w:rPr>
            </w:pPr>
            <w:r w:rsidRPr="00E1542C">
              <w:rPr>
                <w:rFonts w:asciiTheme="minorBidi" w:hAnsiTheme="minorBidi"/>
                <w:b/>
                <w:sz w:val="18"/>
                <w:szCs w:val="18"/>
              </w:rPr>
              <w:t>Size (ft)</w:t>
            </w:r>
          </w:p>
        </w:tc>
        <w:tc>
          <w:tcPr>
            <w:tcW w:w="907" w:type="dxa"/>
            <w:vMerge w:val="restart"/>
            <w:vAlign w:val="center"/>
          </w:tcPr>
          <w:p w14:paraId="3D57DBF5" w14:textId="77777777" w:rsidR="00C079F4" w:rsidRPr="00E1542C" w:rsidRDefault="00C079F4" w:rsidP="00791BB5">
            <w:pPr>
              <w:spacing w:after="0" w:line="360" w:lineRule="auto"/>
              <w:jc w:val="center"/>
              <w:rPr>
                <w:rFonts w:asciiTheme="minorBidi" w:hAnsiTheme="minorBidi"/>
                <w:b/>
                <w:sz w:val="18"/>
                <w:szCs w:val="18"/>
              </w:rPr>
            </w:pPr>
            <w:r w:rsidRPr="00E1542C">
              <w:rPr>
                <w:rFonts w:asciiTheme="minorBidi" w:hAnsiTheme="minorBidi"/>
                <w:b/>
                <w:sz w:val="18"/>
                <w:szCs w:val="18"/>
              </w:rPr>
              <w:t>Total covered area</w:t>
            </w:r>
          </w:p>
        </w:tc>
        <w:tc>
          <w:tcPr>
            <w:tcW w:w="0" w:type="auto"/>
            <w:vMerge w:val="restart"/>
            <w:vAlign w:val="center"/>
          </w:tcPr>
          <w:p w14:paraId="6E9E1547" w14:textId="77777777" w:rsidR="00C079F4" w:rsidRPr="00E1542C" w:rsidRDefault="00C079F4" w:rsidP="00791BB5">
            <w:pPr>
              <w:spacing w:after="0" w:line="360" w:lineRule="auto"/>
              <w:jc w:val="center"/>
              <w:rPr>
                <w:rFonts w:asciiTheme="minorBidi" w:hAnsiTheme="minorBidi"/>
                <w:b/>
                <w:sz w:val="18"/>
                <w:szCs w:val="18"/>
              </w:rPr>
            </w:pPr>
            <w:r w:rsidRPr="00E1542C">
              <w:rPr>
                <w:rFonts w:asciiTheme="minorBidi" w:hAnsiTheme="minorBidi"/>
                <w:b/>
                <w:sz w:val="18"/>
                <w:szCs w:val="18"/>
              </w:rPr>
              <w:t>No. of Bath Rooms</w:t>
            </w:r>
          </w:p>
        </w:tc>
        <w:tc>
          <w:tcPr>
            <w:tcW w:w="1903" w:type="dxa"/>
            <w:vMerge w:val="restart"/>
            <w:vAlign w:val="center"/>
          </w:tcPr>
          <w:p w14:paraId="41A32560" w14:textId="77777777" w:rsidR="00C079F4" w:rsidRPr="00E1542C" w:rsidRDefault="00C079F4" w:rsidP="00791BB5">
            <w:pPr>
              <w:spacing w:after="0" w:line="360" w:lineRule="auto"/>
              <w:jc w:val="center"/>
              <w:rPr>
                <w:rFonts w:asciiTheme="minorBidi" w:hAnsiTheme="minorBidi"/>
                <w:b/>
                <w:sz w:val="18"/>
                <w:szCs w:val="18"/>
              </w:rPr>
            </w:pPr>
            <w:r w:rsidRPr="00E1542C">
              <w:rPr>
                <w:rFonts w:asciiTheme="minorBidi" w:hAnsiTheme="minorBidi"/>
                <w:b/>
                <w:sz w:val="18"/>
                <w:szCs w:val="18"/>
              </w:rPr>
              <w:t>Type of Construction Material Used</w:t>
            </w:r>
          </w:p>
        </w:tc>
        <w:tc>
          <w:tcPr>
            <w:tcW w:w="1391" w:type="dxa"/>
            <w:vMerge w:val="restart"/>
          </w:tcPr>
          <w:p w14:paraId="2ADDB2F6" w14:textId="77777777" w:rsidR="00C079F4" w:rsidRPr="00E1542C" w:rsidRDefault="00C079F4" w:rsidP="00791BB5">
            <w:pPr>
              <w:spacing w:after="0" w:line="360" w:lineRule="auto"/>
              <w:jc w:val="center"/>
              <w:rPr>
                <w:rFonts w:asciiTheme="minorBidi" w:hAnsiTheme="minorBidi"/>
                <w:b/>
                <w:sz w:val="18"/>
                <w:szCs w:val="18"/>
              </w:rPr>
            </w:pPr>
            <w:r w:rsidRPr="00E1542C">
              <w:rPr>
                <w:rFonts w:asciiTheme="minorBidi" w:hAnsiTheme="minorBidi"/>
                <w:b/>
                <w:sz w:val="18"/>
                <w:szCs w:val="18"/>
              </w:rPr>
              <w:t>Condition of the structure</w:t>
            </w:r>
          </w:p>
        </w:tc>
      </w:tr>
      <w:tr w:rsidR="00C079F4" w:rsidRPr="00E1542C" w14:paraId="5789D763" w14:textId="77777777" w:rsidTr="00791BB5">
        <w:trPr>
          <w:tblCellSpacing w:w="7" w:type="dxa"/>
          <w:jc w:val="center"/>
        </w:trPr>
        <w:tc>
          <w:tcPr>
            <w:tcW w:w="1023" w:type="dxa"/>
            <w:vMerge/>
          </w:tcPr>
          <w:p w14:paraId="7CEC00E7" w14:textId="77777777" w:rsidR="00C079F4" w:rsidRPr="00E1542C" w:rsidRDefault="00C079F4" w:rsidP="00791BB5">
            <w:pPr>
              <w:spacing w:after="0" w:line="360" w:lineRule="auto"/>
              <w:rPr>
                <w:rFonts w:asciiTheme="minorBidi" w:hAnsiTheme="minorBidi"/>
                <w:sz w:val="18"/>
                <w:szCs w:val="18"/>
              </w:rPr>
            </w:pPr>
          </w:p>
        </w:tc>
        <w:tc>
          <w:tcPr>
            <w:tcW w:w="952" w:type="dxa"/>
            <w:vMerge/>
          </w:tcPr>
          <w:p w14:paraId="04EB865F" w14:textId="77777777" w:rsidR="00C079F4" w:rsidRPr="00E1542C" w:rsidRDefault="00C079F4" w:rsidP="00791BB5">
            <w:pPr>
              <w:spacing w:after="0" w:line="360" w:lineRule="auto"/>
              <w:rPr>
                <w:rFonts w:asciiTheme="minorBidi" w:hAnsiTheme="minorBidi"/>
                <w:sz w:val="18"/>
                <w:szCs w:val="18"/>
              </w:rPr>
            </w:pPr>
          </w:p>
        </w:tc>
        <w:tc>
          <w:tcPr>
            <w:tcW w:w="827" w:type="dxa"/>
            <w:vMerge/>
          </w:tcPr>
          <w:p w14:paraId="5A8EA614" w14:textId="77777777" w:rsidR="00C079F4" w:rsidRPr="00E1542C" w:rsidRDefault="00C079F4" w:rsidP="00791BB5">
            <w:pPr>
              <w:spacing w:after="0" w:line="360" w:lineRule="auto"/>
              <w:jc w:val="center"/>
              <w:rPr>
                <w:rFonts w:asciiTheme="minorBidi" w:hAnsiTheme="minorBidi"/>
                <w:b/>
                <w:sz w:val="18"/>
                <w:szCs w:val="18"/>
              </w:rPr>
            </w:pPr>
          </w:p>
        </w:tc>
        <w:tc>
          <w:tcPr>
            <w:tcW w:w="1077" w:type="dxa"/>
            <w:gridSpan w:val="2"/>
          </w:tcPr>
          <w:p w14:paraId="2D86369E" w14:textId="77777777" w:rsidR="00C079F4" w:rsidRPr="00E1542C" w:rsidRDefault="00C079F4" w:rsidP="00791BB5">
            <w:pPr>
              <w:spacing w:after="0" w:line="360" w:lineRule="auto"/>
              <w:jc w:val="center"/>
              <w:rPr>
                <w:rFonts w:asciiTheme="minorBidi" w:hAnsiTheme="minorBidi"/>
                <w:b/>
                <w:sz w:val="18"/>
                <w:szCs w:val="18"/>
              </w:rPr>
            </w:pPr>
            <w:r w:rsidRPr="00E1542C">
              <w:rPr>
                <w:rFonts w:asciiTheme="minorBidi" w:hAnsiTheme="minorBidi"/>
                <w:b/>
                <w:sz w:val="18"/>
                <w:szCs w:val="18"/>
              </w:rPr>
              <w:t>Basement</w:t>
            </w:r>
          </w:p>
          <w:p w14:paraId="10EA0DB7" w14:textId="77777777" w:rsidR="00C079F4" w:rsidRPr="00E1542C" w:rsidRDefault="00C079F4" w:rsidP="00791BB5">
            <w:pPr>
              <w:spacing w:after="0" w:line="360" w:lineRule="auto"/>
              <w:jc w:val="center"/>
              <w:rPr>
                <w:rFonts w:asciiTheme="minorBidi" w:hAnsiTheme="minorBidi"/>
                <w:b/>
                <w:sz w:val="18"/>
                <w:szCs w:val="18"/>
              </w:rPr>
            </w:pPr>
            <w:r w:rsidRPr="00E1542C">
              <w:rPr>
                <w:rFonts w:asciiTheme="minorBidi" w:hAnsiTheme="minorBidi"/>
                <w:b/>
                <w:sz w:val="18"/>
                <w:szCs w:val="18"/>
              </w:rPr>
              <w:t>L*W*H</w:t>
            </w:r>
          </w:p>
        </w:tc>
        <w:tc>
          <w:tcPr>
            <w:tcW w:w="912" w:type="dxa"/>
            <w:gridSpan w:val="2"/>
          </w:tcPr>
          <w:p w14:paraId="7E1CCF70" w14:textId="77777777" w:rsidR="00C079F4" w:rsidRPr="00E1542C" w:rsidRDefault="00C079F4" w:rsidP="00791BB5">
            <w:pPr>
              <w:spacing w:after="0" w:line="360" w:lineRule="auto"/>
              <w:jc w:val="center"/>
              <w:rPr>
                <w:rFonts w:asciiTheme="minorBidi" w:hAnsiTheme="minorBidi"/>
                <w:b/>
                <w:sz w:val="18"/>
                <w:szCs w:val="18"/>
              </w:rPr>
            </w:pPr>
            <w:r w:rsidRPr="00E1542C">
              <w:rPr>
                <w:rFonts w:asciiTheme="minorBidi" w:hAnsiTheme="minorBidi"/>
                <w:b/>
                <w:sz w:val="18"/>
                <w:szCs w:val="18"/>
              </w:rPr>
              <w:t>Ground Floor (W*L*H)</w:t>
            </w:r>
          </w:p>
        </w:tc>
        <w:tc>
          <w:tcPr>
            <w:tcW w:w="886" w:type="dxa"/>
          </w:tcPr>
          <w:p w14:paraId="324EF11A" w14:textId="77777777" w:rsidR="00C079F4" w:rsidRPr="00E1542C" w:rsidRDefault="00C079F4" w:rsidP="00791BB5">
            <w:pPr>
              <w:spacing w:after="0" w:line="360" w:lineRule="auto"/>
              <w:rPr>
                <w:rFonts w:asciiTheme="minorBidi" w:hAnsiTheme="minorBidi"/>
                <w:sz w:val="18"/>
                <w:szCs w:val="18"/>
              </w:rPr>
            </w:pPr>
            <w:r w:rsidRPr="00E1542C">
              <w:rPr>
                <w:rFonts w:asciiTheme="minorBidi" w:hAnsiTheme="minorBidi"/>
                <w:b/>
                <w:sz w:val="18"/>
                <w:szCs w:val="18"/>
              </w:rPr>
              <w:t>Storey-1 (W*L*H)</w:t>
            </w:r>
          </w:p>
        </w:tc>
        <w:tc>
          <w:tcPr>
            <w:tcW w:w="907" w:type="dxa"/>
            <w:vMerge/>
          </w:tcPr>
          <w:p w14:paraId="19843E33" w14:textId="77777777" w:rsidR="00C079F4" w:rsidRPr="00E1542C" w:rsidRDefault="00C079F4" w:rsidP="00791BB5">
            <w:pPr>
              <w:spacing w:after="0" w:line="360" w:lineRule="auto"/>
              <w:rPr>
                <w:rFonts w:asciiTheme="minorBidi" w:hAnsiTheme="minorBidi"/>
                <w:sz w:val="18"/>
                <w:szCs w:val="18"/>
              </w:rPr>
            </w:pPr>
          </w:p>
        </w:tc>
        <w:tc>
          <w:tcPr>
            <w:tcW w:w="0" w:type="auto"/>
            <w:vMerge/>
          </w:tcPr>
          <w:p w14:paraId="0152F682" w14:textId="77777777" w:rsidR="00C079F4" w:rsidRPr="00E1542C" w:rsidRDefault="00C079F4" w:rsidP="00791BB5">
            <w:pPr>
              <w:spacing w:after="0" w:line="360" w:lineRule="auto"/>
              <w:rPr>
                <w:rFonts w:asciiTheme="minorBidi" w:hAnsiTheme="minorBidi"/>
                <w:sz w:val="18"/>
                <w:szCs w:val="18"/>
              </w:rPr>
            </w:pPr>
          </w:p>
        </w:tc>
        <w:tc>
          <w:tcPr>
            <w:tcW w:w="1903" w:type="dxa"/>
            <w:vMerge/>
          </w:tcPr>
          <w:p w14:paraId="66C793BE" w14:textId="77777777" w:rsidR="00C079F4" w:rsidRPr="00E1542C" w:rsidRDefault="00C079F4" w:rsidP="00791BB5">
            <w:pPr>
              <w:spacing w:after="0" w:line="360" w:lineRule="auto"/>
              <w:rPr>
                <w:rFonts w:asciiTheme="minorBidi" w:hAnsiTheme="minorBidi"/>
                <w:sz w:val="18"/>
                <w:szCs w:val="18"/>
              </w:rPr>
            </w:pPr>
          </w:p>
        </w:tc>
        <w:tc>
          <w:tcPr>
            <w:tcW w:w="1391" w:type="dxa"/>
            <w:vMerge/>
          </w:tcPr>
          <w:p w14:paraId="117BDAE9" w14:textId="77777777" w:rsidR="00C079F4" w:rsidRPr="00E1542C" w:rsidRDefault="00C079F4" w:rsidP="00791BB5">
            <w:pPr>
              <w:spacing w:after="0" w:line="360" w:lineRule="auto"/>
              <w:rPr>
                <w:rFonts w:asciiTheme="minorBidi" w:hAnsiTheme="minorBidi"/>
                <w:sz w:val="18"/>
                <w:szCs w:val="18"/>
              </w:rPr>
            </w:pPr>
          </w:p>
        </w:tc>
      </w:tr>
      <w:tr w:rsidR="00C079F4" w:rsidRPr="00E1542C" w14:paraId="1F0C5055" w14:textId="77777777" w:rsidTr="00791BB5">
        <w:trPr>
          <w:trHeight w:val="560"/>
          <w:tblCellSpacing w:w="7" w:type="dxa"/>
          <w:jc w:val="center"/>
        </w:trPr>
        <w:tc>
          <w:tcPr>
            <w:tcW w:w="1023" w:type="dxa"/>
          </w:tcPr>
          <w:p w14:paraId="5E18DA63" w14:textId="77777777" w:rsidR="00C079F4" w:rsidRPr="00E1542C" w:rsidRDefault="00C079F4" w:rsidP="00791BB5">
            <w:pPr>
              <w:spacing w:after="0" w:line="360" w:lineRule="auto"/>
              <w:rPr>
                <w:rFonts w:asciiTheme="minorBidi" w:hAnsiTheme="minorBidi"/>
                <w:sz w:val="18"/>
                <w:szCs w:val="18"/>
              </w:rPr>
            </w:pPr>
          </w:p>
        </w:tc>
        <w:tc>
          <w:tcPr>
            <w:tcW w:w="952" w:type="dxa"/>
          </w:tcPr>
          <w:p w14:paraId="7A7EF79B" w14:textId="77777777" w:rsidR="00C079F4" w:rsidRPr="00E1542C" w:rsidRDefault="00C079F4" w:rsidP="00791BB5">
            <w:pPr>
              <w:spacing w:after="0" w:line="360" w:lineRule="auto"/>
              <w:rPr>
                <w:rFonts w:asciiTheme="minorBidi" w:hAnsiTheme="minorBidi"/>
                <w:sz w:val="18"/>
                <w:szCs w:val="18"/>
              </w:rPr>
            </w:pPr>
          </w:p>
        </w:tc>
        <w:tc>
          <w:tcPr>
            <w:tcW w:w="827" w:type="dxa"/>
          </w:tcPr>
          <w:p w14:paraId="73EDE7DF" w14:textId="77777777" w:rsidR="00C079F4" w:rsidRPr="00E1542C" w:rsidRDefault="00C079F4" w:rsidP="00791BB5">
            <w:pPr>
              <w:spacing w:after="0" w:line="360" w:lineRule="auto"/>
              <w:rPr>
                <w:rFonts w:asciiTheme="minorBidi" w:hAnsiTheme="minorBidi"/>
                <w:sz w:val="18"/>
                <w:szCs w:val="18"/>
              </w:rPr>
            </w:pPr>
          </w:p>
        </w:tc>
        <w:tc>
          <w:tcPr>
            <w:tcW w:w="541" w:type="dxa"/>
          </w:tcPr>
          <w:p w14:paraId="08E54BE1" w14:textId="77777777" w:rsidR="00C079F4" w:rsidRPr="00E1542C" w:rsidRDefault="00C079F4" w:rsidP="00791BB5">
            <w:pPr>
              <w:spacing w:after="0" w:line="360" w:lineRule="auto"/>
              <w:rPr>
                <w:rFonts w:asciiTheme="minorBidi" w:hAnsiTheme="minorBidi"/>
                <w:sz w:val="18"/>
                <w:szCs w:val="18"/>
              </w:rPr>
            </w:pPr>
          </w:p>
        </w:tc>
        <w:tc>
          <w:tcPr>
            <w:tcW w:w="536" w:type="dxa"/>
          </w:tcPr>
          <w:p w14:paraId="5F9C9F93" w14:textId="77777777" w:rsidR="00C079F4" w:rsidRPr="00E1542C" w:rsidRDefault="00C079F4" w:rsidP="00791BB5">
            <w:pPr>
              <w:spacing w:after="0" w:line="360" w:lineRule="auto"/>
              <w:rPr>
                <w:rFonts w:asciiTheme="minorBidi" w:hAnsiTheme="minorBidi"/>
                <w:sz w:val="18"/>
                <w:szCs w:val="18"/>
              </w:rPr>
            </w:pPr>
          </w:p>
        </w:tc>
        <w:tc>
          <w:tcPr>
            <w:tcW w:w="467" w:type="dxa"/>
          </w:tcPr>
          <w:p w14:paraId="16A2A405" w14:textId="77777777" w:rsidR="00C079F4" w:rsidRPr="00E1542C" w:rsidRDefault="00C079F4" w:rsidP="00791BB5">
            <w:pPr>
              <w:spacing w:after="0" w:line="360" w:lineRule="auto"/>
              <w:rPr>
                <w:rFonts w:asciiTheme="minorBidi" w:hAnsiTheme="minorBidi"/>
                <w:sz w:val="18"/>
                <w:szCs w:val="18"/>
              </w:rPr>
            </w:pPr>
          </w:p>
        </w:tc>
        <w:tc>
          <w:tcPr>
            <w:tcW w:w="445" w:type="dxa"/>
          </w:tcPr>
          <w:p w14:paraId="787B1095" w14:textId="77777777" w:rsidR="00C079F4" w:rsidRPr="00E1542C" w:rsidRDefault="00C079F4" w:rsidP="00791BB5">
            <w:pPr>
              <w:spacing w:after="0" w:line="360" w:lineRule="auto"/>
              <w:rPr>
                <w:rFonts w:asciiTheme="minorBidi" w:hAnsiTheme="minorBidi"/>
                <w:sz w:val="18"/>
                <w:szCs w:val="18"/>
              </w:rPr>
            </w:pPr>
          </w:p>
        </w:tc>
        <w:tc>
          <w:tcPr>
            <w:tcW w:w="886" w:type="dxa"/>
          </w:tcPr>
          <w:p w14:paraId="243809E2" w14:textId="77777777" w:rsidR="00C079F4" w:rsidRPr="00E1542C" w:rsidRDefault="00C079F4" w:rsidP="00791BB5">
            <w:pPr>
              <w:spacing w:after="0" w:line="360" w:lineRule="auto"/>
              <w:rPr>
                <w:rFonts w:asciiTheme="minorBidi" w:hAnsiTheme="minorBidi"/>
                <w:sz w:val="18"/>
                <w:szCs w:val="18"/>
              </w:rPr>
            </w:pPr>
          </w:p>
        </w:tc>
        <w:tc>
          <w:tcPr>
            <w:tcW w:w="907" w:type="dxa"/>
          </w:tcPr>
          <w:p w14:paraId="14DFF05B" w14:textId="77777777" w:rsidR="00C079F4" w:rsidRPr="00E1542C" w:rsidRDefault="00C079F4" w:rsidP="00791BB5">
            <w:pPr>
              <w:spacing w:after="0" w:line="360" w:lineRule="auto"/>
              <w:rPr>
                <w:rFonts w:asciiTheme="minorBidi" w:hAnsiTheme="minorBidi"/>
                <w:sz w:val="18"/>
                <w:szCs w:val="18"/>
              </w:rPr>
            </w:pPr>
          </w:p>
        </w:tc>
        <w:tc>
          <w:tcPr>
            <w:tcW w:w="0" w:type="auto"/>
          </w:tcPr>
          <w:p w14:paraId="6E1490F2" w14:textId="77777777" w:rsidR="00C079F4" w:rsidRPr="00E1542C" w:rsidRDefault="00C079F4" w:rsidP="00791BB5">
            <w:pPr>
              <w:spacing w:after="0" w:line="360" w:lineRule="auto"/>
              <w:rPr>
                <w:rFonts w:asciiTheme="minorBidi" w:hAnsiTheme="minorBidi"/>
                <w:sz w:val="18"/>
                <w:szCs w:val="18"/>
              </w:rPr>
            </w:pPr>
          </w:p>
        </w:tc>
        <w:tc>
          <w:tcPr>
            <w:tcW w:w="1903" w:type="dxa"/>
          </w:tcPr>
          <w:p w14:paraId="26099578" w14:textId="77777777" w:rsidR="00C079F4" w:rsidRPr="00E1542C" w:rsidRDefault="00C079F4" w:rsidP="00791BB5">
            <w:pPr>
              <w:spacing w:after="0" w:line="360" w:lineRule="auto"/>
              <w:rPr>
                <w:rFonts w:asciiTheme="minorBidi" w:hAnsiTheme="minorBidi"/>
                <w:sz w:val="18"/>
                <w:szCs w:val="18"/>
              </w:rPr>
            </w:pPr>
          </w:p>
        </w:tc>
        <w:tc>
          <w:tcPr>
            <w:tcW w:w="1391" w:type="dxa"/>
          </w:tcPr>
          <w:p w14:paraId="58B7D251" w14:textId="77777777" w:rsidR="00C079F4" w:rsidRPr="00E1542C" w:rsidRDefault="00C079F4" w:rsidP="00791BB5">
            <w:pPr>
              <w:spacing w:after="0" w:line="360" w:lineRule="auto"/>
              <w:rPr>
                <w:rFonts w:asciiTheme="minorBidi" w:hAnsiTheme="minorBidi"/>
                <w:sz w:val="18"/>
                <w:szCs w:val="18"/>
              </w:rPr>
            </w:pPr>
          </w:p>
        </w:tc>
      </w:tr>
      <w:tr w:rsidR="00C079F4" w:rsidRPr="00E1542C" w14:paraId="0C38FDF1" w14:textId="77777777" w:rsidTr="00791BB5">
        <w:trPr>
          <w:trHeight w:val="553"/>
          <w:tblCellSpacing w:w="7" w:type="dxa"/>
          <w:jc w:val="center"/>
        </w:trPr>
        <w:tc>
          <w:tcPr>
            <w:tcW w:w="1023" w:type="dxa"/>
          </w:tcPr>
          <w:p w14:paraId="36729DBA" w14:textId="77777777" w:rsidR="00C079F4" w:rsidRPr="00E1542C" w:rsidRDefault="00C079F4" w:rsidP="00791BB5">
            <w:pPr>
              <w:spacing w:after="0" w:line="360" w:lineRule="auto"/>
              <w:rPr>
                <w:rFonts w:asciiTheme="minorBidi" w:hAnsiTheme="minorBidi"/>
                <w:sz w:val="18"/>
                <w:szCs w:val="18"/>
              </w:rPr>
            </w:pPr>
          </w:p>
        </w:tc>
        <w:tc>
          <w:tcPr>
            <w:tcW w:w="952" w:type="dxa"/>
          </w:tcPr>
          <w:p w14:paraId="6619C208" w14:textId="77777777" w:rsidR="00C079F4" w:rsidRPr="00E1542C" w:rsidRDefault="00C079F4" w:rsidP="00791BB5">
            <w:pPr>
              <w:spacing w:after="0" w:line="360" w:lineRule="auto"/>
              <w:rPr>
                <w:rFonts w:asciiTheme="minorBidi" w:hAnsiTheme="minorBidi"/>
                <w:sz w:val="18"/>
                <w:szCs w:val="18"/>
              </w:rPr>
            </w:pPr>
          </w:p>
        </w:tc>
        <w:tc>
          <w:tcPr>
            <w:tcW w:w="827" w:type="dxa"/>
          </w:tcPr>
          <w:p w14:paraId="0535A878" w14:textId="77777777" w:rsidR="00C079F4" w:rsidRPr="00E1542C" w:rsidRDefault="00C079F4" w:rsidP="00791BB5">
            <w:pPr>
              <w:spacing w:after="0" w:line="360" w:lineRule="auto"/>
              <w:rPr>
                <w:rFonts w:asciiTheme="minorBidi" w:hAnsiTheme="minorBidi"/>
                <w:sz w:val="18"/>
                <w:szCs w:val="18"/>
              </w:rPr>
            </w:pPr>
          </w:p>
        </w:tc>
        <w:tc>
          <w:tcPr>
            <w:tcW w:w="541" w:type="dxa"/>
          </w:tcPr>
          <w:p w14:paraId="768CA4DC" w14:textId="77777777" w:rsidR="00C079F4" w:rsidRPr="00E1542C" w:rsidRDefault="00C079F4" w:rsidP="00791BB5">
            <w:pPr>
              <w:spacing w:after="0" w:line="360" w:lineRule="auto"/>
              <w:rPr>
                <w:rFonts w:asciiTheme="minorBidi" w:hAnsiTheme="minorBidi"/>
                <w:sz w:val="18"/>
                <w:szCs w:val="18"/>
              </w:rPr>
            </w:pPr>
          </w:p>
        </w:tc>
        <w:tc>
          <w:tcPr>
            <w:tcW w:w="536" w:type="dxa"/>
          </w:tcPr>
          <w:p w14:paraId="0C9D7EA4" w14:textId="77777777" w:rsidR="00C079F4" w:rsidRPr="00E1542C" w:rsidRDefault="00C079F4" w:rsidP="00791BB5">
            <w:pPr>
              <w:spacing w:after="0" w:line="360" w:lineRule="auto"/>
              <w:rPr>
                <w:rFonts w:asciiTheme="minorBidi" w:hAnsiTheme="minorBidi"/>
                <w:sz w:val="18"/>
                <w:szCs w:val="18"/>
              </w:rPr>
            </w:pPr>
          </w:p>
        </w:tc>
        <w:tc>
          <w:tcPr>
            <w:tcW w:w="467" w:type="dxa"/>
          </w:tcPr>
          <w:p w14:paraId="111010A7" w14:textId="77777777" w:rsidR="00C079F4" w:rsidRPr="00E1542C" w:rsidRDefault="00C079F4" w:rsidP="00791BB5">
            <w:pPr>
              <w:spacing w:after="0" w:line="360" w:lineRule="auto"/>
              <w:rPr>
                <w:rFonts w:asciiTheme="minorBidi" w:hAnsiTheme="minorBidi"/>
                <w:sz w:val="18"/>
                <w:szCs w:val="18"/>
              </w:rPr>
            </w:pPr>
          </w:p>
        </w:tc>
        <w:tc>
          <w:tcPr>
            <w:tcW w:w="445" w:type="dxa"/>
          </w:tcPr>
          <w:p w14:paraId="305B9D8D" w14:textId="77777777" w:rsidR="00C079F4" w:rsidRPr="00E1542C" w:rsidRDefault="00C079F4" w:rsidP="00791BB5">
            <w:pPr>
              <w:spacing w:after="0" w:line="360" w:lineRule="auto"/>
              <w:rPr>
                <w:rFonts w:asciiTheme="minorBidi" w:hAnsiTheme="minorBidi"/>
                <w:sz w:val="18"/>
                <w:szCs w:val="18"/>
              </w:rPr>
            </w:pPr>
          </w:p>
        </w:tc>
        <w:tc>
          <w:tcPr>
            <w:tcW w:w="886" w:type="dxa"/>
          </w:tcPr>
          <w:p w14:paraId="45B7FD9E" w14:textId="77777777" w:rsidR="00C079F4" w:rsidRPr="00E1542C" w:rsidRDefault="00C079F4" w:rsidP="00791BB5">
            <w:pPr>
              <w:spacing w:after="0" w:line="360" w:lineRule="auto"/>
              <w:rPr>
                <w:rFonts w:asciiTheme="minorBidi" w:hAnsiTheme="minorBidi"/>
                <w:sz w:val="18"/>
                <w:szCs w:val="18"/>
              </w:rPr>
            </w:pPr>
          </w:p>
        </w:tc>
        <w:tc>
          <w:tcPr>
            <w:tcW w:w="907" w:type="dxa"/>
          </w:tcPr>
          <w:p w14:paraId="3E89769B" w14:textId="77777777" w:rsidR="00C079F4" w:rsidRPr="00E1542C" w:rsidRDefault="00C079F4" w:rsidP="00791BB5">
            <w:pPr>
              <w:spacing w:after="0" w:line="360" w:lineRule="auto"/>
              <w:rPr>
                <w:rFonts w:asciiTheme="minorBidi" w:hAnsiTheme="minorBidi"/>
                <w:sz w:val="18"/>
                <w:szCs w:val="18"/>
              </w:rPr>
            </w:pPr>
          </w:p>
        </w:tc>
        <w:tc>
          <w:tcPr>
            <w:tcW w:w="0" w:type="auto"/>
          </w:tcPr>
          <w:p w14:paraId="3A97FAD7" w14:textId="77777777" w:rsidR="00C079F4" w:rsidRPr="00E1542C" w:rsidRDefault="00C079F4" w:rsidP="00791BB5">
            <w:pPr>
              <w:spacing w:after="0" w:line="360" w:lineRule="auto"/>
              <w:rPr>
                <w:rFonts w:asciiTheme="minorBidi" w:hAnsiTheme="minorBidi"/>
                <w:sz w:val="18"/>
                <w:szCs w:val="18"/>
              </w:rPr>
            </w:pPr>
          </w:p>
        </w:tc>
        <w:tc>
          <w:tcPr>
            <w:tcW w:w="1903" w:type="dxa"/>
          </w:tcPr>
          <w:p w14:paraId="737EDE79" w14:textId="77777777" w:rsidR="00C079F4" w:rsidRPr="00E1542C" w:rsidRDefault="00C079F4" w:rsidP="00791BB5">
            <w:pPr>
              <w:spacing w:after="0" w:line="360" w:lineRule="auto"/>
              <w:rPr>
                <w:rFonts w:asciiTheme="minorBidi" w:hAnsiTheme="minorBidi"/>
                <w:sz w:val="18"/>
                <w:szCs w:val="18"/>
              </w:rPr>
            </w:pPr>
          </w:p>
        </w:tc>
        <w:tc>
          <w:tcPr>
            <w:tcW w:w="1391" w:type="dxa"/>
          </w:tcPr>
          <w:p w14:paraId="6529B606" w14:textId="77777777" w:rsidR="00C079F4" w:rsidRPr="00E1542C" w:rsidRDefault="00C079F4" w:rsidP="00791BB5">
            <w:pPr>
              <w:spacing w:after="0" w:line="360" w:lineRule="auto"/>
              <w:rPr>
                <w:rFonts w:asciiTheme="minorBidi" w:hAnsiTheme="minorBidi"/>
                <w:sz w:val="18"/>
                <w:szCs w:val="18"/>
              </w:rPr>
            </w:pPr>
          </w:p>
        </w:tc>
      </w:tr>
      <w:tr w:rsidR="00C079F4" w:rsidRPr="00E1542C" w14:paraId="2717D16D" w14:textId="77777777" w:rsidTr="00791BB5">
        <w:trPr>
          <w:trHeight w:val="553"/>
          <w:tblCellSpacing w:w="7" w:type="dxa"/>
          <w:jc w:val="center"/>
        </w:trPr>
        <w:tc>
          <w:tcPr>
            <w:tcW w:w="1023" w:type="dxa"/>
          </w:tcPr>
          <w:p w14:paraId="0172C066" w14:textId="77777777" w:rsidR="00C079F4" w:rsidRPr="00E1542C" w:rsidRDefault="00C079F4" w:rsidP="00791BB5">
            <w:pPr>
              <w:spacing w:after="0" w:line="360" w:lineRule="auto"/>
              <w:rPr>
                <w:rFonts w:asciiTheme="minorBidi" w:hAnsiTheme="minorBidi"/>
                <w:sz w:val="18"/>
                <w:szCs w:val="18"/>
              </w:rPr>
            </w:pPr>
          </w:p>
        </w:tc>
        <w:tc>
          <w:tcPr>
            <w:tcW w:w="952" w:type="dxa"/>
          </w:tcPr>
          <w:p w14:paraId="2A4BC539" w14:textId="77777777" w:rsidR="00C079F4" w:rsidRPr="00E1542C" w:rsidRDefault="00C079F4" w:rsidP="00791BB5">
            <w:pPr>
              <w:spacing w:after="0" w:line="360" w:lineRule="auto"/>
              <w:rPr>
                <w:rFonts w:asciiTheme="minorBidi" w:hAnsiTheme="minorBidi"/>
                <w:sz w:val="18"/>
                <w:szCs w:val="18"/>
              </w:rPr>
            </w:pPr>
          </w:p>
        </w:tc>
        <w:tc>
          <w:tcPr>
            <w:tcW w:w="827" w:type="dxa"/>
          </w:tcPr>
          <w:p w14:paraId="37D9F014" w14:textId="77777777" w:rsidR="00C079F4" w:rsidRPr="00E1542C" w:rsidRDefault="00C079F4" w:rsidP="00791BB5">
            <w:pPr>
              <w:spacing w:after="0" w:line="360" w:lineRule="auto"/>
              <w:rPr>
                <w:rFonts w:asciiTheme="minorBidi" w:hAnsiTheme="minorBidi"/>
                <w:sz w:val="18"/>
                <w:szCs w:val="18"/>
              </w:rPr>
            </w:pPr>
          </w:p>
        </w:tc>
        <w:tc>
          <w:tcPr>
            <w:tcW w:w="541" w:type="dxa"/>
          </w:tcPr>
          <w:p w14:paraId="3EDC0279" w14:textId="77777777" w:rsidR="00C079F4" w:rsidRPr="00E1542C" w:rsidRDefault="00C079F4" w:rsidP="00791BB5">
            <w:pPr>
              <w:spacing w:after="0" w:line="360" w:lineRule="auto"/>
              <w:rPr>
                <w:rFonts w:asciiTheme="minorBidi" w:hAnsiTheme="minorBidi"/>
                <w:sz w:val="18"/>
                <w:szCs w:val="18"/>
              </w:rPr>
            </w:pPr>
          </w:p>
        </w:tc>
        <w:tc>
          <w:tcPr>
            <w:tcW w:w="536" w:type="dxa"/>
          </w:tcPr>
          <w:p w14:paraId="1957BDF7" w14:textId="77777777" w:rsidR="00C079F4" w:rsidRPr="00E1542C" w:rsidRDefault="00C079F4" w:rsidP="00791BB5">
            <w:pPr>
              <w:spacing w:after="0" w:line="360" w:lineRule="auto"/>
              <w:rPr>
                <w:rFonts w:asciiTheme="minorBidi" w:hAnsiTheme="minorBidi"/>
                <w:sz w:val="18"/>
                <w:szCs w:val="18"/>
              </w:rPr>
            </w:pPr>
          </w:p>
        </w:tc>
        <w:tc>
          <w:tcPr>
            <w:tcW w:w="467" w:type="dxa"/>
          </w:tcPr>
          <w:p w14:paraId="561F76AF" w14:textId="77777777" w:rsidR="00C079F4" w:rsidRPr="00E1542C" w:rsidRDefault="00C079F4" w:rsidP="00791BB5">
            <w:pPr>
              <w:spacing w:after="0" w:line="360" w:lineRule="auto"/>
              <w:rPr>
                <w:rFonts w:asciiTheme="minorBidi" w:hAnsiTheme="minorBidi"/>
                <w:sz w:val="18"/>
                <w:szCs w:val="18"/>
              </w:rPr>
            </w:pPr>
          </w:p>
        </w:tc>
        <w:tc>
          <w:tcPr>
            <w:tcW w:w="445" w:type="dxa"/>
          </w:tcPr>
          <w:p w14:paraId="1018FC22" w14:textId="77777777" w:rsidR="00C079F4" w:rsidRPr="00E1542C" w:rsidRDefault="00C079F4" w:rsidP="00791BB5">
            <w:pPr>
              <w:spacing w:after="0" w:line="360" w:lineRule="auto"/>
              <w:rPr>
                <w:rFonts w:asciiTheme="minorBidi" w:hAnsiTheme="minorBidi"/>
                <w:sz w:val="18"/>
                <w:szCs w:val="18"/>
              </w:rPr>
            </w:pPr>
          </w:p>
        </w:tc>
        <w:tc>
          <w:tcPr>
            <w:tcW w:w="886" w:type="dxa"/>
          </w:tcPr>
          <w:p w14:paraId="298D4EB0" w14:textId="77777777" w:rsidR="00C079F4" w:rsidRPr="00E1542C" w:rsidRDefault="00C079F4" w:rsidP="00791BB5">
            <w:pPr>
              <w:spacing w:after="0" w:line="360" w:lineRule="auto"/>
              <w:rPr>
                <w:rFonts w:asciiTheme="minorBidi" w:hAnsiTheme="minorBidi"/>
                <w:sz w:val="18"/>
                <w:szCs w:val="18"/>
              </w:rPr>
            </w:pPr>
          </w:p>
        </w:tc>
        <w:tc>
          <w:tcPr>
            <w:tcW w:w="907" w:type="dxa"/>
          </w:tcPr>
          <w:p w14:paraId="2D108177" w14:textId="77777777" w:rsidR="00C079F4" w:rsidRPr="00E1542C" w:rsidRDefault="00C079F4" w:rsidP="00791BB5">
            <w:pPr>
              <w:spacing w:after="0" w:line="360" w:lineRule="auto"/>
              <w:rPr>
                <w:rFonts w:asciiTheme="minorBidi" w:hAnsiTheme="minorBidi"/>
                <w:sz w:val="18"/>
                <w:szCs w:val="18"/>
              </w:rPr>
            </w:pPr>
          </w:p>
        </w:tc>
        <w:tc>
          <w:tcPr>
            <w:tcW w:w="0" w:type="auto"/>
          </w:tcPr>
          <w:p w14:paraId="6D438FAA" w14:textId="77777777" w:rsidR="00C079F4" w:rsidRPr="00E1542C" w:rsidRDefault="00C079F4" w:rsidP="00791BB5">
            <w:pPr>
              <w:spacing w:after="0" w:line="360" w:lineRule="auto"/>
              <w:rPr>
                <w:rFonts w:asciiTheme="minorBidi" w:hAnsiTheme="minorBidi"/>
                <w:sz w:val="18"/>
                <w:szCs w:val="18"/>
              </w:rPr>
            </w:pPr>
          </w:p>
        </w:tc>
        <w:tc>
          <w:tcPr>
            <w:tcW w:w="1903" w:type="dxa"/>
          </w:tcPr>
          <w:p w14:paraId="53EB5A01" w14:textId="77777777" w:rsidR="00C079F4" w:rsidRPr="00E1542C" w:rsidRDefault="00C079F4" w:rsidP="00791BB5">
            <w:pPr>
              <w:spacing w:after="0" w:line="360" w:lineRule="auto"/>
              <w:rPr>
                <w:rFonts w:asciiTheme="minorBidi" w:hAnsiTheme="minorBidi"/>
                <w:sz w:val="18"/>
                <w:szCs w:val="18"/>
              </w:rPr>
            </w:pPr>
          </w:p>
        </w:tc>
        <w:tc>
          <w:tcPr>
            <w:tcW w:w="1391" w:type="dxa"/>
          </w:tcPr>
          <w:p w14:paraId="06E8ABEA" w14:textId="77777777" w:rsidR="00C079F4" w:rsidRPr="00E1542C" w:rsidRDefault="00C079F4" w:rsidP="00791BB5">
            <w:pPr>
              <w:spacing w:after="0" w:line="360" w:lineRule="auto"/>
              <w:rPr>
                <w:rFonts w:asciiTheme="minorBidi" w:hAnsiTheme="minorBidi"/>
                <w:sz w:val="18"/>
                <w:szCs w:val="18"/>
              </w:rPr>
            </w:pPr>
          </w:p>
        </w:tc>
      </w:tr>
      <w:tr w:rsidR="00C079F4" w:rsidRPr="00E1542C" w14:paraId="2A459C0A" w14:textId="77777777" w:rsidTr="00791BB5">
        <w:trPr>
          <w:trHeight w:val="553"/>
          <w:tblCellSpacing w:w="7" w:type="dxa"/>
          <w:jc w:val="center"/>
        </w:trPr>
        <w:tc>
          <w:tcPr>
            <w:tcW w:w="1023" w:type="dxa"/>
          </w:tcPr>
          <w:p w14:paraId="57CA1CE3" w14:textId="77777777" w:rsidR="00C079F4" w:rsidRPr="00E1542C" w:rsidRDefault="00C079F4" w:rsidP="00791BB5">
            <w:pPr>
              <w:spacing w:after="0" w:line="360" w:lineRule="auto"/>
              <w:rPr>
                <w:rFonts w:asciiTheme="minorBidi" w:hAnsiTheme="minorBidi"/>
                <w:sz w:val="18"/>
                <w:szCs w:val="18"/>
              </w:rPr>
            </w:pPr>
          </w:p>
        </w:tc>
        <w:tc>
          <w:tcPr>
            <w:tcW w:w="952" w:type="dxa"/>
          </w:tcPr>
          <w:p w14:paraId="7FC30594" w14:textId="77777777" w:rsidR="00C079F4" w:rsidRPr="00E1542C" w:rsidRDefault="00C079F4" w:rsidP="00791BB5">
            <w:pPr>
              <w:spacing w:after="0" w:line="360" w:lineRule="auto"/>
              <w:rPr>
                <w:rFonts w:asciiTheme="minorBidi" w:hAnsiTheme="minorBidi"/>
                <w:sz w:val="18"/>
                <w:szCs w:val="18"/>
              </w:rPr>
            </w:pPr>
          </w:p>
        </w:tc>
        <w:tc>
          <w:tcPr>
            <w:tcW w:w="827" w:type="dxa"/>
          </w:tcPr>
          <w:p w14:paraId="77BA0C27" w14:textId="77777777" w:rsidR="00C079F4" w:rsidRPr="00E1542C" w:rsidRDefault="00C079F4" w:rsidP="00791BB5">
            <w:pPr>
              <w:spacing w:after="0" w:line="360" w:lineRule="auto"/>
              <w:rPr>
                <w:rFonts w:asciiTheme="minorBidi" w:hAnsiTheme="minorBidi"/>
                <w:sz w:val="18"/>
                <w:szCs w:val="18"/>
              </w:rPr>
            </w:pPr>
          </w:p>
        </w:tc>
        <w:tc>
          <w:tcPr>
            <w:tcW w:w="541" w:type="dxa"/>
          </w:tcPr>
          <w:p w14:paraId="37712B14" w14:textId="77777777" w:rsidR="00C079F4" w:rsidRPr="00E1542C" w:rsidRDefault="00C079F4" w:rsidP="00791BB5">
            <w:pPr>
              <w:spacing w:after="0" w:line="360" w:lineRule="auto"/>
              <w:rPr>
                <w:rFonts w:asciiTheme="minorBidi" w:hAnsiTheme="minorBidi"/>
                <w:sz w:val="18"/>
                <w:szCs w:val="18"/>
              </w:rPr>
            </w:pPr>
          </w:p>
        </w:tc>
        <w:tc>
          <w:tcPr>
            <w:tcW w:w="536" w:type="dxa"/>
          </w:tcPr>
          <w:p w14:paraId="0B8E824C" w14:textId="77777777" w:rsidR="00C079F4" w:rsidRPr="00E1542C" w:rsidRDefault="00C079F4" w:rsidP="00791BB5">
            <w:pPr>
              <w:spacing w:after="0" w:line="360" w:lineRule="auto"/>
              <w:rPr>
                <w:rFonts w:asciiTheme="minorBidi" w:hAnsiTheme="minorBidi"/>
                <w:sz w:val="18"/>
                <w:szCs w:val="18"/>
              </w:rPr>
            </w:pPr>
          </w:p>
        </w:tc>
        <w:tc>
          <w:tcPr>
            <w:tcW w:w="467" w:type="dxa"/>
          </w:tcPr>
          <w:p w14:paraId="752963E4" w14:textId="77777777" w:rsidR="00C079F4" w:rsidRPr="00E1542C" w:rsidRDefault="00C079F4" w:rsidP="00791BB5">
            <w:pPr>
              <w:spacing w:after="0" w:line="360" w:lineRule="auto"/>
              <w:rPr>
                <w:rFonts w:asciiTheme="minorBidi" w:hAnsiTheme="minorBidi"/>
                <w:sz w:val="18"/>
                <w:szCs w:val="18"/>
              </w:rPr>
            </w:pPr>
          </w:p>
        </w:tc>
        <w:tc>
          <w:tcPr>
            <w:tcW w:w="445" w:type="dxa"/>
          </w:tcPr>
          <w:p w14:paraId="4FEA0A34" w14:textId="77777777" w:rsidR="00C079F4" w:rsidRPr="00E1542C" w:rsidRDefault="00C079F4" w:rsidP="00791BB5">
            <w:pPr>
              <w:spacing w:after="0" w:line="360" w:lineRule="auto"/>
              <w:rPr>
                <w:rFonts w:asciiTheme="minorBidi" w:hAnsiTheme="minorBidi"/>
                <w:sz w:val="18"/>
                <w:szCs w:val="18"/>
              </w:rPr>
            </w:pPr>
          </w:p>
        </w:tc>
        <w:tc>
          <w:tcPr>
            <w:tcW w:w="886" w:type="dxa"/>
          </w:tcPr>
          <w:p w14:paraId="609647C7" w14:textId="77777777" w:rsidR="00C079F4" w:rsidRPr="00E1542C" w:rsidRDefault="00C079F4" w:rsidP="00791BB5">
            <w:pPr>
              <w:spacing w:after="0" w:line="360" w:lineRule="auto"/>
              <w:rPr>
                <w:rFonts w:asciiTheme="minorBidi" w:hAnsiTheme="minorBidi"/>
                <w:sz w:val="18"/>
                <w:szCs w:val="18"/>
              </w:rPr>
            </w:pPr>
          </w:p>
        </w:tc>
        <w:tc>
          <w:tcPr>
            <w:tcW w:w="907" w:type="dxa"/>
          </w:tcPr>
          <w:p w14:paraId="004C83CD" w14:textId="77777777" w:rsidR="00C079F4" w:rsidRPr="00E1542C" w:rsidRDefault="00C079F4" w:rsidP="00791BB5">
            <w:pPr>
              <w:spacing w:after="0" w:line="360" w:lineRule="auto"/>
              <w:rPr>
                <w:rFonts w:asciiTheme="minorBidi" w:hAnsiTheme="minorBidi"/>
                <w:sz w:val="18"/>
                <w:szCs w:val="18"/>
              </w:rPr>
            </w:pPr>
          </w:p>
        </w:tc>
        <w:tc>
          <w:tcPr>
            <w:tcW w:w="0" w:type="auto"/>
          </w:tcPr>
          <w:p w14:paraId="1268EF2C" w14:textId="77777777" w:rsidR="00C079F4" w:rsidRPr="00E1542C" w:rsidRDefault="00C079F4" w:rsidP="00791BB5">
            <w:pPr>
              <w:spacing w:after="0" w:line="360" w:lineRule="auto"/>
              <w:rPr>
                <w:rFonts w:asciiTheme="minorBidi" w:hAnsiTheme="minorBidi"/>
                <w:sz w:val="18"/>
                <w:szCs w:val="18"/>
              </w:rPr>
            </w:pPr>
          </w:p>
        </w:tc>
        <w:tc>
          <w:tcPr>
            <w:tcW w:w="1903" w:type="dxa"/>
          </w:tcPr>
          <w:p w14:paraId="5EAC1817" w14:textId="77777777" w:rsidR="00C079F4" w:rsidRPr="00E1542C" w:rsidRDefault="00C079F4" w:rsidP="00791BB5">
            <w:pPr>
              <w:spacing w:after="0" w:line="360" w:lineRule="auto"/>
              <w:rPr>
                <w:rFonts w:asciiTheme="minorBidi" w:hAnsiTheme="minorBidi"/>
                <w:sz w:val="18"/>
                <w:szCs w:val="18"/>
              </w:rPr>
            </w:pPr>
          </w:p>
        </w:tc>
        <w:tc>
          <w:tcPr>
            <w:tcW w:w="1391" w:type="dxa"/>
          </w:tcPr>
          <w:p w14:paraId="0B251FE7" w14:textId="77777777" w:rsidR="00C079F4" w:rsidRPr="00E1542C" w:rsidRDefault="00C079F4" w:rsidP="00791BB5">
            <w:pPr>
              <w:spacing w:after="0" w:line="360" w:lineRule="auto"/>
              <w:rPr>
                <w:rFonts w:asciiTheme="minorBidi" w:hAnsiTheme="minorBidi"/>
                <w:sz w:val="18"/>
                <w:szCs w:val="18"/>
              </w:rPr>
            </w:pPr>
          </w:p>
        </w:tc>
      </w:tr>
      <w:tr w:rsidR="00C079F4" w:rsidRPr="00E1542C" w14:paraId="6C429FC5" w14:textId="77777777" w:rsidTr="00791BB5">
        <w:trPr>
          <w:tblCellSpacing w:w="7" w:type="dxa"/>
          <w:jc w:val="center"/>
        </w:trPr>
        <w:tc>
          <w:tcPr>
            <w:tcW w:w="1023" w:type="dxa"/>
          </w:tcPr>
          <w:p w14:paraId="4B7FEB2C" w14:textId="77777777" w:rsidR="00C079F4" w:rsidRPr="00E1542C" w:rsidRDefault="00C079F4" w:rsidP="00791BB5">
            <w:pPr>
              <w:spacing w:after="0" w:line="360" w:lineRule="auto"/>
              <w:rPr>
                <w:rFonts w:asciiTheme="minorBidi" w:hAnsiTheme="minorBidi"/>
                <w:sz w:val="18"/>
                <w:szCs w:val="18"/>
              </w:rPr>
            </w:pPr>
          </w:p>
          <w:p w14:paraId="056DD207" w14:textId="77777777" w:rsidR="00C079F4" w:rsidRPr="00E1542C" w:rsidRDefault="00C079F4" w:rsidP="00791BB5">
            <w:pPr>
              <w:spacing w:after="0" w:line="360" w:lineRule="auto"/>
              <w:rPr>
                <w:rFonts w:asciiTheme="minorBidi" w:hAnsiTheme="minorBidi"/>
                <w:sz w:val="18"/>
                <w:szCs w:val="18"/>
              </w:rPr>
            </w:pPr>
          </w:p>
        </w:tc>
        <w:tc>
          <w:tcPr>
            <w:tcW w:w="952" w:type="dxa"/>
          </w:tcPr>
          <w:p w14:paraId="611EFE41" w14:textId="77777777" w:rsidR="00C079F4" w:rsidRPr="00E1542C" w:rsidRDefault="00C079F4" w:rsidP="00791BB5">
            <w:pPr>
              <w:spacing w:after="0" w:line="360" w:lineRule="auto"/>
              <w:rPr>
                <w:rFonts w:asciiTheme="minorBidi" w:hAnsiTheme="minorBidi"/>
                <w:sz w:val="18"/>
                <w:szCs w:val="18"/>
              </w:rPr>
            </w:pPr>
          </w:p>
        </w:tc>
        <w:tc>
          <w:tcPr>
            <w:tcW w:w="827" w:type="dxa"/>
          </w:tcPr>
          <w:p w14:paraId="7D0CE7CA" w14:textId="77777777" w:rsidR="00C079F4" w:rsidRPr="00E1542C" w:rsidRDefault="00C079F4" w:rsidP="00791BB5">
            <w:pPr>
              <w:spacing w:after="0" w:line="360" w:lineRule="auto"/>
              <w:rPr>
                <w:rFonts w:asciiTheme="minorBidi" w:hAnsiTheme="minorBidi"/>
                <w:sz w:val="18"/>
                <w:szCs w:val="18"/>
              </w:rPr>
            </w:pPr>
          </w:p>
        </w:tc>
        <w:tc>
          <w:tcPr>
            <w:tcW w:w="541" w:type="dxa"/>
          </w:tcPr>
          <w:p w14:paraId="73252AF6" w14:textId="77777777" w:rsidR="00C079F4" w:rsidRPr="00E1542C" w:rsidRDefault="00C079F4" w:rsidP="00791BB5">
            <w:pPr>
              <w:spacing w:after="0" w:line="360" w:lineRule="auto"/>
              <w:rPr>
                <w:rFonts w:asciiTheme="minorBidi" w:hAnsiTheme="minorBidi"/>
                <w:sz w:val="18"/>
                <w:szCs w:val="18"/>
              </w:rPr>
            </w:pPr>
          </w:p>
        </w:tc>
        <w:tc>
          <w:tcPr>
            <w:tcW w:w="536" w:type="dxa"/>
          </w:tcPr>
          <w:p w14:paraId="73EE25DC" w14:textId="77777777" w:rsidR="00C079F4" w:rsidRPr="00E1542C" w:rsidRDefault="00C079F4" w:rsidP="00791BB5">
            <w:pPr>
              <w:spacing w:after="0" w:line="360" w:lineRule="auto"/>
              <w:rPr>
                <w:rFonts w:asciiTheme="minorBidi" w:hAnsiTheme="minorBidi"/>
                <w:sz w:val="18"/>
                <w:szCs w:val="18"/>
              </w:rPr>
            </w:pPr>
          </w:p>
        </w:tc>
        <w:tc>
          <w:tcPr>
            <w:tcW w:w="467" w:type="dxa"/>
          </w:tcPr>
          <w:p w14:paraId="122F6AED" w14:textId="77777777" w:rsidR="00C079F4" w:rsidRPr="00E1542C" w:rsidRDefault="00C079F4" w:rsidP="00791BB5">
            <w:pPr>
              <w:spacing w:after="0" w:line="360" w:lineRule="auto"/>
              <w:rPr>
                <w:rFonts w:asciiTheme="minorBidi" w:hAnsiTheme="minorBidi"/>
                <w:sz w:val="18"/>
                <w:szCs w:val="18"/>
              </w:rPr>
            </w:pPr>
          </w:p>
        </w:tc>
        <w:tc>
          <w:tcPr>
            <w:tcW w:w="445" w:type="dxa"/>
          </w:tcPr>
          <w:p w14:paraId="4025BF45" w14:textId="77777777" w:rsidR="00C079F4" w:rsidRPr="00E1542C" w:rsidRDefault="00C079F4" w:rsidP="00791BB5">
            <w:pPr>
              <w:spacing w:after="0" w:line="360" w:lineRule="auto"/>
              <w:rPr>
                <w:rFonts w:asciiTheme="minorBidi" w:hAnsiTheme="minorBidi"/>
                <w:sz w:val="18"/>
                <w:szCs w:val="18"/>
              </w:rPr>
            </w:pPr>
          </w:p>
        </w:tc>
        <w:tc>
          <w:tcPr>
            <w:tcW w:w="886" w:type="dxa"/>
          </w:tcPr>
          <w:p w14:paraId="03278440" w14:textId="77777777" w:rsidR="00C079F4" w:rsidRPr="00E1542C" w:rsidRDefault="00C079F4" w:rsidP="00791BB5">
            <w:pPr>
              <w:spacing w:after="0" w:line="360" w:lineRule="auto"/>
              <w:rPr>
                <w:rFonts w:asciiTheme="minorBidi" w:hAnsiTheme="minorBidi"/>
                <w:sz w:val="18"/>
                <w:szCs w:val="18"/>
              </w:rPr>
            </w:pPr>
          </w:p>
        </w:tc>
        <w:tc>
          <w:tcPr>
            <w:tcW w:w="907" w:type="dxa"/>
          </w:tcPr>
          <w:p w14:paraId="1E0937FC" w14:textId="77777777" w:rsidR="00C079F4" w:rsidRPr="00E1542C" w:rsidRDefault="00C079F4" w:rsidP="00791BB5">
            <w:pPr>
              <w:spacing w:after="0" w:line="360" w:lineRule="auto"/>
              <w:rPr>
                <w:rFonts w:asciiTheme="minorBidi" w:hAnsiTheme="minorBidi"/>
                <w:sz w:val="18"/>
                <w:szCs w:val="18"/>
              </w:rPr>
            </w:pPr>
          </w:p>
        </w:tc>
        <w:tc>
          <w:tcPr>
            <w:tcW w:w="0" w:type="auto"/>
          </w:tcPr>
          <w:p w14:paraId="62B582E2" w14:textId="77777777" w:rsidR="00C079F4" w:rsidRPr="00E1542C" w:rsidRDefault="00C079F4" w:rsidP="00791BB5">
            <w:pPr>
              <w:spacing w:after="0" w:line="360" w:lineRule="auto"/>
              <w:rPr>
                <w:rFonts w:asciiTheme="minorBidi" w:hAnsiTheme="minorBidi"/>
                <w:sz w:val="18"/>
                <w:szCs w:val="18"/>
              </w:rPr>
            </w:pPr>
          </w:p>
        </w:tc>
        <w:tc>
          <w:tcPr>
            <w:tcW w:w="1903" w:type="dxa"/>
          </w:tcPr>
          <w:p w14:paraId="686AFBC1" w14:textId="77777777" w:rsidR="00C079F4" w:rsidRPr="00E1542C" w:rsidRDefault="00C079F4" w:rsidP="00791BB5">
            <w:pPr>
              <w:spacing w:after="0" w:line="360" w:lineRule="auto"/>
              <w:rPr>
                <w:rFonts w:asciiTheme="minorBidi" w:hAnsiTheme="minorBidi"/>
                <w:sz w:val="18"/>
                <w:szCs w:val="18"/>
              </w:rPr>
            </w:pPr>
          </w:p>
        </w:tc>
        <w:tc>
          <w:tcPr>
            <w:tcW w:w="1391" w:type="dxa"/>
          </w:tcPr>
          <w:p w14:paraId="6B490B47" w14:textId="77777777" w:rsidR="00C079F4" w:rsidRPr="00E1542C" w:rsidRDefault="00C079F4" w:rsidP="00791BB5">
            <w:pPr>
              <w:spacing w:after="0" w:line="360" w:lineRule="auto"/>
              <w:rPr>
                <w:rFonts w:asciiTheme="minorBidi" w:hAnsiTheme="minorBidi"/>
                <w:sz w:val="18"/>
                <w:szCs w:val="18"/>
              </w:rPr>
            </w:pPr>
          </w:p>
        </w:tc>
      </w:tr>
    </w:tbl>
    <w:p w14:paraId="52F847DE" w14:textId="77777777" w:rsidR="00C079F4" w:rsidRPr="00E1542C" w:rsidRDefault="00C079F4" w:rsidP="00C079F4">
      <w:pPr>
        <w:spacing w:after="0" w:line="360" w:lineRule="auto"/>
        <w:rPr>
          <w:rFonts w:asciiTheme="minorBidi" w:hAnsiTheme="minorBidi"/>
          <w:sz w:val="16"/>
          <w:szCs w:val="16"/>
        </w:rPr>
      </w:pPr>
      <w:r w:rsidRPr="00E1542C">
        <w:rPr>
          <w:rFonts w:asciiTheme="minorBidi" w:hAnsiTheme="minorBidi"/>
          <w:sz w:val="16"/>
          <w:szCs w:val="16"/>
        </w:rPr>
        <w:t>*Please attach photographs of the internal and external conditions of the structure</w:t>
      </w:r>
    </w:p>
    <w:p w14:paraId="19EA00DE"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b/>
          <w:sz w:val="20"/>
          <w:szCs w:val="20"/>
        </w:rPr>
        <w:t xml:space="preserve">Q.8. </w:t>
      </w:r>
      <w:r w:rsidRPr="00E1542C">
        <w:rPr>
          <w:rFonts w:asciiTheme="minorBidi" w:hAnsiTheme="minorBidi"/>
          <w:sz w:val="20"/>
          <w:szCs w:val="20"/>
        </w:rPr>
        <w:t>What is the value of items in case of commercial shop?</w:t>
      </w:r>
    </w:p>
    <w:p w14:paraId="413009BC"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sz w:val="20"/>
          <w:szCs w:val="20"/>
        </w:rPr>
        <w:t>Merchandize items Value Rs. _________________________</w:t>
      </w:r>
    </w:p>
    <w:p w14:paraId="6AF236E7" w14:textId="77777777" w:rsidR="00C079F4" w:rsidRPr="00E1542C" w:rsidRDefault="00C079F4" w:rsidP="00C079F4">
      <w:pPr>
        <w:spacing w:after="0" w:line="360" w:lineRule="auto"/>
        <w:rPr>
          <w:rFonts w:asciiTheme="minorBidi" w:hAnsiTheme="minorBidi"/>
          <w:b/>
          <w:sz w:val="20"/>
          <w:szCs w:val="20"/>
        </w:rPr>
      </w:pPr>
      <w:r w:rsidRPr="00E1542C">
        <w:rPr>
          <w:rFonts w:asciiTheme="minorBidi" w:hAnsiTheme="minorBidi"/>
          <w:sz w:val="20"/>
          <w:szCs w:val="20"/>
        </w:rPr>
        <w:t>Fittings and fixtures value Rs</w:t>
      </w:r>
      <w:r w:rsidRPr="00E1542C">
        <w:rPr>
          <w:rFonts w:asciiTheme="minorBidi" w:hAnsiTheme="minorBidi"/>
          <w:b/>
          <w:sz w:val="20"/>
          <w:szCs w:val="20"/>
        </w:rPr>
        <w:t xml:space="preserve">. </w:t>
      </w:r>
      <w:r w:rsidRPr="00E1542C">
        <w:rPr>
          <w:rFonts w:asciiTheme="minorBidi" w:hAnsiTheme="minorBidi"/>
          <w:sz w:val="20"/>
          <w:szCs w:val="20"/>
        </w:rPr>
        <w:t>_________________________</w:t>
      </w:r>
    </w:p>
    <w:p w14:paraId="6931324D"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b/>
          <w:sz w:val="20"/>
          <w:szCs w:val="20"/>
        </w:rPr>
        <w:t>Q.9.</w:t>
      </w:r>
      <w:r w:rsidRPr="00E1542C">
        <w:rPr>
          <w:rFonts w:asciiTheme="minorBidi" w:hAnsiTheme="minorBidi"/>
          <w:sz w:val="20"/>
          <w:szCs w:val="20"/>
        </w:rPr>
        <w:t xml:space="preserve"> Details of merchandize items in the shop:</w:t>
      </w:r>
    </w:p>
    <w:p w14:paraId="1F63B3E1" w14:textId="77777777" w:rsidR="00C079F4" w:rsidRPr="00E1542C" w:rsidRDefault="00C079F4" w:rsidP="00C079F4">
      <w:pPr>
        <w:spacing w:after="0" w:line="360" w:lineRule="auto"/>
        <w:rPr>
          <w:rFonts w:asciiTheme="minorBidi" w:hAnsiTheme="minorBidi"/>
          <w:sz w:val="2"/>
          <w:szCs w:val="20"/>
        </w:rPr>
      </w:pP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234"/>
        <w:gridCol w:w="2166"/>
        <w:gridCol w:w="2111"/>
      </w:tblGrid>
      <w:tr w:rsidR="00C079F4" w:rsidRPr="00E1542C" w14:paraId="17D524F7" w14:textId="77777777" w:rsidTr="00791BB5">
        <w:trPr>
          <w:tblCellSpacing w:w="7" w:type="dxa"/>
          <w:jc w:val="center"/>
        </w:trPr>
        <w:tc>
          <w:tcPr>
            <w:tcW w:w="2213" w:type="dxa"/>
            <w:shd w:val="clear" w:color="auto" w:fill="auto"/>
            <w:vAlign w:val="center"/>
          </w:tcPr>
          <w:p w14:paraId="4EF87489" w14:textId="77777777" w:rsidR="00C079F4" w:rsidRPr="00E1542C" w:rsidRDefault="00C079F4" w:rsidP="00791BB5">
            <w:pPr>
              <w:spacing w:after="0" w:line="360" w:lineRule="auto"/>
              <w:jc w:val="center"/>
              <w:rPr>
                <w:rFonts w:asciiTheme="minorBidi" w:hAnsiTheme="minorBidi"/>
                <w:b/>
                <w:sz w:val="20"/>
                <w:szCs w:val="20"/>
              </w:rPr>
            </w:pPr>
            <w:r w:rsidRPr="00E1542C">
              <w:rPr>
                <w:rFonts w:asciiTheme="minorBidi" w:hAnsiTheme="minorBidi"/>
                <w:b/>
                <w:sz w:val="20"/>
                <w:szCs w:val="20"/>
              </w:rPr>
              <w:t>Items</w:t>
            </w:r>
          </w:p>
        </w:tc>
        <w:tc>
          <w:tcPr>
            <w:tcW w:w="2152" w:type="dxa"/>
            <w:shd w:val="clear" w:color="auto" w:fill="auto"/>
            <w:vAlign w:val="center"/>
          </w:tcPr>
          <w:p w14:paraId="2C9B95A5" w14:textId="77777777" w:rsidR="00C079F4" w:rsidRPr="00E1542C" w:rsidRDefault="00C079F4" w:rsidP="00791BB5">
            <w:pPr>
              <w:spacing w:after="0" w:line="360" w:lineRule="auto"/>
              <w:jc w:val="center"/>
              <w:rPr>
                <w:rFonts w:asciiTheme="minorBidi" w:hAnsiTheme="minorBidi"/>
                <w:b/>
                <w:sz w:val="20"/>
                <w:szCs w:val="20"/>
              </w:rPr>
            </w:pPr>
            <w:r w:rsidRPr="00E1542C">
              <w:rPr>
                <w:rFonts w:asciiTheme="minorBidi" w:hAnsiTheme="minorBidi"/>
                <w:b/>
                <w:sz w:val="20"/>
                <w:szCs w:val="20"/>
              </w:rPr>
              <w:t>Quantity</w:t>
            </w:r>
          </w:p>
        </w:tc>
        <w:tc>
          <w:tcPr>
            <w:tcW w:w="2090" w:type="dxa"/>
            <w:shd w:val="clear" w:color="auto" w:fill="auto"/>
            <w:vAlign w:val="center"/>
          </w:tcPr>
          <w:p w14:paraId="67C8A7AA" w14:textId="77777777" w:rsidR="00C079F4" w:rsidRPr="00E1542C" w:rsidRDefault="00C079F4" w:rsidP="00791BB5">
            <w:pPr>
              <w:spacing w:after="0" w:line="360" w:lineRule="auto"/>
              <w:jc w:val="center"/>
              <w:rPr>
                <w:rFonts w:asciiTheme="minorBidi" w:hAnsiTheme="minorBidi"/>
                <w:b/>
                <w:sz w:val="20"/>
                <w:szCs w:val="20"/>
              </w:rPr>
            </w:pPr>
            <w:r w:rsidRPr="00E1542C">
              <w:rPr>
                <w:rFonts w:asciiTheme="minorBidi" w:hAnsiTheme="minorBidi"/>
                <w:b/>
                <w:sz w:val="20"/>
                <w:szCs w:val="20"/>
              </w:rPr>
              <w:t>Approx. value Rs.</w:t>
            </w:r>
          </w:p>
        </w:tc>
      </w:tr>
      <w:tr w:rsidR="00C079F4" w:rsidRPr="00E1542C" w14:paraId="00F6758A" w14:textId="77777777" w:rsidTr="00791BB5">
        <w:trPr>
          <w:tblCellSpacing w:w="7" w:type="dxa"/>
          <w:jc w:val="center"/>
        </w:trPr>
        <w:tc>
          <w:tcPr>
            <w:tcW w:w="2213" w:type="dxa"/>
            <w:shd w:val="clear" w:color="auto" w:fill="auto"/>
            <w:vAlign w:val="center"/>
          </w:tcPr>
          <w:p w14:paraId="66F7C309" w14:textId="77777777" w:rsidR="00C079F4" w:rsidRPr="00E1542C" w:rsidRDefault="00C079F4" w:rsidP="00791BB5">
            <w:pPr>
              <w:spacing w:after="0" w:line="360" w:lineRule="auto"/>
              <w:jc w:val="center"/>
              <w:rPr>
                <w:rFonts w:asciiTheme="minorBidi" w:hAnsiTheme="minorBidi"/>
                <w:b/>
                <w:sz w:val="20"/>
                <w:szCs w:val="20"/>
              </w:rPr>
            </w:pPr>
          </w:p>
        </w:tc>
        <w:tc>
          <w:tcPr>
            <w:tcW w:w="2152" w:type="dxa"/>
            <w:shd w:val="clear" w:color="auto" w:fill="auto"/>
            <w:vAlign w:val="center"/>
          </w:tcPr>
          <w:p w14:paraId="4A023006" w14:textId="77777777" w:rsidR="00C079F4" w:rsidRPr="00E1542C" w:rsidRDefault="00C079F4" w:rsidP="00791BB5">
            <w:pPr>
              <w:spacing w:after="0" w:line="360" w:lineRule="auto"/>
              <w:jc w:val="center"/>
              <w:rPr>
                <w:rFonts w:asciiTheme="minorBidi" w:hAnsiTheme="minorBidi"/>
                <w:b/>
                <w:sz w:val="20"/>
                <w:szCs w:val="20"/>
              </w:rPr>
            </w:pPr>
          </w:p>
        </w:tc>
        <w:tc>
          <w:tcPr>
            <w:tcW w:w="2090" w:type="dxa"/>
            <w:shd w:val="clear" w:color="auto" w:fill="auto"/>
            <w:vAlign w:val="center"/>
          </w:tcPr>
          <w:p w14:paraId="50F92467" w14:textId="77777777" w:rsidR="00C079F4" w:rsidRPr="00E1542C" w:rsidRDefault="00C079F4" w:rsidP="00791BB5">
            <w:pPr>
              <w:spacing w:after="0" w:line="360" w:lineRule="auto"/>
              <w:jc w:val="center"/>
              <w:rPr>
                <w:rFonts w:asciiTheme="minorBidi" w:hAnsiTheme="minorBidi"/>
                <w:b/>
                <w:sz w:val="20"/>
                <w:szCs w:val="20"/>
              </w:rPr>
            </w:pPr>
          </w:p>
        </w:tc>
      </w:tr>
      <w:tr w:rsidR="00C079F4" w:rsidRPr="00E1542C" w14:paraId="6785CF3F" w14:textId="77777777" w:rsidTr="00791BB5">
        <w:trPr>
          <w:tblCellSpacing w:w="7" w:type="dxa"/>
          <w:jc w:val="center"/>
        </w:trPr>
        <w:tc>
          <w:tcPr>
            <w:tcW w:w="2213" w:type="dxa"/>
            <w:shd w:val="clear" w:color="auto" w:fill="auto"/>
            <w:vAlign w:val="center"/>
          </w:tcPr>
          <w:p w14:paraId="0A07D4C0" w14:textId="77777777" w:rsidR="00C079F4" w:rsidRPr="00E1542C" w:rsidRDefault="00C079F4" w:rsidP="00791BB5">
            <w:pPr>
              <w:spacing w:after="0" w:line="360" w:lineRule="auto"/>
              <w:jc w:val="center"/>
              <w:rPr>
                <w:rFonts w:asciiTheme="minorBidi" w:hAnsiTheme="minorBidi"/>
                <w:b/>
                <w:sz w:val="20"/>
                <w:szCs w:val="20"/>
              </w:rPr>
            </w:pPr>
          </w:p>
        </w:tc>
        <w:tc>
          <w:tcPr>
            <w:tcW w:w="2152" w:type="dxa"/>
            <w:shd w:val="clear" w:color="auto" w:fill="auto"/>
            <w:vAlign w:val="center"/>
          </w:tcPr>
          <w:p w14:paraId="69798445" w14:textId="77777777" w:rsidR="00C079F4" w:rsidRPr="00E1542C" w:rsidRDefault="00C079F4" w:rsidP="00791BB5">
            <w:pPr>
              <w:spacing w:after="0" w:line="360" w:lineRule="auto"/>
              <w:jc w:val="center"/>
              <w:rPr>
                <w:rFonts w:asciiTheme="minorBidi" w:hAnsiTheme="minorBidi"/>
                <w:b/>
                <w:sz w:val="20"/>
                <w:szCs w:val="20"/>
              </w:rPr>
            </w:pPr>
          </w:p>
        </w:tc>
        <w:tc>
          <w:tcPr>
            <w:tcW w:w="2090" w:type="dxa"/>
            <w:shd w:val="clear" w:color="auto" w:fill="auto"/>
            <w:vAlign w:val="center"/>
          </w:tcPr>
          <w:p w14:paraId="75D42B16" w14:textId="77777777" w:rsidR="00C079F4" w:rsidRPr="00E1542C" w:rsidRDefault="00C079F4" w:rsidP="00791BB5">
            <w:pPr>
              <w:spacing w:after="0" w:line="360" w:lineRule="auto"/>
              <w:jc w:val="center"/>
              <w:rPr>
                <w:rFonts w:asciiTheme="minorBidi" w:hAnsiTheme="minorBidi"/>
                <w:b/>
                <w:sz w:val="20"/>
                <w:szCs w:val="20"/>
              </w:rPr>
            </w:pPr>
          </w:p>
        </w:tc>
      </w:tr>
      <w:tr w:rsidR="00C079F4" w:rsidRPr="00E1542C" w14:paraId="13C9444B" w14:textId="77777777" w:rsidTr="00791BB5">
        <w:trPr>
          <w:tblCellSpacing w:w="7" w:type="dxa"/>
          <w:jc w:val="center"/>
        </w:trPr>
        <w:tc>
          <w:tcPr>
            <w:tcW w:w="2213" w:type="dxa"/>
            <w:shd w:val="clear" w:color="auto" w:fill="auto"/>
            <w:vAlign w:val="center"/>
          </w:tcPr>
          <w:p w14:paraId="136C7F3A" w14:textId="77777777" w:rsidR="00C079F4" w:rsidRPr="00E1542C" w:rsidRDefault="00C079F4" w:rsidP="00791BB5">
            <w:pPr>
              <w:spacing w:after="0" w:line="360" w:lineRule="auto"/>
              <w:jc w:val="center"/>
              <w:rPr>
                <w:rFonts w:asciiTheme="minorBidi" w:hAnsiTheme="minorBidi"/>
                <w:b/>
                <w:sz w:val="20"/>
                <w:szCs w:val="20"/>
              </w:rPr>
            </w:pPr>
          </w:p>
        </w:tc>
        <w:tc>
          <w:tcPr>
            <w:tcW w:w="2152" w:type="dxa"/>
            <w:shd w:val="clear" w:color="auto" w:fill="auto"/>
            <w:vAlign w:val="center"/>
          </w:tcPr>
          <w:p w14:paraId="445997A8" w14:textId="77777777" w:rsidR="00C079F4" w:rsidRPr="00E1542C" w:rsidRDefault="00C079F4" w:rsidP="00791BB5">
            <w:pPr>
              <w:spacing w:after="0" w:line="360" w:lineRule="auto"/>
              <w:jc w:val="center"/>
              <w:rPr>
                <w:rFonts w:asciiTheme="minorBidi" w:hAnsiTheme="minorBidi"/>
                <w:b/>
                <w:sz w:val="20"/>
                <w:szCs w:val="20"/>
              </w:rPr>
            </w:pPr>
          </w:p>
        </w:tc>
        <w:tc>
          <w:tcPr>
            <w:tcW w:w="2090" w:type="dxa"/>
            <w:shd w:val="clear" w:color="auto" w:fill="auto"/>
            <w:vAlign w:val="center"/>
          </w:tcPr>
          <w:p w14:paraId="3C1BDBBA" w14:textId="77777777" w:rsidR="00C079F4" w:rsidRPr="00E1542C" w:rsidRDefault="00C079F4" w:rsidP="00791BB5">
            <w:pPr>
              <w:spacing w:after="0" w:line="360" w:lineRule="auto"/>
              <w:jc w:val="center"/>
              <w:rPr>
                <w:rFonts w:asciiTheme="minorBidi" w:hAnsiTheme="minorBidi"/>
                <w:b/>
                <w:sz w:val="20"/>
                <w:szCs w:val="20"/>
              </w:rPr>
            </w:pPr>
          </w:p>
        </w:tc>
      </w:tr>
      <w:tr w:rsidR="00C079F4" w:rsidRPr="00E1542C" w14:paraId="70DC6620" w14:textId="77777777" w:rsidTr="00791BB5">
        <w:trPr>
          <w:tblCellSpacing w:w="7" w:type="dxa"/>
          <w:jc w:val="center"/>
        </w:trPr>
        <w:tc>
          <w:tcPr>
            <w:tcW w:w="2213" w:type="dxa"/>
            <w:shd w:val="clear" w:color="auto" w:fill="auto"/>
            <w:vAlign w:val="center"/>
          </w:tcPr>
          <w:p w14:paraId="2B4D9CEE" w14:textId="77777777" w:rsidR="00C079F4" w:rsidRPr="00E1542C" w:rsidRDefault="00C079F4" w:rsidP="00791BB5">
            <w:pPr>
              <w:spacing w:after="0" w:line="360" w:lineRule="auto"/>
              <w:jc w:val="center"/>
              <w:rPr>
                <w:rFonts w:asciiTheme="minorBidi" w:hAnsiTheme="minorBidi"/>
                <w:b/>
                <w:sz w:val="20"/>
                <w:szCs w:val="20"/>
              </w:rPr>
            </w:pPr>
          </w:p>
        </w:tc>
        <w:tc>
          <w:tcPr>
            <w:tcW w:w="2152" w:type="dxa"/>
            <w:shd w:val="clear" w:color="auto" w:fill="auto"/>
            <w:vAlign w:val="center"/>
          </w:tcPr>
          <w:p w14:paraId="5B8A2C54" w14:textId="77777777" w:rsidR="00C079F4" w:rsidRPr="00E1542C" w:rsidRDefault="00C079F4" w:rsidP="00791BB5">
            <w:pPr>
              <w:spacing w:after="0" w:line="360" w:lineRule="auto"/>
              <w:jc w:val="center"/>
              <w:rPr>
                <w:rFonts w:asciiTheme="minorBidi" w:hAnsiTheme="minorBidi"/>
                <w:b/>
                <w:sz w:val="20"/>
                <w:szCs w:val="20"/>
              </w:rPr>
            </w:pPr>
          </w:p>
        </w:tc>
        <w:tc>
          <w:tcPr>
            <w:tcW w:w="2090" w:type="dxa"/>
            <w:shd w:val="clear" w:color="auto" w:fill="auto"/>
            <w:vAlign w:val="center"/>
          </w:tcPr>
          <w:p w14:paraId="5ED3727F" w14:textId="77777777" w:rsidR="00C079F4" w:rsidRPr="00E1542C" w:rsidRDefault="00C079F4" w:rsidP="00791BB5">
            <w:pPr>
              <w:spacing w:after="0" w:line="360" w:lineRule="auto"/>
              <w:jc w:val="center"/>
              <w:rPr>
                <w:rFonts w:asciiTheme="minorBidi" w:hAnsiTheme="minorBidi"/>
                <w:b/>
                <w:sz w:val="20"/>
                <w:szCs w:val="20"/>
              </w:rPr>
            </w:pPr>
          </w:p>
        </w:tc>
      </w:tr>
      <w:tr w:rsidR="00C079F4" w:rsidRPr="00E1542C" w14:paraId="4A8BF19E" w14:textId="77777777" w:rsidTr="00791BB5">
        <w:trPr>
          <w:tblCellSpacing w:w="7" w:type="dxa"/>
          <w:jc w:val="center"/>
        </w:trPr>
        <w:tc>
          <w:tcPr>
            <w:tcW w:w="2213" w:type="dxa"/>
            <w:shd w:val="clear" w:color="auto" w:fill="auto"/>
            <w:vAlign w:val="center"/>
          </w:tcPr>
          <w:p w14:paraId="5246BA5B" w14:textId="77777777" w:rsidR="00C079F4" w:rsidRPr="00E1542C" w:rsidRDefault="00C079F4" w:rsidP="00791BB5">
            <w:pPr>
              <w:spacing w:after="0" w:line="360" w:lineRule="auto"/>
              <w:jc w:val="center"/>
              <w:rPr>
                <w:rFonts w:asciiTheme="minorBidi" w:hAnsiTheme="minorBidi"/>
                <w:b/>
                <w:sz w:val="20"/>
                <w:szCs w:val="20"/>
              </w:rPr>
            </w:pPr>
          </w:p>
        </w:tc>
        <w:tc>
          <w:tcPr>
            <w:tcW w:w="2152" w:type="dxa"/>
            <w:shd w:val="clear" w:color="auto" w:fill="auto"/>
            <w:vAlign w:val="center"/>
          </w:tcPr>
          <w:p w14:paraId="7E682213" w14:textId="77777777" w:rsidR="00C079F4" w:rsidRPr="00E1542C" w:rsidRDefault="00C079F4" w:rsidP="00791BB5">
            <w:pPr>
              <w:spacing w:after="0" w:line="360" w:lineRule="auto"/>
              <w:jc w:val="center"/>
              <w:rPr>
                <w:rFonts w:asciiTheme="minorBidi" w:hAnsiTheme="minorBidi"/>
                <w:b/>
                <w:sz w:val="20"/>
                <w:szCs w:val="20"/>
              </w:rPr>
            </w:pPr>
          </w:p>
        </w:tc>
        <w:tc>
          <w:tcPr>
            <w:tcW w:w="2090" w:type="dxa"/>
            <w:shd w:val="clear" w:color="auto" w:fill="auto"/>
            <w:vAlign w:val="center"/>
          </w:tcPr>
          <w:p w14:paraId="7BF03E1E" w14:textId="77777777" w:rsidR="00C079F4" w:rsidRPr="00E1542C" w:rsidRDefault="00C079F4" w:rsidP="00791BB5">
            <w:pPr>
              <w:spacing w:after="0" w:line="360" w:lineRule="auto"/>
              <w:jc w:val="center"/>
              <w:rPr>
                <w:rFonts w:asciiTheme="minorBidi" w:hAnsiTheme="minorBidi"/>
                <w:b/>
                <w:sz w:val="20"/>
                <w:szCs w:val="20"/>
              </w:rPr>
            </w:pPr>
          </w:p>
        </w:tc>
      </w:tr>
    </w:tbl>
    <w:p w14:paraId="75C129D0"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b/>
          <w:sz w:val="20"/>
          <w:szCs w:val="20"/>
        </w:rPr>
        <w:t>Q.10</w:t>
      </w:r>
      <w:r w:rsidRPr="00E1542C">
        <w:rPr>
          <w:rFonts w:asciiTheme="minorBidi" w:hAnsiTheme="minorBidi"/>
          <w:sz w:val="20"/>
          <w:szCs w:val="20"/>
        </w:rPr>
        <w:t>.Details of fittings and fixtures in the shop:</w:t>
      </w: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330"/>
        <w:gridCol w:w="1141"/>
        <w:gridCol w:w="1613"/>
        <w:gridCol w:w="1447"/>
        <w:gridCol w:w="2071"/>
      </w:tblGrid>
      <w:tr w:rsidR="00C079F4" w:rsidRPr="00E1542C" w14:paraId="306A6D6D" w14:textId="77777777" w:rsidTr="00791BB5">
        <w:trPr>
          <w:tblHeader/>
          <w:tblCellSpacing w:w="7" w:type="dxa"/>
          <w:jc w:val="center"/>
        </w:trPr>
        <w:tc>
          <w:tcPr>
            <w:tcW w:w="1309" w:type="dxa"/>
            <w:shd w:val="clear" w:color="auto" w:fill="auto"/>
          </w:tcPr>
          <w:p w14:paraId="0E6E1497" w14:textId="77777777" w:rsidR="00C079F4" w:rsidRPr="00E1542C" w:rsidRDefault="00C079F4" w:rsidP="00791BB5">
            <w:pPr>
              <w:spacing w:after="0" w:line="360" w:lineRule="auto"/>
              <w:jc w:val="center"/>
              <w:rPr>
                <w:rFonts w:asciiTheme="minorBidi" w:hAnsiTheme="minorBidi"/>
                <w:b/>
                <w:sz w:val="20"/>
                <w:szCs w:val="20"/>
              </w:rPr>
            </w:pPr>
            <w:r w:rsidRPr="00E1542C">
              <w:rPr>
                <w:rFonts w:asciiTheme="minorBidi" w:hAnsiTheme="minorBidi"/>
                <w:b/>
                <w:sz w:val="20"/>
                <w:szCs w:val="20"/>
              </w:rPr>
              <w:t>Items</w:t>
            </w:r>
          </w:p>
        </w:tc>
        <w:tc>
          <w:tcPr>
            <w:tcW w:w="1127" w:type="dxa"/>
            <w:shd w:val="clear" w:color="auto" w:fill="auto"/>
          </w:tcPr>
          <w:p w14:paraId="30189A6E" w14:textId="77777777" w:rsidR="00C079F4" w:rsidRPr="00E1542C" w:rsidRDefault="00C079F4" w:rsidP="00791BB5">
            <w:pPr>
              <w:spacing w:after="0" w:line="360" w:lineRule="auto"/>
              <w:jc w:val="center"/>
              <w:rPr>
                <w:rFonts w:asciiTheme="minorBidi" w:hAnsiTheme="minorBidi"/>
                <w:b/>
                <w:sz w:val="20"/>
                <w:szCs w:val="20"/>
              </w:rPr>
            </w:pPr>
            <w:r w:rsidRPr="00E1542C">
              <w:rPr>
                <w:rFonts w:asciiTheme="minorBidi" w:hAnsiTheme="minorBidi"/>
                <w:b/>
                <w:sz w:val="20"/>
                <w:szCs w:val="20"/>
              </w:rPr>
              <w:t>Quantity</w:t>
            </w:r>
          </w:p>
        </w:tc>
        <w:tc>
          <w:tcPr>
            <w:tcW w:w="1599" w:type="dxa"/>
            <w:shd w:val="clear" w:color="auto" w:fill="auto"/>
          </w:tcPr>
          <w:p w14:paraId="3AE942EE" w14:textId="77777777" w:rsidR="00C079F4" w:rsidRPr="00E1542C" w:rsidRDefault="00C079F4" w:rsidP="00791BB5">
            <w:pPr>
              <w:spacing w:after="0" w:line="360" w:lineRule="auto"/>
              <w:jc w:val="center"/>
              <w:rPr>
                <w:rFonts w:asciiTheme="minorBidi" w:hAnsiTheme="minorBidi"/>
                <w:b/>
                <w:sz w:val="20"/>
                <w:szCs w:val="20"/>
              </w:rPr>
            </w:pPr>
            <w:r w:rsidRPr="00E1542C">
              <w:rPr>
                <w:rFonts w:asciiTheme="minorBidi" w:hAnsiTheme="minorBidi"/>
                <w:b/>
                <w:sz w:val="20"/>
                <w:szCs w:val="20"/>
              </w:rPr>
              <w:t>Condition</w:t>
            </w:r>
          </w:p>
        </w:tc>
        <w:tc>
          <w:tcPr>
            <w:tcW w:w="1433" w:type="dxa"/>
            <w:shd w:val="clear" w:color="auto" w:fill="auto"/>
          </w:tcPr>
          <w:p w14:paraId="21B97D8E" w14:textId="77777777" w:rsidR="00C079F4" w:rsidRPr="00E1542C" w:rsidRDefault="00C079F4" w:rsidP="00791BB5">
            <w:pPr>
              <w:spacing w:after="0" w:line="360" w:lineRule="auto"/>
              <w:jc w:val="center"/>
              <w:rPr>
                <w:rFonts w:asciiTheme="minorBidi" w:hAnsiTheme="minorBidi"/>
                <w:b/>
                <w:sz w:val="20"/>
                <w:szCs w:val="20"/>
              </w:rPr>
            </w:pPr>
            <w:proofErr w:type="spellStart"/>
            <w:r w:rsidRPr="00E1542C">
              <w:rPr>
                <w:rFonts w:asciiTheme="minorBidi" w:hAnsiTheme="minorBidi"/>
                <w:b/>
                <w:sz w:val="20"/>
                <w:szCs w:val="20"/>
              </w:rPr>
              <w:t>Approx</w:t>
            </w:r>
            <w:proofErr w:type="spellEnd"/>
            <w:r w:rsidRPr="00E1542C">
              <w:rPr>
                <w:rFonts w:asciiTheme="minorBidi" w:hAnsiTheme="minorBidi"/>
                <w:b/>
                <w:sz w:val="20"/>
                <w:szCs w:val="20"/>
              </w:rPr>
              <w:t xml:space="preserve"> Value Rs.</w:t>
            </w:r>
          </w:p>
        </w:tc>
        <w:tc>
          <w:tcPr>
            <w:tcW w:w="2050" w:type="dxa"/>
            <w:shd w:val="clear" w:color="auto" w:fill="auto"/>
          </w:tcPr>
          <w:p w14:paraId="641262F0" w14:textId="77777777" w:rsidR="00C079F4" w:rsidRPr="00E1542C" w:rsidRDefault="00C079F4" w:rsidP="00791BB5">
            <w:pPr>
              <w:spacing w:after="0" w:line="360" w:lineRule="auto"/>
              <w:jc w:val="center"/>
              <w:rPr>
                <w:rFonts w:asciiTheme="minorBidi" w:hAnsiTheme="minorBidi"/>
                <w:b/>
                <w:sz w:val="20"/>
                <w:szCs w:val="20"/>
              </w:rPr>
            </w:pPr>
            <w:r w:rsidRPr="00E1542C">
              <w:rPr>
                <w:rFonts w:asciiTheme="minorBidi" w:hAnsiTheme="minorBidi"/>
                <w:b/>
                <w:sz w:val="20"/>
                <w:szCs w:val="20"/>
              </w:rPr>
              <w:t>Moveable/ Immovable</w:t>
            </w:r>
          </w:p>
        </w:tc>
      </w:tr>
      <w:tr w:rsidR="00C079F4" w:rsidRPr="00E1542C" w14:paraId="71B48112" w14:textId="77777777" w:rsidTr="00791BB5">
        <w:trPr>
          <w:tblCellSpacing w:w="7" w:type="dxa"/>
          <w:jc w:val="center"/>
        </w:trPr>
        <w:tc>
          <w:tcPr>
            <w:tcW w:w="1309" w:type="dxa"/>
            <w:shd w:val="clear" w:color="auto" w:fill="auto"/>
          </w:tcPr>
          <w:p w14:paraId="7DF4B913" w14:textId="77777777" w:rsidR="00C079F4" w:rsidRPr="00E1542C" w:rsidRDefault="00C079F4" w:rsidP="00791BB5">
            <w:pPr>
              <w:spacing w:after="0" w:line="360" w:lineRule="auto"/>
              <w:rPr>
                <w:rFonts w:asciiTheme="minorBidi" w:hAnsiTheme="minorBidi"/>
                <w:b/>
                <w:sz w:val="20"/>
                <w:szCs w:val="20"/>
              </w:rPr>
            </w:pPr>
          </w:p>
        </w:tc>
        <w:tc>
          <w:tcPr>
            <w:tcW w:w="1127" w:type="dxa"/>
            <w:shd w:val="clear" w:color="auto" w:fill="auto"/>
          </w:tcPr>
          <w:p w14:paraId="306CFCDF" w14:textId="77777777" w:rsidR="00C079F4" w:rsidRPr="00E1542C" w:rsidRDefault="00C079F4" w:rsidP="00791BB5">
            <w:pPr>
              <w:spacing w:after="0" w:line="360" w:lineRule="auto"/>
              <w:rPr>
                <w:rFonts w:asciiTheme="minorBidi" w:hAnsiTheme="minorBidi"/>
                <w:b/>
                <w:sz w:val="20"/>
                <w:szCs w:val="20"/>
              </w:rPr>
            </w:pPr>
          </w:p>
        </w:tc>
        <w:tc>
          <w:tcPr>
            <w:tcW w:w="1599" w:type="dxa"/>
            <w:shd w:val="clear" w:color="auto" w:fill="auto"/>
          </w:tcPr>
          <w:p w14:paraId="602DD14C" w14:textId="77777777" w:rsidR="00C079F4" w:rsidRPr="00E1542C" w:rsidRDefault="00C079F4" w:rsidP="00791BB5">
            <w:pPr>
              <w:spacing w:after="0" w:line="360" w:lineRule="auto"/>
              <w:rPr>
                <w:rFonts w:asciiTheme="minorBidi" w:hAnsiTheme="minorBidi"/>
                <w:b/>
                <w:sz w:val="20"/>
                <w:szCs w:val="20"/>
              </w:rPr>
            </w:pPr>
          </w:p>
        </w:tc>
        <w:tc>
          <w:tcPr>
            <w:tcW w:w="1433" w:type="dxa"/>
            <w:shd w:val="clear" w:color="auto" w:fill="auto"/>
          </w:tcPr>
          <w:p w14:paraId="58C34C17" w14:textId="77777777" w:rsidR="00C079F4" w:rsidRPr="00E1542C" w:rsidRDefault="00C079F4" w:rsidP="00791BB5">
            <w:pPr>
              <w:spacing w:after="0" w:line="360" w:lineRule="auto"/>
              <w:rPr>
                <w:rFonts w:asciiTheme="minorBidi" w:hAnsiTheme="minorBidi"/>
                <w:b/>
                <w:sz w:val="20"/>
                <w:szCs w:val="20"/>
              </w:rPr>
            </w:pPr>
          </w:p>
        </w:tc>
        <w:tc>
          <w:tcPr>
            <w:tcW w:w="2050" w:type="dxa"/>
            <w:shd w:val="clear" w:color="auto" w:fill="auto"/>
          </w:tcPr>
          <w:p w14:paraId="574AF561" w14:textId="77777777" w:rsidR="00C079F4" w:rsidRPr="00E1542C" w:rsidRDefault="00C079F4" w:rsidP="00791BB5">
            <w:pPr>
              <w:spacing w:after="0" w:line="360" w:lineRule="auto"/>
              <w:rPr>
                <w:rFonts w:asciiTheme="minorBidi" w:hAnsiTheme="minorBidi"/>
                <w:b/>
                <w:sz w:val="20"/>
                <w:szCs w:val="20"/>
              </w:rPr>
            </w:pPr>
          </w:p>
        </w:tc>
      </w:tr>
      <w:tr w:rsidR="00C079F4" w:rsidRPr="00E1542C" w14:paraId="5D246157" w14:textId="77777777" w:rsidTr="00791BB5">
        <w:trPr>
          <w:tblCellSpacing w:w="7" w:type="dxa"/>
          <w:jc w:val="center"/>
        </w:trPr>
        <w:tc>
          <w:tcPr>
            <w:tcW w:w="1309" w:type="dxa"/>
            <w:shd w:val="clear" w:color="auto" w:fill="auto"/>
          </w:tcPr>
          <w:p w14:paraId="34C892E4" w14:textId="77777777" w:rsidR="00C079F4" w:rsidRPr="00E1542C" w:rsidRDefault="00C079F4" w:rsidP="00791BB5">
            <w:pPr>
              <w:spacing w:after="0" w:line="360" w:lineRule="auto"/>
              <w:rPr>
                <w:rFonts w:asciiTheme="minorBidi" w:hAnsiTheme="minorBidi"/>
                <w:b/>
                <w:sz w:val="20"/>
                <w:szCs w:val="20"/>
              </w:rPr>
            </w:pPr>
          </w:p>
        </w:tc>
        <w:tc>
          <w:tcPr>
            <w:tcW w:w="1127" w:type="dxa"/>
            <w:shd w:val="clear" w:color="auto" w:fill="auto"/>
          </w:tcPr>
          <w:p w14:paraId="0DB7F858" w14:textId="77777777" w:rsidR="00C079F4" w:rsidRPr="00E1542C" w:rsidRDefault="00C079F4" w:rsidP="00791BB5">
            <w:pPr>
              <w:spacing w:after="0" w:line="360" w:lineRule="auto"/>
              <w:rPr>
                <w:rFonts w:asciiTheme="minorBidi" w:hAnsiTheme="minorBidi"/>
                <w:b/>
                <w:sz w:val="20"/>
                <w:szCs w:val="20"/>
              </w:rPr>
            </w:pPr>
          </w:p>
        </w:tc>
        <w:tc>
          <w:tcPr>
            <w:tcW w:w="1599" w:type="dxa"/>
            <w:shd w:val="clear" w:color="auto" w:fill="auto"/>
          </w:tcPr>
          <w:p w14:paraId="65BEEE54" w14:textId="77777777" w:rsidR="00C079F4" w:rsidRPr="00E1542C" w:rsidRDefault="00C079F4" w:rsidP="00791BB5">
            <w:pPr>
              <w:spacing w:after="0" w:line="360" w:lineRule="auto"/>
              <w:rPr>
                <w:rFonts w:asciiTheme="minorBidi" w:hAnsiTheme="minorBidi"/>
                <w:b/>
                <w:sz w:val="20"/>
                <w:szCs w:val="20"/>
              </w:rPr>
            </w:pPr>
          </w:p>
        </w:tc>
        <w:tc>
          <w:tcPr>
            <w:tcW w:w="1433" w:type="dxa"/>
            <w:shd w:val="clear" w:color="auto" w:fill="auto"/>
          </w:tcPr>
          <w:p w14:paraId="68CA0CB7" w14:textId="77777777" w:rsidR="00C079F4" w:rsidRPr="00E1542C" w:rsidRDefault="00C079F4" w:rsidP="00791BB5">
            <w:pPr>
              <w:spacing w:after="0" w:line="360" w:lineRule="auto"/>
              <w:rPr>
                <w:rFonts w:asciiTheme="minorBidi" w:hAnsiTheme="minorBidi"/>
                <w:b/>
                <w:sz w:val="20"/>
                <w:szCs w:val="20"/>
              </w:rPr>
            </w:pPr>
          </w:p>
        </w:tc>
        <w:tc>
          <w:tcPr>
            <w:tcW w:w="2050" w:type="dxa"/>
            <w:shd w:val="clear" w:color="auto" w:fill="auto"/>
          </w:tcPr>
          <w:p w14:paraId="2A56C084" w14:textId="77777777" w:rsidR="00C079F4" w:rsidRPr="00E1542C" w:rsidRDefault="00C079F4" w:rsidP="00791BB5">
            <w:pPr>
              <w:spacing w:after="0" w:line="360" w:lineRule="auto"/>
              <w:rPr>
                <w:rFonts w:asciiTheme="minorBidi" w:hAnsiTheme="minorBidi"/>
                <w:b/>
                <w:sz w:val="20"/>
                <w:szCs w:val="20"/>
              </w:rPr>
            </w:pPr>
          </w:p>
        </w:tc>
      </w:tr>
      <w:tr w:rsidR="00C079F4" w:rsidRPr="00E1542C" w14:paraId="03D00426" w14:textId="77777777" w:rsidTr="00791BB5">
        <w:trPr>
          <w:tblCellSpacing w:w="7" w:type="dxa"/>
          <w:jc w:val="center"/>
        </w:trPr>
        <w:tc>
          <w:tcPr>
            <w:tcW w:w="1309" w:type="dxa"/>
            <w:shd w:val="clear" w:color="auto" w:fill="auto"/>
          </w:tcPr>
          <w:p w14:paraId="57B73B31" w14:textId="77777777" w:rsidR="00C079F4" w:rsidRPr="00E1542C" w:rsidRDefault="00C079F4" w:rsidP="00791BB5">
            <w:pPr>
              <w:spacing w:after="0" w:line="360" w:lineRule="auto"/>
              <w:rPr>
                <w:rFonts w:asciiTheme="minorBidi" w:hAnsiTheme="minorBidi"/>
                <w:b/>
                <w:sz w:val="20"/>
                <w:szCs w:val="20"/>
              </w:rPr>
            </w:pPr>
          </w:p>
        </w:tc>
        <w:tc>
          <w:tcPr>
            <w:tcW w:w="1127" w:type="dxa"/>
            <w:shd w:val="clear" w:color="auto" w:fill="auto"/>
          </w:tcPr>
          <w:p w14:paraId="2B66B8EB" w14:textId="77777777" w:rsidR="00C079F4" w:rsidRPr="00E1542C" w:rsidRDefault="00C079F4" w:rsidP="00791BB5">
            <w:pPr>
              <w:spacing w:after="0" w:line="360" w:lineRule="auto"/>
              <w:rPr>
                <w:rFonts w:asciiTheme="minorBidi" w:hAnsiTheme="minorBidi"/>
                <w:b/>
                <w:sz w:val="20"/>
                <w:szCs w:val="20"/>
              </w:rPr>
            </w:pPr>
          </w:p>
        </w:tc>
        <w:tc>
          <w:tcPr>
            <w:tcW w:w="1599" w:type="dxa"/>
            <w:shd w:val="clear" w:color="auto" w:fill="auto"/>
          </w:tcPr>
          <w:p w14:paraId="1ED0DB5A" w14:textId="77777777" w:rsidR="00C079F4" w:rsidRPr="00E1542C" w:rsidRDefault="00C079F4" w:rsidP="00791BB5">
            <w:pPr>
              <w:spacing w:after="0" w:line="360" w:lineRule="auto"/>
              <w:rPr>
                <w:rFonts w:asciiTheme="minorBidi" w:hAnsiTheme="minorBidi"/>
                <w:b/>
                <w:sz w:val="20"/>
                <w:szCs w:val="20"/>
              </w:rPr>
            </w:pPr>
          </w:p>
        </w:tc>
        <w:tc>
          <w:tcPr>
            <w:tcW w:w="1433" w:type="dxa"/>
            <w:shd w:val="clear" w:color="auto" w:fill="auto"/>
          </w:tcPr>
          <w:p w14:paraId="4D7BC637" w14:textId="77777777" w:rsidR="00C079F4" w:rsidRPr="00E1542C" w:rsidRDefault="00C079F4" w:rsidP="00791BB5">
            <w:pPr>
              <w:spacing w:after="0" w:line="360" w:lineRule="auto"/>
              <w:rPr>
                <w:rFonts w:asciiTheme="minorBidi" w:hAnsiTheme="minorBidi"/>
                <w:b/>
                <w:sz w:val="20"/>
                <w:szCs w:val="20"/>
              </w:rPr>
            </w:pPr>
          </w:p>
        </w:tc>
        <w:tc>
          <w:tcPr>
            <w:tcW w:w="2050" w:type="dxa"/>
            <w:shd w:val="clear" w:color="auto" w:fill="auto"/>
          </w:tcPr>
          <w:p w14:paraId="20700080" w14:textId="77777777" w:rsidR="00C079F4" w:rsidRPr="00E1542C" w:rsidRDefault="00C079F4" w:rsidP="00791BB5">
            <w:pPr>
              <w:spacing w:after="0" w:line="360" w:lineRule="auto"/>
              <w:rPr>
                <w:rFonts w:asciiTheme="minorBidi" w:hAnsiTheme="minorBidi"/>
                <w:b/>
                <w:sz w:val="20"/>
                <w:szCs w:val="20"/>
              </w:rPr>
            </w:pPr>
          </w:p>
        </w:tc>
      </w:tr>
      <w:tr w:rsidR="00C079F4" w:rsidRPr="00E1542C" w14:paraId="4E938017" w14:textId="77777777" w:rsidTr="00791BB5">
        <w:trPr>
          <w:tblCellSpacing w:w="7" w:type="dxa"/>
          <w:jc w:val="center"/>
        </w:trPr>
        <w:tc>
          <w:tcPr>
            <w:tcW w:w="1309" w:type="dxa"/>
            <w:shd w:val="clear" w:color="auto" w:fill="auto"/>
          </w:tcPr>
          <w:p w14:paraId="5E3BCA85" w14:textId="77777777" w:rsidR="00C079F4" w:rsidRPr="00E1542C" w:rsidRDefault="00C079F4" w:rsidP="00791BB5">
            <w:pPr>
              <w:spacing w:after="0" w:line="360" w:lineRule="auto"/>
              <w:rPr>
                <w:rFonts w:asciiTheme="minorBidi" w:hAnsiTheme="minorBidi"/>
                <w:b/>
                <w:sz w:val="20"/>
                <w:szCs w:val="20"/>
              </w:rPr>
            </w:pPr>
          </w:p>
        </w:tc>
        <w:tc>
          <w:tcPr>
            <w:tcW w:w="1127" w:type="dxa"/>
            <w:shd w:val="clear" w:color="auto" w:fill="auto"/>
          </w:tcPr>
          <w:p w14:paraId="36D52A4E" w14:textId="77777777" w:rsidR="00C079F4" w:rsidRPr="00E1542C" w:rsidRDefault="00C079F4" w:rsidP="00791BB5">
            <w:pPr>
              <w:spacing w:after="0" w:line="360" w:lineRule="auto"/>
              <w:rPr>
                <w:rFonts w:asciiTheme="minorBidi" w:hAnsiTheme="minorBidi"/>
                <w:b/>
                <w:sz w:val="20"/>
                <w:szCs w:val="20"/>
              </w:rPr>
            </w:pPr>
          </w:p>
        </w:tc>
        <w:tc>
          <w:tcPr>
            <w:tcW w:w="1599" w:type="dxa"/>
            <w:shd w:val="clear" w:color="auto" w:fill="auto"/>
          </w:tcPr>
          <w:p w14:paraId="2AC4D1F2" w14:textId="77777777" w:rsidR="00C079F4" w:rsidRPr="00E1542C" w:rsidRDefault="00C079F4" w:rsidP="00791BB5">
            <w:pPr>
              <w:spacing w:after="0" w:line="360" w:lineRule="auto"/>
              <w:rPr>
                <w:rFonts w:asciiTheme="minorBidi" w:hAnsiTheme="minorBidi"/>
                <w:b/>
                <w:sz w:val="20"/>
                <w:szCs w:val="20"/>
              </w:rPr>
            </w:pPr>
          </w:p>
        </w:tc>
        <w:tc>
          <w:tcPr>
            <w:tcW w:w="1433" w:type="dxa"/>
            <w:shd w:val="clear" w:color="auto" w:fill="auto"/>
          </w:tcPr>
          <w:p w14:paraId="5BB7020F" w14:textId="77777777" w:rsidR="00C079F4" w:rsidRPr="00E1542C" w:rsidRDefault="00C079F4" w:rsidP="00791BB5">
            <w:pPr>
              <w:spacing w:after="0" w:line="360" w:lineRule="auto"/>
              <w:rPr>
                <w:rFonts w:asciiTheme="minorBidi" w:hAnsiTheme="minorBidi"/>
                <w:b/>
                <w:sz w:val="20"/>
                <w:szCs w:val="20"/>
              </w:rPr>
            </w:pPr>
          </w:p>
        </w:tc>
        <w:tc>
          <w:tcPr>
            <w:tcW w:w="2050" w:type="dxa"/>
            <w:shd w:val="clear" w:color="auto" w:fill="auto"/>
          </w:tcPr>
          <w:p w14:paraId="16D6EECA" w14:textId="77777777" w:rsidR="00C079F4" w:rsidRPr="00E1542C" w:rsidRDefault="00C079F4" w:rsidP="00791BB5">
            <w:pPr>
              <w:spacing w:after="0" w:line="360" w:lineRule="auto"/>
              <w:rPr>
                <w:rFonts w:asciiTheme="minorBidi" w:hAnsiTheme="minorBidi"/>
                <w:b/>
                <w:sz w:val="20"/>
                <w:szCs w:val="20"/>
              </w:rPr>
            </w:pPr>
          </w:p>
        </w:tc>
      </w:tr>
      <w:tr w:rsidR="00C079F4" w:rsidRPr="00E1542C" w14:paraId="7BC9132F" w14:textId="77777777" w:rsidTr="00791BB5">
        <w:trPr>
          <w:tblCellSpacing w:w="7" w:type="dxa"/>
          <w:jc w:val="center"/>
        </w:trPr>
        <w:tc>
          <w:tcPr>
            <w:tcW w:w="1309" w:type="dxa"/>
            <w:shd w:val="clear" w:color="auto" w:fill="auto"/>
          </w:tcPr>
          <w:p w14:paraId="0BA5E1DA" w14:textId="77777777" w:rsidR="00C079F4" w:rsidRPr="00E1542C" w:rsidRDefault="00C079F4" w:rsidP="00791BB5">
            <w:pPr>
              <w:spacing w:after="0" w:line="360" w:lineRule="auto"/>
              <w:rPr>
                <w:rFonts w:asciiTheme="minorBidi" w:hAnsiTheme="minorBidi"/>
                <w:b/>
                <w:sz w:val="20"/>
                <w:szCs w:val="20"/>
              </w:rPr>
            </w:pPr>
          </w:p>
        </w:tc>
        <w:tc>
          <w:tcPr>
            <w:tcW w:w="1127" w:type="dxa"/>
            <w:shd w:val="clear" w:color="auto" w:fill="auto"/>
          </w:tcPr>
          <w:p w14:paraId="75D62675" w14:textId="77777777" w:rsidR="00C079F4" w:rsidRPr="00E1542C" w:rsidRDefault="00C079F4" w:rsidP="00791BB5">
            <w:pPr>
              <w:spacing w:after="0" w:line="360" w:lineRule="auto"/>
              <w:rPr>
                <w:rFonts w:asciiTheme="minorBidi" w:hAnsiTheme="minorBidi"/>
                <w:b/>
                <w:sz w:val="20"/>
                <w:szCs w:val="20"/>
              </w:rPr>
            </w:pPr>
          </w:p>
        </w:tc>
        <w:tc>
          <w:tcPr>
            <w:tcW w:w="1599" w:type="dxa"/>
            <w:shd w:val="clear" w:color="auto" w:fill="auto"/>
          </w:tcPr>
          <w:p w14:paraId="338E5489" w14:textId="77777777" w:rsidR="00C079F4" w:rsidRPr="00E1542C" w:rsidRDefault="00C079F4" w:rsidP="00791BB5">
            <w:pPr>
              <w:spacing w:after="0" w:line="360" w:lineRule="auto"/>
              <w:rPr>
                <w:rFonts w:asciiTheme="minorBidi" w:hAnsiTheme="minorBidi"/>
                <w:b/>
                <w:sz w:val="20"/>
                <w:szCs w:val="20"/>
              </w:rPr>
            </w:pPr>
          </w:p>
        </w:tc>
        <w:tc>
          <w:tcPr>
            <w:tcW w:w="1433" w:type="dxa"/>
            <w:shd w:val="clear" w:color="auto" w:fill="auto"/>
          </w:tcPr>
          <w:p w14:paraId="764DD353" w14:textId="77777777" w:rsidR="00C079F4" w:rsidRPr="00E1542C" w:rsidRDefault="00C079F4" w:rsidP="00791BB5">
            <w:pPr>
              <w:spacing w:after="0" w:line="360" w:lineRule="auto"/>
              <w:rPr>
                <w:rFonts w:asciiTheme="minorBidi" w:hAnsiTheme="minorBidi"/>
                <w:b/>
                <w:sz w:val="20"/>
                <w:szCs w:val="20"/>
              </w:rPr>
            </w:pPr>
          </w:p>
        </w:tc>
        <w:tc>
          <w:tcPr>
            <w:tcW w:w="2050" w:type="dxa"/>
            <w:shd w:val="clear" w:color="auto" w:fill="auto"/>
          </w:tcPr>
          <w:p w14:paraId="22B102E7" w14:textId="77777777" w:rsidR="00C079F4" w:rsidRPr="00E1542C" w:rsidRDefault="00C079F4" w:rsidP="00791BB5">
            <w:pPr>
              <w:spacing w:after="0" w:line="360" w:lineRule="auto"/>
              <w:rPr>
                <w:rFonts w:asciiTheme="minorBidi" w:hAnsiTheme="minorBidi"/>
                <w:b/>
                <w:sz w:val="20"/>
                <w:szCs w:val="20"/>
              </w:rPr>
            </w:pPr>
          </w:p>
        </w:tc>
      </w:tr>
    </w:tbl>
    <w:p w14:paraId="6BF1E5E9"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b/>
          <w:sz w:val="20"/>
          <w:szCs w:val="20"/>
        </w:rPr>
        <w:t xml:space="preserve">Q.11. </w:t>
      </w:r>
      <w:r w:rsidRPr="00E1542C">
        <w:rPr>
          <w:rFonts w:asciiTheme="minorBidi" w:hAnsiTheme="minorBidi"/>
          <w:sz w:val="20"/>
          <w:szCs w:val="20"/>
        </w:rPr>
        <w:t>How many employees in the business/shop?</w:t>
      </w:r>
    </w:p>
    <w:tbl>
      <w:tblPr>
        <w:tblW w:w="10543"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323"/>
        <w:gridCol w:w="564"/>
        <w:gridCol w:w="1601"/>
        <w:gridCol w:w="1544"/>
        <w:gridCol w:w="1328"/>
        <w:gridCol w:w="2196"/>
        <w:gridCol w:w="791"/>
        <w:gridCol w:w="1196"/>
      </w:tblGrid>
      <w:tr w:rsidR="00C079F4" w:rsidRPr="00E1542C" w14:paraId="26A30870" w14:textId="77777777" w:rsidTr="00791BB5">
        <w:trPr>
          <w:tblCellSpacing w:w="7" w:type="dxa"/>
          <w:jc w:val="center"/>
        </w:trPr>
        <w:tc>
          <w:tcPr>
            <w:tcW w:w="0" w:type="auto"/>
            <w:vMerge w:val="restart"/>
            <w:vAlign w:val="center"/>
          </w:tcPr>
          <w:p w14:paraId="3A0E14F4" w14:textId="77777777" w:rsidR="00C079F4" w:rsidRPr="00E1542C" w:rsidRDefault="00C079F4" w:rsidP="00791BB5">
            <w:pPr>
              <w:spacing w:after="0"/>
              <w:jc w:val="center"/>
              <w:rPr>
                <w:rFonts w:asciiTheme="minorBidi" w:hAnsiTheme="minorBidi"/>
                <w:b/>
                <w:sz w:val="18"/>
                <w:szCs w:val="18"/>
              </w:rPr>
            </w:pPr>
            <w:r w:rsidRPr="00E1542C">
              <w:rPr>
                <w:rFonts w:asciiTheme="minorBidi" w:hAnsiTheme="minorBidi"/>
                <w:b/>
                <w:sz w:val="18"/>
                <w:szCs w:val="18"/>
              </w:rPr>
              <w:t>Name of Employee</w:t>
            </w:r>
          </w:p>
        </w:tc>
        <w:tc>
          <w:tcPr>
            <w:tcW w:w="0" w:type="auto"/>
            <w:vMerge w:val="restart"/>
            <w:vAlign w:val="center"/>
          </w:tcPr>
          <w:p w14:paraId="4946B17A" w14:textId="77777777" w:rsidR="00C079F4" w:rsidRPr="00E1542C" w:rsidRDefault="00C079F4" w:rsidP="00791BB5">
            <w:pPr>
              <w:spacing w:after="0"/>
              <w:jc w:val="center"/>
              <w:rPr>
                <w:rFonts w:asciiTheme="minorBidi" w:hAnsiTheme="minorBidi"/>
                <w:b/>
                <w:sz w:val="18"/>
                <w:szCs w:val="18"/>
              </w:rPr>
            </w:pPr>
            <w:r w:rsidRPr="00E1542C">
              <w:rPr>
                <w:rFonts w:asciiTheme="minorBidi" w:hAnsiTheme="minorBidi"/>
                <w:b/>
                <w:sz w:val="18"/>
                <w:szCs w:val="18"/>
              </w:rPr>
              <w:t>Age</w:t>
            </w:r>
          </w:p>
        </w:tc>
        <w:tc>
          <w:tcPr>
            <w:tcW w:w="0" w:type="auto"/>
            <w:vMerge w:val="restart"/>
          </w:tcPr>
          <w:p w14:paraId="3813712F" w14:textId="77777777" w:rsidR="00C079F4" w:rsidRPr="00E1542C" w:rsidRDefault="00C079F4" w:rsidP="00791BB5">
            <w:pPr>
              <w:spacing w:after="0"/>
              <w:jc w:val="center"/>
              <w:rPr>
                <w:rFonts w:asciiTheme="minorBidi" w:hAnsiTheme="minorBidi"/>
                <w:b/>
                <w:sz w:val="18"/>
                <w:szCs w:val="18"/>
              </w:rPr>
            </w:pPr>
            <w:r w:rsidRPr="00E1542C">
              <w:rPr>
                <w:rFonts w:asciiTheme="minorBidi" w:hAnsiTheme="minorBidi"/>
                <w:b/>
                <w:sz w:val="18"/>
                <w:szCs w:val="18"/>
              </w:rPr>
              <w:t>Relation with shopkeeper</w:t>
            </w:r>
          </w:p>
        </w:tc>
        <w:tc>
          <w:tcPr>
            <w:tcW w:w="0" w:type="auto"/>
            <w:vMerge w:val="restart"/>
            <w:vAlign w:val="center"/>
          </w:tcPr>
          <w:p w14:paraId="5CE9E613" w14:textId="77777777" w:rsidR="00C079F4" w:rsidRPr="00E1542C" w:rsidRDefault="00C079F4" w:rsidP="00791BB5">
            <w:pPr>
              <w:spacing w:after="0"/>
              <w:jc w:val="center"/>
              <w:rPr>
                <w:rFonts w:asciiTheme="minorBidi" w:hAnsiTheme="minorBidi"/>
                <w:b/>
                <w:sz w:val="18"/>
                <w:szCs w:val="18"/>
              </w:rPr>
            </w:pPr>
            <w:r w:rsidRPr="00E1542C">
              <w:rPr>
                <w:rFonts w:asciiTheme="minorBidi" w:hAnsiTheme="minorBidi"/>
                <w:b/>
                <w:sz w:val="18"/>
                <w:szCs w:val="18"/>
              </w:rPr>
              <w:t>Nature of employment</w:t>
            </w:r>
          </w:p>
        </w:tc>
        <w:tc>
          <w:tcPr>
            <w:tcW w:w="0" w:type="auto"/>
            <w:vMerge w:val="restart"/>
            <w:vAlign w:val="center"/>
          </w:tcPr>
          <w:p w14:paraId="142C441E" w14:textId="77777777" w:rsidR="00C079F4" w:rsidRPr="00E1542C" w:rsidRDefault="00C079F4" w:rsidP="00791BB5">
            <w:pPr>
              <w:spacing w:after="0"/>
              <w:jc w:val="center"/>
              <w:rPr>
                <w:rFonts w:asciiTheme="minorBidi" w:hAnsiTheme="minorBidi"/>
                <w:b/>
                <w:sz w:val="18"/>
                <w:szCs w:val="18"/>
              </w:rPr>
            </w:pPr>
            <w:r w:rsidRPr="00E1542C">
              <w:rPr>
                <w:rFonts w:asciiTheme="minorBidi" w:hAnsiTheme="minorBidi"/>
                <w:b/>
                <w:sz w:val="18"/>
                <w:szCs w:val="18"/>
              </w:rPr>
              <w:t>Monthly Salary (Rs.)</w:t>
            </w:r>
          </w:p>
        </w:tc>
        <w:tc>
          <w:tcPr>
            <w:tcW w:w="0" w:type="auto"/>
            <w:vMerge w:val="restart"/>
            <w:vAlign w:val="center"/>
          </w:tcPr>
          <w:p w14:paraId="013DE4E1" w14:textId="77777777" w:rsidR="00C079F4" w:rsidRPr="00E1542C" w:rsidRDefault="00C079F4" w:rsidP="00791BB5">
            <w:pPr>
              <w:spacing w:after="0"/>
              <w:jc w:val="center"/>
              <w:rPr>
                <w:rFonts w:asciiTheme="minorBidi" w:hAnsiTheme="minorBidi"/>
                <w:b/>
                <w:sz w:val="18"/>
                <w:szCs w:val="18"/>
              </w:rPr>
            </w:pPr>
            <w:r w:rsidRPr="00E1542C">
              <w:rPr>
                <w:rFonts w:asciiTheme="minorBidi" w:hAnsiTheme="minorBidi"/>
                <w:b/>
                <w:sz w:val="18"/>
                <w:szCs w:val="18"/>
              </w:rPr>
              <w:t>Other family members income of the employee</w:t>
            </w:r>
          </w:p>
        </w:tc>
        <w:tc>
          <w:tcPr>
            <w:tcW w:w="1954" w:type="dxa"/>
            <w:gridSpan w:val="2"/>
            <w:vAlign w:val="center"/>
          </w:tcPr>
          <w:p w14:paraId="3E824522" w14:textId="77777777" w:rsidR="00C079F4" w:rsidRPr="00E1542C" w:rsidRDefault="00C079F4" w:rsidP="00791BB5">
            <w:pPr>
              <w:spacing w:after="0"/>
              <w:jc w:val="center"/>
              <w:rPr>
                <w:rFonts w:asciiTheme="minorBidi" w:hAnsiTheme="minorBidi"/>
                <w:b/>
                <w:sz w:val="18"/>
                <w:szCs w:val="18"/>
              </w:rPr>
            </w:pPr>
            <w:r w:rsidRPr="00E1542C">
              <w:rPr>
                <w:rFonts w:asciiTheme="minorBidi" w:hAnsiTheme="minorBidi"/>
                <w:b/>
                <w:sz w:val="18"/>
                <w:szCs w:val="18"/>
              </w:rPr>
              <w:t>Stay at site</w:t>
            </w:r>
          </w:p>
        </w:tc>
      </w:tr>
      <w:tr w:rsidR="00C079F4" w:rsidRPr="00E1542C" w14:paraId="24163BF3" w14:textId="77777777" w:rsidTr="00791BB5">
        <w:trPr>
          <w:tblCellSpacing w:w="7" w:type="dxa"/>
          <w:jc w:val="center"/>
        </w:trPr>
        <w:tc>
          <w:tcPr>
            <w:tcW w:w="0" w:type="auto"/>
            <w:vMerge/>
          </w:tcPr>
          <w:p w14:paraId="578782E2" w14:textId="77777777" w:rsidR="00C079F4" w:rsidRPr="00E1542C" w:rsidRDefault="00C079F4" w:rsidP="00791BB5">
            <w:pPr>
              <w:spacing w:after="0"/>
              <w:rPr>
                <w:rFonts w:asciiTheme="minorBidi" w:hAnsiTheme="minorBidi"/>
                <w:sz w:val="18"/>
                <w:szCs w:val="18"/>
              </w:rPr>
            </w:pPr>
          </w:p>
        </w:tc>
        <w:tc>
          <w:tcPr>
            <w:tcW w:w="0" w:type="auto"/>
            <w:vMerge/>
          </w:tcPr>
          <w:p w14:paraId="04B4FBE9" w14:textId="77777777" w:rsidR="00C079F4" w:rsidRPr="00E1542C" w:rsidRDefault="00C079F4" w:rsidP="00791BB5">
            <w:pPr>
              <w:spacing w:after="0"/>
              <w:rPr>
                <w:rFonts w:asciiTheme="minorBidi" w:hAnsiTheme="minorBidi"/>
                <w:sz w:val="18"/>
                <w:szCs w:val="18"/>
              </w:rPr>
            </w:pPr>
          </w:p>
        </w:tc>
        <w:tc>
          <w:tcPr>
            <w:tcW w:w="0" w:type="auto"/>
            <w:vMerge/>
          </w:tcPr>
          <w:p w14:paraId="2E30CB06" w14:textId="77777777" w:rsidR="00C079F4" w:rsidRPr="00E1542C" w:rsidRDefault="00C079F4" w:rsidP="00791BB5">
            <w:pPr>
              <w:spacing w:after="0"/>
              <w:rPr>
                <w:rFonts w:asciiTheme="minorBidi" w:hAnsiTheme="minorBidi"/>
                <w:sz w:val="18"/>
                <w:szCs w:val="18"/>
              </w:rPr>
            </w:pPr>
          </w:p>
        </w:tc>
        <w:tc>
          <w:tcPr>
            <w:tcW w:w="0" w:type="auto"/>
            <w:vMerge/>
          </w:tcPr>
          <w:p w14:paraId="20E9738F" w14:textId="77777777" w:rsidR="00C079F4" w:rsidRPr="00E1542C" w:rsidRDefault="00C079F4" w:rsidP="00791BB5">
            <w:pPr>
              <w:spacing w:after="0"/>
              <w:rPr>
                <w:rFonts w:asciiTheme="minorBidi" w:hAnsiTheme="minorBidi"/>
                <w:sz w:val="18"/>
                <w:szCs w:val="18"/>
              </w:rPr>
            </w:pPr>
          </w:p>
        </w:tc>
        <w:tc>
          <w:tcPr>
            <w:tcW w:w="0" w:type="auto"/>
            <w:vMerge/>
          </w:tcPr>
          <w:p w14:paraId="3702E847" w14:textId="77777777" w:rsidR="00C079F4" w:rsidRPr="00E1542C" w:rsidRDefault="00C079F4" w:rsidP="00791BB5">
            <w:pPr>
              <w:spacing w:after="0"/>
              <w:rPr>
                <w:rFonts w:asciiTheme="minorBidi" w:hAnsiTheme="minorBidi"/>
                <w:sz w:val="18"/>
                <w:szCs w:val="18"/>
              </w:rPr>
            </w:pPr>
          </w:p>
        </w:tc>
        <w:tc>
          <w:tcPr>
            <w:tcW w:w="0" w:type="auto"/>
            <w:vMerge/>
          </w:tcPr>
          <w:p w14:paraId="0595AF88" w14:textId="77777777" w:rsidR="00C079F4" w:rsidRPr="00E1542C" w:rsidRDefault="00C079F4" w:rsidP="00791BB5">
            <w:pPr>
              <w:spacing w:after="0"/>
              <w:rPr>
                <w:rFonts w:asciiTheme="minorBidi" w:hAnsiTheme="minorBidi"/>
                <w:sz w:val="18"/>
                <w:szCs w:val="18"/>
              </w:rPr>
            </w:pPr>
          </w:p>
        </w:tc>
        <w:tc>
          <w:tcPr>
            <w:tcW w:w="777" w:type="dxa"/>
          </w:tcPr>
          <w:p w14:paraId="5A7BAFAC" w14:textId="77777777" w:rsidR="00C079F4" w:rsidRPr="00E1542C" w:rsidRDefault="00C079F4" w:rsidP="00791BB5">
            <w:pPr>
              <w:spacing w:after="0"/>
              <w:rPr>
                <w:rFonts w:asciiTheme="minorBidi" w:hAnsiTheme="minorBidi"/>
                <w:b/>
                <w:sz w:val="18"/>
                <w:szCs w:val="18"/>
              </w:rPr>
            </w:pPr>
            <w:r w:rsidRPr="00E1542C">
              <w:rPr>
                <w:rFonts w:asciiTheme="minorBidi" w:hAnsiTheme="minorBidi"/>
                <w:b/>
                <w:sz w:val="18"/>
                <w:szCs w:val="18"/>
              </w:rPr>
              <w:t>Alone</w:t>
            </w:r>
          </w:p>
        </w:tc>
        <w:tc>
          <w:tcPr>
            <w:tcW w:w="0" w:type="auto"/>
          </w:tcPr>
          <w:p w14:paraId="560F4D53" w14:textId="77777777" w:rsidR="00C079F4" w:rsidRPr="00E1542C" w:rsidRDefault="00C079F4" w:rsidP="00791BB5">
            <w:pPr>
              <w:spacing w:after="0"/>
              <w:rPr>
                <w:rFonts w:asciiTheme="minorBidi" w:hAnsiTheme="minorBidi"/>
                <w:b/>
                <w:sz w:val="18"/>
                <w:szCs w:val="18"/>
              </w:rPr>
            </w:pPr>
            <w:r w:rsidRPr="00E1542C">
              <w:rPr>
                <w:rFonts w:asciiTheme="minorBidi" w:hAnsiTheme="minorBidi"/>
                <w:b/>
                <w:sz w:val="18"/>
                <w:szCs w:val="18"/>
              </w:rPr>
              <w:t>With family</w:t>
            </w:r>
          </w:p>
        </w:tc>
      </w:tr>
      <w:tr w:rsidR="00C079F4" w:rsidRPr="00E1542C" w14:paraId="28BC373C" w14:textId="77777777" w:rsidTr="00791BB5">
        <w:trPr>
          <w:tblCellSpacing w:w="7" w:type="dxa"/>
          <w:jc w:val="center"/>
        </w:trPr>
        <w:tc>
          <w:tcPr>
            <w:tcW w:w="0" w:type="auto"/>
          </w:tcPr>
          <w:p w14:paraId="0406A81B" w14:textId="77777777" w:rsidR="00C079F4" w:rsidRPr="00E1542C" w:rsidRDefault="00C079F4" w:rsidP="00791BB5">
            <w:pPr>
              <w:spacing w:after="0"/>
              <w:rPr>
                <w:rFonts w:asciiTheme="minorBidi" w:hAnsiTheme="minorBidi"/>
                <w:sz w:val="18"/>
                <w:szCs w:val="18"/>
              </w:rPr>
            </w:pPr>
          </w:p>
        </w:tc>
        <w:tc>
          <w:tcPr>
            <w:tcW w:w="0" w:type="auto"/>
          </w:tcPr>
          <w:p w14:paraId="0E6BCA96" w14:textId="77777777" w:rsidR="00C079F4" w:rsidRPr="00E1542C" w:rsidRDefault="00C079F4" w:rsidP="00791BB5">
            <w:pPr>
              <w:spacing w:after="0"/>
              <w:rPr>
                <w:rFonts w:asciiTheme="minorBidi" w:hAnsiTheme="minorBidi"/>
                <w:sz w:val="18"/>
                <w:szCs w:val="18"/>
              </w:rPr>
            </w:pPr>
          </w:p>
          <w:p w14:paraId="58478780" w14:textId="77777777" w:rsidR="00C079F4" w:rsidRPr="00E1542C" w:rsidRDefault="00C079F4" w:rsidP="00791BB5">
            <w:pPr>
              <w:spacing w:after="0"/>
              <w:rPr>
                <w:rFonts w:asciiTheme="minorBidi" w:hAnsiTheme="minorBidi"/>
                <w:sz w:val="18"/>
                <w:szCs w:val="18"/>
              </w:rPr>
            </w:pPr>
          </w:p>
          <w:p w14:paraId="4B261D61" w14:textId="77777777" w:rsidR="00C079F4" w:rsidRPr="00E1542C" w:rsidRDefault="00C079F4" w:rsidP="00791BB5">
            <w:pPr>
              <w:spacing w:after="0"/>
              <w:rPr>
                <w:rFonts w:asciiTheme="minorBidi" w:hAnsiTheme="minorBidi"/>
                <w:sz w:val="18"/>
                <w:szCs w:val="18"/>
              </w:rPr>
            </w:pPr>
          </w:p>
        </w:tc>
        <w:tc>
          <w:tcPr>
            <w:tcW w:w="0" w:type="auto"/>
          </w:tcPr>
          <w:p w14:paraId="1041F0F3" w14:textId="77777777" w:rsidR="00C079F4" w:rsidRPr="00E1542C" w:rsidRDefault="00C079F4" w:rsidP="00791BB5">
            <w:pPr>
              <w:spacing w:after="0"/>
              <w:rPr>
                <w:rFonts w:asciiTheme="minorBidi" w:hAnsiTheme="minorBidi"/>
                <w:sz w:val="18"/>
                <w:szCs w:val="18"/>
              </w:rPr>
            </w:pPr>
          </w:p>
        </w:tc>
        <w:tc>
          <w:tcPr>
            <w:tcW w:w="0" w:type="auto"/>
          </w:tcPr>
          <w:p w14:paraId="4CC56488" w14:textId="77777777" w:rsidR="00C079F4" w:rsidRPr="00E1542C" w:rsidRDefault="00C079F4" w:rsidP="00791BB5">
            <w:pPr>
              <w:spacing w:after="0"/>
              <w:rPr>
                <w:rFonts w:asciiTheme="minorBidi" w:hAnsiTheme="minorBidi"/>
                <w:sz w:val="18"/>
                <w:szCs w:val="18"/>
              </w:rPr>
            </w:pPr>
          </w:p>
        </w:tc>
        <w:tc>
          <w:tcPr>
            <w:tcW w:w="0" w:type="auto"/>
          </w:tcPr>
          <w:p w14:paraId="4BAE8F78" w14:textId="77777777" w:rsidR="00C079F4" w:rsidRPr="00E1542C" w:rsidRDefault="00C079F4" w:rsidP="00791BB5">
            <w:pPr>
              <w:spacing w:after="0"/>
              <w:rPr>
                <w:rFonts w:asciiTheme="minorBidi" w:hAnsiTheme="minorBidi"/>
                <w:sz w:val="18"/>
                <w:szCs w:val="18"/>
              </w:rPr>
            </w:pPr>
          </w:p>
        </w:tc>
        <w:tc>
          <w:tcPr>
            <w:tcW w:w="0" w:type="auto"/>
          </w:tcPr>
          <w:p w14:paraId="02C2D52D" w14:textId="77777777" w:rsidR="00C079F4" w:rsidRPr="00E1542C" w:rsidRDefault="00C079F4" w:rsidP="00791BB5">
            <w:pPr>
              <w:spacing w:after="0"/>
              <w:rPr>
                <w:rFonts w:asciiTheme="minorBidi" w:hAnsiTheme="minorBidi"/>
                <w:sz w:val="18"/>
                <w:szCs w:val="18"/>
              </w:rPr>
            </w:pPr>
          </w:p>
        </w:tc>
        <w:tc>
          <w:tcPr>
            <w:tcW w:w="777" w:type="dxa"/>
          </w:tcPr>
          <w:p w14:paraId="0778C604" w14:textId="77777777" w:rsidR="00C079F4" w:rsidRPr="00E1542C" w:rsidRDefault="00C079F4" w:rsidP="00791BB5">
            <w:pPr>
              <w:spacing w:after="0"/>
              <w:rPr>
                <w:rFonts w:asciiTheme="minorBidi" w:hAnsiTheme="minorBidi"/>
                <w:sz w:val="18"/>
                <w:szCs w:val="18"/>
              </w:rPr>
            </w:pPr>
          </w:p>
        </w:tc>
        <w:tc>
          <w:tcPr>
            <w:tcW w:w="0" w:type="auto"/>
          </w:tcPr>
          <w:p w14:paraId="3F513071" w14:textId="77777777" w:rsidR="00C079F4" w:rsidRPr="00E1542C" w:rsidRDefault="00C079F4" w:rsidP="00791BB5">
            <w:pPr>
              <w:spacing w:after="0"/>
              <w:rPr>
                <w:rFonts w:asciiTheme="minorBidi" w:hAnsiTheme="minorBidi"/>
                <w:sz w:val="18"/>
                <w:szCs w:val="18"/>
              </w:rPr>
            </w:pPr>
          </w:p>
        </w:tc>
      </w:tr>
      <w:tr w:rsidR="00C079F4" w:rsidRPr="00E1542C" w14:paraId="70E72887" w14:textId="77777777" w:rsidTr="00791BB5">
        <w:trPr>
          <w:tblCellSpacing w:w="7" w:type="dxa"/>
          <w:jc w:val="center"/>
        </w:trPr>
        <w:tc>
          <w:tcPr>
            <w:tcW w:w="0" w:type="auto"/>
          </w:tcPr>
          <w:p w14:paraId="579FBB55" w14:textId="77777777" w:rsidR="00C079F4" w:rsidRPr="00E1542C" w:rsidRDefault="00C079F4" w:rsidP="00791BB5">
            <w:pPr>
              <w:spacing w:after="0"/>
              <w:rPr>
                <w:rFonts w:asciiTheme="minorBidi" w:hAnsiTheme="minorBidi"/>
                <w:sz w:val="18"/>
                <w:szCs w:val="18"/>
              </w:rPr>
            </w:pPr>
          </w:p>
        </w:tc>
        <w:tc>
          <w:tcPr>
            <w:tcW w:w="0" w:type="auto"/>
          </w:tcPr>
          <w:p w14:paraId="25E2911C" w14:textId="77777777" w:rsidR="00C079F4" w:rsidRPr="00E1542C" w:rsidRDefault="00C079F4" w:rsidP="00791BB5">
            <w:pPr>
              <w:spacing w:after="0"/>
              <w:rPr>
                <w:rFonts w:asciiTheme="minorBidi" w:hAnsiTheme="minorBidi"/>
                <w:sz w:val="18"/>
                <w:szCs w:val="18"/>
              </w:rPr>
            </w:pPr>
          </w:p>
          <w:p w14:paraId="7FE5A1DB" w14:textId="77777777" w:rsidR="00C079F4" w:rsidRPr="00E1542C" w:rsidRDefault="00C079F4" w:rsidP="00791BB5">
            <w:pPr>
              <w:spacing w:after="0"/>
              <w:rPr>
                <w:rFonts w:asciiTheme="minorBidi" w:hAnsiTheme="minorBidi"/>
                <w:sz w:val="18"/>
                <w:szCs w:val="18"/>
              </w:rPr>
            </w:pPr>
          </w:p>
          <w:p w14:paraId="277F41BA" w14:textId="77777777" w:rsidR="00C079F4" w:rsidRPr="00E1542C" w:rsidRDefault="00C079F4" w:rsidP="00791BB5">
            <w:pPr>
              <w:spacing w:after="0"/>
              <w:rPr>
                <w:rFonts w:asciiTheme="minorBidi" w:hAnsiTheme="minorBidi"/>
                <w:sz w:val="18"/>
                <w:szCs w:val="18"/>
              </w:rPr>
            </w:pPr>
          </w:p>
          <w:p w14:paraId="58093717" w14:textId="77777777" w:rsidR="00C079F4" w:rsidRPr="00E1542C" w:rsidRDefault="00C079F4" w:rsidP="00791BB5">
            <w:pPr>
              <w:spacing w:after="0"/>
              <w:rPr>
                <w:rFonts w:asciiTheme="minorBidi" w:hAnsiTheme="minorBidi"/>
                <w:sz w:val="18"/>
                <w:szCs w:val="18"/>
              </w:rPr>
            </w:pPr>
          </w:p>
        </w:tc>
        <w:tc>
          <w:tcPr>
            <w:tcW w:w="0" w:type="auto"/>
          </w:tcPr>
          <w:p w14:paraId="749341DF" w14:textId="77777777" w:rsidR="00C079F4" w:rsidRPr="00E1542C" w:rsidRDefault="00C079F4" w:rsidP="00791BB5">
            <w:pPr>
              <w:spacing w:after="0"/>
              <w:rPr>
                <w:rFonts w:asciiTheme="minorBidi" w:hAnsiTheme="minorBidi"/>
                <w:sz w:val="18"/>
                <w:szCs w:val="18"/>
              </w:rPr>
            </w:pPr>
          </w:p>
        </w:tc>
        <w:tc>
          <w:tcPr>
            <w:tcW w:w="0" w:type="auto"/>
          </w:tcPr>
          <w:p w14:paraId="50530404" w14:textId="77777777" w:rsidR="00C079F4" w:rsidRPr="00E1542C" w:rsidRDefault="00C079F4" w:rsidP="00791BB5">
            <w:pPr>
              <w:spacing w:after="0"/>
              <w:rPr>
                <w:rFonts w:asciiTheme="minorBidi" w:hAnsiTheme="minorBidi"/>
                <w:sz w:val="18"/>
                <w:szCs w:val="18"/>
              </w:rPr>
            </w:pPr>
          </w:p>
        </w:tc>
        <w:tc>
          <w:tcPr>
            <w:tcW w:w="0" w:type="auto"/>
          </w:tcPr>
          <w:p w14:paraId="1BCDFEF9" w14:textId="77777777" w:rsidR="00C079F4" w:rsidRPr="00E1542C" w:rsidRDefault="00C079F4" w:rsidP="00791BB5">
            <w:pPr>
              <w:spacing w:after="0"/>
              <w:rPr>
                <w:rFonts w:asciiTheme="minorBidi" w:hAnsiTheme="minorBidi"/>
                <w:sz w:val="18"/>
                <w:szCs w:val="18"/>
              </w:rPr>
            </w:pPr>
          </w:p>
        </w:tc>
        <w:tc>
          <w:tcPr>
            <w:tcW w:w="0" w:type="auto"/>
          </w:tcPr>
          <w:p w14:paraId="48BB510D" w14:textId="77777777" w:rsidR="00C079F4" w:rsidRPr="00E1542C" w:rsidRDefault="00C079F4" w:rsidP="00791BB5">
            <w:pPr>
              <w:spacing w:after="0"/>
              <w:rPr>
                <w:rFonts w:asciiTheme="minorBidi" w:hAnsiTheme="minorBidi"/>
                <w:sz w:val="18"/>
                <w:szCs w:val="18"/>
              </w:rPr>
            </w:pPr>
          </w:p>
        </w:tc>
        <w:tc>
          <w:tcPr>
            <w:tcW w:w="777" w:type="dxa"/>
          </w:tcPr>
          <w:p w14:paraId="55213B36" w14:textId="77777777" w:rsidR="00C079F4" w:rsidRPr="00E1542C" w:rsidRDefault="00C079F4" w:rsidP="00791BB5">
            <w:pPr>
              <w:spacing w:after="0"/>
              <w:rPr>
                <w:rFonts w:asciiTheme="minorBidi" w:hAnsiTheme="minorBidi"/>
                <w:sz w:val="18"/>
                <w:szCs w:val="18"/>
              </w:rPr>
            </w:pPr>
          </w:p>
        </w:tc>
        <w:tc>
          <w:tcPr>
            <w:tcW w:w="0" w:type="auto"/>
          </w:tcPr>
          <w:p w14:paraId="76E95823" w14:textId="77777777" w:rsidR="00C079F4" w:rsidRPr="00E1542C" w:rsidRDefault="00C079F4" w:rsidP="00791BB5">
            <w:pPr>
              <w:spacing w:after="0"/>
              <w:rPr>
                <w:rFonts w:asciiTheme="minorBidi" w:hAnsiTheme="minorBidi"/>
                <w:sz w:val="18"/>
                <w:szCs w:val="18"/>
              </w:rPr>
            </w:pPr>
          </w:p>
        </w:tc>
      </w:tr>
      <w:tr w:rsidR="00C079F4" w:rsidRPr="00E1542C" w14:paraId="5D1AF3FA" w14:textId="77777777" w:rsidTr="00791BB5">
        <w:trPr>
          <w:tblCellSpacing w:w="7" w:type="dxa"/>
          <w:jc w:val="center"/>
        </w:trPr>
        <w:tc>
          <w:tcPr>
            <w:tcW w:w="0" w:type="auto"/>
          </w:tcPr>
          <w:p w14:paraId="6F0ABFF2" w14:textId="77777777" w:rsidR="00C079F4" w:rsidRPr="00E1542C" w:rsidRDefault="00C079F4" w:rsidP="00791BB5">
            <w:pPr>
              <w:spacing w:after="0"/>
              <w:rPr>
                <w:rFonts w:asciiTheme="minorBidi" w:hAnsiTheme="minorBidi"/>
                <w:sz w:val="18"/>
                <w:szCs w:val="18"/>
              </w:rPr>
            </w:pPr>
          </w:p>
        </w:tc>
        <w:tc>
          <w:tcPr>
            <w:tcW w:w="0" w:type="auto"/>
          </w:tcPr>
          <w:p w14:paraId="0A729F54" w14:textId="77777777" w:rsidR="00C079F4" w:rsidRPr="00E1542C" w:rsidRDefault="00C079F4" w:rsidP="00791BB5">
            <w:pPr>
              <w:spacing w:after="0"/>
              <w:rPr>
                <w:rFonts w:asciiTheme="minorBidi" w:hAnsiTheme="minorBidi"/>
                <w:sz w:val="18"/>
                <w:szCs w:val="18"/>
              </w:rPr>
            </w:pPr>
          </w:p>
          <w:p w14:paraId="6A570918" w14:textId="77777777" w:rsidR="00C079F4" w:rsidRPr="00E1542C" w:rsidRDefault="00C079F4" w:rsidP="00791BB5">
            <w:pPr>
              <w:spacing w:after="0"/>
              <w:rPr>
                <w:rFonts w:asciiTheme="minorBidi" w:hAnsiTheme="minorBidi"/>
                <w:sz w:val="18"/>
                <w:szCs w:val="18"/>
              </w:rPr>
            </w:pPr>
          </w:p>
          <w:p w14:paraId="2804C4AC" w14:textId="77777777" w:rsidR="00C079F4" w:rsidRPr="00E1542C" w:rsidRDefault="00C079F4" w:rsidP="00791BB5">
            <w:pPr>
              <w:spacing w:after="0"/>
              <w:rPr>
                <w:rFonts w:asciiTheme="minorBidi" w:hAnsiTheme="minorBidi"/>
                <w:sz w:val="18"/>
                <w:szCs w:val="18"/>
              </w:rPr>
            </w:pPr>
          </w:p>
          <w:p w14:paraId="59F9C3FD" w14:textId="77777777" w:rsidR="00C079F4" w:rsidRPr="00E1542C" w:rsidRDefault="00C079F4" w:rsidP="00791BB5">
            <w:pPr>
              <w:spacing w:after="0"/>
              <w:rPr>
                <w:rFonts w:asciiTheme="minorBidi" w:hAnsiTheme="minorBidi"/>
                <w:sz w:val="18"/>
                <w:szCs w:val="18"/>
              </w:rPr>
            </w:pPr>
          </w:p>
        </w:tc>
        <w:tc>
          <w:tcPr>
            <w:tcW w:w="0" w:type="auto"/>
          </w:tcPr>
          <w:p w14:paraId="5DE0A204" w14:textId="77777777" w:rsidR="00C079F4" w:rsidRPr="00E1542C" w:rsidRDefault="00C079F4" w:rsidP="00791BB5">
            <w:pPr>
              <w:spacing w:after="0"/>
              <w:rPr>
                <w:rFonts w:asciiTheme="minorBidi" w:hAnsiTheme="minorBidi"/>
                <w:sz w:val="18"/>
                <w:szCs w:val="18"/>
              </w:rPr>
            </w:pPr>
          </w:p>
        </w:tc>
        <w:tc>
          <w:tcPr>
            <w:tcW w:w="0" w:type="auto"/>
          </w:tcPr>
          <w:p w14:paraId="0DB45CE1" w14:textId="77777777" w:rsidR="00C079F4" w:rsidRPr="00E1542C" w:rsidRDefault="00C079F4" w:rsidP="00791BB5">
            <w:pPr>
              <w:spacing w:after="0"/>
              <w:rPr>
                <w:rFonts w:asciiTheme="minorBidi" w:hAnsiTheme="minorBidi"/>
                <w:sz w:val="18"/>
                <w:szCs w:val="18"/>
              </w:rPr>
            </w:pPr>
          </w:p>
        </w:tc>
        <w:tc>
          <w:tcPr>
            <w:tcW w:w="0" w:type="auto"/>
          </w:tcPr>
          <w:p w14:paraId="5B5BED04" w14:textId="77777777" w:rsidR="00C079F4" w:rsidRPr="00E1542C" w:rsidRDefault="00C079F4" w:rsidP="00791BB5">
            <w:pPr>
              <w:spacing w:after="0"/>
              <w:rPr>
                <w:rFonts w:asciiTheme="minorBidi" w:hAnsiTheme="minorBidi"/>
                <w:sz w:val="18"/>
                <w:szCs w:val="18"/>
              </w:rPr>
            </w:pPr>
          </w:p>
        </w:tc>
        <w:tc>
          <w:tcPr>
            <w:tcW w:w="0" w:type="auto"/>
          </w:tcPr>
          <w:p w14:paraId="70A0A504" w14:textId="77777777" w:rsidR="00C079F4" w:rsidRPr="00E1542C" w:rsidRDefault="00C079F4" w:rsidP="00791BB5">
            <w:pPr>
              <w:spacing w:after="0"/>
              <w:rPr>
                <w:rFonts w:asciiTheme="minorBidi" w:hAnsiTheme="minorBidi"/>
                <w:sz w:val="18"/>
                <w:szCs w:val="18"/>
              </w:rPr>
            </w:pPr>
          </w:p>
        </w:tc>
        <w:tc>
          <w:tcPr>
            <w:tcW w:w="777" w:type="dxa"/>
          </w:tcPr>
          <w:p w14:paraId="5DE7803D" w14:textId="77777777" w:rsidR="00C079F4" w:rsidRPr="00E1542C" w:rsidRDefault="00C079F4" w:rsidP="00791BB5">
            <w:pPr>
              <w:spacing w:after="0"/>
              <w:rPr>
                <w:rFonts w:asciiTheme="minorBidi" w:hAnsiTheme="minorBidi"/>
                <w:sz w:val="18"/>
                <w:szCs w:val="18"/>
              </w:rPr>
            </w:pPr>
          </w:p>
        </w:tc>
        <w:tc>
          <w:tcPr>
            <w:tcW w:w="0" w:type="auto"/>
          </w:tcPr>
          <w:p w14:paraId="152F92AF" w14:textId="77777777" w:rsidR="00C079F4" w:rsidRPr="00E1542C" w:rsidRDefault="00C079F4" w:rsidP="00791BB5">
            <w:pPr>
              <w:spacing w:after="0"/>
              <w:rPr>
                <w:rFonts w:asciiTheme="minorBidi" w:hAnsiTheme="minorBidi"/>
                <w:sz w:val="18"/>
                <w:szCs w:val="18"/>
              </w:rPr>
            </w:pPr>
          </w:p>
        </w:tc>
      </w:tr>
      <w:tr w:rsidR="00C079F4" w:rsidRPr="00E1542C" w14:paraId="22645EB8" w14:textId="77777777" w:rsidTr="00791BB5">
        <w:trPr>
          <w:tblCellSpacing w:w="7" w:type="dxa"/>
          <w:jc w:val="center"/>
        </w:trPr>
        <w:tc>
          <w:tcPr>
            <w:tcW w:w="0" w:type="auto"/>
          </w:tcPr>
          <w:p w14:paraId="6E0EA4B2" w14:textId="77777777" w:rsidR="00C079F4" w:rsidRPr="00E1542C" w:rsidRDefault="00C079F4" w:rsidP="00791BB5">
            <w:pPr>
              <w:spacing w:after="0"/>
              <w:rPr>
                <w:rFonts w:asciiTheme="minorBidi" w:hAnsiTheme="minorBidi"/>
                <w:sz w:val="18"/>
                <w:szCs w:val="18"/>
              </w:rPr>
            </w:pPr>
          </w:p>
        </w:tc>
        <w:tc>
          <w:tcPr>
            <w:tcW w:w="0" w:type="auto"/>
          </w:tcPr>
          <w:p w14:paraId="42D12990" w14:textId="77777777" w:rsidR="00C079F4" w:rsidRPr="00E1542C" w:rsidRDefault="00C079F4" w:rsidP="00791BB5">
            <w:pPr>
              <w:spacing w:after="0"/>
              <w:rPr>
                <w:rFonts w:asciiTheme="minorBidi" w:hAnsiTheme="minorBidi"/>
                <w:sz w:val="18"/>
                <w:szCs w:val="18"/>
              </w:rPr>
            </w:pPr>
          </w:p>
          <w:p w14:paraId="6D345E8A" w14:textId="77777777" w:rsidR="00C079F4" w:rsidRPr="00E1542C" w:rsidRDefault="00C079F4" w:rsidP="00791BB5">
            <w:pPr>
              <w:spacing w:after="0"/>
              <w:rPr>
                <w:rFonts w:asciiTheme="minorBidi" w:hAnsiTheme="minorBidi"/>
                <w:sz w:val="18"/>
                <w:szCs w:val="18"/>
              </w:rPr>
            </w:pPr>
          </w:p>
          <w:p w14:paraId="0D1BBD30" w14:textId="77777777" w:rsidR="00C079F4" w:rsidRPr="00E1542C" w:rsidRDefault="00C079F4" w:rsidP="00791BB5">
            <w:pPr>
              <w:spacing w:after="0"/>
              <w:rPr>
                <w:rFonts w:asciiTheme="minorBidi" w:hAnsiTheme="minorBidi"/>
                <w:sz w:val="18"/>
                <w:szCs w:val="18"/>
              </w:rPr>
            </w:pPr>
          </w:p>
          <w:p w14:paraId="7C358106" w14:textId="77777777" w:rsidR="00C079F4" w:rsidRPr="00E1542C" w:rsidRDefault="00C079F4" w:rsidP="00791BB5">
            <w:pPr>
              <w:spacing w:after="0"/>
              <w:rPr>
                <w:rFonts w:asciiTheme="minorBidi" w:hAnsiTheme="minorBidi"/>
                <w:sz w:val="18"/>
                <w:szCs w:val="18"/>
              </w:rPr>
            </w:pPr>
          </w:p>
        </w:tc>
        <w:tc>
          <w:tcPr>
            <w:tcW w:w="0" w:type="auto"/>
          </w:tcPr>
          <w:p w14:paraId="2BA3B1ED" w14:textId="77777777" w:rsidR="00C079F4" w:rsidRPr="00E1542C" w:rsidRDefault="00C079F4" w:rsidP="00791BB5">
            <w:pPr>
              <w:spacing w:after="0"/>
              <w:rPr>
                <w:rFonts w:asciiTheme="minorBidi" w:hAnsiTheme="minorBidi"/>
                <w:sz w:val="18"/>
                <w:szCs w:val="18"/>
              </w:rPr>
            </w:pPr>
          </w:p>
        </w:tc>
        <w:tc>
          <w:tcPr>
            <w:tcW w:w="0" w:type="auto"/>
          </w:tcPr>
          <w:p w14:paraId="41ED968E" w14:textId="77777777" w:rsidR="00C079F4" w:rsidRPr="00E1542C" w:rsidRDefault="00C079F4" w:rsidP="00791BB5">
            <w:pPr>
              <w:spacing w:after="0"/>
              <w:rPr>
                <w:rFonts w:asciiTheme="minorBidi" w:hAnsiTheme="minorBidi"/>
                <w:sz w:val="18"/>
                <w:szCs w:val="18"/>
              </w:rPr>
            </w:pPr>
          </w:p>
        </w:tc>
        <w:tc>
          <w:tcPr>
            <w:tcW w:w="0" w:type="auto"/>
          </w:tcPr>
          <w:p w14:paraId="52B5AE09" w14:textId="77777777" w:rsidR="00C079F4" w:rsidRPr="00E1542C" w:rsidRDefault="00C079F4" w:rsidP="00791BB5">
            <w:pPr>
              <w:spacing w:after="0"/>
              <w:rPr>
                <w:rFonts w:asciiTheme="minorBidi" w:hAnsiTheme="minorBidi"/>
                <w:sz w:val="18"/>
                <w:szCs w:val="18"/>
              </w:rPr>
            </w:pPr>
          </w:p>
        </w:tc>
        <w:tc>
          <w:tcPr>
            <w:tcW w:w="0" w:type="auto"/>
          </w:tcPr>
          <w:p w14:paraId="1EE2710E" w14:textId="77777777" w:rsidR="00C079F4" w:rsidRPr="00E1542C" w:rsidRDefault="00C079F4" w:rsidP="00791BB5">
            <w:pPr>
              <w:spacing w:after="0"/>
              <w:rPr>
                <w:rFonts w:asciiTheme="minorBidi" w:hAnsiTheme="minorBidi"/>
                <w:sz w:val="18"/>
                <w:szCs w:val="18"/>
              </w:rPr>
            </w:pPr>
          </w:p>
        </w:tc>
        <w:tc>
          <w:tcPr>
            <w:tcW w:w="777" w:type="dxa"/>
          </w:tcPr>
          <w:p w14:paraId="7017DB22" w14:textId="77777777" w:rsidR="00C079F4" w:rsidRPr="00E1542C" w:rsidRDefault="00C079F4" w:rsidP="00791BB5">
            <w:pPr>
              <w:spacing w:after="0"/>
              <w:rPr>
                <w:rFonts w:asciiTheme="minorBidi" w:hAnsiTheme="minorBidi"/>
                <w:sz w:val="18"/>
                <w:szCs w:val="18"/>
              </w:rPr>
            </w:pPr>
          </w:p>
        </w:tc>
        <w:tc>
          <w:tcPr>
            <w:tcW w:w="0" w:type="auto"/>
          </w:tcPr>
          <w:p w14:paraId="5E3E9844" w14:textId="77777777" w:rsidR="00C079F4" w:rsidRPr="00E1542C" w:rsidRDefault="00C079F4" w:rsidP="00791BB5">
            <w:pPr>
              <w:spacing w:after="0"/>
              <w:rPr>
                <w:rFonts w:asciiTheme="minorBidi" w:hAnsiTheme="minorBidi"/>
                <w:sz w:val="18"/>
                <w:szCs w:val="18"/>
              </w:rPr>
            </w:pPr>
          </w:p>
        </w:tc>
      </w:tr>
      <w:tr w:rsidR="00C079F4" w:rsidRPr="00E1542C" w14:paraId="49306788" w14:textId="77777777" w:rsidTr="00791BB5">
        <w:trPr>
          <w:tblCellSpacing w:w="7" w:type="dxa"/>
          <w:jc w:val="center"/>
        </w:trPr>
        <w:tc>
          <w:tcPr>
            <w:tcW w:w="0" w:type="auto"/>
          </w:tcPr>
          <w:p w14:paraId="7F926F8A" w14:textId="77777777" w:rsidR="00C079F4" w:rsidRPr="00E1542C" w:rsidRDefault="00C079F4" w:rsidP="00791BB5">
            <w:pPr>
              <w:spacing w:after="0"/>
              <w:rPr>
                <w:rFonts w:asciiTheme="minorBidi" w:hAnsiTheme="minorBidi"/>
                <w:sz w:val="18"/>
                <w:szCs w:val="18"/>
              </w:rPr>
            </w:pPr>
          </w:p>
        </w:tc>
        <w:tc>
          <w:tcPr>
            <w:tcW w:w="0" w:type="auto"/>
          </w:tcPr>
          <w:p w14:paraId="2FCDF1E7" w14:textId="77777777" w:rsidR="00C079F4" w:rsidRPr="00E1542C" w:rsidRDefault="00C079F4" w:rsidP="00791BB5">
            <w:pPr>
              <w:spacing w:after="0"/>
              <w:rPr>
                <w:rFonts w:asciiTheme="minorBidi" w:hAnsiTheme="minorBidi"/>
                <w:sz w:val="18"/>
                <w:szCs w:val="18"/>
              </w:rPr>
            </w:pPr>
          </w:p>
          <w:p w14:paraId="0AC5ECA2" w14:textId="77777777" w:rsidR="00C079F4" w:rsidRPr="00E1542C" w:rsidRDefault="00C079F4" w:rsidP="00791BB5">
            <w:pPr>
              <w:spacing w:after="0"/>
              <w:rPr>
                <w:rFonts w:asciiTheme="minorBidi" w:hAnsiTheme="minorBidi"/>
                <w:sz w:val="18"/>
                <w:szCs w:val="18"/>
              </w:rPr>
            </w:pPr>
          </w:p>
          <w:p w14:paraId="6613C1CA" w14:textId="77777777" w:rsidR="00C079F4" w:rsidRPr="00E1542C" w:rsidRDefault="00C079F4" w:rsidP="00791BB5">
            <w:pPr>
              <w:spacing w:after="0"/>
              <w:rPr>
                <w:rFonts w:asciiTheme="minorBidi" w:hAnsiTheme="minorBidi"/>
                <w:sz w:val="18"/>
                <w:szCs w:val="18"/>
              </w:rPr>
            </w:pPr>
          </w:p>
        </w:tc>
        <w:tc>
          <w:tcPr>
            <w:tcW w:w="0" w:type="auto"/>
          </w:tcPr>
          <w:p w14:paraId="1EFE5267" w14:textId="77777777" w:rsidR="00C079F4" w:rsidRPr="00E1542C" w:rsidRDefault="00C079F4" w:rsidP="00791BB5">
            <w:pPr>
              <w:spacing w:after="0"/>
              <w:rPr>
                <w:rFonts w:asciiTheme="minorBidi" w:hAnsiTheme="minorBidi"/>
                <w:sz w:val="18"/>
                <w:szCs w:val="18"/>
              </w:rPr>
            </w:pPr>
          </w:p>
        </w:tc>
        <w:tc>
          <w:tcPr>
            <w:tcW w:w="0" w:type="auto"/>
          </w:tcPr>
          <w:p w14:paraId="1DAC021A" w14:textId="77777777" w:rsidR="00C079F4" w:rsidRPr="00E1542C" w:rsidRDefault="00C079F4" w:rsidP="00791BB5">
            <w:pPr>
              <w:spacing w:after="0"/>
              <w:rPr>
                <w:rFonts w:asciiTheme="minorBidi" w:hAnsiTheme="minorBidi"/>
                <w:sz w:val="18"/>
                <w:szCs w:val="18"/>
              </w:rPr>
            </w:pPr>
          </w:p>
        </w:tc>
        <w:tc>
          <w:tcPr>
            <w:tcW w:w="0" w:type="auto"/>
          </w:tcPr>
          <w:p w14:paraId="6AD95A43" w14:textId="77777777" w:rsidR="00C079F4" w:rsidRPr="00E1542C" w:rsidRDefault="00C079F4" w:rsidP="00791BB5">
            <w:pPr>
              <w:spacing w:after="0"/>
              <w:rPr>
                <w:rFonts w:asciiTheme="minorBidi" w:hAnsiTheme="minorBidi"/>
                <w:sz w:val="18"/>
                <w:szCs w:val="18"/>
              </w:rPr>
            </w:pPr>
          </w:p>
        </w:tc>
        <w:tc>
          <w:tcPr>
            <w:tcW w:w="0" w:type="auto"/>
          </w:tcPr>
          <w:p w14:paraId="2F68ACBC" w14:textId="77777777" w:rsidR="00C079F4" w:rsidRPr="00E1542C" w:rsidRDefault="00C079F4" w:rsidP="00791BB5">
            <w:pPr>
              <w:spacing w:after="0"/>
              <w:rPr>
                <w:rFonts w:asciiTheme="minorBidi" w:hAnsiTheme="minorBidi"/>
                <w:sz w:val="18"/>
                <w:szCs w:val="18"/>
              </w:rPr>
            </w:pPr>
          </w:p>
        </w:tc>
        <w:tc>
          <w:tcPr>
            <w:tcW w:w="777" w:type="dxa"/>
          </w:tcPr>
          <w:p w14:paraId="5DB76D74" w14:textId="77777777" w:rsidR="00C079F4" w:rsidRPr="00E1542C" w:rsidRDefault="00C079F4" w:rsidP="00791BB5">
            <w:pPr>
              <w:spacing w:after="0"/>
              <w:rPr>
                <w:rFonts w:asciiTheme="minorBidi" w:hAnsiTheme="minorBidi"/>
                <w:sz w:val="18"/>
                <w:szCs w:val="18"/>
              </w:rPr>
            </w:pPr>
          </w:p>
        </w:tc>
        <w:tc>
          <w:tcPr>
            <w:tcW w:w="0" w:type="auto"/>
          </w:tcPr>
          <w:p w14:paraId="60EEEE14" w14:textId="77777777" w:rsidR="00C079F4" w:rsidRPr="00E1542C" w:rsidRDefault="00C079F4" w:rsidP="00791BB5">
            <w:pPr>
              <w:spacing w:after="0"/>
              <w:rPr>
                <w:rFonts w:asciiTheme="minorBidi" w:hAnsiTheme="minorBidi"/>
                <w:sz w:val="18"/>
                <w:szCs w:val="18"/>
              </w:rPr>
            </w:pPr>
          </w:p>
        </w:tc>
      </w:tr>
      <w:tr w:rsidR="00C079F4" w:rsidRPr="00E1542C" w14:paraId="4610D1E6" w14:textId="77777777" w:rsidTr="00791BB5">
        <w:trPr>
          <w:tblCellSpacing w:w="7" w:type="dxa"/>
          <w:jc w:val="center"/>
        </w:trPr>
        <w:tc>
          <w:tcPr>
            <w:tcW w:w="0" w:type="auto"/>
          </w:tcPr>
          <w:p w14:paraId="6100A652" w14:textId="77777777" w:rsidR="00C079F4" w:rsidRPr="00E1542C" w:rsidRDefault="00C079F4" w:rsidP="00791BB5">
            <w:pPr>
              <w:spacing w:after="0"/>
              <w:rPr>
                <w:rFonts w:asciiTheme="minorBidi" w:hAnsiTheme="minorBidi"/>
                <w:sz w:val="18"/>
                <w:szCs w:val="18"/>
              </w:rPr>
            </w:pPr>
          </w:p>
        </w:tc>
        <w:tc>
          <w:tcPr>
            <w:tcW w:w="0" w:type="auto"/>
          </w:tcPr>
          <w:p w14:paraId="70F9706D" w14:textId="77777777" w:rsidR="00C079F4" w:rsidRPr="00E1542C" w:rsidRDefault="00C079F4" w:rsidP="00791BB5">
            <w:pPr>
              <w:spacing w:after="0"/>
              <w:rPr>
                <w:rFonts w:asciiTheme="minorBidi" w:hAnsiTheme="minorBidi"/>
                <w:sz w:val="18"/>
                <w:szCs w:val="18"/>
              </w:rPr>
            </w:pPr>
          </w:p>
          <w:p w14:paraId="2C5B013B" w14:textId="77777777" w:rsidR="00C079F4" w:rsidRPr="00E1542C" w:rsidRDefault="00C079F4" w:rsidP="00791BB5">
            <w:pPr>
              <w:spacing w:after="0"/>
              <w:rPr>
                <w:rFonts w:asciiTheme="minorBidi" w:hAnsiTheme="minorBidi"/>
                <w:sz w:val="18"/>
                <w:szCs w:val="18"/>
              </w:rPr>
            </w:pPr>
          </w:p>
          <w:p w14:paraId="3A4B032F" w14:textId="77777777" w:rsidR="00C079F4" w:rsidRPr="00E1542C" w:rsidRDefault="00C079F4" w:rsidP="00791BB5">
            <w:pPr>
              <w:spacing w:after="0"/>
              <w:rPr>
                <w:rFonts w:asciiTheme="minorBidi" w:hAnsiTheme="minorBidi"/>
                <w:sz w:val="18"/>
                <w:szCs w:val="18"/>
              </w:rPr>
            </w:pPr>
          </w:p>
        </w:tc>
        <w:tc>
          <w:tcPr>
            <w:tcW w:w="0" w:type="auto"/>
          </w:tcPr>
          <w:p w14:paraId="6AC5F83D" w14:textId="77777777" w:rsidR="00C079F4" w:rsidRPr="00E1542C" w:rsidRDefault="00C079F4" w:rsidP="00791BB5">
            <w:pPr>
              <w:spacing w:after="0"/>
              <w:rPr>
                <w:rFonts w:asciiTheme="minorBidi" w:hAnsiTheme="minorBidi"/>
                <w:sz w:val="18"/>
                <w:szCs w:val="18"/>
              </w:rPr>
            </w:pPr>
          </w:p>
        </w:tc>
        <w:tc>
          <w:tcPr>
            <w:tcW w:w="0" w:type="auto"/>
          </w:tcPr>
          <w:p w14:paraId="47D13804" w14:textId="77777777" w:rsidR="00C079F4" w:rsidRPr="00E1542C" w:rsidRDefault="00C079F4" w:rsidP="00791BB5">
            <w:pPr>
              <w:spacing w:after="0"/>
              <w:rPr>
                <w:rFonts w:asciiTheme="minorBidi" w:hAnsiTheme="minorBidi"/>
                <w:sz w:val="18"/>
                <w:szCs w:val="18"/>
              </w:rPr>
            </w:pPr>
          </w:p>
        </w:tc>
        <w:tc>
          <w:tcPr>
            <w:tcW w:w="0" w:type="auto"/>
          </w:tcPr>
          <w:p w14:paraId="405ED508" w14:textId="77777777" w:rsidR="00C079F4" w:rsidRPr="00E1542C" w:rsidRDefault="00C079F4" w:rsidP="00791BB5">
            <w:pPr>
              <w:spacing w:after="0"/>
              <w:rPr>
                <w:rFonts w:asciiTheme="minorBidi" w:hAnsiTheme="minorBidi"/>
                <w:sz w:val="18"/>
                <w:szCs w:val="18"/>
              </w:rPr>
            </w:pPr>
          </w:p>
        </w:tc>
        <w:tc>
          <w:tcPr>
            <w:tcW w:w="0" w:type="auto"/>
          </w:tcPr>
          <w:p w14:paraId="111F7D1C" w14:textId="77777777" w:rsidR="00C079F4" w:rsidRPr="00E1542C" w:rsidRDefault="00C079F4" w:rsidP="00791BB5">
            <w:pPr>
              <w:spacing w:after="0"/>
              <w:rPr>
                <w:rFonts w:asciiTheme="minorBidi" w:hAnsiTheme="minorBidi"/>
                <w:sz w:val="18"/>
                <w:szCs w:val="18"/>
              </w:rPr>
            </w:pPr>
          </w:p>
        </w:tc>
        <w:tc>
          <w:tcPr>
            <w:tcW w:w="777" w:type="dxa"/>
          </w:tcPr>
          <w:p w14:paraId="000F4F8D" w14:textId="77777777" w:rsidR="00C079F4" w:rsidRPr="00E1542C" w:rsidRDefault="00C079F4" w:rsidP="00791BB5">
            <w:pPr>
              <w:spacing w:after="0"/>
              <w:rPr>
                <w:rFonts w:asciiTheme="minorBidi" w:hAnsiTheme="minorBidi"/>
                <w:sz w:val="18"/>
                <w:szCs w:val="18"/>
              </w:rPr>
            </w:pPr>
          </w:p>
        </w:tc>
        <w:tc>
          <w:tcPr>
            <w:tcW w:w="0" w:type="auto"/>
          </w:tcPr>
          <w:p w14:paraId="666B866C" w14:textId="77777777" w:rsidR="00C079F4" w:rsidRPr="00E1542C" w:rsidRDefault="00C079F4" w:rsidP="00791BB5">
            <w:pPr>
              <w:spacing w:after="0"/>
              <w:rPr>
                <w:rFonts w:asciiTheme="minorBidi" w:hAnsiTheme="minorBidi"/>
                <w:sz w:val="18"/>
                <w:szCs w:val="18"/>
              </w:rPr>
            </w:pPr>
          </w:p>
        </w:tc>
      </w:tr>
    </w:tbl>
    <w:p w14:paraId="0E5144EA" w14:textId="77777777" w:rsidR="00C079F4" w:rsidRPr="00E1542C" w:rsidRDefault="00C079F4" w:rsidP="00C079F4">
      <w:pPr>
        <w:spacing w:after="0" w:line="360" w:lineRule="auto"/>
        <w:rPr>
          <w:rFonts w:asciiTheme="minorBidi" w:hAnsiTheme="minorBidi"/>
          <w:b/>
          <w:sz w:val="20"/>
          <w:szCs w:val="20"/>
        </w:rPr>
      </w:pPr>
      <w:r w:rsidRPr="00E1542C">
        <w:rPr>
          <w:rFonts w:asciiTheme="minorBidi" w:hAnsiTheme="minorBidi"/>
          <w:b/>
          <w:sz w:val="20"/>
          <w:szCs w:val="20"/>
        </w:rPr>
        <w:t>Q.12.</w:t>
      </w:r>
      <w:r w:rsidRPr="00E1542C">
        <w:rPr>
          <w:rFonts w:asciiTheme="minorBidi" w:hAnsiTheme="minorBidi"/>
          <w:sz w:val="20"/>
          <w:szCs w:val="20"/>
        </w:rPr>
        <w:t xml:space="preserve"> Number of female employees in the business/shop?</w:t>
      </w:r>
    </w:p>
    <w:p w14:paraId="5ECD8F1C"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sz w:val="20"/>
          <w:szCs w:val="20"/>
        </w:rPr>
        <w:tab/>
      </w:r>
      <w:r w:rsidRPr="00E1542C">
        <w:rPr>
          <w:rFonts w:asciiTheme="minorBidi" w:hAnsiTheme="minorBidi"/>
          <w:sz w:val="20"/>
          <w:szCs w:val="20"/>
        </w:rPr>
        <w:tab/>
        <w:t>No. of female employees: ______________________</w:t>
      </w:r>
    </w:p>
    <w:p w14:paraId="0EF817AA" w14:textId="77777777" w:rsidR="00C079F4" w:rsidRPr="00E1542C" w:rsidRDefault="00C079F4" w:rsidP="00C079F4">
      <w:pPr>
        <w:spacing w:after="0" w:line="360" w:lineRule="auto"/>
        <w:rPr>
          <w:rFonts w:asciiTheme="minorBidi" w:hAnsiTheme="minorBidi"/>
          <w:b/>
          <w:sz w:val="20"/>
          <w:szCs w:val="20"/>
        </w:rPr>
      </w:pPr>
      <w:r w:rsidRPr="00E1542C">
        <w:rPr>
          <w:rFonts w:asciiTheme="minorBidi" w:hAnsiTheme="minorBidi"/>
          <w:b/>
          <w:sz w:val="20"/>
          <w:szCs w:val="20"/>
        </w:rPr>
        <w:t xml:space="preserve">Q.13. </w:t>
      </w:r>
      <w:r w:rsidRPr="00E1542C">
        <w:rPr>
          <w:rFonts w:asciiTheme="minorBidi" w:hAnsiTheme="minorBidi"/>
          <w:sz w:val="20"/>
          <w:szCs w:val="20"/>
        </w:rPr>
        <w:t>Since how long you are running business/shop over here?</w:t>
      </w:r>
    </w:p>
    <w:p w14:paraId="5EB09D36"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sz w:val="20"/>
          <w:szCs w:val="20"/>
        </w:rPr>
        <w:tab/>
      </w:r>
      <w:r w:rsidRPr="00E1542C">
        <w:rPr>
          <w:rFonts w:asciiTheme="minorBidi" w:hAnsiTheme="minorBidi"/>
          <w:sz w:val="20"/>
          <w:szCs w:val="20"/>
        </w:rPr>
        <w:tab/>
        <w:t>Period: _______________________ years</w:t>
      </w:r>
    </w:p>
    <w:p w14:paraId="388C1342" w14:textId="77777777" w:rsidR="00C079F4" w:rsidRPr="00E1542C" w:rsidRDefault="00C079F4" w:rsidP="00C079F4">
      <w:pPr>
        <w:spacing w:after="0" w:line="360" w:lineRule="auto"/>
        <w:rPr>
          <w:rFonts w:asciiTheme="minorBidi" w:hAnsiTheme="minorBidi"/>
          <w:b/>
          <w:sz w:val="20"/>
          <w:szCs w:val="20"/>
        </w:rPr>
      </w:pPr>
      <w:r w:rsidRPr="00E1542C">
        <w:rPr>
          <w:rFonts w:asciiTheme="minorBidi" w:hAnsiTheme="minorBidi"/>
          <w:b/>
          <w:sz w:val="20"/>
          <w:szCs w:val="20"/>
        </w:rPr>
        <w:t>Q.14.</w:t>
      </w:r>
      <w:r w:rsidRPr="00E1542C">
        <w:rPr>
          <w:rFonts w:asciiTheme="minorBidi" w:hAnsiTheme="minorBidi"/>
          <w:sz w:val="20"/>
          <w:szCs w:val="20"/>
        </w:rPr>
        <w:t xml:space="preserve"> Do you have some relocation option due to widening of Road?</w:t>
      </w:r>
    </w:p>
    <w:p w14:paraId="70CBA15E"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sz w:val="20"/>
          <w:szCs w:val="20"/>
        </w:rPr>
        <w:tab/>
      </w:r>
      <w:r w:rsidRPr="00E1542C">
        <w:rPr>
          <w:rFonts w:asciiTheme="minorBidi" w:hAnsiTheme="minorBidi"/>
          <w:sz w:val="20"/>
          <w:szCs w:val="20"/>
        </w:rPr>
        <w:tab/>
        <w:t>1. Yes</w:t>
      </w:r>
      <w:r w:rsidRPr="00E1542C">
        <w:rPr>
          <w:rFonts w:asciiTheme="minorBidi" w:hAnsiTheme="minorBidi"/>
          <w:sz w:val="20"/>
          <w:szCs w:val="20"/>
        </w:rPr>
        <w:tab/>
      </w:r>
      <w:r w:rsidRPr="00E1542C">
        <w:rPr>
          <w:rFonts w:asciiTheme="minorBidi" w:hAnsiTheme="minorBidi"/>
          <w:sz w:val="20"/>
          <w:szCs w:val="20"/>
        </w:rPr>
        <w:tab/>
        <w:t>2. No</w:t>
      </w:r>
    </w:p>
    <w:p w14:paraId="4EFA7D8C"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b/>
          <w:sz w:val="20"/>
          <w:szCs w:val="20"/>
        </w:rPr>
        <w:t>Q.15.</w:t>
      </w:r>
      <w:r w:rsidRPr="00E1542C">
        <w:rPr>
          <w:rFonts w:asciiTheme="minorBidi" w:hAnsiTheme="minorBidi"/>
          <w:sz w:val="20"/>
          <w:szCs w:val="20"/>
        </w:rPr>
        <w:t xml:space="preserve"> If yes, then relocation is temporary or permanent?</w:t>
      </w:r>
    </w:p>
    <w:p w14:paraId="7AAF3AFF"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sz w:val="20"/>
          <w:szCs w:val="20"/>
        </w:rPr>
        <w:tab/>
        <w:t>1. Temporary</w:t>
      </w:r>
      <w:r w:rsidRPr="00E1542C">
        <w:rPr>
          <w:rFonts w:asciiTheme="minorBidi" w:hAnsiTheme="minorBidi"/>
          <w:sz w:val="20"/>
          <w:szCs w:val="20"/>
        </w:rPr>
        <w:tab/>
      </w:r>
      <w:r w:rsidRPr="00E1542C">
        <w:rPr>
          <w:rFonts w:asciiTheme="minorBidi" w:hAnsiTheme="minorBidi"/>
          <w:sz w:val="20"/>
          <w:szCs w:val="20"/>
        </w:rPr>
        <w:tab/>
        <w:t>2. Permanent</w:t>
      </w:r>
    </w:p>
    <w:p w14:paraId="2F77525B" w14:textId="77777777" w:rsidR="00C079F4" w:rsidRPr="00E1542C" w:rsidRDefault="00C079F4" w:rsidP="00C079F4">
      <w:pPr>
        <w:spacing w:after="0" w:line="360" w:lineRule="auto"/>
        <w:rPr>
          <w:rFonts w:asciiTheme="minorBidi" w:hAnsiTheme="minorBidi"/>
          <w:b/>
          <w:sz w:val="20"/>
          <w:szCs w:val="20"/>
        </w:rPr>
      </w:pPr>
      <w:r w:rsidRPr="00E1542C">
        <w:rPr>
          <w:rFonts w:asciiTheme="minorBidi" w:hAnsiTheme="minorBidi"/>
          <w:b/>
          <w:sz w:val="20"/>
          <w:szCs w:val="20"/>
        </w:rPr>
        <w:t xml:space="preserve">Q.15A. </w:t>
      </w:r>
      <w:r w:rsidRPr="00E1542C">
        <w:rPr>
          <w:rFonts w:asciiTheme="minorBidi" w:hAnsiTheme="minorBidi"/>
          <w:sz w:val="20"/>
          <w:szCs w:val="20"/>
        </w:rPr>
        <w:t>What are those relocation options?</w:t>
      </w:r>
    </w:p>
    <w:p w14:paraId="0F9F4182"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sz w:val="20"/>
          <w:szCs w:val="20"/>
        </w:rPr>
        <w:t>___________________________________________________________</w:t>
      </w:r>
    </w:p>
    <w:p w14:paraId="6BA0C089"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sz w:val="20"/>
          <w:szCs w:val="20"/>
        </w:rPr>
        <w:t>___________________________________________________________</w:t>
      </w:r>
    </w:p>
    <w:p w14:paraId="11073D56" w14:textId="77777777" w:rsidR="00C079F4" w:rsidRPr="00E1542C" w:rsidRDefault="00C079F4" w:rsidP="00C079F4">
      <w:pPr>
        <w:spacing w:after="0" w:line="360" w:lineRule="auto"/>
        <w:rPr>
          <w:rFonts w:asciiTheme="minorBidi" w:hAnsiTheme="minorBidi"/>
          <w:sz w:val="20"/>
          <w:szCs w:val="20"/>
        </w:rPr>
      </w:pPr>
      <w:r w:rsidRPr="00E1542C">
        <w:rPr>
          <w:rFonts w:asciiTheme="minorBidi" w:hAnsiTheme="minorBidi"/>
          <w:sz w:val="20"/>
          <w:szCs w:val="20"/>
        </w:rPr>
        <w:t>___________________________________________________________</w:t>
      </w:r>
    </w:p>
    <w:p w14:paraId="5DC8BF91" w14:textId="77777777" w:rsidR="00C079F4" w:rsidRPr="00E1542C" w:rsidRDefault="00C079F4" w:rsidP="00C079F4">
      <w:pPr>
        <w:spacing w:after="0" w:line="360" w:lineRule="auto"/>
        <w:rPr>
          <w:rFonts w:asciiTheme="minorBidi" w:hAnsiTheme="minorBidi"/>
          <w:sz w:val="20"/>
          <w:szCs w:val="20"/>
        </w:rPr>
        <w:sectPr w:rsidR="00C079F4" w:rsidRPr="00E1542C" w:rsidSect="001C6DF4">
          <w:headerReference w:type="default" r:id="rId110"/>
          <w:footerReference w:type="even" r:id="rId111"/>
          <w:footerReference w:type="default" r:id="rId112"/>
          <w:pgSz w:w="11909" w:h="16834" w:code="9"/>
          <w:pgMar w:top="1134" w:right="569" w:bottom="1350" w:left="851" w:header="1091" w:footer="720" w:gutter="0"/>
          <w:pgNumType w:fmt="lowerRoman"/>
          <w:cols w:space="720"/>
          <w:docGrid w:linePitch="360"/>
        </w:sectPr>
      </w:pPr>
    </w:p>
    <w:p w14:paraId="796A07C5" w14:textId="77777777" w:rsidR="00C079F4" w:rsidRPr="00E1542C" w:rsidRDefault="00C079F4" w:rsidP="00C079F4">
      <w:pPr>
        <w:spacing w:after="0" w:line="360" w:lineRule="auto"/>
        <w:rPr>
          <w:rFonts w:asciiTheme="minorBidi" w:hAnsiTheme="minorBidi"/>
          <w:sz w:val="20"/>
          <w:szCs w:val="20"/>
        </w:rPr>
      </w:pPr>
    </w:p>
    <w:p w14:paraId="73B9188F" w14:textId="77777777" w:rsidR="00C079F4" w:rsidRPr="00E1542C" w:rsidRDefault="00C079F4" w:rsidP="00C079F4">
      <w:pPr>
        <w:spacing w:after="0" w:line="360" w:lineRule="auto"/>
        <w:rPr>
          <w:rFonts w:asciiTheme="minorBidi" w:hAnsiTheme="minorBidi"/>
          <w:b/>
          <w:sz w:val="20"/>
          <w:szCs w:val="20"/>
          <w:u w:val="single"/>
        </w:rPr>
      </w:pPr>
      <w:r w:rsidRPr="00E1542C">
        <w:rPr>
          <w:rFonts w:asciiTheme="minorBidi" w:hAnsiTheme="minorBidi"/>
          <w:b/>
          <w:sz w:val="20"/>
          <w:szCs w:val="20"/>
        </w:rPr>
        <w:t xml:space="preserve">C. </w:t>
      </w:r>
      <w:r w:rsidRPr="00E1542C">
        <w:rPr>
          <w:rFonts w:asciiTheme="minorBidi" w:hAnsiTheme="minorBidi"/>
          <w:b/>
          <w:sz w:val="20"/>
          <w:szCs w:val="20"/>
        </w:rPr>
        <w:tab/>
      </w:r>
      <w:r w:rsidRPr="00E1542C">
        <w:rPr>
          <w:rFonts w:asciiTheme="minorBidi" w:hAnsiTheme="minorBidi"/>
          <w:b/>
          <w:sz w:val="20"/>
          <w:szCs w:val="20"/>
          <w:u w:val="single"/>
        </w:rPr>
        <w:t>DETAILS of AFFECTED LAND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356"/>
        <w:gridCol w:w="1320"/>
        <w:gridCol w:w="1392"/>
        <w:gridCol w:w="1312"/>
        <w:gridCol w:w="1443"/>
        <w:gridCol w:w="1199"/>
        <w:gridCol w:w="1438"/>
        <w:gridCol w:w="1189"/>
        <w:gridCol w:w="1183"/>
        <w:gridCol w:w="1217"/>
      </w:tblGrid>
      <w:tr w:rsidR="00C079F4" w:rsidRPr="00E1542C" w14:paraId="24E131B9" w14:textId="77777777" w:rsidTr="00791BB5">
        <w:tc>
          <w:tcPr>
            <w:tcW w:w="1336" w:type="dxa"/>
            <w:shd w:val="clear" w:color="auto" w:fill="auto"/>
          </w:tcPr>
          <w:p w14:paraId="1EF019DE" w14:textId="77777777" w:rsidR="00C079F4" w:rsidRPr="00E1542C" w:rsidRDefault="00C079F4" w:rsidP="00791BB5">
            <w:pPr>
              <w:spacing w:after="0" w:line="360" w:lineRule="auto"/>
              <w:rPr>
                <w:rFonts w:asciiTheme="minorBidi" w:hAnsiTheme="minorBidi"/>
                <w:b/>
                <w:sz w:val="20"/>
                <w:szCs w:val="20"/>
              </w:rPr>
            </w:pPr>
            <w:r w:rsidRPr="00E1542C">
              <w:rPr>
                <w:rFonts w:asciiTheme="minorBidi" w:hAnsiTheme="minorBidi"/>
                <w:b/>
                <w:sz w:val="20"/>
                <w:szCs w:val="20"/>
              </w:rPr>
              <w:t xml:space="preserve">Type of Land/ </w:t>
            </w:r>
            <w:proofErr w:type="spellStart"/>
            <w:r w:rsidRPr="00E1542C">
              <w:rPr>
                <w:rFonts w:asciiTheme="minorBidi" w:hAnsiTheme="minorBidi"/>
                <w:b/>
                <w:sz w:val="20"/>
                <w:szCs w:val="20"/>
              </w:rPr>
              <w:t>Landuse</w:t>
            </w:r>
            <w:proofErr w:type="spellEnd"/>
          </w:p>
        </w:tc>
        <w:tc>
          <w:tcPr>
            <w:tcW w:w="1411" w:type="dxa"/>
            <w:shd w:val="clear" w:color="auto" w:fill="auto"/>
          </w:tcPr>
          <w:p w14:paraId="7C1D0D1F" w14:textId="77777777" w:rsidR="00C079F4" w:rsidRPr="00E1542C" w:rsidRDefault="00C079F4" w:rsidP="00791BB5">
            <w:pPr>
              <w:spacing w:after="0" w:line="360" w:lineRule="auto"/>
              <w:rPr>
                <w:rFonts w:asciiTheme="minorBidi" w:hAnsiTheme="minorBidi"/>
                <w:b/>
                <w:sz w:val="20"/>
                <w:szCs w:val="20"/>
              </w:rPr>
            </w:pPr>
            <w:r w:rsidRPr="00E1542C">
              <w:rPr>
                <w:rFonts w:asciiTheme="minorBidi" w:hAnsiTheme="minorBidi"/>
                <w:b/>
                <w:sz w:val="20"/>
                <w:szCs w:val="20"/>
              </w:rPr>
              <w:t>Affected Land (Acres)</w:t>
            </w:r>
          </w:p>
        </w:tc>
        <w:tc>
          <w:tcPr>
            <w:tcW w:w="1385" w:type="dxa"/>
            <w:shd w:val="clear" w:color="auto" w:fill="auto"/>
          </w:tcPr>
          <w:p w14:paraId="018D564D" w14:textId="77777777" w:rsidR="00C079F4" w:rsidRPr="00E1542C" w:rsidRDefault="00C079F4" w:rsidP="00791BB5">
            <w:pPr>
              <w:spacing w:after="0" w:line="360" w:lineRule="auto"/>
              <w:rPr>
                <w:rFonts w:asciiTheme="minorBidi" w:hAnsiTheme="minorBidi"/>
                <w:b/>
                <w:sz w:val="20"/>
                <w:szCs w:val="20"/>
              </w:rPr>
            </w:pPr>
            <w:r w:rsidRPr="00E1542C">
              <w:rPr>
                <w:rFonts w:asciiTheme="minorBidi" w:hAnsiTheme="minorBidi"/>
                <w:b/>
                <w:sz w:val="20"/>
                <w:szCs w:val="20"/>
              </w:rPr>
              <w:t xml:space="preserve">Total Land (Acres) </w:t>
            </w:r>
          </w:p>
        </w:tc>
        <w:tc>
          <w:tcPr>
            <w:tcW w:w="1438" w:type="dxa"/>
            <w:shd w:val="clear" w:color="auto" w:fill="auto"/>
          </w:tcPr>
          <w:p w14:paraId="26347B27" w14:textId="77777777" w:rsidR="00C079F4" w:rsidRPr="00E1542C" w:rsidRDefault="00C079F4" w:rsidP="00791BB5">
            <w:pPr>
              <w:spacing w:after="0" w:line="360" w:lineRule="auto"/>
              <w:rPr>
                <w:rFonts w:asciiTheme="minorBidi" w:hAnsiTheme="minorBidi"/>
                <w:b/>
                <w:sz w:val="20"/>
                <w:szCs w:val="20"/>
              </w:rPr>
            </w:pPr>
            <w:r w:rsidRPr="00E1542C">
              <w:rPr>
                <w:rFonts w:asciiTheme="minorBidi" w:hAnsiTheme="minorBidi"/>
                <w:b/>
                <w:sz w:val="20"/>
                <w:szCs w:val="20"/>
              </w:rPr>
              <w:t>Status of Occupant</w:t>
            </w:r>
          </w:p>
        </w:tc>
        <w:tc>
          <w:tcPr>
            <w:tcW w:w="1377" w:type="dxa"/>
            <w:shd w:val="clear" w:color="auto" w:fill="auto"/>
          </w:tcPr>
          <w:p w14:paraId="46653CF8" w14:textId="77777777" w:rsidR="00C079F4" w:rsidRPr="00E1542C" w:rsidRDefault="00C079F4" w:rsidP="00791BB5">
            <w:pPr>
              <w:spacing w:after="0" w:line="360" w:lineRule="auto"/>
              <w:rPr>
                <w:rFonts w:asciiTheme="minorBidi" w:hAnsiTheme="minorBidi"/>
                <w:b/>
                <w:sz w:val="20"/>
                <w:szCs w:val="20"/>
              </w:rPr>
            </w:pPr>
            <w:r w:rsidRPr="00E1542C">
              <w:rPr>
                <w:rFonts w:asciiTheme="minorBidi" w:hAnsiTheme="minorBidi"/>
                <w:b/>
                <w:sz w:val="20"/>
                <w:szCs w:val="20"/>
              </w:rPr>
              <w:t>% Share in case of Tenant</w:t>
            </w:r>
          </w:p>
        </w:tc>
        <w:tc>
          <w:tcPr>
            <w:tcW w:w="1479" w:type="dxa"/>
            <w:shd w:val="clear" w:color="auto" w:fill="auto"/>
          </w:tcPr>
          <w:p w14:paraId="34E0C51B" w14:textId="77777777" w:rsidR="00C079F4" w:rsidRPr="00E1542C" w:rsidRDefault="00C079F4" w:rsidP="00791BB5">
            <w:pPr>
              <w:spacing w:after="0" w:line="360" w:lineRule="auto"/>
              <w:rPr>
                <w:rFonts w:asciiTheme="minorBidi" w:hAnsiTheme="minorBidi"/>
                <w:b/>
                <w:sz w:val="20"/>
                <w:szCs w:val="20"/>
              </w:rPr>
            </w:pPr>
            <w:r w:rsidRPr="00E1542C">
              <w:rPr>
                <w:rFonts w:asciiTheme="minorBidi" w:hAnsiTheme="minorBidi"/>
                <w:b/>
                <w:sz w:val="20"/>
                <w:szCs w:val="20"/>
              </w:rPr>
              <w:t>Tenancy Documents Available (Yes/ No)</w:t>
            </w:r>
          </w:p>
        </w:tc>
        <w:tc>
          <w:tcPr>
            <w:tcW w:w="1228" w:type="dxa"/>
            <w:shd w:val="clear" w:color="auto" w:fill="auto"/>
          </w:tcPr>
          <w:p w14:paraId="2DF67839" w14:textId="77777777" w:rsidR="00C079F4" w:rsidRPr="00E1542C" w:rsidRDefault="00C079F4" w:rsidP="00791BB5">
            <w:pPr>
              <w:spacing w:after="0" w:line="360" w:lineRule="auto"/>
              <w:rPr>
                <w:rFonts w:asciiTheme="minorBidi" w:hAnsiTheme="minorBidi"/>
                <w:b/>
                <w:sz w:val="20"/>
                <w:szCs w:val="20"/>
              </w:rPr>
            </w:pPr>
            <w:r w:rsidRPr="00E1542C">
              <w:rPr>
                <w:rFonts w:asciiTheme="minorBidi" w:hAnsiTheme="minorBidi"/>
                <w:b/>
                <w:sz w:val="20"/>
                <w:szCs w:val="20"/>
              </w:rPr>
              <w:t>Standing Crop on Land</w:t>
            </w:r>
          </w:p>
        </w:tc>
        <w:tc>
          <w:tcPr>
            <w:tcW w:w="1228" w:type="dxa"/>
            <w:shd w:val="clear" w:color="auto" w:fill="auto"/>
          </w:tcPr>
          <w:p w14:paraId="636EED42" w14:textId="77777777" w:rsidR="00C079F4" w:rsidRPr="00E1542C" w:rsidRDefault="00C079F4" w:rsidP="00791BB5">
            <w:pPr>
              <w:spacing w:after="0" w:line="360" w:lineRule="auto"/>
              <w:rPr>
                <w:rFonts w:asciiTheme="minorBidi" w:hAnsiTheme="minorBidi"/>
                <w:b/>
                <w:sz w:val="20"/>
                <w:szCs w:val="20"/>
              </w:rPr>
            </w:pPr>
            <w:r w:rsidRPr="00E1542C">
              <w:rPr>
                <w:rFonts w:asciiTheme="minorBidi" w:hAnsiTheme="minorBidi"/>
                <w:b/>
                <w:sz w:val="20"/>
                <w:szCs w:val="20"/>
              </w:rPr>
              <w:t>Estimated Annual Production (</w:t>
            </w:r>
            <w:proofErr w:type="spellStart"/>
            <w:r w:rsidRPr="00E1542C">
              <w:rPr>
                <w:rFonts w:asciiTheme="minorBidi" w:hAnsiTheme="minorBidi"/>
                <w:b/>
                <w:sz w:val="20"/>
                <w:szCs w:val="20"/>
              </w:rPr>
              <w:t>Maund</w:t>
            </w:r>
            <w:proofErr w:type="spellEnd"/>
            <w:r w:rsidRPr="00E1542C">
              <w:rPr>
                <w:rFonts w:asciiTheme="minorBidi" w:hAnsiTheme="minorBidi"/>
                <w:b/>
                <w:sz w:val="20"/>
                <w:szCs w:val="20"/>
              </w:rPr>
              <w:t>/Acre)</w:t>
            </w:r>
          </w:p>
        </w:tc>
        <w:tc>
          <w:tcPr>
            <w:tcW w:w="1228" w:type="dxa"/>
            <w:shd w:val="clear" w:color="auto" w:fill="auto"/>
          </w:tcPr>
          <w:p w14:paraId="3190F2EA" w14:textId="77777777" w:rsidR="00C079F4" w:rsidRPr="00E1542C" w:rsidRDefault="00C079F4" w:rsidP="00791BB5">
            <w:pPr>
              <w:spacing w:after="0" w:line="360" w:lineRule="auto"/>
              <w:rPr>
                <w:rFonts w:asciiTheme="minorBidi" w:hAnsiTheme="minorBidi"/>
                <w:b/>
                <w:sz w:val="20"/>
                <w:szCs w:val="20"/>
              </w:rPr>
            </w:pPr>
            <w:r w:rsidRPr="00E1542C">
              <w:rPr>
                <w:rFonts w:asciiTheme="minorBidi" w:hAnsiTheme="minorBidi"/>
                <w:b/>
                <w:sz w:val="20"/>
                <w:szCs w:val="20"/>
              </w:rPr>
              <w:t>Rate /</w:t>
            </w:r>
            <w:proofErr w:type="spellStart"/>
            <w:r w:rsidRPr="00E1542C">
              <w:rPr>
                <w:rFonts w:asciiTheme="minorBidi" w:hAnsiTheme="minorBidi"/>
                <w:b/>
                <w:sz w:val="20"/>
                <w:szCs w:val="20"/>
              </w:rPr>
              <w:t>Maund</w:t>
            </w:r>
            <w:proofErr w:type="spellEnd"/>
            <w:r w:rsidRPr="00E1542C">
              <w:rPr>
                <w:rFonts w:asciiTheme="minorBidi" w:hAnsiTheme="minorBidi"/>
                <w:b/>
                <w:sz w:val="20"/>
                <w:szCs w:val="20"/>
              </w:rPr>
              <w:t xml:space="preserve"> (Rs.)</w:t>
            </w:r>
          </w:p>
        </w:tc>
        <w:tc>
          <w:tcPr>
            <w:tcW w:w="1228" w:type="dxa"/>
            <w:shd w:val="clear" w:color="auto" w:fill="auto"/>
          </w:tcPr>
          <w:p w14:paraId="20C3D11A" w14:textId="77777777" w:rsidR="00C079F4" w:rsidRPr="00E1542C" w:rsidRDefault="00C079F4" w:rsidP="00791BB5">
            <w:pPr>
              <w:spacing w:after="0" w:line="360" w:lineRule="auto"/>
              <w:rPr>
                <w:rFonts w:asciiTheme="minorBidi" w:hAnsiTheme="minorBidi"/>
                <w:b/>
                <w:sz w:val="20"/>
                <w:szCs w:val="20"/>
              </w:rPr>
            </w:pPr>
            <w:r w:rsidRPr="00E1542C">
              <w:rPr>
                <w:rFonts w:asciiTheme="minorBidi" w:hAnsiTheme="minorBidi"/>
                <w:b/>
                <w:sz w:val="20"/>
                <w:szCs w:val="20"/>
              </w:rPr>
              <w:t>Net Annual Income (Rs.)</w:t>
            </w:r>
          </w:p>
        </w:tc>
        <w:tc>
          <w:tcPr>
            <w:tcW w:w="1228" w:type="dxa"/>
            <w:shd w:val="clear" w:color="auto" w:fill="auto"/>
          </w:tcPr>
          <w:p w14:paraId="1339A0F9" w14:textId="77777777" w:rsidR="00C079F4" w:rsidRPr="00E1542C" w:rsidRDefault="00C079F4" w:rsidP="00791BB5">
            <w:pPr>
              <w:spacing w:after="0" w:line="360" w:lineRule="auto"/>
              <w:rPr>
                <w:rFonts w:asciiTheme="minorBidi" w:hAnsiTheme="minorBidi"/>
                <w:b/>
                <w:sz w:val="20"/>
                <w:szCs w:val="20"/>
              </w:rPr>
            </w:pPr>
            <w:r w:rsidRPr="00E1542C">
              <w:rPr>
                <w:rFonts w:asciiTheme="minorBidi" w:hAnsiTheme="minorBidi"/>
                <w:b/>
                <w:sz w:val="20"/>
                <w:szCs w:val="20"/>
              </w:rPr>
              <w:t>No. of Employees</w:t>
            </w:r>
          </w:p>
        </w:tc>
      </w:tr>
      <w:tr w:rsidR="00C079F4" w:rsidRPr="00E1542C" w14:paraId="33A1C321" w14:textId="77777777" w:rsidTr="00791BB5">
        <w:tc>
          <w:tcPr>
            <w:tcW w:w="1336" w:type="dxa"/>
            <w:shd w:val="clear" w:color="auto" w:fill="auto"/>
          </w:tcPr>
          <w:p w14:paraId="6E3D41B3" w14:textId="77777777" w:rsidR="00C079F4" w:rsidRPr="00E1542C" w:rsidRDefault="00C079F4" w:rsidP="00791BB5">
            <w:pPr>
              <w:spacing w:after="0" w:line="360" w:lineRule="auto"/>
              <w:rPr>
                <w:rFonts w:asciiTheme="minorBidi" w:hAnsiTheme="minorBidi"/>
                <w:b/>
                <w:sz w:val="20"/>
                <w:szCs w:val="20"/>
                <w:u w:val="single"/>
              </w:rPr>
            </w:pPr>
          </w:p>
        </w:tc>
        <w:tc>
          <w:tcPr>
            <w:tcW w:w="1411" w:type="dxa"/>
            <w:shd w:val="clear" w:color="auto" w:fill="auto"/>
          </w:tcPr>
          <w:p w14:paraId="3F0E5269" w14:textId="77777777" w:rsidR="00C079F4" w:rsidRPr="00E1542C" w:rsidRDefault="00C079F4" w:rsidP="00791BB5">
            <w:pPr>
              <w:spacing w:after="0" w:line="360" w:lineRule="auto"/>
              <w:rPr>
                <w:rFonts w:asciiTheme="minorBidi" w:hAnsiTheme="minorBidi"/>
                <w:b/>
                <w:sz w:val="20"/>
                <w:szCs w:val="20"/>
                <w:u w:val="single"/>
              </w:rPr>
            </w:pPr>
          </w:p>
        </w:tc>
        <w:tc>
          <w:tcPr>
            <w:tcW w:w="1385" w:type="dxa"/>
            <w:shd w:val="clear" w:color="auto" w:fill="auto"/>
          </w:tcPr>
          <w:p w14:paraId="237C4CA7" w14:textId="77777777" w:rsidR="00C079F4" w:rsidRPr="00E1542C" w:rsidRDefault="00C079F4" w:rsidP="00791BB5">
            <w:pPr>
              <w:spacing w:after="0" w:line="360" w:lineRule="auto"/>
              <w:rPr>
                <w:rFonts w:asciiTheme="minorBidi" w:hAnsiTheme="minorBidi"/>
                <w:b/>
                <w:sz w:val="20"/>
                <w:szCs w:val="20"/>
                <w:u w:val="single"/>
              </w:rPr>
            </w:pPr>
          </w:p>
        </w:tc>
        <w:tc>
          <w:tcPr>
            <w:tcW w:w="1438" w:type="dxa"/>
            <w:shd w:val="clear" w:color="auto" w:fill="auto"/>
          </w:tcPr>
          <w:p w14:paraId="72957995" w14:textId="77777777" w:rsidR="00C079F4" w:rsidRPr="00E1542C" w:rsidRDefault="00C079F4" w:rsidP="00791BB5">
            <w:pPr>
              <w:spacing w:after="0" w:line="360" w:lineRule="auto"/>
              <w:rPr>
                <w:rFonts w:asciiTheme="minorBidi" w:hAnsiTheme="minorBidi"/>
                <w:b/>
                <w:sz w:val="20"/>
                <w:szCs w:val="20"/>
                <w:u w:val="single"/>
              </w:rPr>
            </w:pPr>
          </w:p>
        </w:tc>
        <w:tc>
          <w:tcPr>
            <w:tcW w:w="1377" w:type="dxa"/>
            <w:shd w:val="clear" w:color="auto" w:fill="auto"/>
          </w:tcPr>
          <w:p w14:paraId="6B663DF1" w14:textId="77777777" w:rsidR="00C079F4" w:rsidRPr="00E1542C" w:rsidRDefault="00C079F4" w:rsidP="00791BB5">
            <w:pPr>
              <w:spacing w:after="0" w:line="360" w:lineRule="auto"/>
              <w:rPr>
                <w:rFonts w:asciiTheme="minorBidi" w:hAnsiTheme="minorBidi"/>
                <w:b/>
                <w:sz w:val="20"/>
                <w:szCs w:val="20"/>
                <w:u w:val="single"/>
              </w:rPr>
            </w:pPr>
          </w:p>
        </w:tc>
        <w:tc>
          <w:tcPr>
            <w:tcW w:w="1479" w:type="dxa"/>
            <w:shd w:val="clear" w:color="auto" w:fill="auto"/>
          </w:tcPr>
          <w:p w14:paraId="4C632748" w14:textId="77777777" w:rsidR="00C079F4" w:rsidRPr="00E1542C" w:rsidRDefault="00C079F4" w:rsidP="00791BB5">
            <w:pPr>
              <w:spacing w:after="0" w:line="360" w:lineRule="auto"/>
              <w:rPr>
                <w:rFonts w:asciiTheme="minorBidi" w:hAnsiTheme="minorBidi"/>
                <w:b/>
                <w:sz w:val="20"/>
                <w:szCs w:val="20"/>
                <w:u w:val="single"/>
              </w:rPr>
            </w:pPr>
          </w:p>
        </w:tc>
        <w:tc>
          <w:tcPr>
            <w:tcW w:w="1228" w:type="dxa"/>
            <w:shd w:val="clear" w:color="auto" w:fill="auto"/>
          </w:tcPr>
          <w:p w14:paraId="12E6E22E" w14:textId="77777777" w:rsidR="00C079F4" w:rsidRPr="00E1542C" w:rsidRDefault="00C079F4" w:rsidP="00791BB5">
            <w:pPr>
              <w:spacing w:after="0" w:line="360" w:lineRule="auto"/>
              <w:rPr>
                <w:rFonts w:asciiTheme="minorBidi" w:hAnsiTheme="minorBidi"/>
                <w:b/>
                <w:sz w:val="20"/>
                <w:szCs w:val="20"/>
                <w:u w:val="single"/>
              </w:rPr>
            </w:pPr>
          </w:p>
        </w:tc>
        <w:tc>
          <w:tcPr>
            <w:tcW w:w="1228" w:type="dxa"/>
            <w:shd w:val="clear" w:color="auto" w:fill="auto"/>
          </w:tcPr>
          <w:p w14:paraId="3E7FBD34" w14:textId="77777777" w:rsidR="00C079F4" w:rsidRPr="00E1542C" w:rsidRDefault="00C079F4" w:rsidP="00791BB5">
            <w:pPr>
              <w:spacing w:after="0" w:line="360" w:lineRule="auto"/>
              <w:rPr>
                <w:rFonts w:asciiTheme="minorBidi" w:hAnsiTheme="minorBidi"/>
                <w:b/>
                <w:sz w:val="20"/>
                <w:szCs w:val="20"/>
                <w:u w:val="single"/>
              </w:rPr>
            </w:pPr>
          </w:p>
        </w:tc>
        <w:tc>
          <w:tcPr>
            <w:tcW w:w="1228" w:type="dxa"/>
            <w:shd w:val="clear" w:color="auto" w:fill="auto"/>
          </w:tcPr>
          <w:p w14:paraId="458A3A19" w14:textId="77777777" w:rsidR="00C079F4" w:rsidRPr="00E1542C" w:rsidRDefault="00C079F4" w:rsidP="00791BB5">
            <w:pPr>
              <w:spacing w:after="0" w:line="360" w:lineRule="auto"/>
              <w:rPr>
                <w:rFonts w:asciiTheme="minorBidi" w:hAnsiTheme="minorBidi"/>
                <w:b/>
                <w:sz w:val="20"/>
                <w:szCs w:val="20"/>
                <w:u w:val="single"/>
              </w:rPr>
            </w:pPr>
          </w:p>
        </w:tc>
        <w:tc>
          <w:tcPr>
            <w:tcW w:w="1228" w:type="dxa"/>
            <w:shd w:val="clear" w:color="auto" w:fill="auto"/>
          </w:tcPr>
          <w:p w14:paraId="62E3B27D" w14:textId="77777777" w:rsidR="00C079F4" w:rsidRPr="00E1542C" w:rsidRDefault="00C079F4" w:rsidP="00791BB5">
            <w:pPr>
              <w:spacing w:after="0" w:line="360" w:lineRule="auto"/>
              <w:rPr>
                <w:rFonts w:asciiTheme="minorBidi" w:hAnsiTheme="minorBidi"/>
                <w:b/>
                <w:sz w:val="20"/>
                <w:szCs w:val="20"/>
                <w:u w:val="single"/>
              </w:rPr>
            </w:pPr>
          </w:p>
        </w:tc>
        <w:tc>
          <w:tcPr>
            <w:tcW w:w="1228" w:type="dxa"/>
            <w:shd w:val="clear" w:color="auto" w:fill="auto"/>
          </w:tcPr>
          <w:p w14:paraId="54434458" w14:textId="77777777" w:rsidR="00C079F4" w:rsidRPr="00E1542C" w:rsidRDefault="00C079F4" w:rsidP="00791BB5">
            <w:pPr>
              <w:spacing w:after="0" w:line="360" w:lineRule="auto"/>
              <w:rPr>
                <w:rFonts w:asciiTheme="minorBidi" w:hAnsiTheme="minorBidi"/>
                <w:b/>
                <w:sz w:val="20"/>
                <w:szCs w:val="20"/>
                <w:u w:val="single"/>
              </w:rPr>
            </w:pPr>
          </w:p>
        </w:tc>
      </w:tr>
      <w:tr w:rsidR="00C079F4" w:rsidRPr="00E1542C" w14:paraId="196FE299" w14:textId="77777777" w:rsidTr="00791BB5">
        <w:tc>
          <w:tcPr>
            <w:tcW w:w="1336" w:type="dxa"/>
            <w:shd w:val="clear" w:color="auto" w:fill="auto"/>
          </w:tcPr>
          <w:p w14:paraId="5FC796B0" w14:textId="77777777" w:rsidR="00C079F4" w:rsidRPr="00E1542C" w:rsidRDefault="00C079F4" w:rsidP="00791BB5">
            <w:pPr>
              <w:spacing w:after="0" w:line="360" w:lineRule="auto"/>
              <w:rPr>
                <w:rFonts w:asciiTheme="minorBidi" w:hAnsiTheme="minorBidi"/>
                <w:b/>
                <w:sz w:val="20"/>
                <w:szCs w:val="20"/>
                <w:u w:val="single"/>
              </w:rPr>
            </w:pPr>
          </w:p>
        </w:tc>
        <w:tc>
          <w:tcPr>
            <w:tcW w:w="1411" w:type="dxa"/>
            <w:shd w:val="clear" w:color="auto" w:fill="auto"/>
          </w:tcPr>
          <w:p w14:paraId="06ECC5A4" w14:textId="77777777" w:rsidR="00C079F4" w:rsidRPr="00E1542C" w:rsidRDefault="00C079F4" w:rsidP="00791BB5">
            <w:pPr>
              <w:spacing w:after="0" w:line="360" w:lineRule="auto"/>
              <w:rPr>
                <w:rFonts w:asciiTheme="minorBidi" w:hAnsiTheme="minorBidi"/>
                <w:b/>
                <w:sz w:val="20"/>
                <w:szCs w:val="20"/>
                <w:u w:val="single"/>
              </w:rPr>
            </w:pPr>
          </w:p>
        </w:tc>
        <w:tc>
          <w:tcPr>
            <w:tcW w:w="1385" w:type="dxa"/>
            <w:shd w:val="clear" w:color="auto" w:fill="auto"/>
          </w:tcPr>
          <w:p w14:paraId="4466E70A" w14:textId="77777777" w:rsidR="00C079F4" w:rsidRPr="00E1542C" w:rsidRDefault="00C079F4" w:rsidP="00791BB5">
            <w:pPr>
              <w:spacing w:after="0" w:line="360" w:lineRule="auto"/>
              <w:rPr>
                <w:rFonts w:asciiTheme="minorBidi" w:hAnsiTheme="minorBidi"/>
                <w:b/>
                <w:sz w:val="20"/>
                <w:szCs w:val="20"/>
                <w:u w:val="single"/>
              </w:rPr>
            </w:pPr>
          </w:p>
        </w:tc>
        <w:tc>
          <w:tcPr>
            <w:tcW w:w="1438" w:type="dxa"/>
            <w:shd w:val="clear" w:color="auto" w:fill="auto"/>
          </w:tcPr>
          <w:p w14:paraId="3ABA48E5" w14:textId="77777777" w:rsidR="00C079F4" w:rsidRPr="00E1542C" w:rsidRDefault="00C079F4" w:rsidP="00791BB5">
            <w:pPr>
              <w:spacing w:after="0" w:line="360" w:lineRule="auto"/>
              <w:rPr>
                <w:rFonts w:asciiTheme="minorBidi" w:hAnsiTheme="minorBidi"/>
                <w:b/>
                <w:sz w:val="20"/>
                <w:szCs w:val="20"/>
                <w:u w:val="single"/>
              </w:rPr>
            </w:pPr>
          </w:p>
        </w:tc>
        <w:tc>
          <w:tcPr>
            <w:tcW w:w="1377" w:type="dxa"/>
            <w:shd w:val="clear" w:color="auto" w:fill="auto"/>
          </w:tcPr>
          <w:p w14:paraId="178B4000" w14:textId="77777777" w:rsidR="00C079F4" w:rsidRPr="00E1542C" w:rsidRDefault="00C079F4" w:rsidP="00791BB5">
            <w:pPr>
              <w:spacing w:after="0" w:line="360" w:lineRule="auto"/>
              <w:rPr>
                <w:rFonts w:asciiTheme="minorBidi" w:hAnsiTheme="minorBidi"/>
                <w:b/>
                <w:sz w:val="20"/>
                <w:szCs w:val="20"/>
                <w:u w:val="single"/>
              </w:rPr>
            </w:pPr>
          </w:p>
        </w:tc>
        <w:tc>
          <w:tcPr>
            <w:tcW w:w="1479" w:type="dxa"/>
            <w:shd w:val="clear" w:color="auto" w:fill="auto"/>
          </w:tcPr>
          <w:p w14:paraId="54230C6D" w14:textId="77777777" w:rsidR="00C079F4" w:rsidRPr="00E1542C" w:rsidRDefault="00C079F4" w:rsidP="00791BB5">
            <w:pPr>
              <w:spacing w:after="0" w:line="360" w:lineRule="auto"/>
              <w:rPr>
                <w:rFonts w:asciiTheme="minorBidi" w:hAnsiTheme="minorBidi"/>
                <w:b/>
                <w:sz w:val="20"/>
                <w:szCs w:val="20"/>
                <w:u w:val="single"/>
              </w:rPr>
            </w:pPr>
          </w:p>
        </w:tc>
        <w:tc>
          <w:tcPr>
            <w:tcW w:w="1228" w:type="dxa"/>
            <w:shd w:val="clear" w:color="auto" w:fill="auto"/>
          </w:tcPr>
          <w:p w14:paraId="5FA095ED" w14:textId="77777777" w:rsidR="00C079F4" w:rsidRPr="00E1542C" w:rsidRDefault="00C079F4" w:rsidP="00791BB5">
            <w:pPr>
              <w:spacing w:after="0" w:line="360" w:lineRule="auto"/>
              <w:rPr>
                <w:rFonts w:asciiTheme="minorBidi" w:hAnsiTheme="minorBidi"/>
                <w:b/>
                <w:sz w:val="20"/>
                <w:szCs w:val="20"/>
                <w:u w:val="single"/>
              </w:rPr>
            </w:pPr>
          </w:p>
        </w:tc>
        <w:tc>
          <w:tcPr>
            <w:tcW w:w="1228" w:type="dxa"/>
            <w:shd w:val="clear" w:color="auto" w:fill="auto"/>
          </w:tcPr>
          <w:p w14:paraId="2EA48741" w14:textId="77777777" w:rsidR="00C079F4" w:rsidRPr="00E1542C" w:rsidRDefault="00C079F4" w:rsidP="00791BB5">
            <w:pPr>
              <w:spacing w:after="0" w:line="360" w:lineRule="auto"/>
              <w:rPr>
                <w:rFonts w:asciiTheme="minorBidi" w:hAnsiTheme="minorBidi"/>
                <w:b/>
                <w:sz w:val="20"/>
                <w:szCs w:val="20"/>
                <w:u w:val="single"/>
              </w:rPr>
            </w:pPr>
          </w:p>
        </w:tc>
        <w:tc>
          <w:tcPr>
            <w:tcW w:w="1228" w:type="dxa"/>
            <w:shd w:val="clear" w:color="auto" w:fill="auto"/>
          </w:tcPr>
          <w:p w14:paraId="78E5A080" w14:textId="77777777" w:rsidR="00C079F4" w:rsidRPr="00E1542C" w:rsidRDefault="00C079F4" w:rsidP="00791BB5">
            <w:pPr>
              <w:spacing w:after="0" w:line="360" w:lineRule="auto"/>
              <w:rPr>
                <w:rFonts w:asciiTheme="minorBidi" w:hAnsiTheme="minorBidi"/>
                <w:b/>
                <w:sz w:val="20"/>
                <w:szCs w:val="20"/>
                <w:u w:val="single"/>
              </w:rPr>
            </w:pPr>
          </w:p>
        </w:tc>
        <w:tc>
          <w:tcPr>
            <w:tcW w:w="1228" w:type="dxa"/>
            <w:shd w:val="clear" w:color="auto" w:fill="auto"/>
          </w:tcPr>
          <w:p w14:paraId="1C4B512D" w14:textId="77777777" w:rsidR="00C079F4" w:rsidRPr="00E1542C" w:rsidRDefault="00C079F4" w:rsidP="00791BB5">
            <w:pPr>
              <w:spacing w:after="0" w:line="360" w:lineRule="auto"/>
              <w:rPr>
                <w:rFonts w:asciiTheme="minorBidi" w:hAnsiTheme="minorBidi"/>
                <w:b/>
                <w:sz w:val="20"/>
                <w:szCs w:val="20"/>
                <w:u w:val="single"/>
              </w:rPr>
            </w:pPr>
          </w:p>
        </w:tc>
        <w:tc>
          <w:tcPr>
            <w:tcW w:w="1228" w:type="dxa"/>
            <w:shd w:val="clear" w:color="auto" w:fill="auto"/>
          </w:tcPr>
          <w:p w14:paraId="1075FCCC" w14:textId="77777777" w:rsidR="00C079F4" w:rsidRPr="00E1542C" w:rsidRDefault="00C079F4" w:rsidP="00791BB5">
            <w:pPr>
              <w:spacing w:after="0" w:line="360" w:lineRule="auto"/>
              <w:rPr>
                <w:rFonts w:asciiTheme="minorBidi" w:hAnsiTheme="minorBidi"/>
                <w:b/>
                <w:sz w:val="20"/>
                <w:szCs w:val="20"/>
                <w:u w:val="single"/>
              </w:rPr>
            </w:pPr>
          </w:p>
        </w:tc>
      </w:tr>
      <w:tr w:rsidR="00C079F4" w:rsidRPr="00E1542C" w14:paraId="6DEA7045" w14:textId="77777777" w:rsidTr="00791BB5">
        <w:tc>
          <w:tcPr>
            <w:tcW w:w="1336" w:type="dxa"/>
            <w:shd w:val="clear" w:color="auto" w:fill="auto"/>
          </w:tcPr>
          <w:p w14:paraId="7454BBCE" w14:textId="77777777" w:rsidR="00C079F4" w:rsidRPr="00E1542C" w:rsidRDefault="00C079F4" w:rsidP="00791BB5">
            <w:pPr>
              <w:spacing w:after="0" w:line="360" w:lineRule="auto"/>
              <w:rPr>
                <w:rFonts w:asciiTheme="minorBidi" w:hAnsiTheme="minorBidi"/>
                <w:b/>
                <w:sz w:val="20"/>
                <w:szCs w:val="20"/>
                <w:u w:val="single"/>
              </w:rPr>
            </w:pPr>
          </w:p>
        </w:tc>
        <w:tc>
          <w:tcPr>
            <w:tcW w:w="1411" w:type="dxa"/>
            <w:shd w:val="clear" w:color="auto" w:fill="auto"/>
          </w:tcPr>
          <w:p w14:paraId="71B5BED3" w14:textId="77777777" w:rsidR="00C079F4" w:rsidRPr="00E1542C" w:rsidRDefault="00C079F4" w:rsidP="00791BB5">
            <w:pPr>
              <w:spacing w:after="0" w:line="360" w:lineRule="auto"/>
              <w:rPr>
                <w:rFonts w:asciiTheme="minorBidi" w:hAnsiTheme="minorBidi"/>
                <w:b/>
                <w:sz w:val="20"/>
                <w:szCs w:val="20"/>
                <w:u w:val="single"/>
              </w:rPr>
            </w:pPr>
          </w:p>
        </w:tc>
        <w:tc>
          <w:tcPr>
            <w:tcW w:w="1385" w:type="dxa"/>
            <w:shd w:val="clear" w:color="auto" w:fill="auto"/>
          </w:tcPr>
          <w:p w14:paraId="6466A18E" w14:textId="77777777" w:rsidR="00C079F4" w:rsidRPr="00E1542C" w:rsidRDefault="00C079F4" w:rsidP="00791BB5">
            <w:pPr>
              <w:spacing w:after="0" w:line="360" w:lineRule="auto"/>
              <w:rPr>
                <w:rFonts w:asciiTheme="minorBidi" w:hAnsiTheme="minorBidi"/>
                <w:b/>
                <w:sz w:val="20"/>
                <w:szCs w:val="20"/>
                <w:u w:val="single"/>
              </w:rPr>
            </w:pPr>
          </w:p>
        </w:tc>
        <w:tc>
          <w:tcPr>
            <w:tcW w:w="1438" w:type="dxa"/>
            <w:shd w:val="clear" w:color="auto" w:fill="auto"/>
          </w:tcPr>
          <w:p w14:paraId="5050BCFF" w14:textId="77777777" w:rsidR="00C079F4" w:rsidRPr="00E1542C" w:rsidRDefault="00C079F4" w:rsidP="00791BB5">
            <w:pPr>
              <w:spacing w:after="0" w:line="360" w:lineRule="auto"/>
              <w:rPr>
                <w:rFonts w:asciiTheme="minorBidi" w:hAnsiTheme="minorBidi"/>
                <w:b/>
                <w:sz w:val="20"/>
                <w:szCs w:val="20"/>
                <w:u w:val="single"/>
              </w:rPr>
            </w:pPr>
          </w:p>
        </w:tc>
        <w:tc>
          <w:tcPr>
            <w:tcW w:w="1377" w:type="dxa"/>
            <w:shd w:val="clear" w:color="auto" w:fill="auto"/>
          </w:tcPr>
          <w:p w14:paraId="446F5881" w14:textId="77777777" w:rsidR="00C079F4" w:rsidRPr="00E1542C" w:rsidRDefault="00C079F4" w:rsidP="00791BB5">
            <w:pPr>
              <w:spacing w:after="0" w:line="360" w:lineRule="auto"/>
              <w:rPr>
                <w:rFonts w:asciiTheme="minorBidi" w:hAnsiTheme="minorBidi"/>
                <w:b/>
                <w:sz w:val="20"/>
                <w:szCs w:val="20"/>
                <w:u w:val="single"/>
              </w:rPr>
            </w:pPr>
          </w:p>
        </w:tc>
        <w:tc>
          <w:tcPr>
            <w:tcW w:w="1479" w:type="dxa"/>
            <w:shd w:val="clear" w:color="auto" w:fill="auto"/>
          </w:tcPr>
          <w:p w14:paraId="7EA32CD8" w14:textId="77777777" w:rsidR="00C079F4" w:rsidRPr="00E1542C" w:rsidRDefault="00C079F4" w:rsidP="00791BB5">
            <w:pPr>
              <w:spacing w:after="0" w:line="360" w:lineRule="auto"/>
              <w:rPr>
                <w:rFonts w:asciiTheme="minorBidi" w:hAnsiTheme="minorBidi"/>
                <w:b/>
                <w:sz w:val="20"/>
                <w:szCs w:val="20"/>
                <w:u w:val="single"/>
              </w:rPr>
            </w:pPr>
          </w:p>
        </w:tc>
        <w:tc>
          <w:tcPr>
            <w:tcW w:w="1228" w:type="dxa"/>
            <w:shd w:val="clear" w:color="auto" w:fill="auto"/>
          </w:tcPr>
          <w:p w14:paraId="54FC4E75" w14:textId="77777777" w:rsidR="00C079F4" w:rsidRPr="00E1542C" w:rsidRDefault="00C079F4" w:rsidP="00791BB5">
            <w:pPr>
              <w:spacing w:after="0" w:line="360" w:lineRule="auto"/>
              <w:rPr>
                <w:rFonts w:asciiTheme="minorBidi" w:hAnsiTheme="minorBidi"/>
                <w:b/>
                <w:sz w:val="20"/>
                <w:szCs w:val="20"/>
                <w:u w:val="single"/>
              </w:rPr>
            </w:pPr>
          </w:p>
        </w:tc>
        <w:tc>
          <w:tcPr>
            <w:tcW w:w="1228" w:type="dxa"/>
            <w:shd w:val="clear" w:color="auto" w:fill="auto"/>
          </w:tcPr>
          <w:p w14:paraId="6E5ABF3C" w14:textId="77777777" w:rsidR="00C079F4" w:rsidRPr="00E1542C" w:rsidRDefault="00C079F4" w:rsidP="00791BB5">
            <w:pPr>
              <w:spacing w:after="0" w:line="360" w:lineRule="auto"/>
              <w:rPr>
                <w:rFonts w:asciiTheme="minorBidi" w:hAnsiTheme="minorBidi"/>
                <w:b/>
                <w:sz w:val="20"/>
                <w:szCs w:val="20"/>
                <w:u w:val="single"/>
              </w:rPr>
            </w:pPr>
          </w:p>
        </w:tc>
        <w:tc>
          <w:tcPr>
            <w:tcW w:w="1228" w:type="dxa"/>
            <w:shd w:val="clear" w:color="auto" w:fill="auto"/>
          </w:tcPr>
          <w:p w14:paraId="2A674DBF" w14:textId="77777777" w:rsidR="00C079F4" w:rsidRPr="00E1542C" w:rsidRDefault="00C079F4" w:rsidP="00791BB5">
            <w:pPr>
              <w:spacing w:after="0" w:line="360" w:lineRule="auto"/>
              <w:rPr>
                <w:rFonts w:asciiTheme="minorBidi" w:hAnsiTheme="minorBidi"/>
                <w:b/>
                <w:sz w:val="20"/>
                <w:szCs w:val="20"/>
                <w:u w:val="single"/>
              </w:rPr>
            </w:pPr>
          </w:p>
        </w:tc>
        <w:tc>
          <w:tcPr>
            <w:tcW w:w="1228" w:type="dxa"/>
            <w:shd w:val="clear" w:color="auto" w:fill="auto"/>
          </w:tcPr>
          <w:p w14:paraId="581E500F" w14:textId="77777777" w:rsidR="00C079F4" w:rsidRPr="00E1542C" w:rsidRDefault="00C079F4" w:rsidP="00791BB5">
            <w:pPr>
              <w:spacing w:after="0" w:line="360" w:lineRule="auto"/>
              <w:rPr>
                <w:rFonts w:asciiTheme="minorBidi" w:hAnsiTheme="minorBidi"/>
                <w:b/>
                <w:sz w:val="20"/>
                <w:szCs w:val="20"/>
                <w:u w:val="single"/>
              </w:rPr>
            </w:pPr>
          </w:p>
        </w:tc>
        <w:tc>
          <w:tcPr>
            <w:tcW w:w="1228" w:type="dxa"/>
            <w:shd w:val="clear" w:color="auto" w:fill="auto"/>
          </w:tcPr>
          <w:p w14:paraId="1DF227B8" w14:textId="77777777" w:rsidR="00C079F4" w:rsidRPr="00E1542C" w:rsidRDefault="00C079F4" w:rsidP="00791BB5">
            <w:pPr>
              <w:spacing w:after="0" w:line="360" w:lineRule="auto"/>
              <w:rPr>
                <w:rFonts w:asciiTheme="minorBidi" w:hAnsiTheme="minorBidi"/>
                <w:b/>
                <w:sz w:val="20"/>
                <w:szCs w:val="20"/>
                <w:u w:val="single"/>
              </w:rPr>
            </w:pPr>
          </w:p>
        </w:tc>
      </w:tr>
      <w:tr w:rsidR="00C079F4" w:rsidRPr="00E1542C" w14:paraId="3843018B" w14:textId="77777777" w:rsidTr="00791BB5">
        <w:tc>
          <w:tcPr>
            <w:tcW w:w="1336" w:type="dxa"/>
            <w:shd w:val="clear" w:color="auto" w:fill="auto"/>
          </w:tcPr>
          <w:p w14:paraId="55E1EA45" w14:textId="77777777" w:rsidR="00C079F4" w:rsidRPr="00E1542C" w:rsidRDefault="00C079F4" w:rsidP="00791BB5">
            <w:pPr>
              <w:spacing w:after="0" w:line="360" w:lineRule="auto"/>
              <w:rPr>
                <w:rFonts w:asciiTheme="minorBidi" w:hAnsiTheme="minorBidi"/>
                <w:b/>
                <w:sz w:val="20"/>
                <w:szCs w:val="20"/>
                <w:u w:val="single"/>
              </w:rPr>
            </w:pPr>
          </w:p>
        </w:tc>
        <w:tc>
          <w:tcPr>
            <w:tcW w:w="1411" w:type="dxa"/>
            <w:shd w:val="clear" w:color="auto" w:fill="auto"/>
          </w:tcPr>
          <w:p w14:paraId="56E545C9" w14:textId="77777777" w:rsidR="00C079F4" w:rsidRPr="00E1542C" w:rsidRDefault="00C079F4" w:rsidP="00791BB5">
            <w:pPr>
              <w:spacing w:after="0" w:line="360" w:lineRule="auto"/>
              <w:rPr>
                <w:rFonts w:asciiTheme="minorBidi" w:hAnsiTheme="minorBidi"/>
                <w:b/>
                <w:sz w:val="20"/>
                <w:szCs w:val="20"/>
                <w:u w:val="single"/>
              </w:rPr>
            </w:pPr>
          </w:p>
        </w:tc>
        <w:tc>
          <w:tcPr>
            <w:tcW w:w="1385" w:type="dxa"/>
            <w:shd w:val="clear" w:color="auto" w:fill="auto"/>
          </w:tcPr>
          <w:p w14:paraId="34B31F5D" w14:textId="77777777" w:rsidR="00C079F4" w:rsidRPr="00E1542C" w:rsidRDefault="00C079F4" w:rsidP="00791BB5">
            <w:pPr>
              <w:spacing w:after="0" w:line="360" w:lineRule="auto"/>
              <w:rPr>
                <w:rFonts w:asciiTheme="minorBidi" w:hAnsiTheme="minorBidi"/>
                <w:b/>
                <w:sz w:val="20"/>
                <w:szCs w:val="20"/>
                <w:u w:val="single"/>
              </w:rPr>
            </w:pPr>
          </w:p>
        </w:tc>
        <w:tc>
          <w:tcPr>
            <w:tcW w:w="1438" w:type="dxa"/>
            <w:shd w:val="clear" w:color="auto" w:fill="auto"/>
          </w:tcPr>
          <w:p w14:paraId="56C7097A" w14:textId="77777777" w:rsidR="00C079F4" w:rsidRPr="00E1542C" w:rsidRDefault="00C079F4" w:rsidP="00791BB5">
            <w:pPr>
              <w:spacing w:after="0" w:line="360" w:lineRule="auto"/>
              <w:rPr>
                <w:rFonts w:asciiTheme="minorBidi" w:hAnsiTheme="minorBidi"/>
                <w:b/>
                <w:sz w:val="20"/>
                <w:szCs w:val="20"/>
                <w:u w:val="single"/>
              </w:rPr>
            </w:pPr>
          </w:p>
        </w:tc>
        <w:tc>
          <w:tcPr>
            <w:tcW w:w="1377" w:type="dxa"/>
            <w:shd w:val="clear" w:color="auto" w:fill="auto"/>
          </w:tcPr>
          <w:p w14:paraId="2CC36D3B" w14:textId="77777777" w:rsidR="00C079F4" w:rsidRPr="00E1542C" w:rsidRDefault="00C079F4" w:rsidP="00791BB5">
            <w:pPr>
              <w:spacing w:after="0" w:line="360" w:lineRule="auto"/>
              <w:rPr>
                <w:rFonts w:asciiTheme="minorBidi" w:hAnsiTheme="minorBidi"/>
                <w:b/>
                <w:sz w:val="20"/>
                <w:szCs w:val="20"/>
                <w:u w:val="single"/>
              </w:rPr>
            </w:pPr>
          </w:p>
        </w:tc>
        <w:tc>
          <w:tcPr>
            <w:tcW w:w="1479" w:type="dxa"/>
            <w:shd w:val="clear" w:color="auto" w:fill="auto"/>
          </w:tcPr>
          <w:p w14:paraId="60423717" w14:textId="77777777" w:rsidR="00C079F4" w:rsidRPr="00E1542C" w:rsidRDefault="00C079F4" w:rsidP="00791BB5">
            <w:pPr>
              <w:spacing w:after="0" w:line="360" w:lineRule="auto"/>
              <w:rPr>
                <w:rFonts w:asciiTheme="minorBidi" w:hAnsiTheme="minorBidi"/>
                <w:b/>
                <w:sz w:val="20"/>
                <w:szCs w:val="20"/>
                <w:u w:val="single"/>
              </w:rPr>
            </w:pPr>
          </w:p>
        </w:tc>
        <w:tc>
          <w:tcPr>
            <w:tcW w:w="1228" w:type="dxa"/>
            <w:shd w:val="clear" w:color="auto" w:fill="auto"/>
          </w:tcPr>
          <w:p w14:paraId="67485235" w14:textId="77777777" w:rsidR="00C079F4" w:rsidRPr="00E1542C" w:rsidRDefault="00C079F4" w:rsidP="00791BB5">
            <w:pPr>
              <w:spacing w:after="0" w:line="360" w:lineRule="auto"/>
              <w:rPr>
                <w:rFonts w:asciiTheme="minorBidi" w:hAnsiTheme="minorBidi"/>
                <w:b/>
                <w:sz w:val="20"/>
                <w:szCs w:val="20"/>
                <w:u w:val="single"/>
              </w:rPr>
            </w:pPr>
          </w:p>
        </w:tc>
        <w:tc>
          <w:tcPr>
            <w:tcW w:w="1228" w:type="dxa"/>
            <w:shd w:val="clear" w:color="auto" w:fill="auto"/>
          </w:tcPr>
          <w:p w14:paraId="5C86A7D3" w14:textId="77777777" w:rsidR="00C079F4" w:rsidRPr="00E1542C" w:rsidRDefault="00C079F4" w:rsidP="00791BB5">
            <w:pPr>
              <w:spacing w:after="0" w:line="360" w:lineRule="auto"/>
              <w:rPr>
                <w:rFonts w:asciiTheme="minorBidi" w:hAnsiTheme="minorBidi"/>
                <w:b/>
                <w:sz w:val="20"/>
                <w:szCs w:val="20"/>
                <w:u w:val="single"/>
              </w:rPr>
            </w:pPr>
          </w:p>
        </w:tc>
        <w:tc>
          <w:tcPr>
            <w:tcW w:w="1228" w:type="dxa"/>
            <w:shd w:val="clear" w:color="auto" w:fill="auto"/>
          </w:tcPr>
          <w:p w14:paraId="34E12B0F" w14:textId="77777777" w:rsidR="00C079F4" w:rsidRPr="00E1542C" w:rsidRDefault="00C079F4" w:rsidP="00791BB5">
            <w:pPr>
              <w:spacing w:after="0" w:line="360" w:lineRule="auto"/>
              <w:rPr>
                <w:rFonts w:asciiTheme="minorBidi" w:hAnsiTheme="minorBidi"/>
                <w:b/>
                <w:sz w:val="20"/>
                <w:szCs w:val="20"/>
                <w:u w:val="single"/>
              </w:rPr>
            </w:pPr>
          </w:p>
        </w:tc>
        <w:tc>
          <w:tcPr>
            <w:tcW w:w="1228" w:type="dxa"/>
            <w:shd w:val="clear" w:color="auto" w:fill="auto"/>
          </w:tcPr>
          <w:p w14:paraId="3D3DBD62" w14:textId="77777777" w:rsidR="00C079F4" w:rsidRPr="00E1542C" w:rsidRDefault="00C079F4" w:rsidP="00791BB5">
            <w:pPr>
              <w:spacing w:after="0" w:line="360" w:lineRule="auto"/>
              <w:rPr>
                <w:rFonts w:asciiTheme="minorBidi" w:hAnsiTheme="minorBidi"/>
                <w:b/>
                <w:sz w:val="20"/>
                <w:szCs w:val="20"/>
                <w:u w:val="single"/>
              </w:rPr>
            </w:pPr>
          </w:p>
        </w:tc>
        <w:tc>
          <w:tcPr>
            <w:tcW w:w="1228" w:type="dxa"/>
            <w:shd w:val="clear" w:color="auto" w:fill="auto"/>
          </w:tcPr>
          <w:p w14:paraId="049737C4" w14:textId="77777777" w:rsidR="00C079F4" w:rsidRPr="00E1542C" w:rsidRDefault="00C079F4" w:rsidP="00791BB5">
            <w:pPr>
              <w:spacing w:after="0" w:line="360" w:lineRule="auto"/>
              <w:rPr>
                <w:rFonts w:asciiTheme="minorBidi" w:hAnsiTheme="minorBidi"/>
                <w:b/>
                <w:sz w:val="20"/>
                <w:szCs w:val="20"/>
                <w:u w:val="single"/>
              </w:rPr>
            </w:pPr>
          </w:p>
        </w:tc>
      </w:tr>
      <w:tr w:rsidR="00C079F4" w:rsidRPr="00E1542C" w14:paraId="2F3CA683" w14:textId="77777777" w:rsidTr="00791BB5">
        <w:tc>
          <w:tcPr>
            <w:tcW w:w="1336" w:type="dxa"/>
            <w:shd w:val="clear" w:color="auto" w:fill="auto"/>
          </w:tcPr>
          <w:p w14:paraId="7D9EF2D5" w14:textId="77777777" w:rsidR="00C079F4" w:rsidRPr="00E1542C" w:rsidRDefault="00C079F4" w:rsidP="00791BB5">
            <w:pPr>
              <w:spacing w:after="0" w:line="360" w:lineRule="auto"/>
              <w:rPr>
                <w:rFonts w:asciiTheme="minorBidi" w:hAnsiTheme="minorBidi"/>
                <w:b/>
                <w:sz w:val="20"/>
                <w:szCs w:val="20"/>
                <w:u w:val="single"/>
              </w:rPr>
            </w:pPr>
          </w:p>
        </w:tc>
        <w:tc>
          <w:tcPr>
            <w:tcW w:w="1411" w:type="dxa"/>
            <w:shd w:val="clear" w:color="auto" w:fill="auto"/>
          </w:tcPr>
          <w:p w14:paraId="55D6BE34" w14:textId="77777777" w:rsidR="00C079F4" w:rsidRPr="00E1542C" w:rsidRDefault="00C079F4" w:rsidP="00791BB5">
            <w:pPr>
              <w:spacing w:after="0" w:line="360" w:lineRule="auto"/>
              <w:rPr>
                <w:rFonts w:asciiTheme="minorBidi" w:hAnsiTheme="minorBidi"/>
                <w:b/>
                <w:sz w:val="20"/>
                <w:szCs w:val="20"/>
                <w:u w:val="single"/>
              </w:rPr>
            </w:pPr>
          </w:p>
        </w:tc>
        <w:tc>
          <w:tcPr>
            <w:tcW w:w="1385" w:type="dxa"/>
            <w:shd w:val="clear" w:color="auto" w:fill="auto"/>
          </w:tcPr>
          <w:p w14:paraId="2A4BAF3A" w14:textId="77777777" w:rsidR="00C079F4" w:rsidRPr="00E1542C" w:rsidRDefault="00C079F4" w:rsidP="00791BB5">
            <w:pPr>
              <w:spacing w:after="0" w:line="360" w:lineRule="auto"/>
              <w:rPr>
                <w:rFonts w:asciiTheme="minorBidi" w:hAnsiTheme="minorBidi"/>
                <w:b/>
                <w:sz w:val="20"/>
                <w:szCs w:val="20"/>
                <w:u w:val="single"/>
              </w:rPr>
            </w:pPr>
          </w:p>
        </w:tc>
        <w:tc>
          <w:tcPr>
            <w:tcW w:w="1438" w:type="dxa"/>
            <w:shd w:val="clear" w:color="auto" w:fill="auto"/>
          </w:tcPr>
          <w:p w14:paraId="348E11D9" w14:textId="77777777" w:rsidR="00C079F4" w:rsidRPr="00E1542C" w:rsidRDefault="00C079F4" w:rsidP="00791BB5">
            <w:pPr>
              <w:spacing w:after="0" w:line="360" w:lineRule="auto"/>
              <w:rPr>
                <w:rFonts w:asciiTheme="minorBidi" w:hAnsiTheme="minorBidi"/>
                <w:b/>
                <w:sz w:val="20"/>
                <w:szCs w:val="20"/>
                <w:u w:val="single"/>
              </w:rPr>
            </w:pPr>
          </w:p>
        </w:tc>
        <w:tc>
          <w:tcPr>
            <w:tcW w:w="1377" w:type="dxa"/>
            <w:shd w:val="clear" w:color="auto" w:fill="auto"/>
          </w:tcPr>
          <w:p w14:paraId="494F7A23" w14:textId="77777777" w:rsidR="00C079F4" w:rsidRPr="00E1542C" w:rsidRDefault="00C079F4" w:rsidP="00791BB5">
            <w:pPr>
              <w:spacing w:after="0" w:line="360" w:lineRule="auto"/>
              <w:rPr>
                <w:rFonts w:asciiTheme="minorBidi" w:hAnsiTheme="minorBidi"/>
                <w:b/>
                <w:sz w:val="20"/>
                <w:szCs w:val="20"/>
                <w:u w:val="single"/>
              </w:rPr>
            </w:pPr>
          </w:p>
        </w:tc>
        <w:tc>
          <w:tcPr>
            <w:tcW w:w="1479" w:type="dxa"/>
            <w:shd w:val="clear" w:color="auto" w:fill="auto"/>
          </w:tcPr>
          <w:p w14:paraId="090D756C" w14:textId="77777777" w:rsidR="00C079F4" w:rsidRPr="00E1542C" w:rsidRDefault="00C079F4" w:rsidP="00791BB5">
            <w:pPr>
              <w:spacing w:after="0" w:line="360" w:lineRule="auto"/>
              <w:rPr>
                <w:rFonts w:asciiTheme="minorBidi" w:hAnsiTheme="minorBidi"/>
                <w:b/>
                <w:sz w:val="20"/>
                <w:szCs w:val="20"/>
                <w:u w:val="single"/>
              </w:rPr>
            </w:pPr>
          </w:p>
        </w:tc>
        <w:tc>
          <w:tcPr>
            <w:tcW w:w="1228" w:type="dxa"/>
            <w:shd w:val="clear" w:color="auto" w:fill="auto"/>
          </w:tcPr>
          <w:p w14:paraId="645E6881" w14:textId="77777777" w:rsidR="00C079F4" w:rsidRPr="00E1542C" w:rsidRDefault="00C079F4" w:rsidP="00791BB5">
            <w:pPr>
              <w:spacing w:after="0" w:line="360" w:lineRule="auto"/>
              <w:rPr>
                <w:rFonts w:asciiTheme="minorBidi" w:hAnsiTheme="minorBidi"/>
                <w:b/>
                <w:sz w:val="20"/>
                <w:szCs w:val="20"/>
                <w:u w:val="single"/>
              </w:rPr>
            </w:pPr>
          </w:p>
        </w:tc>
        <w:tc>
          <w:tcPr>
            <w:tcW w:w="1228" w:type="dxa"/>
            <w:shd w:val="clear" w:color="auto" w:fill="auto"/>
          </w:tcPr>
          <w:p w14:paraId="14DC0684" w14:textId="77777777" w:rsidR="00C079F4" w:rsidRPr="00E1542C" w:rsidRDefault="00C079F4" w:rsidP="00791BB5">
            <w:pPr>
              <w:spacing w:after="0" w:line="360" w:lineRule="auto"/>
              <w:rPr>
                <w:rFonts w:asciiTheme="minorBidi" w:hAnsiTheme="minorBidi"/>
                <w:b/>
                <w:sz w:val="20"/>
                <w:szCs w:val="20"/>
                <w:u w:val="single"/>
              </w:rPr>
            </w:pPr>
          </w:p>
        </w:tc>
        <w:tc>
          <w:tcPr>
            <w:tcW w:w="1228" w:type="dxa"/>
            <w:shd w:val="clear" w:color="auto" w:fill="auto"/>
          </w:tcPr>
          <w:p w14:paraId="57F2ADC6" w14:textId="77777777" w:rsidR="00C079F4" w:rsidRPr="00E1542C" w:rsidRDefault="00C079F4" w:rsidP="00791BB5">
            <w:pPr>
              <w:spacing w:after="0" w:line="360" w:lineRule="auto"/>
              <w:rPr>
                <w:rFonts w:asciiTheme="minorBidi" w:hAnsiTheme="minorBidi"/>
                <w:b/>
                <w:sz w:val="20"/>
                <w:szCs w:val="20"/>
                <w:u w:val="single"/>
              </w:rPr>
            </w:pPr>
          </w:p>
        </w:tc>
        <w:tc>
          <w:tcPr>
            <w:tcW w:w="1228" w:type="dxa"/>
            <w:shd w:val="clear" w:color="auto" w:fill="auto"/>
          </w:tcPr>
          <w:p w14:paraId="14016B23" w14:textId="77777777" w:rsidR="00C079F4" w:rsidRPr="00E1542C" w:rsidRDefault="00C079F4" w:rsidP="00791BB5">
            <w:pPr>
              <w:spacing w:after="0" w:line="360" w:lineRule="auto"/>
              <w:rPr>
                <w:rFonts w:asciiTheme="minorBidi" w:hAnsiTheme="minorBidi"/>
                <w:b/>
                <w:sz w:val="20"/>
                <w:szCs w:val="20"/>
                <w:u w:val="single"/>
              </w:rPr>
            </w:pPr>
          </w:p>
        </w:tc>
        <w:tc>
          <w:tcPr>
            <w:tcW w:w="1228" w:type="dxa"/>
            <w:shd w:val="clear" w:color="auto" w:fill="auto"/>
          </w:tcPr>
          <w:p w14:paraId="1577C7E7" w14:textId="77777777" w:rsidR="00C079F4" w:rsidRPr="00E1542C" w:rsidRDefault="00C079F4" w:rsidP="00791BB5">
            <w:pPr>
              <w:spacing w:after="0" w:line="360" w:lineRule="auto"/>
              <w:rPr>
                <w:rFonts w:asciiTheme="minorBidi" w:hAnsiTheme="minorBidi"/>
                <w:b/>
                <w:sz w:val="20"/>
                <w:szCs w:val="20"/>
                <w:u w:val="single"/>
              </w:rPr>
            </w:pPr>
          </w:p>
        </w:tc>
      </w:tr>
      <w:tr w:rsidR="00C079F4" w:rsidRPr="00E1542C" w14:paraId="32FB9A66" w14:textId="77777777" w:rsidTr="00791BB5">
        <w:tc>
          <w:tcPr>
            <w:tcW w:w="1336" w:type="dxa"/>
            <w:shd w:val="clear" w:color="auto" w:fill="auto"/>
          </w:tcPr>
          <w:p w14:paraId="44CCAEE7" w14:textId="77777777" w:rsidR="00C079F4" w:rsidRPr="00E1542C" w:rsidRDefault="00C079F4" w:rsidP="00791BB5">
            <w:pPr>
              <w:spacing w:after="0" w:line="360" w:lineRule="auto"/>
              <w:rPr>
                <w:rFonts w:asciiTheme="minorBidi" w:hAnsiTheme="minorBidi"/>
                <w:b/>
                <w:sz w:val="20"/>
                <w:szCs w:val="20"/>
                <w:u w:val="single"/>
              </w:rPr>
            </w:pPr>
          </w:p>
        </w:tc>
        <w:tc>
          <w:tcPr>
            <w:tcW w:w="1411" w:type="dxa"/>
            <w:shd w:val="clear" w:color="auto" w:fill="auto"/>
          </w:tcPr>
          <w:p w14:paraId="7B5EC069" w14:textId="77777777" w:rsidR="00C079F4" w:rsidRPr="00E1542C" w:rsidRDefault="00C079F4" w:rsidP="00791BB5">
            <w:pPr>
              <w:spacing w:after="0" w:line="360" w:lineRule="auto"/>
              <w:rPr>
                <w:rFonts w:asciiTheme="minorBidi" w:hAnsiTheme="minorBidi"/>
                <w:b/>
                <w:sz w:val="20"/>
                <w:szCs w:val="20"/>
                <w:u w:val="single"/>
              </w:rPr>
            </w:pPr>
          </w:p>
        </w:tc>
        <w:tc>
          <w:tcPr>
            <w:tcW w:w="1385" w:type="dxa"/>
            <w:shd w:val="clear" w:color="auto" w:fill="auto"/>
          </w:tcPr>
          <w:p w14:paraId="7D087CF1" w14:textId="77777777" w:rsidR="00C079F4" w:rsidRPr="00E1542C" w:rsidRDefault="00C079F4" w:rsidP="00791BB5">
            <w:pPr>
              <w:spacing w:after="0" w:line="360" w:lineRule="auto"/>
              <w:rPr>
                <w:rFonts w:asciiTheme="minorBidi" w:hAnsiTheme="minorBidi"/>
                <w:b/>
                <w:sz w:val="20"/>
                <w:szCs w:val="20"/>
                <w:u w:val="single"/>
              </w:rPr>
            </w:pPr>
          </w:p>
        </w:tc>
        <w:tc>
          <w:tcPr>
            <w:tcW w:w="1438" w:type="dxa"/>
            <w:shd w:val="clear" w:color="auto" w:fill="auto"/>
          </w:tcPr>
          <w:p w14:paraId="49AE330B" w14:textId="77777777" w:rsidR="00C079F4" w:rsidRPr="00E1542C" w:rsidRDefault="00C079F4" w:rsidP="00791BB5">
            <w:pPr>
              <w:spacing w:after="0" w:line="360" w:lineRule="auto"/>
              <w:rPr>
                <w:rFonts w:asciiTheme="minorBidi" w:hAnsiTheme="minorBidi"/>
                <w:b/>
                <w:sz w:val="20"/>
                <w:szCs w:val="20"/>
                <w:u w:val="single"/>
              </w:rPr>
            </w:pPr>
          </w:p>
        </w:tc>
        <w:tc>
          <w:tcPr>
            <w:tcW w:w="1377" w:type="dxa"/>
            <w:shd w:val="clear" w:color="auto" w:fill="auto"/>
          </w:tcPr>
          <w:p w14:paraId="3AE912D3" w14:textId="77777777" w:rsidR="00C079F4" w:rsidRPr="00E1542C" w:rsidRDefault="00C079F4" w:rsidP="00791BB5">
            <w:pPr>
              <w:spacing w:after="0" w:line="360" w:lineRule="auto"/>
              <w:rPr>
                <w:rFonts w:asciiTheme="minorBidi" w:hAnsiTheme="minorBidi"/>
                <w:b/>
                <w:sz w:val="20"/>
                <w:szCs w:val="20"/>
                <w:u w:val="single"/>
              </w:rPr>
            </w:pPr>
          </w:p>
        </w:tc>
        <w:tc>
          <w:tcPr>
            <w:tcW w:w="1479" w:type="dxa"/>
            <w:shd w:val="clear" w:color="auto" w:fill="auto"/>
          </w:tcPr>
          <w:p w14:paraId="1A83FCB9" w14:textId="77777777" w:rsidR="00C079F4" w:rsidRPr="00E1542C" w:rsidRDefault="00C079F4" w:rsidP="00791BB5">
            <w:pPr>
              <w:spacing w:after="0" w:line="360" w:lineRule="auto"/>
              <w:rPr>
                <w:rFonts w:asciiTheme="minorBidi" w:hAnsiTheme="minorBidi"/>
                <w:b/>
                <w:sz w:val="20"/>
                <w:szCs w:val="20"/>
                <w:u w:val="single"/>
              </w:rPr>
            </w:pPr>
          </w:p>
        </w:tc>
        <w:tc>
          <w:tcPr>
            <w:tcW w:w="1228" w:type="dxa"/>
            <w:shd w:val="clear" w:color="auto" w:fill="auto"/>
          </w:tcPr>
          <w:p w14:paraId="54831767" w14:textId="77777777" w:rsidR="00C079F4" w:rsidRPr="00E1542C" w:rsidRDefault="00C079F4" w:rsidP="00791BB5">
            <w:pPr>
              <w:spacing w:after="0" w:line="360" w:lineRule="auto"/>
              <w:rPr>
                <w:rFonts w:asciiTheme="minorBidi" w:hAnsiTheme="minorBidi"/>
                <w:b/>
                <w:sz w:val="20"/>
                <w:szCs w:val="20"/>
                <w:u w:val="single"/>
              </w:rPr>
            </w:pPr>
          </w:p>
        </w:tc>
        <w:tc>
          <w:tcPr>
            <w:tcW w:w="1228" w:type="dxa"/>
            <w:shd w:val="clear" w:color="auto" w:fill="auto"/>
          </w:tcPr>
          <w:p w14:paraId="4425AE39" w14:textId="77777777" w:rsidR="00C079F4" w:rsidRPr="00E1542C" w:rsidRDefault="00C079F4" w:rsidP="00791BB5">
            <w:pPr>
              <w:spacing w:after="0" w:line="360" w:lineRule="auto"/>
              <w:rPr>
                <w:rFonts w:asciiTheme="minorBidi" w:hAnsiTheme="minorBidi"/>
                <w:b/>
                <w:sz w:val="20"/>
                <w:szCs w:val="20"/>
                <w:u w:val="single"/>
              </w:rPr>
            </w:pPr>
          </w:p>
        </w:tc>
        <w:tc>
          <w:tcPr>
            <w:tcW w:w="1228" w:type="dxa"/>
            <w:shd w:val="clear" w:color="auto" w:fill="auto"/>
          </w:tcPr>
          <w:p w14:paraId="74999872" w14:textId="77777777" w:rsidR="00C079F4" w:rsidRPr="00E1542C" w:rsidRDefault="00C079F4" w:rsidP="00791BB5">
            <w:pPr>
              <w:spacing w:after="0" w:line="360" w:lineRule="auto"/>
              <w:rPr>
                <w:rFonts w:asciiTheme="minorBidi" w:hAnsiTheme="minorBidi"/>
                <w:b/>
                <w:sz w:val="20"/>
                <w:szCs w:val="20"/>
                <w:u w:val="single"/>
              </w:rPr>
            </w:pPr>
          </w:p>
        </w:tc>
        <w:tc>
          <w:tcPr>
            <w:tcW w:w="1228" w:type="dxa"/>
            <w:shd w:val="clear" w:color="auto" w:fill="auto"/>
          </w:tcPr>
          <w:p w14:paraId="437A4227" w14:textId="77777777" w:rsidR="00C079F4" w:rsidRPr="00E1542C" w:rsidRDefault="00C079F4" w:rsidP="00791BB5">
            <w:pPr>
              <w:spacing w:after="0" w:line="360" w:lineRule="auto"/>
              <w:rPr>
                <w:rFonts w:asciiTheme="minorBidi" w:hAnsiTheme="minorBidi"/>
                <w:b/>
                <w:sz w:val="20"/>
                <w:szCs w:val="20"/>
                <w:u w:val="single"/>
              </w:rPr>
            </w:pPr>
          </w:p>
        </w:tc>
        <w:tc>
          <w:tcPr>
            <w:tcW w:w="1228" w:type="dxa"/>
            <w:shd w:val="clear" w:color="auto" w:fill="auto"/>
          </w:tcPr>
          <w:p w14:paraId="4448AC02" w14:textId="77777777" w:rsidR="00C079F4" w:rsidRPr="00E1542C" w:rsidRDefault="00C079F4" w:rsidP="00791BB5">
            <w:pPr>
              <w:spacing w:after="0" w:line="360" w:lineRule="auto"/>
              <w:rPr>
                <w:rFonts w:asciiTheme="minorBidi" w:hAnsiTheme="minorBidi"/>
                <w:b/>
                <w:sz w:val="20"/>
                <w:szCs w:val="20"/>
                <w:u w:val="single"/>
              </w:rPr>
            </w:pPr>
          </w:p>
        </w:tc>
      </w:tr>
    </w:tbl>
    <w:p w14:paraId="795F1471" w14:textId="77777777" w:rsidR="00C079F4" w:rsidRPr="00E1542C" w:rsidRDefault="00C079F4" w:rsidP="00C079F4">
      <w:pPr>
        <w:spacing w:after="0" w:line="360" w:lineRule="auto"/>
        <w:rPr>
          <w:rFonts w:asciiTheme="minorBidi" w:hAnsiTheme="minorBidi"/>
          <w:b/>
          <w:sz w:val="20"/>
          <w:szCs w:val="20"/>
        </w:rPr>
      </w:pPr>
      <w:r w:rsidRPr="00E1542C">
        <w:rPr>
          <w:rFonts w:asciiTheme="minorBidi" w:hAnsiTheme="minorBidi"/>
          <w:b/>
          <w:sz w:val="20"/>
          <w:szCs w:val="20"/>
        </w:rPr>
        <w:t>D.</w:t>
      </w:r>
      <w:r w:rsidRPr="00E1542C">
        <w:rPr>
          <w:rFonts w:asciiTheme="minorBidi" w:hAnsiTheme="minorBidi"/>
          <w:b/>
          <w:sz w:val="20"/>
          <w:szCs w:val="20"/>
        </w:rPr>
        <w:tab/>
        <w:t>DETAILS OF AFFECTED OTHER ASSETS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gridCol w:w="3641"/>
        <w:gridCol w:w="3642"/>
      </w:tblGrid>
      <w:tr w:rsidR="00C079F4" w:rsidRPr="00E1542C" w14:paraId="57B77471" w14:textId="77777777" w:rsidTr="00791BB5">
        <w:trPr>
          <w:jc w:val="center"/>
        </w:trPr>
        <w:tc>
          <w:tcPr>
            <w:tcW w:w="3641" w:type="dxa"/>
            <w:shd w:val="clear" w:color="auto" w:fill="auto"/>
          </w:tcPr>
          <w:p w14:paraId="4FA027A3" w14:textId="77777777" w:rsidR="00C079F4" w:rsidRPr="00E1542C" w:rsidRDefault="00C079F4" w:rsidP="00791BB5">
            <w:pPr>
              <w:spacing w:after="0" w:line="360" w:lineRule="auto"/>
              <w:rPr>
                <w:rFonts w:asciiTheme="minorBidi" w:hAnsiTheme="minorBidi"/>
                <w:b/>
                <w:sz w:val="20"/>
                <w:szCs w:val="20"/>
              </w:rPr>
            </w:pPr>
            <w:r w:rsidRPr="00E1542C">
              <w:rPr>
                <w:rFonts w:asciiTheme="minorBidi" w:hAnsiTheme="minorBidi"/>
                <w:b/>
                <w:sz w:val="20"/>
                <w:szCs w:val="20"/>
              </w:rPr>
              <w:t>Type of Asset</w:t>
            </w:r>
          </w:p>
        </w:tc>
        <w:tc>
          <w:tcPr>
            <w:tcW w:w="3641" w:type="dxa"/>
            <w:shd w:val="clear" w:color="auto" w:fill="auto"/>
          </w:tcPr>
          <w:p w14:paraId="4E1D8A55" w14:textId="77777777" w:rsidR="00C079F4" w:rsidRPr="00E1542C" w:rsidRDefault="00C079F4" w:rsidP="00791BB5">
            <w:pPr>
              <w:spacing w:after="0" w:line="360" w:lineRule="auto"/>
              <w:rPr>
                <w:rFonts w:asciiTheme="minorBidi" w:hAnsiTheme="minorBidi"/>
                <w:b/>
                <w:sz w:val="20"/>
                <w:szCs w:val="20"/>
              </w:rPr>
            </w:pPr>
            <w:r w:rsidRPr="00E1542C">
              <w:rPr>
                <w:rFonts w:asciiTheme="minorBidi" w:hAnsiTheme="minorBidi"/>
                <w:b/>
                <w:sz w:val="20"/>
                <w:szCs w:val="20"/>
              </w:rPr>
              <w:t>No</w:t>
            </w:r>
          </w:p>
        </w:tc>
        <w:tc>
          <w:tcPr>
            <w:tcW w:w="3642" w:type="dxa"/>
            <w:shd w:val="clear" w:color="auto" w:fill="auto"/>
          </w:tcPr>
          <w:p w14:paraId="5E50AADB" w14:textId="77777777" w:rsidR="00C079F4" w:rsidRPr="00E1542C" w:rsidRDefault="00C079F4" w:rsidP="00791BB5">
            <w:pPr>
              <w:spacing w:after="0" w:line="360" w:lineRule="auto"/>
              <w:rPr>
                <w:rFonts w:asciiTheme="minorBidi" w:hAnsiTheme="minorBidi"/>
                <w:b/>
                <w:sz w:val="20"/>
                <w:szCs w:val="20"/>
              </w:rPr>
            </w:pPr>
            <w:r w:rsidRPr="00E1542C">
              <w:rPr>
                <w:rFonts w:asciiTheme="minorBidi" w:hAnsiTheme="minorBidi"/>
                <w:b/>
                <w:sz w:val="20"/>
                <w:szCs w:val="20"/>
              </w:rPr>
              <w:t>Approx. Value (Rs.)</w:t>
            </w:r>
          </w:p>
        </w:tc>
      </w:tr>
      <w:tr w:rsidR="00C079F4" w:rsidRPr="00E1542C" w14:paraId="68E7BDA8" w14:textId="77777777" w:rsidTr="00791BB5">
        <w:trPr>
          <w:jc w:val="center"/>
        </w:trPr>
        <w:tc>
          <w:tcPr>
            <w:tcW w:w="3641" w:type="dxa"/>
            <w:shd w:val="clear" w:color="auto" w:fill="auto"/>
          </w:tcPr>
          <w:p w14:paraId="33FAE792" w14:textId="77777777" w:rsidR="00C079F4" w:rsidRPr="00E1542C" w:rsidRDefault="00C079F4" w:rsidP="00791BB5">
            <w:pPr>
              <w:spacing w:after="0" w:line="360" w:lineRule="auto"/>
              <w:rPr>
                <w:rFonts w:asciiTheme="minorBidi" w:hAnsiTheme="minorBidi"/>
                <w:sz w:val="20"/>
                <w:szCs w:val="20"/>
              </w:rPr>
            </w:pPr>
            <w:proofErr w:type="spellStart"/>
            <w:r w:rsidRPr="00E1542C">
              <w:rPr>
                <w:rFonts w:asciiTheme="minorBidi" w:hAnsiTheme="minorBidi"/>
                <w:sz w:val="20"/>
                <w:szCs w:val="20"/>
              </w:rPr>
              <w:t>Tubewell</w:t>
            </w:r>
            <w:proofErr w:type="spellEnd"/>
          </w:p>
        </w:tc>
        <w:tc>
          <w:tcPr>
            <w:tcW w:w="3641" w:type="dxa"/>
            <w:shd w:val="clear" w:color="auto" w:fill="auto"/>
          </w:tcPr>
          <w:p w14:paraId="3B92A1AF" w14:textId="77777777" w:rsidR="00C079F4" w:rsidRPr="00E1542C" w:rsidRDefault="00C079F4" w:rsidP="00791BB5">
            <w:pPr>
              <w:spacing w:after="0" w:line="360" w:lineRule="auto"/>
              <w:rPr>
                <w:rFonts w:asciiTheme="minorBidi" w:hAnsiTheme="minorBidi"/>
                <w:b/>
                <w:sz w:val="20"/>
                <w:szCs w:val="20"/>
              </w:rPr>
            </w:pPr>
          </w:p>
        </w:tc>
        <w:tc>
          <w:tcPr>
            <w:tcW w:w="3642" w:type="dxa"/>
            <w:shd w:val="clear" w:color="auto" w:fill="auto"/>
          </w:tcPr>
          <w:p w14:paraId="035181A8" w14:textId="77777777" w:rsidR="00C079F4" w:rsidRPr="00E1542C" w:rsidRDefault="00C079F4" w:rsidP="00791BB5">
            <w:pPr>
              <w:spacing w:after="0" w:line="360" w:lineRule="auto"/>
              <w:rPr>
                <w:rFonts w:asciiTheme="minorBidi" w:hAnsiTheme="minorBidi"/>
                <w:b/>
                <w:sz w:val="20"/>
                <w:szCs w:val="20"/>
              </w:rPr>
            </w:pPr>
          </w:p>
        </w:tc>
      </w:tr>
      <w:tr w:rsidR="00C079F4" w:rsidRPr="00E1542C" w14:paraId="6FB7FF00" w14:textId="77777777" w:rsidTr="00791BB5">
        <w:trPr>
          <w:jc w:val="center"/>
        </w:trPr>
        <w:tc>
          <w:tcPr>
            <w:tcW w:w="3641" w:type="dxa"/>
            <w:shd w:val="clear" w:color="auto" w:fill="auto"/>
          </w:tcPr>
          <w:p w14:paraId="1D63B5A5" w14:textId="77777777" w:rsidR="00C079F4" w:rsidRPr="00E1542C" w:rsidRDefault="00C079F4" w:rsidP="00791BB5">
            <w:pPr>
              <w:spacing w:after="0" w:line="360" w:lineRule="auto"/>
              <w:rPr>
                <w:rFonts w:asciiTheme="minorBidi" w:hAnsiTheme="minorBidi"/>
                <w:sz w:val="20"/>
                <w:szCs w:val="20"/>
              </w:rPr>
            </w:pPr>
            <w:proofErr w:type="spellStart"/>
            <w:r w:rsidRPr="00E1542C">
              <w:rPr>
                <w:rFonts w:asciiTheme="minorBidi" w:hAnsiTheme="minorBidi"/>
                <w:sz w:val="20"/>
                <w:szCs w:val="20"/>
              </w:rPr>
              <w:t>Tubewell</w:t>
            </w:r>
            <w:proofErr w:type="spellEnd"/>
            <w:r w:rsidRPr="00E1542C">
              <w:rPr>
                <w:rFonts w:asciiTheme="minorBidi" w:hAnsiTheme="minorBidi"/>
                <w:sz w:val="20"/>
                <w:szCs w:val="20"/>
              </w:rPr>
              <w:t xml:space="preserve"> Bore Hole/Pump House</w:t>
            </w:r>
          </w:p>
        </w:tc>
        <w:tc>
          <w:tcPr>
            <w:tcW w:w="3641" w:type="dxa"/>
            <w:shd w:val="clear" w:color="auto" w:fill="auto"/>
          </w:tcPr>
          <w:p w14:paraId="153C3CBB" w14:textId="77777777" w:rsidR="00C079F4" w:rsidRPr="00E1542C" w:rsidRDefault="00C079F4" w:rsidP="00791BB5">
            <w:pPr>
              <w:spacing w:after="0" w:line="360" w:lineRule="auto"/>
              <w:rPr>
                <w:rFonts w:asciiTheme="minorBidi" w:hAnsiTheme="minorBidi"/>
                <w:b/>
                <w:sz w:val="20"/>
                <w:szCs w:val="20"/>
              </w:rPr>
            </w:pPr>
          </w:p>
        </w:tc>
        <w:tc>
          <w:tcPr>
            <w:tcW w:w="3642" w:type="dxa"/>
            <w:shd w:val="clear" w:color="auto" w:fill="auto"/>
          </w:tcPr>
          <w:p w14:paraId="42F297D8" w14:textId="77777777" w:rsidR="00C079F4" w:rsidRPr="00E1542C" w:rsidRDefault="00C079F4" w:rsidP="00791BB5">
            <w:pPr>
              <w:spacing w:after="0" w:line="360" w:lineRule="auto"/>
              <w:rPr>
                <w:rFonts w:asciiTheme="minorBidi" w:hAnsiTheme="minorBidi"/>
                <w:b/>
                <w:sz w:val="20"/>
                <w:szCs w:val="20"/>
              </w:rPr>
            </w:pPr>
          </w:p>
        </w:tc>
      </w:tr>
      <w:tr w:rsidR="00C079F4" w:rsidRPr="00E1542C" w14:paraId="48C35397" w14:textId="77777777" w:rsidTr="00791BB5">
        <w:trPr>
          <w:jc w:val="center"/>
        </w:trPr>
        <w:tc>
          <w:tcPr>
            <w:tcW w:w="3641" w:type="dxa"/>
            <w:shd w:val="clear" w:color="auto" w:fill="auto"/>
          </w:tcPr>
          <w:p w14:paraId="00BE926C" w14:textId="77777777" w:rsidR="00C079F4" w:rsidRPr="00E1542C" w:rsidRDefault="00C079F4" w:rsidP="00791BB5">
            <w:pPr>
              <w:spacing w:after="0" w:line="360" w:lineRule="auto"/>
              <w:rPr>
                <w:rFonts w:asciiTheme="minorBidi" w:hAnsiTheme="minorBidi"/>
                <w:sz w:val="20"/>
                <w:szCs w:val="20"/>
              </w:rPr>
            </w:pPr>
            <w:r w:rsidRPr="00E1542C">
              <w:rPr>
                <w:rFonts w:asciiTheme="minorBidi" w:hAnsiTheme="minorBidi"/>
                <w:sz w:val="20"/>
                <w:szCs w:val="20"/>
              </w:rPr>
              <w:t>Handpump</w:t>
            </w:r>
          </w:p>
        </w:tc>
        <w:tc>
          <w:tcPr>
            <w:tcW w:w="3641" w:type="dxa"/>
            <w:shd w:val="clear" w:color="auto" w:fill="auto"/>
          </w:tcPr>
          <w:p w14:paraId="2A03F09C" w14:textId="77777777" w:rsidR="00C079F4" w:rsidRPr="00E1542C" w:rsidRDefault="00C079F4" w:rsidP="00791BB5">
            <w:pPr>
              <w:spacing w:after="0" w:line="360" w:lineRule="auto"/>
              <w:rPr>
                <w:rFonts w:asciiTheme="minorBidi" w:hAnsiTheme="minorBidi"/>
                <w:b/>
                <w:sz w:val="20"/>
                <w:szCs w:val="20"/>
              </w:rPr>
            </w:pPr>
          </w:p>
        </w:tc>
        <w:tc>
          <w:tcPr>
            <w:tcW w:w="3642" w:type="dxa"/>
            <w:shd w:val="clear" w:color="auto" w:fill="auto"/>
          </w:tcPr>
          <w:p w14:paraId="74324D10" w14:textId="77777777" w:rsidR="00C079F4" w:rsidRPr="00E1542C" w:rsidRDefault="00C079F4" w:rsidP="00791BB5">
            <w:pPr>
              <w:spacing w:after="0" w:line="360" w:lineRule="auto"/>
              <w:rPr>
                <w:rFonts w:asciiTheme="minorBidi" w:hAnsiTheme="minorBidi"/>
                <w:b/>
                <w:sz w:val="20"/>
                <w:szCs w:val="20"/>
              </w:rPr>
            </w:pPr>
          </w:p>
        </w:tc>
      </w:tr>
      <w:tr w:rsidR="00C079F4" w:rsidRPr="00E1542C" w14:paraId="37B1A992" w14:textId="77777777" w:rsidTr="00791BB5">
        <w:trPr>
          <w:jc w:val="center"/>
        </w:trPr>
        <w:tc>
          <w:tcPr>
            <w:tcW w:w="3641" w:type="dxa"/>
            <w:shd w:val="clear" w:color="auto" w:fill="auto"/>
          </w:tcPr>
          <w:p w14:paraId="086A91F7" w14:textId="77777777" w:rsidR="00C079F4" w:rsidRPr="00E1542C" w:rsidRDefault="00C079F4" w:rsidP="00791BB5">
            <w:pPr>
              <w:spacing w:after="0" w:line="360" w:lineRule="auto"/>
              <w:rPr>
                <w:rFonts w:asciiTheme="minorBidi" w:hAnsiTheme="minorBidi"/>
                <w:b/>
                <w:sz w:val="20"/>
                <w:szCs w:val="20"/>
              </w:rPr>
            </w:pPr>
          </w:p>
        </w:tc>
        <w:tc>
          <w:tcPr>
            <w:tcW w:w="3641" w:type="dxa"/>
            <w:shd w:val="clear" w:color="auto" w:fill="auto"/>
          </w:tcPr>
          <w:p w14:paraId="7B6E567E" w14:textId="77777777" w:rsidR="00C079F4" w:rsidRPr="00E1542C" w:rsidRDefault="00C079F4" w:rsidP="00791BB5">
            <w:pPr>
              <w:spacing w:after="0" w:line="360" w:lineRule="auto"/>
              <w:rPr>
                <w:rFonts w:asciiTheme="minorBidi" w:hAnsiTheme="minorBidi"/>
                <w:b/>
                <w:sz w:val="20"/>
                <w:szCs w:val="20"/>
              </w:rPr>
            </w:pPr>
          </w:p>
        </w:tc>
        <w:tc>
          <w:tcPr>
            <w:tcW w:w="3642" w:type="dxa"/>
            <w:shd w:val="clear" w:color="auto" w:fill="auto"/>
          </w:tcPr>
          <w:p w14:paraId="52F90E97" w14:textId="77777777" w:rsidR="00C079F4" w:rsidRPr="00E1542C" w:rsidRDefault="00C079F4" w:rsidP="00791BB5">
            <w:pPr>
              <w:spacing w:after="0" w:line="360" w:lineRule="auto"/>
              <w:rPr>
                <w:rFonts w:asciiTheme="minorBidi" w:hAnsiTheme="minorBidi"/>
                <w:b/>
                <w:sz w:val="20"/>
                <w:szCs w:val="20"/>
              </w:rPr>
            </w:pPr>
          </w:p>
        </w:tc>
      </w:tr>
      <w:tr w:rsidR="00C079F4" w:rsidRPr="00E1542C" w14:paraId="415A5C86" w14:textId="77777777" w:rsidTr="00791BB5">
        <w:trPr>
          <w:jc w:val="center"/>
        </w:trPr>
        <w:tc>
          <w:tcPr>
            <w:tcW w:w="3641" w:type="dxa"/>
            <w:shd w:val="clear" w:color="auto" w:fill="auto"/>
          </w:tcPr>
          <w:p w14:paraId="35C32367" w14:textId="77777777" w:rsidR="00C079F4" w:rsidRPr="00E1542C" w:rsidRDefault="00C079F4" w:rsidP="00791BB5">
            <w:pPr>
              <w:spacing w:after="0" w:line="360" w:lineRule="auto"/>
              <w:rPr>
                <w:rFonts w:asciiTheme="minorBidi" w:hAnsiTheme="minorBidi"/>
                <w:b/>
                <w:sz w:val="20"/>
                <w:szCs w:val="20"/>
              </w:rPr>
            </w:pPr>
          </w:p>
        </w:tc>
        <w:tc>
          <w:tcPr>
            <w:tcW w:w="3641" w:type="dxa"/>
            <w:shd w:val="clear" w:color="auto" w:fill="auto"/>
          </w:tcPr>
          <w:p w14:paraId="1A31E656" w14:textId="77777777" w:rsidR="00C079F4" w:rsidRPr="00E1542C" w:rsidRDefault="00C079F4" w:rsidP="00791BB5">
            <w:pPr>
              <w:spacing w:after="0" w:line="360" w:lineRule="auto"/>
              <w:rPr>
                <w:rFonts w:asciiTheme="minorBidi" w:hAnsiTheme="minorBidi"/>
                <w:b/>
                <w:sz w:val="20"/>
                <w:szCs w:val="20"/>
              </w:rPr>
            </w:pPr>
          </w:p>
        </w:tc>
        <w:tc>
          <w:tcPr>
            <w:tcW w:w="3642" w:type="dxa"/>
            <w:shd w:val="clear" w:color="auto" w:fill="auto"/>
          </w:tcPr>
          <w:p w14:paraId="075E2266" w14:textId="77777777" w:rsidR="00C079F4" w:rsidRPr="00E1542C" w:rsidRDefault="00C079F4" w:rsidP="00791BB5">
            <w:pPr>
              <w:spacing w:after="0" w:line="360" w:lineRule="auto"/>
              <w:rPr>
                <w:rFonts w:asciiTheme="minorBidi" w:hAnsiTheme="minorBidi"/>
                <w:b/>
                <w:sz w:val="20"/>
                <w:szCs w:val="20"/>
              </w:rPr>
            </w:pPr>
          </w:p>
        </w:tc>
      </w:tr>
      <w:tr w:rsidR="00C079F4" w:rsidRPr="00E1542C" w14:paraId="3B28F940" w14:textId="77777777" w:rsidTr="00791BB5">
        <w:trPr>
          <w:jc w:val="center"/>
        </w:trPr>
        <w:tc>
          <w:tcPr>
            <w:tcW w:w="3641" w:type="dxa"/>
            <w:shd w:val="clear" w:color="auto" w:fill="auto"/>
          </w:tcPr>
          <w:p w14:paraId="429C66BB" w14:textId="77777777" w:rsidR="00C079F4" w:rsidRPr="00E1542C" w:rsidRDefault="00C079F4" w:rsidP="00791BB5">
            <w:pPr>
              <w:spacing w:after="0" w:line="360" w:lineRule="auto"/>
              <w:rPr>
                <w:rFonts w:asciiTheme="minorBidi" w:hAnsiTheme="minorBidi"/>
                <w:b/>
                <w:sz w:val="20"/>
                <w:szCs w:val="20"/>
              </w:rPr>
            </w:pPr>
          </w:p>
        </w:tc>
        <w:tc>
          <w:tcPr>
            <w:tcW w:w="3641" w:type="dxa"/>
            <w:shd w:val="clear" w:color="auto" w:fill="auto"/>
          </w:tcPr>
          <w:p w14:paraId="051DFCE9" w14:textId="77777777" w:rsidR="00C079F4" w:rsidRPr="00E1542C" w:rsidRDefault="00C079F4" w:rsidP="00791BB5">
            <w:pPr>
              <w:spacing w:after="0" w:line="360" w:lineRule="auto"/>
              <w:rPr>
                <w:rFonts w:asciiTheme="minorBidi" w:hAnsiTheme="minorBidi"/>
                <w:b/>
                <w:sz w:val="20"/>
                <w:szCs w:val="20"/>
              </w:rPr>
            </w:pPr>
          </w:p>
        </w:tc>
        <w:tc>
          <w:tcPr>
            <w:tcW w:w="3642" w:type="dxa"/>
            <w:shd w:val="clear" w:color="auto" w:fill="auto"/>
          </w:tcPr>
          <w:p w14:paraId="6A7C3C7A" w14:textId="77777777" w:rsidR="00C079F4" w:rsidRPr="00E1542C" w:rsidRDefault="00C079F4" w:rsidP="00791BB5">
            <w:pPr>
              <w:spacing w:after="0" w:line="360" w:lineRule="auto"/>
              <w:rPr>
                <w:rFonts w:asciiTheme="minorBidi" w:hAnsiTheme="minorBidi"/>
                <w:b/>
                <w:sz w:val="20"/>
                <w:szCs w:val="20"/>
              </w:rPr>
            </w:pPr>
          </w:p>
        </w:tc>
      </w:tr>
    </w:tbl>
    <w:p w14:paraId="2DEED96D" w14:textId="77777777" w:rsidR="00C079F4" w:rsidRPr="00E1542C" w:rsidRDefault="00C079F4" w:rsidP="00C079F4">
      <w:pPr>
        <w:spacing w:after="0" w:line="360" w:lineRule="auto"/>
        <w:rPr>
          <w:rFonts w:asciiTheme="minorBidi" w:hAnsiTheme="minorBidi"/>
          <w:b/>
          <w:sz w:val="20"/>
          <w:szCs w:val="20"/>
        </w:rPr>
        <w:sectPr w:rsidR="00C079F4" w:rsidRPr="00E1542C" w:rsidSect="001C6DF4">
          <w:pgSz w:w="16834" w:h="11909" w:orient="landscape" w:code="9"/>
          <w:pgMar w:top="851" w:right="1134" w:bottom="569" w:left="1350" w:header="1080" w:footer="720" w:gutter="0"/>
          <w:pgNumType w:fmt="lowerRoman"/>
          <w:cols w:space="720"/>
          <w:docGrid w:linePitch="360"/>
        </w:sectPr>
      </w:pPr>
    </w:p>
    <w:p w14:paraId="3F1807E2" w14:textId="77777777" w:rsidR="00C079F4" w:rsidRPr="00E1542C" w:rsidRDefault="00C079F4" w:rsidP="00C079F4">
      <w:pPr>
        <w:spacing w:after="0" w:line="360" w:lineRule="auto"/>
        <w:rPr>
          <w:rFonts w:asciiTheme="minorBidi" w:hAnsiTheme="minorBidi"/>
          <w:b/>
          <w:sz w:val="20"/>
          <w:szCs w:val="20"/>
        </w:rPr>
      </w:pPr>
      <w:r w:rsidRPr="00E1542C">
        <w:rPr>
          <w:rFonts w:asciiTheme="minorBidi" w:hAnsiTheme="minorBidi"/>
          <w:b/>
          <w:sz w:val="20"/>
          <w:szCs w:val="20"/>
        </w:rPr>
        <w:lastRenderedPageBreak/>
        <w:t>D.</w:t>
      </w:r>
      <w:r w:rsidRPr="00E1542C">
        <w:rPr>
          <w:rFonts w:asciiTheme="minorBidi" w:hAnsiTheme="minorBidi"/>
          <w:b/>
          <w:sz w:val="20"/>
          <w:szCs w:val="20"/>
        </w:rPr>
        <w:tab/>
      </w:r>
      <w:r w:rsidRPr="00E1542C">
        <w:rPr>
          <w:rFonts w:asciiTheme="minorBidi" w:hAnsiTheme="minorBidi"/>
          <w:b/>
          <w:sz w:val="20"/>
          <w:szCs w:val="20"/>
          <w:u w:val="single"/>
        </w:rPr>
        <w:t>DETAILS OF AFFECTED TREES</w:t>
      </w:r>
      <w:r w:rsidRPr="00E1542C">
        <w:rPr>
          <w:rFonts w:asciiTheme="minorBidi" w:hAnsiTheme="minorBidi"/>
          <w:b/>
          <w:sz w:val="20"/>
          <w:szCs w:val="20"/>
        </w:rPr>
        <w:t xml:space="preserve"> </w:t>
      </w:r>
    </w:p>
    <w:p w14:paraId="17F3486A" w14:textId="77777777" w:rsidR="00C079F4" w:rsidRPr="00E1542C" w:rsidRDefault="00C079F4" w:rsidP="00C079F4">
      <w:pPr>
        <w:spacing w:after="0" w:line="360" w:lineRule="auto"/>
        <w:rPr>
          <w:rFonts w:asciiTheme="minorBidi" w:hAnsiTheme="minorBidi"/>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6"/>
        <w:gridCol w:w="1281"/>
        <w:gridCol w:w="1558"/>
        <w:gridCol w:w="1126"/>
        <w:gridCol w:w="2309"/>
      </w:tblGrid>
      <w:tr w:rsidR="00C079F4" w:rsidRPr="00E1542C" w14:paraId="1BB0CD77" w14:textId="77777777" w:rsidTr="00791BB5">
        <w:trPr>
          <w:tblHeader/>
          <w:jc w:val="center"/>
        </w:trPr>
        <w:tc>
          <w:tcPr>
            <w:tcW w:w="3434" w:type="dxa"/>
            <w:shd w:val="clear" w:color="auto" w:fill="auto"/>
          </w:tcPr>
          <w:p w14:paraId="6B2DBFC8" w14:textId="77777777" w:rsidR="00C079F4" w:rsidRPr="00E1542C" w:rsidRDefault="00C079F4" w:rsidP="00791BB5">
            <w:pPr>
              <w:spacing w:after="0" w:line="360" w:lineRule="auto"/>
              <w:rPr>
                <w:rFonts w:asciiTheme="minorBidi" w:hAnsiTheme="minorBidi"/>
                <w:b/>
                <w:sz w:val="20"/>
                <w:szCs w:val="20"/>
              </w:rPr>
            </w:pPr>
            <w:r w:rsidRPr="00E1542C">
              <w:rPr>
                <w:rFonts w:asciiTheme="minorBidi" w:hAnsiTheme="minorBidi"/>
                <w:b/>
                <w:sz w:val="20"/>
                <w:szCs w:val="20"/>
              </w:rPr>
              <w:t>Name of Tree</w:t>
            </w:r>
          </w:p>
        </w:tc>
        <w:tc>
          <w:tcPr>
            <w:tcW w:w="1374" w:type="dxa"/>
            <w:shd w:val="clear" w:color="auto" w:fill="auto"/>
          </w:tcPr>
          <w:p w14:paraId="55233B1D" w14:textId="77777777" w:rsidR="00C079F4" w:rsidRPr="00E1542C" w:rsidRDefault="00C079F4" w:rsidP="00791BB5">
            <w:pPr>
              <w:spacing w:after="0" w:line="360" w:lineRule="auto"/>
              <w:rPr>
                <w:rFonts w:asciiTheme="minorBidi" w:hAnsiTheme="minorBidi"/>
                <w:b/>
                <w:sz w:val="20"/>
                <w:szCs w:val="20"/>
              </w:rPr>
            </w:pPr>
            <w:r w:rsidRPr="00E1542C">
              <w:rPr>
                <w:rFonts w:asciiTheme="minorBidi" w:hAnsiTheme="minorBidi"/>
                <w:b/>
                <w:sz w:val="20"/>
                <w:szCs w:val="20"/>
              </w:rPr>
              <w:t>Total Nos</w:t>
            </w:r>
          </w:p>
        </w:tc>
        <w:tc>
          <w:tcPr>
            <w:tcW w:w="1664" w:type="dxa"/>
            <w:shd w:val="clear" w:color="auto" w:fill="auto"/>
          </w:tcPr>
          <w:p w14:paraId="439FB142" w14:textId="77777777" w:rsidR="00C079F4" w:rsidRPr="00E1542C" w:rsidRDefault="00C079F4" w:rsidP="00791BB5">
            <w:pPr>
              <w:spacing w:after="0" w:line="360" w:lineRule="auto"/>
              <w:rPr>
                <w:rFonts w:asciiTheme="minorBidi" w:hAnsiTheme="minorBidi"/>
                <w:b/>
                <w:sz w:val="20"/>
                <w:szCs w:val="20"/>
              </w:rPr>
            </w:pPr>
            <w:r w:rsidRPr="00E1542C">
              <w:rPr>
                <w:rFonts w:asciiTheme="minorBidi" w:hAnsiTheme="minorBidi"/>
                <w:b/>
                <w:sz w:val="20"/>
                <w:szCs w:val="20"/>
              </w:rPr>
              <w:t>Mature</w:t>
            </w:r>
          </w:p>
        </w:tc>
        <w:tc>
          <w:tcPr>
            <w:tcW w:w="1166" w:type="dxa"/>
            <w:shd w:val="clear" w:color="auto" w:fill="auto"/>
          </w:tcPr>
          <w:p w14:paraId="60601621" w14:textId="77777777" w:rsidR="00C079F4" w:rsidRPr="00E1542C" w:rsidRDefault="00C079F4" w:rsidP="00791BB5">
            <w:pPr>
              <w:spacing w:after="0" w:line="360" w:lineRule="auto"/>
              <w:rPr>
                <w:rFonts w:asciiTheme="minorBidi" w:hAnsiTheme="minorBidi"/>
                <w:b/>
                <w:sz w:val="20"/>
                <w:szCs w:val="20"/>
              </w:rPr>
            </w:pPr>
            <w:r w:rsidRPr="00E1542C">
              <w:rPr>
                <w:rFonts w:asciiTheme="minorBidi" w:hAnsiTheme="minorBidi"/>
                <w:b/>
                <w:sz w:val="20"/>
                <w:szCs w:val="20"/>
              </w:rPr>
              <w:t>Sapling</w:t>
            </w:r>
          </w:p>
        </w:tc>
        <w:tc>
          <w:tcPr>
            <w:tcW w:w="2340" w:type="dxa"/>
            <w:shd w:val="clear" w:color="auto" w:fill="auto"/>
          </w:tcPr>
          <w:p w14:paraId="613DD211" w14:textId="77777777" w:rsidR="00C079F4" w:rsidRPr="00E1542C" w:rsidRDefault="00C079F4" w:rsidP="00791BB5">
            <w:pPr>
              <w:spacing w:after="0" w:line="360" w:lineRule="auto"/>
              <w:rPr>
                <w:rFonts w:asciiTheme="minorBidi" w:hAnsiTheme="minorBidi"/>
                <w:b/>
                <w:sz w:val="20"/>
                <w:szCs w:val="20"/>
              </w:rPr>
            </w:pPr>
            <w:r w:rsidRPr="00E1542C">
              <w:rPr>
                <w:rFonts w:asciiTheme="minorBidi" w:hAnsiTheme="minorBidi"/>
                <w:b/>
                <w:sz w:val="20"/>
                <w:szCs w:val="20"/>
              </w:rPr>
              <w:t>Ownership Status (Private/Government)</w:t>
            </w:r>
          </w:p>
        </w:tc>
      </w:tr>
      <w:tr w:rsidR="00C079F4" w:rsidRPr="00E1542C" w14:paraId="3D96EB5E" w14:textId="77777777" w:rsidTr="00791BB5">
        <w:trPr>
          <w:jc w:val="center"/>
        </w:trPr>
        <w:tc>
          <w:tcPr>
            <w:tcW w:w="7638" w:type="dxa"/>
            <w:gridSpan w:val="4"/>
            <w:shd w:val="clear" w:color="auto" w:fill="auto"/>
          </w:tcPr>
          <w:p w14:paraId="68C7084C" w14:textId="77777777" w:rsidR="00C079F4" w:rsidRPr="00E1542C" w:rsidRDefault="00C079F4" w:rsidP="00791BB5">
            <w:pPr>
              <w:spacing w:after="0" w:line="360" w:lineRule="auto"/>
              <w:rPr>
                <w:rFonts w:asciiTheme="minorBidi" w:hAnsiTheme="minorBidi"/>
                <w:b/>
                <w:sz w:val="20"/>
                <w:szCs w:val="20"/>
              </w:rPr>
            </w:pPr>
            <w:r w:rsidRPr="00E1542C">
              <w:rPr>
                <w:rFonts w:asciiTheme="minorBidi" w:hAnsiTheme="minorBidi"/>
                <w:b/>
                <w:sz w:val="20"/>
                <w:szCs w:val="20"/>
              </w:rPr>
              <w:t>Non-Fruit Trees</w:t>
            </w:r>
          </w:p>
        </w:tc>
        <w:tc>
          <w:tcPr>
            <w:tcW w:w="2340" w:type="dxa"/>
            <w:shd w:val="clear" w:color="auto" w:fill="auto"/>
          </w:tcPr>
          <w:p w14:paraId="3696430C" w14:textId="77777777" w:rsidR="00C079F4" w:rsidRPr="00E1542C" w:rsidRDefault="00C079F4" w:rsidP="00791BB5">
            <w:pPr>
              <w:spacing w:after="0" w:line="360" w:lineRule="auto"/>
              <w:rPr>
                <w:rFonts w:asciiTheme="minorBidi" w:hAnsiTheme="minorBidi"/>
                <w:b/>
                <w:sz w:val="20"/>
                <w:szCs w:val="20"/>
              </w:rPr>
            </w:pPr>
          </w:p>
        </w:tc>
      </w:tr>
      <w:tr w:rsidR="00C079F4" w:rsidRPr="00E1542C" w14:paraId="1F7F8D78" w14:textId="77777777" w:rsidTr="00791BB5">
        <w:trPr>
          <w:jc w:val="center"/>
        </w:trPr>
        <w:tc>
          <w:tcPr>
            <w:tcW w:w="3434" w:type="dxa"/>
            <w:shd w:val="clear" w:color="auto" w:fill="auto"/>
          </w:tcPr>
          <w:p w14:paraId="61D03DFA" w14:textId="77777777" w:rsidR="00C079F4" w:rsidRPr="00E1542C" w:rsidRDefault="00C079F4" w:rsidP="00791BB5">
            <w:pPr>
              <w:spacing w:after="0" w:line="360" w:lineRule="auto"/>
              <w:rPr>
                <w:rFonts w:asciiTheme="minorBidi" w:hAnsiTheme="minorBidi"/>
                <w:b/>
                <w:sz w:val="20"/>
                <w:szCs w:val="20"/>
                <w:u w:val="single"/>
              </w:rPr>
            </w:pPr>
          </w:p>
        </w:tc>
        <w:tc>
          <w:tcPr>
            <w:tcW w:w="1374" w:type="dxa"/>
            <w:shd w:val="clear" w:color="auto" w:fill="auto"/>
          </w:tcPr>
          <w:p w14:paraId="0CE68EF1" w14:textId="77777777" w:rsidR="00C079F4" w:rsidRPr="00E1542C" w:rsidRDefault="00C079F4" w:rsidP="00791BB5">
            <w:pPr>
              <w:spacing w:after="0" w:line="360" w:lineRule="auto"/>
              <w:rPr>
                <w:rFonts w:asciiTheme="minorBidi" w:hAnsiTheme="minorBidi"/>
                <w:b/>
                <w:sz w:val="20"/>
                <w:szCs w:val="20"/>
                <w:u w:val="single"/>
              </w:rPr>
            </w:pPr>
          </w:p>
        </w:tc>
        <w:tc>
          <w:tcPr>
            <w:tcW w:w="1664" w:type="dxa"/>
            <w:shd w:val="clear" w:color="auto" w:fill="auto"/>
          </w:tcPr>
          <w:p w14:paraId="04067558" w14:textId="77777777" w:rsidR="00C079F4" w:rsidRPr="00E1542C" w:rsidRDefault="00C079F4" w:rsidP="00791BB5">
            <w:pPr>
              <w:spacing w:after="0" w:line="360" w:lineRule="auto"/>
              <w:rPr>
                <w:rFonts w:asciiTheme="minorBidi" w:hAnsiTheme="minorBidi"/>
                <w:b/>
                <w:sz w:val="20"/>
                <w:szCs w:val="20"/>
                <w:u w:val="single"/>
              </w:rPr>
            </w:pPr>
          </w:p>
        </w:tc>
        <w:tc>
          <w:tcPr>
            <w:tcW w:w="1166" w:type="dxa"/>
            <w:shd w:val="clear" w:color="auto" w:fill="auto"/>
          </w:tcPr>
          <w:p w14:paraId="06D05084" w14:textId="77777777" w:rsidR="00C079F4" w:rsidRPr="00E1542C" w:rsidRDefault="00C079F4" w:rsidP="00791BB5">
            <w:pPr>
              <w:spacing w:after="0" w:line="360" w:lineRule="auto"/>
              <w:rPr>
                <w:rFonts w:asciiTheme="minorBidi" w:hAnsiTheme="minorBidi"/>
                <w:b/>
                <w:sz w:val="20"/>
                <w:szCs w:val="20"/>
                <w:u w:val="single"/>
              </w:rPr>
            </w:pPr>
          </w:p>
        </w:tc>
        <w:tc>
          <w:tcPr>
            <w:tcW w:w="2340" w:type="dxa"/>
            <w:shd w:val="clear" w:color="auto" w:fill="auto"/>
          </w:tcPr>
          <w:p w14:paraId="00AD9D7E" w14:textId="77777777" w:rsidR="00C079F4" w:rsidRPr="00E1542C" w:rsidRDefault="00C079F4" w:rsidP="00791BB5">
            <w:pPr>
              <w:spacing w:after="0" w:line="360" w:lineRule="auto"/>
              <w:rPr>
                <w:rFonts w:asciiTheme="minorBidi" w:hAnsiTheme="minorBidi"/>
                <w:b/>
                <w:sz w:val="20"/>
                <w:szCs w:val="20"/>
                <w:u w:val="single"/>
              </w:rPr>
            </w:pPr>
          </w:p>
        </w:tc>
      </w:tr>
      <w:tr w:rsidR="00C079F4" w:rsidRPr="00E1542C" w14:paraId="3358F558" w14:textId="77777777" w:rsidTr="00791BB5">
        <w:trPr>
          <w:jc w:val="center"/>
        </w:trPr>
        <w:tc>
          <w:tcPr>
            <w:tcW w:w="3434" w:type="dxa"/>
            <w:shd w:val="clear" w:color="auto" w:fill="auto"/>
          </w:tcPr>
          <w:p w14:paraId="7B62EBE4" w14:textId="77777777" w:rsidR="00C079F4" w:rsidRPr="00E1542C" w:rsidRDefault="00C079F4" w:rsidP="00791BB5">
            <w:pPr>
              <w:spacing w:after="0" w:line="360" w:lineRule="auto"/>
              <w:rPr>
                <w:rFonts w:asciiTheme="minorBidi" w:hAnsiTheme="minorBidi"/>
                <w:b/>
                <w:sz w:val="20"/>
                <w:szCs w:val="20"/>
                <w:u w:val="single"/>
              </w:rPr>
            </w:pPr>
          </w:p>
        </w:tc>
        <w:tc>
          <w:tcPr>
            <w:tcW w:w="1374" w:type="dxa"/>
            <w:shd w:val="clear" w:color="auto" w:fill="auto"/>
          </w:tcPr>
          <w:p w14:paraId="1D00711F" w14:textId="77777777" w:rsidR="00C079F4" w:rsidRPr="00E1542C" w:rsidRDefault="00C079F4" w:rsidP="00791BB5">
            <w:pPr>
              <w:spacing w:after="0" w:line="360" w:lineRule="auto"/>
              <w:rPr>
                <w:rFonts w:asciiTheme="minorBidi" w:hAnsiTheme="minorBidi"/>
                <w:b/>
                <w:sz w:val="20"/>
                <w:szCs w:val="20"/>
                <w:u w:val="single"/>
              </w:rPr>
            </w:pPr>
          </w:p>
        </w:tc>
        <w:tc>
          <w:tcPr>
            <w:tcW w:w="1664" w:type="dxa"/>
            <w:shd w:val="clear" w:color="auto" w:fill="auto"/>
          </w:tcPr>
          <w:p w14:paraId="350061B1" w14:textId="77777777" w:rsidR="00C079F4" w:rsidRPr="00E1542C" w:rsidRDefault="00C079F4" w:rsidP="00791BB5">
            <w:pPr>
              <w:spacing w:after="0" w:line="360" w:lineRule="auto"/>
              <w:rPr>
                <w:rFonts w:asciiTheme="minorBidi" w:hAnsiTheme="minorBidi"/>
                <w:b/>
                <w:sz w:val="20"/>
                <w:szCs w:val="20"/>
                <w:u w:val="single"/>
              </w:rPr>
            </w:pPr>
          </w:p>
        </w:tc>
        <w:tc>
          <w:tcPr>
            <w:tcW w:w="1166" w:type="dxa"/>
            <w:shd w:val="clear" w:color="auto" w:fill="auto"/>
          </w:tcPr>
          <w:p w14:paraId="6AB09C50" w14:textId="77777777" w:rsidR="00C079F4" w:rsidRPr="00E1542C" w:rsidRDefault="00C079F4" w:rsidP="00791BB5">
            <w:pPr>
              <w:spacing w:after="0" w:line="360" w:lineRule="auto"/>
              <w:rPr>
                <w:rFonts w:asciiTheme="minorBidi" w:hAnsiTheme="minorBidi"/>
                <w:b/>
                <w:sz w:val="20"/>
                <w:szCs w:val="20"/>
                <w:u w:val="single"/>
              </w:rPr>
            </w:pPr>
          </w:p>
        </w:tc>
        <w:tc>
          <w:tcPr>
            <w:tcW w:w="2340" w:type="dxa"/>
            <w:shd w:val="clear" w:color="auto" w:fill="auto"/>
          </w:tcPr>
          <w:p w14:paraId="1469A12D" w14:textId="77777777" w:rsidR="00C079F4" w:rsidRPr="00E1542C" w:rsidRDefault="00C079F4" w:rsidP="00791BB5">
            <w:pPr>
              <w:spacing w:after="0" w:line="360" w:lineRule="auto"/>
              <w:rPr>
                <w:rFonts w:asciiTheme="minorBidi" w:hAnsiTheme="minorBidi"/>
                <w:b/>
                <w:sz w:val="20"/>
                <w:szCs w:val="20"/>
                <w:u w:val="single"/>
              </w:rPr>
            </w:pPr>
          </w:p>
        </w:tc>
      </w:tr>
      <w:tr w:rsidR="00C079F4" w:rsidRPr="00E1542C" w14:paraId="7D3A1849" w14:textId="77777777" w:rsidTr="00791BB5">
        <w:trPr>
          <w:jc w:val="center"/>
        </w:trPr>
        <w:tc>
          <w:tcPr>
            <w:tcW w:w="3434" w:type="dxa"/>
            <w:shd w:val="clear" w:color="auto" w:fill="auto"/>
          </w:tcPr>
          <w:p w14:paraId="76C8FB12" w14:textId="77777777" w:rsidR="00C079F4" w:rsidRPr="00E1542C" w:rsidRDefault="00C079F4" w:rsidP="00791BB5">
            <w:pPr>
              <w:spacing w:after="0" w:line="360" w:lineRule="auto"/>
              <w:rPr>
                <w:rFonts w:asciiTheme="minorBidi" w:hAnsiTheme="minorBidi"/>
                <w:b/>
                <w:sz w:val="20"/>
                <w:szCs w:val="20"/>
                <w:u w:val="single"/>
              </w:rPr>
            </w:pPr>
          </w:p>
        </w:tc>
        <w:tc>
          <w:tcPr>
            <w:tcW w:w="1374" w:type="dxa"/>
            <w:shd w:val="clear" w:color="auto" w:fill="auto"/>
          </w:tcPr>
          <w:p w14:paraId="1754D408" w14:textId="77777777" w:rsidR="00C079F4" w:rsidRPr="00E1542C" w:rsidRDefault="00C079F4" w:rsidP="00791BB5">
            <w:pPr>
              <w:spacing w:after="0" w:line="360" w:lineRule="auto"/>
              <w:rPr>
                <w:rFonts w:asciiTheme="minorBidi" w:hAnsiTheme="minorBidi"/>
                <w:b/>
                <w:sz w:val="20"/>
                <w:szCs w:val="20"/>
                <w:u w:val="single"/>
              </w:rPr>
            </w:pPr>
          </w:p>
        </w:tc>
        <w:tc>
          <w:tcPr>
            <w:tcW w:w="1664" w:type="dxa"/>
            <w:shd w:val="clear" w:color="auto" w:fill="auto"/>
          </w:tcPr>
          <w:p w14:paraId="2C56FF5D" w14:textId="77777777" w:rsidR="00C079F4" w:rsidRPr="00E1542C" w:rsidRDefault="00C079F4" w:rsidP="00791BB5">
            <w:pPr>
              <w:spacing w:after="0" w:line="360" w:lineRule="auto"/>
              <w:rPr>
                <w:rFonts w:asciiTheme="minorBidi" w:hAnsiTheme="minorBidi"/>
                <w:b/>
                <w:sz w:val="20"/>
                <w:szCs w:val="20"/>
                <w:u w:val="single"/>
              </w:rPr>
            </w:pPr>
          </w:p>
        </w:tc>
        <w:tc>
          <w:tcPr>
            <w:tcW w:w="1166" w:type="dxa"/>
            <w:shd w:val="clear" w:color="auto" w:fill="auto"/>
          </w:tcPr>
          <w:p w14:paraId="208F5F10" w14:textId="77777777" w:rsidR="00C079F4" w:rsidRPr="00E1542C" w:rsidRDefault="00C079F4" w:rsidP="00791BB5">
            <w:pPr>
              <w:spacing w:after="0" w:line="360" w:lineRule="auto"/>
              <w:rPr>
                <w:rFonts w:asciiTheme="minorBidi" w:hAnsiTheme="minorBidi"/>
                <w:b/>
                <w:sz w:val="20"/>
                <w:szCs w:val="20"/>
                <w:u w:val="single"/>
              </w:rPr>
            </w:pPr>
          </w:p>
        </w:tc>
        <w:tc>
          <w:tcPr>
            <w:tcW w:w="2340" w:type="dxa"/>
            <w:shd w:val="clear" w:color="auto" w:fill="auto"/>
          </w:tcPr>
          <w:p w14:paraId="373EBF35" w14:textId="77777777" w:rsidR="00C079F4" w:rsidRPr="00E1542C" w:rsidRDefault="00C079F4" w:rsidP="00791BB5">
            <w:pPr>
              <w:spacing w:after="0" w:line="360" w:lineRule="auto"/>
              <w:rPr>
                <w:rFonts w:asciiTheme="minorBidi" w:hAnsiTheme="minorBidi"/>
                <w:b/>
                <w:sz w:val="20"/>
                <w:szCs w:val="20"/>
                <w:u w:val="single"/>
              </w:rPr>
            </w:pPr>
          </w:p>
        </w:tc>
      </w:tr>
      <w:tr w:rsidR="00C079F4" w:rsidRPr="00E1542C" w14:paraId="5C777303" w14:textId="77777777" w:rsidTr="00791BB5">
        <w:trPr>
          <w:jc w:val="center"/>
        </w:trPr>
        <w:tc>
          <w:tcPr>
            <w:tcW w:w="3434" w:type="dxa"/>
            <w:shd w:val="clear" w:color="auto" w:fill="auto"/>
          </w:tcPr>
          <w:p w14:paraId="38C2A606" w14:textId="77777777" w:rsidR="00C079F4" w:rsidRPr="00E1542C" w:rsidRDefault="00C079F4" w:rsidP="00791BB5">
            <w:pPr>
              <w:spacing w:after="0" w:line="360" w:lineRule="auto"/>
              <w:rPr>
                <w:rFonts w:asciiTheme="minorBidi" w:hAnsiTheme="minorBidi"/>
                <w:b/>
                <w:sz w:val="20"/>
                <w:szCs w:val="20"/>
                <w:u w:val="single"/>
              </w:rPr>
            </w:pPr>
          </w:p>
        </w:tc>
        <w:tc>
          <w:tcPr>
            <w:tcW w:w="1374" w:type="dxa"/>
            <w:shd w:val="clear" w:color="auto" w:fill="auto"/>
          </w:tcPr>
          <w:p w14:paraId="1E68179D" w14:textId="77777777" w:rsidR="00C079F4" w:rsidRPr="00E1542C" w:rsidRDefault="00C079F4" w:rsidP="00791BB5">
            <w:pPr>
              <w:spacing w:after="0" w:line="360" w:lineRule="auto"/>
              <w:rPr>
                <w:rFonts w:asciiTheme="minorBidi" w:hAnsiTheme="minorBidi"/>
                <w:b/>
                <w:sz w:val="20"/>
                <w:szCs w:val="20"/>
                <w:u w:val="single"/>
              </w:rPr>
            </w:pPr>
          </w:p>
        </w:tc>
        <w:tc>
          <w:tcPr>
            <w:tcW w:w="1664" w:type="dxa"/>
            <w:shd w:val="clear" w:color="auto" w:fill="auto"/>
          </w:tcPr>
          <w:p w14:paraId="1A5E96F0" w14:textId="77777777" w:rsidR="00C079F4" w:rsidRPr="00E1542C" w:rsidRDefault="00C079F4" w:rsidP="00791BB5">
            <w:pPr>
              <w:spacing w:after="0" w:line="360" w:lineRule="auto"/>
              <w:rPr>
                <w:rFonts w:asciiTheme="minorBidi" w:hAnsiTheme="minorBidi"/>
                <w:b/>
                <w:sz w:val="20"/>
                <w:szCs w:val="20"/>
                <w:u w:val="single"/>
              </w:rPr>
            </w:pPr>
          </w:p>
        </w:tc>
        <w:tc>
          <w:tcPr>
            <w:tcW w:w="1166" w:type="dxa"/>
            <w:shd w:val="clear" w:color="auto" w:fill="auto"/>
          </w:tcPr>
          <w:p w14:paraId="39D131CE" w14:textId="77777777" w:rsidR="00C079F4" w:rsidRPr="00E1542C" w:rsidRDefault="00C079F4" w:rsidP="00791BB5">
            <w:pPr>
              <w:spacing w:after="0" w:line="360" w:lineRule="auto"/>
              <w:rPr>
                <w:rFonts w:asciiTheme="minorBidi" w:hAnsiTheme="minorBidi"/>
                <w:b/>
                <w:sz w:val="20"/>
                <w:szCs w:val="20"/>
                <w:u w:val="single"/>
              </w:rPr>
            </w:pPr>
          </w:p>
        </w:tc>
        <w:tc>
          <w:tcPr>
            <w:tcW w:w="2340" w:type="dxa"/>
            <w:shd w:val="clear" w:color="auto" w:fill="auto"/>
          </w:tcPr>
          <w:p w14:paraId="297083A7" w14:textId="77777777" w:rsidR="00C079F4" w:rsidRPr="00E1542C" w:rsidRDefault="00C079F4" w:rsidP="00791BB5">
            <w:pPr>
              <w:spacing w:after="0" w:line="360" w:lineRule="auto"/>
              <w:rPr>
                <w:rFonts w:asciiTheme="minorBidi" w:hAnsiTheme="minorBidi"/>
                <w:b/>
                <w:sz w:val="20"/>
                <w:szCs w:val="20"/>
                <w:u w:val="single"/>
              </w:rPr>
            </w:pPr>
          </w:p>
        </w:tc>
      </w:tr>
      <w:tr w:rsidR="00C079F4" w:rsidRPr="00E1542C" w14:paraId="0BD704C6" w14:textId="77777777" w:rsidTr="00791BB5">
        <w:trPr>
          <w:jc w:val="center"/>
        </w:trPr>
        <w:tc>
          <w:tcPr>
            <w:tcW w:w="3434" w:type="dxa"/>
            <w:shd w:val="clear" w:color="auto" w:fill="auto"/>
          </w:tcPr>
          <w:p w14:paraId="6D840FA8" w14:textId="77777777" w:rsidR="00C079F4" w:rsidRPr="00E1542C" w:rsidRDefault="00C079F4" w:rsidP="00791BB5">
            <w:pPr>
              <w:spacing w:after="0" w:line="360" w:lineRule="auto"/>
              <w:rPr>
                <w:rFonts w:asciiTheme="minorBidi" w:hAnsiTheme="minorBidi"/>
                <w:b/>
                <w:sz w:val="20"/>
                <w:szCs w:val="20"/>
                <w:u w:val="single"/>
              </w:rPr>
            </w:pPr>
          </w:p>
        </w:tc>
        <w:tc>
          <w:tcPr>
            <w:tcW w:w="1374" w:type="dxa"/>
            <w:shd w:val="clear" w:color="auto" w:fill="auto"/>
          </w:tcPr>
          <w:p w14:paraId="7E598A80" w14:textId="77777777" w:rsidR="00C079F4" w:rsidRPr="00E1542C" w:rsidRDefault="00C079F4" w:rsidP="00791BB5">
            <w:pPr>
              <w:spacing w:after="0" w:line="360" w:lineRule="auto"/>
              <w:rPr>
                <w:rFonts w:asciiTheme="minorBidi" w:hAnsiTheme="minorBidi"/>
                <w:b/>
                <w:sz w:val="20"/>
                <w:szCs w:val="20"/>
                <w:u w:val="single"/>
              </w:rPr>
            </w:pPr>
          </w:p>
        </w:tc>
        <w:tc>
          <w:tcPr>
            <w:tcW w:w="1664" w:type="dxa"/>
            <w:shd w:val="clear" w:color="auto" w:fill="auto"/>
          </w:tcPr>
          <w:p w14:paraId="4C23550C" w14:textId="77777777" w:rsidR="00C079F4" w:rsidRPr="00E1542C" w:rsidRDefault="00C079F4" w:rsidP="00791BB5">
            <w:pPr>
              <w:spacing w:after="0" w:line="360" w:lineRule="auto"/>
              <w:rPr>
                <w:rFonts w:asciiTheme="minorBidi" w:hAnsiTheme="minorBidi"/>
                <w:b/>
                <w:sz w:val="20"/>
                <w:szCs w:val="20"/>
                <w:u w:val="single"/>
              </w:rPr>
            </w:pPr>
          </w:p>
        </w:tc>
        <w:tc>
          <w:tcPr>
            <w:tcW w:w="1166" w:type="dxa"/>
            <w:shd w:val="clear" w:color="auto" w:fill="auto"/>
          </w:tcPr>
          <w:p w14:paraId="028293A4" w14:textId="77777777" w:rsidR="00C079F4" w:rsidRPr="00E1542C" w:rsidRDefault="00C079F4" w:rsidP="00791BB5">
            <w:pPr>
              <w:spacing w:after="0" w:line="360" w:lineRule="auto"/>
              <w:rPr>
                <w:rFonts w:asciiTheme="minorBidi" w:hAnsiTheme="minorBidi"/>
                <w:b/>
                <w:sz w:val="20"/>
                <w:szCs w:val="20"/>
                <w:u w:val="single"/>
              </w:rPr>
            </w:pPr>
          </w:p>
        </w:tc>
        <w:tc>
          <w:tcPr>
            <w:tcW w:w="2340" w:type="dxa"/>
            <w:shd w:val="clear" w:color="auto" w:fill="auto"/>
          </w:tcPr>
          <w:p w14:paraId="6666ABBB" w14:textId="77777777" w:rsidR="00C079F4" w:rsidRPr="00E1542C" w:rsidRDefault="00C079F4" w:rsidP="00791BB5">
            <w:pPr>
              <w:spacing w:after="0" w:line="360" w:lineRule="auto"/>
              <w:rPr>
                <w:rFonts w:asciiTheme="minorBidi" w:hAnsiTheme="minorBidi"/>
                <w:b/>
                <w:sz w:val="20"/>
                <w:szCs w:val="20"/>
                <w:u w:val="single"/>
              </w:rPr>
            </w:pPr>
          </w:p>
        </w:tc>
      </w:tr>
      <w:tr w:rsidR="00C079F4" w:rsidRPr="00E1542C" w14:paraId="70CF1236" w14:textId="77777777" w:rsidTr="00791BB5">
        <w:trPr>
          <w:jc w:val="center"/>
        </w:trPr>
        <w:tc>
          <w:tcPr>
            <w:tcW w:w="3434" w:type="dxa"/>
            <w:shd w:val="clear" w:color="auto" w:fill="auto"/>
          </w:tcPr>
          <w:p w14:paraId="52DED042" w14:textId="77777777" w:rsidR="00C079F4" w:rsidRPr="00E1542C" w:rsidRDefault="00C079F4" w:rsidP="00791BB5">
            <w:pPr>
              <w:spacing w:after="0" w:line="360" w:lineRule="auto"/>
              <w:rPr>
                <w:rFonts w:asciiTheme="minorBidi" w:hAnsiTheme="minorBidi"/>
                <w:b/>
                <w:sz w:val="20"/>
                <w:szCs w:val="20"/>
                <w:u w:val="single"/>
              </w:rPr>
            </w:pPr>
          </w:p>
        </w:tc>
        <w:tc>
          <w:tcPr>
            <w:tcW w:w="1374" w:type="dxa"/>
            <w:shd w:val="clear" w:color="auto" w:fill="auto"/>
          </w:tcPr>
          <w:p w14:paraId="48E853E2" w14:textId="77777777" w:rsidR="00C079F4" w:rsidRPr="00E1542C" w:rsidRDefault="00C079F4" w:rsidP="00791BB5">
            <w:pPr>
              <w:spacing w:after="0" w:line="360" w:lineRule="auto"/>
              <w:rPr>
                <w:rFonts w:asciiTheme="minorBidi" w:hAnsiTheme="minorBidi"/>
                <w:b/>
                <w:sz w:val="20"/>
                <w:szCs w:val="20"/>
                <w:u w:val="single"/>
              </w:rPr>
            </w:pPr>
          </w:p>
        </w:tc>
        <w:tc>
          <w:tcPr>
            <w:tcW w:w="1664" w:type="dxa"/>
            <w:shd w:val="clear" w:color="auto" w:fill="auto"/>
          </w:tcPr>
          <w:p w14:paraId="13E6F220" w14:textId="77777777" w:rsidR="00C079F4" w:rsidRPr="00E1542C" w:rsidRDefault="00C079F4" w:rsidP="00791BB5">
            <w:pPr>
              <w:spacing w:after="0" w:line="360" w:lineRule="auto"/>
              <w:rPr>
                <w:rFonts w:asciiTheme="minorBidi" w:hAnsiTheme="minorBidi"/>
                <w:b/>
                <w:sz w:val="20"/>
                <w:szCs w:val="20"/>
                <w:u w:val="single"/>
              </w:rPr>
            </w:pPr>
          </w:p>
        </w:tc>
        <w:tc>
          <w:tcPr>
            <w:tcW w:w="1166" w:type="dxa"/>
            <w:shd w:val="clear" w:color="auto" w:fill="auto"/>
          </w:tcPr>
          <w:p w14:paraId="1DE3741E" w14:textId="77777777" w:rsidR="00C079F4" w:rsidRPr="00E1542C" w:rsidRDefault="00C079F4" w:rsidP="00791BB5">
            <w:pPr>
              <w:spacing w:after="0" w:line="360" w:lineRule="auto"/>
              <w:rPr>
                <w:rFonts w:asciiTheme="minorBidi" w:hAnsiTheme="minorBidi"/>
                <w:b/>
                <w:sz w:val="20"/>
                <w:szCs w:val="20"/>
                <w:u w:val="single"/>
              </w:rPr>
            </w:pPr>
          </w:p>
        </w:tc>
        <w:tc>
          <w:tcPr>
            <w:tcW w:w="2340" w:type="dxa"/>
            <w:shd w:val="clear" w:color="auto" w:fill="auto"/>
          </w:tcPr>
          <w:p w14:paraId="39EA691B" w14:textId="77777777" w:rsidR="00C079F4" w:rsidRPr="00E1542C" w:rsidRDefault="00C079F4" w:rsidP="00791BB5">
            <w:pPr>
              <w:spacing w:after="0" w:line="360" w:lineRule="auto"/>
              <w:rPr>
                <w:rFonts w:asciiTheme="minorBidi" w:hAnsiTheme="minorBidi"/>
                <w:b/>
                <w:sz w:val="20"/>
                <w:szCs w:val="20"/>
                <w:u w:val="single"/>
              </w:rPr>
            </w:pPr>
          </w:p>
        </w:tc>
      </w:tr>
      <w:tr w:rsidR="00C079F4" w:rsidRPr="00E1542C" w14:paraId="2B4D6D35" w14:textId="77777777" w:rsidTr="00791BB5">
        <w:trPr>
          <w:jc w:val="center"/>
        </w:trPr>
        <w:tc>
          <w:tcPr>
            <w:tcW w:w="3434" w:type="dxa"/>
            <w:shd w:val="clear" w:color="auto" w:fill="auto"/>
          </w:tcPr>
          <w:p w14:paraId="52FAA6EA" w14:textId="77777777" w:rsidR="00C079F4" w:rsidRPr="00E1542C" w:rsidRDefault="00C079F4" w:rsidP="00791BB5">
            <w:pPr>
              <w:spacing w:after="0" w:line="360" w:lineRule="auto"/>
              <w:rPr>
                <w:rFonts w:asciiTheme="minorBidi" w:hAnsiTheme="minorBidi"/>
                <w:b/>
                <w:sz w:val="20"/>
                <w:szCs w:val="20"/>
                <w:u w:val="single"/>
              </w:rPr>
            </w:pPr>
          </w:p>
        </w:tc>
        <w:tc>
          <w:tcPr>
            <w:tcW w:w="1374" w:type="dxa"/>
            <w:shd w:val="clear" w:color="auto" w:fill="auto"/>
          </w:tcPr>
          <w:p w14:paraId="74E23E3D" w14:textId="77777777" w:rsidR="00C079F4" w:rsidRPr="00E1542C" w:rsidRDefault="00C079F4" w:rsidP="00791BB5">
            <w:pPr>
              <w:spacing w:after="0" w:line="360" w:lineRule="auto"/>
              <w:rPr>
                <w:rFonts w:asciiTheme="minorBidi" w:hAnsiTheme="minorBidi"/>
                <w:b/>
                <w:sz w:val="20"/>
                <w:szCs w:val="20"/>
                <w:u w:val="single"/>
              </w:rPr>
            </w:pPr>
          </w:p>
        </w:tc>
        <w:tc>
          <w:tcPr>
            <w:tcW w:w="1664" w:type="dxa"/>
            <w:shd w:val="clear" w:color="auto" w:fill="auto"/>
          </w:tcPr>
          <w:p w14:paraId="267AA532" w14:textId="77777777" w:rsidR="00C079F4" w:rsidRPr="00E1542C" w:rsidRDefault="00C079F4" w:rsidP="00791BB5">
            <w:pPr>
              <w:spacing w:after="0" w:line="360" w:lineRule="auto"/>
              <w:rPr>
                <w:rFonts w:asciiTheme="minorBidi" w:hAnsiTheme="minorBidi"/>
                <w:b/>
                <w:sz w:val="20"/>
                <w:szCs w:val="20"/>
                <w:u w:val="single"/>
              </w:rPr>
            </w:pPr>
          </w:p>
        </w:tc>
        <w:tc>
          <w:tcPr>
            <w:tcW w:w="1166" w:type="dxa"/>
            <w:shd w:val="clear" w:color="auto" w:fill="auto"/>
          </w:tcPr>
          <w:p w14:paraId="4A202C88" w14:textId="77777777" w:rsidR="00C079F4" w:rsidRPr="00E1542C" w:rsidRDefault="00C079F4" w:rsidP="00791BB5">
            <w:pPr>
              <w:spacing w:after="0" w:line="360" w:lineRule="auto"/>
              <w:rPr>
                <w:rFonts w:asciiTheme="minorBidi" w:hAnsiTheme="minorBidi"/>
                <w:b/>
                <w:sz w:val="20"/>
                <w:szCs w:val="20"/>
                <w:u w:val="single"/>
              </w:rPr>
            </w:pPr>
          </w:p>
        </w:tc>
        <w:tc>
          <w:tcPr>
            <w:tcW w:w="2340" w:type="dxa"/>
            <w:shd w:val="clear" w:color="auto" w:fill="auto"/>
          </w:tcPr>
          <w:p w14:paraId="4F592E2E" w14:textId="77777777" w:rsidR="00C079F4" w:rsidRPr="00E1542C" w:rsidRDefault="00C079F4" w:rsidP="00791BB5">
            <w:pPr>
              <w:spacing w:after="0" w:line="360" w:lineRule="auto"/>
              <w:rPr>
                <w:rFonts w:asciiTheme="minorBidi" w:hAnsiTheme="minorBidi"/>
                <w:b/>
                <w:sz w:val="20"/>
                <w:szCs w:val="20"/>
                <w:u w:val="single"/>
              </w:rPr>
            </w:pPr>
          </w:p>
        </w:tc>
      </w:tr>
      <w:tr w:rsidR="00C079F4" w:rsidRPr="00E1542C" w14:paraId="20656AE1" w14:textId="77777777" w:rsidTr="00791BB5">
        <w:trPr>
          <w:jc w:val="center"/>
        </w:trPr>
        <w:tc>
          <w:tcPr>
            <w:tcW w:w="3434" w:type="dxa"/>
            <w:shd w:val="clear" w:color="auto" w:fill="auto"/>
          </w:tcPr>
          <w:p w14:paraId="54636391" w14:textId="77777777" w:rsidR="00C079F4" w:rsidRPr="00E1542C" w:rsidRDefault="00C079F4" w:rsidP="00791BB5">
            <w:pPr>
              <w:spacing w:after="0" w:line="360" w:lineRule="auto"/>
              <w:rPr>
                <w:rFonts w:asciiTheme="minorBidi" w:hAnsiTheme="minorBidi"/>
                <w:b/>
                <w:sz w:val="20"/>
                <w:szCs w:val="20"/>
                <w:u w:val="single"/>
              </w:rPr>
            </w:pPr>
          </w:p>
        </w:tc>
        <w:tc>
          <w:tcPr>
            <w:tcW w:w="1374" w:type="dxa"/>
            <w:shd w:val="clear" w:color="auto" w:fill="auto"/>
          </w:tcPr>
          <w:p w14:paraId="03EF9F4D" w14:textId="77777777" w:rsidR="00C079F4" w:rsidRPr="00E1542C" w:rsidRDefault="00C079F4" w:rsidP="00791BB5">
            <w:pPr>
              <w:spacing w:after="0" w:line="360" w:lineRule="auto"/>
              <w:rPr>
                <w:rFonts w:asciiTheme="minorBidi" w:hAnsiTheme="minorBidi"/>
                <w:b/>
                <w:sz w:val="20"/>
                <w:szCs w:val="20"/>
                <w:u w:val="single"/>
              </w:rPr>
            </w:pPr>
          </w:p>
        </w:tc>
        <w:tc>
          <w:tcPr>
            <w:tcW w:w="1664" w:type="dxa"/>
            <w:shd w:val="clear" w:color="auto" w:fill="auto"/>
          </w:tcPr>
          <w:p w14:paraId="1ABEF67C" w14:textId="77777777" w:rsidR="00C079F4" w:rsidRPr="00E1542C" w:rsidRDefault="00C079F4" w:rsidP="00791BB5">
            <w:pPr>
              <w:spacing w:after="0" w:line="360" w:lineRule="auto"/>
              <w:rPr>
                <w:rFonts w:asciiTheme="minorBidi" w:hAnsiTheme="minorBidi"/>
                <w:b/>
                <w:sz w:val="20"/>
                <w:szCs w:val="20"/>
                <w:u w:val="single"/>
              </w:rPr>
            </w:pPr>
          </w:p>
        </w:tc>
        <w:tc>
          <w:tcPr>
            <w:tcW w:w="1166" w:type="dxa"/>
            <w:shd w:val="clear" w:color="auto" w:fill="auto"/>
          </w:tcPr>
          <w:p w14:paraId="2B02BEA7" w14:textId="77777777" w:rsidR="00C079F4" w:rsidRPr="00E1542C" w:rsidRDefault="00C079F4" w:rsidP="00791BB5">
            <w:pPr>
              <w:spacing w:after="0" w:line="360" w:lineRule="auto"/>
              <w:rPr>
                <w:rFonts w:asciiTheme="minorBidi" w:hAnsiTheme="minorBidi"/>
                <w:b/>
                <w:sz w:val="20"/>
                <w:szCs w:val="20"/>
                <w:u w:val="single"/>
              </w:rPr>
            </w:pPr>
          </w:p>
        </w:tc>
        <w:tc>
          <w:tcPr>
            <w:tcW w:w="2340" w:type="dxa"/>
            <w:shd w:val="clear" w:color="auto" w:fill="auto"/>
          </w:tcPr>
          <w:p w14:paraId="2358CAB6" w14:textId="77777777" w:rsidR="00C079F4" w:rsidRPr="00E1542C" w:rsidRDefault="00C079F4" w:rsidP="00791BB5">
            <w:pPr>
              <w:spacing w:after="0" w:line="360" w:lineRule="auto"/>
              <w:rPr>
                <w:rFonts w:asciiTheme="minorBidi" w:hAnsiTheme="minorBidi"/>
                <w:b/>
                <w:sz w:val="20"/>
                <w:szCs w:val="20"/>
                <w:u w:val="single"/>
              </w:rPr>
            </w:pPr>
          </w:p>
        </w:tc>
      </w:tr>
      <w:tr w:rsidR="00C079F4" w:rsidRPr="00E1542C" w14:paraId="7DF1E9CC" w14:textId="77777777" w:rsidTr="00791BB5">
        <w:trPr>
          <w:jc w:val="center"/>
        </w:trPr>
        <w:tc>
          <w:tcPr>
            <w:tcW w:w="3434" w:type="dxa"/>
            <w:shd w:val="clear" w:color="auto" w:fill="auto"/>
          </w:tcPr>
          <w:p w14:paraId="6DC20D81" w14:textId="77777777" w:rsidR="00C079F4" w:rsidRPr="00E1542C" w:rsidRDefault="00C079F4" w:rsidP="00791BB5">
            <w:pPr>
              <w:spacing w:after="0" w:line="360" w:lineRule="auto"/>
              <w:rPr>
                <w:rFonts w:asciiTheme="minorBidi" w:hAnsiTheme="minorBidi"/>
                <w:b/>
                <w:sz w:val="20"/>
                <w:szCs w:val="20"/>
                <w:u w:val="single"/>
              </w:rPr>
            </w:pPr>
          </w:p>
        </w:tc>
        <w:tc>
          <w:tcPr>
            <w:tcW w:w="1374" w:type="dxa"/>
            <w:shd w:val="clear" w:color="auto" w:fill="auto"/>
          </w:tcPr>
          <w:p w14:paraId="488D10EA" w14:textId="77777777" w:rsidR="00C079F4" w:rsidRPr="00E1542C" w:rsidRDefault="00C079F4" w:rsidP="00791BB5">
            <w:pPr>
              <w:spacing w:after="0" w:line="360" w:lineRule="auto"/>
              <w:rPr>
                <w:rFonts w:asciiTheme="minorBidi" w:hAnsiTheme="minorBidi"/>
                <w:b/>
                <w:sz w:val="20"/>
                <w:szCs w:val="20"/>
                <w:u w:val="single"/>
              </w:rPr>
            </w:pPr>
          </w:p>
        </w:tc>
        <w:tc>
          <w:tcPr>
            <w:tcW w:w="1664" w:type="dxa"/>
            <w:shd w:val="clear" w:color="auto" w:fill="auto"/>
          </w:tcPr>
          <w:p w14:paraId="66CEAF02" w14:textId="77777777" w:rsidR="00C079F4" w:rsidRPr="00E1542C" w:rsidRDefault="00C079F4" w:rsidP="00791BB5">
            <w:pPr>
              <w:spacing w:after="0" w:line="360" w:lineRule="auto"/>
              <w:rPr>
                <w:rFonts w:asciiTheme="minorBidi" w:hAnsiTheme="minorBidi"/>
                <w:b/>
                <w:sz w:val="20"/>
                <w:szCs w:val="20"/>
                <w:u w:val="single"/>
              </w:rPr>
            </w:pPr>
          </w:p>
        </w:tc>
        <w:tc>
          <w:tcPr>
            <w:tcW w:w="1166" w:type="dxa"/>
            <w:shd w:val="clear" w:color="auto" w:fill="auto"/>
          </w:tcPr>
          <w:p w14:paraId="221CBCF1" w14:textId="77777777" w:rsidR="00C079F4" w:rsidRPr="00E1542C" w:rsidRDefault="00C079F4" w:rsidP="00791BB5">
            <w:pPr>
              <w:spacing w:after="0" w:line="360" w:lineRule="auto"/>
              <w:rPr>
                <w:rFonts w:asciiTheme="minorBidi" w:hAnsiTheme="minorBidi"/>
                <w:b/>
                <w:sz w:val="20"/>
                <w:szCs w:val="20"/>
                <w:u w:val="single"/>
              </w:rPr>
            </w:pPr>
          </w:p>
        </w:tc>
        <w:tc>
          <w:tcPr>
            <w:tcW w:w="2340" w:type="dxa"/>
            <w:shd w:val="clear" w:color="auto" w:fill="auto"/>
          </w:tcPr>
          <w:p w14:paraId="43891B87" w14:textId="77777777" w:rsidR="00C079F4" w:rsidRPr="00E1542C" w:rsidRDefault="00C079F4" w:rsidP="00791BB5">
            <w:pPr>
              <w:spacing w:after="0" w:line="360" w:lineRule="auto"/>
              <w:rPr>
                <w:rFonts w:asciiTheme="minorBidi" w:hAnsiTheme="minorBidi"/>
                <w:b/>
                <w:sz w:val="20"/>
                <w:szCs w:val="20"/>
                <w:u w:val="single"/>
              </w:rPr>
            </w:pPr>
          </w:p>
        </w:tc>
      </w:tr>
      <w:tr w:rsidR="00C079F4" w:rsidRPr="00E1542C" w14:paraId="000C0CE4" w14:textId="77777777" w:rsidTr="00791BB5">
        <w:trPr>
          <w:jc w:val="center"/>
        </w:trPr>
        <w:tc>
          <w:tcPr>
            <w:tcW w:w="3434" w:type="dxa"/>
            <w:shd w:val="clear" w:color="auto" w:fill="auto"/>
          </w:tcPr>
          <w:p w14:paraId="44A33C8F" w14:textId="77777777" w:rsidR="00C079F4" w:rsidRPr="00E1542C" w:rsidRDefault="00C079F4" w:rsidP="00791BB5">
            <w:pPr>
              <w:spacing w:after="0" w:line="360" w:lineRule="auto"/>
              <w:rPr>
                <w:rFonts w:asciiTheme="minorBidi" w:hAnsiTheme="minorBidi"/>
                <w:b/>
                <w:sz w:val="20"/>
                <w:szCs w:val="20"/>
                <w:u w:val="single"/>
              </w:rPr>
            </w:pPr>
          </w:p>
        </w:tc>
        <w:tc>
          <w:tcPr>
            <w:tcW w:w="1374" w:type="dxa"/>
            <w:shd w:val="clear" w:color="auto" w:fill="auto"/>
          </w:tcPr>
          <w:p w14:paraId="455700C2" w14:textId="77777777" w:rsidR="00C079F4" w:rsidRPr="00E1542C" w:rsidRDefault="00C079F4" w:rsidP="00791BB5">
            <w:pPr>
              <w:spacing w:after="0" w:line="360" w:lineRule="auto"/>
              <w:rPr>
                <w:rFonts w:asciiTheme="minorBidi" w:hAnsiTheme="minorBidi"/>
                <w:b/>
                <w:sz w:val="20"/>
                <w:szCs w:val="20"/>
                <w:u w:val="single"/>
              </w:rPr>
            </w:pPr>
          </w:p>
        </w:tc>
        <w:tc>
          <w:tcPr>
            <w:tcW w:w="1664" w:type="dxa"/>
            <w:shd w:val="clear" w:color="auto" w:fill="auto"/>
          </w:tcPr>
          <w:p w14:paraId="35C4DEE8" w14:textId="77777777" w:rsidR="00C079F4" w:rsidRPr="00E1542C" w:rsidRDefault="00C079F4" w:rsidP="00791BB5">
            <w:pPr>
              <w:spacing w:after="0" w:line="360" w:lineRule="auto"/>
              <w:rPr>
                <w:rFonts w:asciiTheme="minorBidi" w:hAnsiTheme="minorBidi"/>
                <w:b/>
                <w:sz w:val="20"/>
                <w:szCs w:val="20"/>
                <w:u w:val="single"/>
              </w:rPr>
            </w:pPr>
          </w:p>
        </w:tc>
        <w:tc>
          <w:tcPr>
            <w:tcW w:w="1166" w:type="dxa"/>
            <w:shd w:val="clear" w:color="auto" w:fill="auto"/>
          </w:tcPr>
          <w:p w14:paraId="5CA8283F" w14:textId="77777777" w:rsidR="00C079F4" w:rsidRPr="00E1542C" w:rsidRDefault="00C079F4" w:rsidP="00791BB5">
            <w:pPr>
              <w:spacing w:after="0" w:line="360" w:lineRule="auto"/>
              <w:rPr>
                <w:rFonts w:asciiTheme="minorBidi" w:hAnsiTheme="minorBidi"/>
                <w:b/>
                <w:sz w:val="20"/>
                <w:szCs w:val="20"/>
                <w:u w:val="single"/>
              </w:rPr>
            </w:pPr>
          </w:p>
        </w:tc>
        <w:tc>
          <w:tcPr>
            <w:tcW w:w="2340" w:type="dxa"/>
            <w:shd w:val="clear" w:color="auto" w:fill="auto"/>
          </w:tcPr>
          <w:p w14:paraId="3A1CDB0B" w14:textId="77777777" w:rsidR="00C079F4" w:rsidRPr="00E1542C" w:rsidRDefault="00C079F4" w:rsidP="00791BB5">
            <w:pPr>
              <w:spacing w:after="0" w:line="360" w:lineRule="auto"/>
              <w:rPr>
                <w:rFonts w:asciiTheme="minorBidi" w:hAnsiTheme="minorBidi"/>
                <w:b/>
                <w:sz w:val="20"/>
                <w:szCs w:val="20"/>
                <w:u w:val="single"/>
              </w:rPr>
            </w:pPr>
          </w:p>
        </w:tc>
      </w:tr>
      <w:tr w:rsidR="00C079F4" w:rsidRPr="00E1542C" w14:paraId="2EA29E25" w14:textId="77777777" w:rsidTr="00791BB5">
        <w:trPr>
          <w:jc w:val="center"/>
        </w:trPr>
        <w:tc>
          <w:tcPr>
            <w:tcW w:w="7638" w:type="dxa"/>
            <w:gridSpan w:val="4"/>
            <w:shd w:val="clear" w:color="auto" w:fill="auto"/>
          </w:tcPr>
          <w:p w14:paraId="69573CC6" w14:textId="77777777" w:rsidR="00C079F4" w:rsidRPr="00E1542C" w:rsidRDefault="00C079F4" w:rsidP="00791BB5">
            <w:pPr>
              <w:spacing w:after="0" w:line="360" w:lineRule="auto"/>
              <w:rPr>
                <w:rFonts w:asciiTheme="minorBidi" w:hAnsiTheme="minorBidi"/>
                <w:b/>
                <w:sz w:val="20"/>
                <w:szCs w:val="20"/>
              </w:rPr>
            </w:pPr>
            <w:r w:rsidRPr="00E1542C">
              <w:rPr>
                <w:rFonts w:asciiTheme="minorBidi" w:hAnsiTheme="minorBidi"/>
                <w:b/>
                <w:sz w:val="20"/>
                <w:szCs w:val="20"/>
              </w:rPr>
              <w:t>Fruit Trees</w:t>
            </w:r>
          </w:p>
        </w:tc>
        <w:tc>
          <w:tcPr>
            <w:tcW w:w="2340" w:type="dxa"/>
            <w:shd w:val="clear" w:color="auto" w:fill="auto"/>
          </w:tcPr>
          <w:p w14:paraId="52C36FBE" w14:textId="77777777" w:rsidR="00C079F4" w:rsidRPr="00E1542C" w:rsidRDefault="00C079F4" w:rsidP="00791BB5">
            <w:pPr>
              <w:spacing w:after="0" w:line="360" w:lineRule="auto"/>
              <w:rPr>
                <w:rFonts w:asciiTheme="minorBidi" w:hAnsiTheme="minorBidi"/>
                <w:b/>
                <w:sz w:val="20"/>
                <w:szCs w:val="20"/>
              </w:rPr>
            </w:pPr>
          </w:p>
        </w:tc>
      </w:tr>
      <w:tr w:rsidR="00C079F4" w:rsidRPr="00E1542C" w14:paraId="22F07AEC" w14:textId="77777777" w:rsidTr="00791BB5">
        <w:trPr>
          <w:jc w:val="center"/>
        </w:trPr>
        <w:tc>
          <w:tcPr>
            <w:tcW w:w="3434" w:type="dxa"/>
            <w:shd w:val="clear" w:color="auto" w:fill="auto"/>
          </w:tcPr>
          <w:p w14:paraId="2F99CE47" w14:textId="77777777" w:rsidR="00C079F4" w:rsidRPr="00E1542C" w:rsidRDefault="00C079F4" w:rsidP="00791BB5">
            <w:pPr>
              <w:spacing w:after="0" w:line="360" w:lineRule="auto"/>
              <w:rPr>
                <w:rFonts w:asciiTheme="minorBidi" w:hAnsiTheme="minorBidi"/>
                <w:b/>
                <w:sz w:val="20"/>
                <w:szCs w:val="20"/>
                <w:u w:val="single"/>
              </w:rPr>
            </w:pPr>
          </w:p>
        </w:tc>
        <w:tc>
          <w:tcPr>
            <w:tcW w:w="1374" w:type="dxa"/>
            <w:shd w:val="clear" w:color="auto" w:fill="auto"/>
          </w:tcPr>
          <w:p w14:paraId="3A8B55A8" w14:textId="77777777" w:rsidR="00C079F4" w:rsidRPr="00E1542C" w:rsidRDefault="00C079F4" w:rsidP="00791BB5">
            <w:pPr>
              <w:spacing w:after="0" w:line="360" w:lineRule="auto"/>
              <w:rPr>
                <w:rFonts w:asciiTheme="minorBidi" w:hAnsiTheme="minorBidi"/>
                <w:b/>
                <w:sz w:val="20"/>
                <w:szCs w:val="20"/>
                <w:u w:val="single"/>
              </w:rPr>
            </w:pPr>
          </w:p>
        </w:tc>
        <w:tc>
          <w:tcPr>
            <w:tcW w:w="1664" w:type="dxa"/>
            <w:shd w:val="clear" w:color="auto" w:fill="auto"/>
          </w:tcPr>
          <w:p w14:paraId="0E61DC09" w14:textId="77777777" w:rsidR="00C079F4" w:rsidRPr="00E1542C" w:rsidRDefault="00C079F4" w:rsidP="00791BB5">
            <w:pPr>
              <w:spacing w:after="0" w:line="360" w:lineRule="auto"/>
              <w:rPr>
                <w:rFonts w:asciiTheme="minorBidi" w:hAnsiTheme="minorBidi"/>
                <w:b/>
                <w:sz w:val="20"/>
                <w:szCs w:val="20"/>
                <w:u w:val="single"/>
              </w:rPr>
            </w:pPr>
          </w:p>
        </w:tc>
        <w:tc>
          <w:tcPr>
            <w:tcW w:w="1166" w:type="dxa"/>
            <w:shd w:val="clear" w:color="auto" w:fill="auto"/>
          </w:tcPr>
          <w:p w14:paraId="5B42FC1E" w14:textId="77777777" w:rsidR="00C079F4" w:rsidRPr="00E1542C" w:rsidRDefault="00C079F4" w:rsidP="00791BB5">
            <w:pPr>
              <w:spacing w:after="0" w:line="360" w:lineRule="auto"/>
              <w:rPr>
                <w:rFonts w:asciiTheme="minorBidi" w:hAnsiTheme="minorBidi"/>
                <w:b/>
                <w:sz w:val="20"/>
                <w:szCs w:val="20"/>
                <w:u w:val="single"/>
              </w:rPr>
            </w:pPr>
          </w:p>
        </w:tc>
        <w:tc>
          <w:tcPr>
            <w:tcW w:w="2340" w:type="dxa"/>
            <w:shd w:val="clear" w:color="auto" w:fill="auto"/>
          </w:tcPr>
          <w:p w14:paraId="33CEE33D" w14:textId="77777777" w:rsidR="00C079F4" w:rsidRPr="00E1542C" w:rsidRDefault="00C079F4" w:rsidP="00791BB5">
            <w:pPr>
              <w:spacing w:after="0" w:line="360" w:lineRule="auto"/>
              <w:rPr>
                <w:rFonts w:asciiTheme="minorBidi" w:hAnsiTheme="minorBidi"/>
                <w:b/>
                <w:sz w:val="20"/>
                <w:szCs w:val="20"/>
                <w:u w:val="single"/>
              </w:rPr>
            </w:pPr>
          </w:p>
        </w:tc>
      </w:tr>
      <w:tr w:rsidR="00C079F4" w:rsidRPr="00E1542C" w14:paraId="38C5C173" w14:textId="77777777" w:rsidTr="00791BB5">
        <w:trPr>
          <w:jc w:val="center"/>
        </w:trPr>
        <w:tc>
          <w:tcPr>
            <w:tcW w:w="3434" w:type="dxa"/>
            <w:shd w:val="clear" w:color="auto" w:fill="auto"/>
          </w:tcPr>
          <w:p w14:paraId="7EA86874" w14:textId="77777777" w:rsidR="00C079F4" w:rsidRPr="00E1542C" w:rsidRDefault="00C079F4" w:rsidP="00791BB5">
            <w:pPr>
              <w:spacing w:after="0" w:line="360" w:lineRule="auto"/>
              <w:rPr>
                <w:rFonts w:asciiTheme="minorBidi" w:hAnsiTheme="minorBidi"/>
                <w:b/>
                <w:sz w:val="20"/>
                <w:szCs w:val="20"/>
                <w:u w:val="single"/>
              </w:rPr>
            </w:pPr>
          </w:p>
        </w:tc>
        <w:tc>
          <w:tcPr>
            <w:tcW w:w="1374" w:type="dxa"/>
            <w:shd w:val="clear" w:color="auto" w:fill="auto"/>
          </w:tcPr>
          <w:p w14:paraId="1DBC173D" w14:textId="77777777" w:rsidR="00C079F4" w:rsidRPr="00E1542C" w:rsidRDefault="00C079F4" w:rsidP="00791BB5">
            <w:pPr>
              <w:spacing w:after="0" w:line="360" w:lineRule="auto"/>
              <w:rPr>
                <w:rFonts w:asciiTheme="minorBidi" w:hAnsiTheme="minorBidi"/>
                <w:b/>
                <w:sz w:val="20"/>
                <w:szCs w:val="20"/>
                <w:u w:val="single"/>
              </w:rPr>
            </w:pPr>
          </w:p>
        </w:tc>
        <w:tc>
          <w:tcPr>
            <w:tcW w:w="1664" w:type="dxa"/>
            <w:shd w:val="clear" w:color="auto" w:fill="auto"/>
          </w:tcPr>
          <w:p w14:paraId="53D4449E" w14:textId="77777777" w:rsidR="00C079F4" w:rsidRPr="00E1542C" w:rsidRDefault="00C079F4" w:rsidP="00791BB5">
            <w:pPr>
              <w:spacing w:after="0" w:line="360" w:lineRule="auto"/>
              <w:rPr>
                <w:rFonts w:asciiTheme="minorBidi" w:hAnsiTheme="minorBidi"/>
                <w:b/>
                <w:sz w:val="20"/>
                <w:szCs w:val="20"/>
                <w:u w:val="single"/>
              </w:rPr>
            </w:pPr>
          </w:p>
        </w:tc>
        <w:tc>
          <w:tcPr>
            <w:tcW w:w="1166" w:type="dxa"/>
            <w:shd w:val="clear" w:color="auto" w:fill="auto"/>
          </w:tcPr>
          <w:p w14:paraId="115949DA" w14:textId="77777777" w:rsidR="00C079F4" w:rsidRPr="00E1542C" w:rsidRDefault="00C079F4" w:rsidP="00791BB5">
            <w:pPr>
              <w:spacing w:after="0" w:line="360" w:lineRule="auto"/>
              <w:rPr>
                <w:rFonts w:asciiTheme="minorBidi" w:hAnsiTheme="minorBidi"/>
                <w:b/>
                <w:sz w:val="20"/>
                <w:szCs w:val="20"/>
                <w:u w:val="single"/>
              </w:rPr>
            </w:pPr>
          </w:p>
        </w:tc>
        <w:tc>
          <w:tcPr>
            <w:tcW w:w="2340" w:type="dxa"/>
            <w:shd w:val="clear" w:color="auto" w:fill="auto"/>
          </w:tcPr>
          <w:p w14:paraId="2972EB9D" w14:textId="77777777" w:rsidR="00C079F4" w:rsidRPr="00E1542C" w:rsidRDefault="00C079F4" w:rsidP="00791BB5">
            <w:pPr>
              <w:spacing w:after="0" w:line="360" w:lineRule="auto"/>
              <w:rPr>
                <w:rFonts w:asciiTheme="minorBidi" w:hAnsiTheme="minorBidi"/>
                <w:b/>
                <w:sz w:val="20"/>
                <w:szCs w:val="20"/>
                <w:u w:val="single"/>
              </w:rPr>
            </w:pPr>
          </w:p>
        </w:tc>
      </w:tr>
      <w:tr w:rsidR="00C079F4" w:rsidRPr="00E1542C" w14:paraId="1962F242" w14:textId="77777777" w:rsidTr="00791BB5">
        <w:trPr>
          <w:jc w:val="center"/>
        </w:trPr>
        <w:tc>
          <w:tcPr>
            <w:tcW w:w="3434" w:type="dxa"/>
            <w:shd w:val="clear" w:color="auto" w:fill="auto"/>
          </w:tcPr>
          <w:p w14:paraId="159B2355" w14:textId="77777777" w:rsidR="00C079F4" w:rsidRPr="00E1542C" w:rsidRDefault="00C079F4" w:rsidP="00791BB5">
            <w:pPr>
              <w:spacing w:after="0" w:line="360" w:lineRule="auto"/>
              <w:rPr>
                <w:rFonts w:asciiTheme="minorBidi" w:hAnsiTheme="minorBidi"/>
                <w:b/>
                <w:sz w:val="20"/>
                <w:szCs w:val="20"/>
                <w:u w:val="single"/>
              </w:rPr>
            </w:pPr>
          </w:p>
        </w:tc>
        <w:tc>
          <w:tcPr>
            <w:tcW w:w="1374" w:type="dxa"/>
            <w:shd w:val="clear" w:color="auto" w:fill="auto"/>
          </w:tcPr>
          <w:p w14:paraId="7BA74373" w14:textId="77777777" w:rsidR="00C079F4" w:rsidRPr="00E1542C" w:rsidRDefault="00C079F4" w:rsidP="00791BB5">
            <w:pPr>
              <w:spacing w:after="0" w:line="360" w:lineRule="auto"/>
              <w:rPr>
                <w:rFonts w:asciiTheme="minorBidi" w:hAnsiTheme="minorBidi"/>
                <w:b/>
                <w:sz w:val="20"/>
                <w:szCs w:val="20"/>
                <w:u w:val="single"/>
              </w:rPr>
            </w:pPr>
          </w:p>
        </w:tc>
        <w:tc>
          <w:tcPr>
            <w:tcW w:w="1664" w:type="dxa"/>
            <w:shd w:val="clear" w:color="auto" w:fill="auto"/>
          </w:tcPr>
          <w:p w14:paraId="5AD38F3B" w14:textId="77777777" w:rsidR="00C079F4" w:rsidRPr="00E1542C" w:rsidRDefault="00C079F4" w:rsidP="00791BB5">
            <w:pPr>
              <w:spacing w:after="0" w:line="360" w:lineRule="auto"/>
              <w:rPr>
                <w:rFonts w:asciiTheme="minorBidi" w:hAnsiTheme="minorBidi"/>
                <w:b/>
                <w:sz w:val="20"/>
                <w:szCs w:val="20"/>
                <w:u w:val="single"/>
              </w:rPr>
            </w:pPr>
          </w:p>
        </w:tc>
        <w:tc>
          <w:tcPr>
            <w:tcW w:w="1166" w:type="dxa"/>
            <w:shd w:val="clear" w:color="auto" w:fill="auto"/>
          </w:tcPr>
          <w:p w14:paraId="012ABF67" w14:textId="77777777" w:rsidR="00C079F4" w:rsidRPr="00E1542C" w:rsidRDefault="00C079F4" w:rsidP="00791BB5">
            <w:pPr>
              <w:spacing w:after="0" w:line="360" w:lineRule="auto"/>
              <w:rPr>
                <w:rFonts w:asciiTheme="minorBidi" w:hAnsiTheme="minorBidi"/>
                <w:b/>
                <w:sz w:val="20"/>
                <w:szCs w:val="20"/>
                <w:u w:val="single"/>
              </w:rPr>
            </w:pPr>
          </w:p>
        </w:tc>
        <w:tc>
          <w:tcPr>
            <w:tcW w:w="2340" w:type="dxa"/>
            <w:shd w:val="clear" w:color="auto" w:fill="auto"/>
          </w:tcPr>
          <w:p w14:paraId="5FFD7449" w14:textId="77777777" w:rsidR="00C079F4" w:rsidRPr="00E1542C" w:rsidRDefault="00C079F4" w:rsidP="00791BB5">
            <w:pPr>
              <w:spacing w:after="0" w:line="360" w:lineRule="auto"/>
              <w:rPr>
                <w:rFonts w:asciiTheme="minorBidi" w:hAnsiTheme="minorBidi"/>
                <w:b/>
                <w:sz w:val="20"/>
                <w:szCs w:val="20"/>
                <w:u w:val="single"/>
              </w:rPr>
            </w:pPr>
          </w:p>
        </w:tc>
      </w:tr>
      <w:tr w:rsidR="00C079F4" w:rsidRPr="00E1542C" w14:paraId="734813F2" w14:textId="77777777" w:rsidTr="00791BB5">
        <w:trPr>
          <w:jc w:val="center"/>
        </w:trPr>
        <w:tc>
          <w:tcPr>
            <w:tcW w:w="3434" w:type="dxa"/>
            <w:shd w:val="clear" w:color="auto" w:fill="auto"/>
          </w:tcPr>
          <w:p w14:paraId="03F495D6" w14:textId="77777777" w:rsidR="00C079F4" w:rsidRPr="00E1542C" w:rsidRDefault="00C079F4" w:rsidP="00791BB5">
            <w:pPr>
              <w:spacing w:after="0" w:line="360" w:lineRule="auto"/>
              <w:rPr>
                <w:rFonts w:asciiTheme="minorBidi" w:hAnsiTheme="minorBidi"/>
                <w:b/>
                <w:sz w:val="20"/>
                <w:szCs w:val="20"/>
                <w:u w:val="single"/>
              </w:rPr>
            </w:pPr>
          </w:p>
        </w:tc>
        <w:tc>
          <w:tcPr>
            <w:tcW w:w="1374" w:type="dxa"/>
            <w:shd w:val="clear" w:color="auto" w:fill="auto"/>
          </w:tcPr>
          <w:p w14:paraId="5924EDA2" w14:textId="77777777" w:rsidR="00C079F4" w:rsidRPr="00E1542C" w:rsidRDefault="00C079F4" w:rsidP="00791BB5">
            <w:pPr>
              <w:spacing w:after="0" w:line="360" w:lineRule="auto"/>
              <w:rPr>
                <w:rFonts w:asciiTheme="minorBidi" w:hAnsiTheme="minorBidi"/>
                <w:b/>
                <w:sz w:val="20"/>
                <w:szCs w:val="20"/>
                <w:u w:val="single"/>
              </w:rPr>
            </w:pPr>
          </w:p>
        </w:tc>
        <w:tc>
          <w:tcPr>
            <w:tcW w:w="1664" w:type="dxa"/>
            <w:shd w:val="clear" w:color="auto" w:fill="auto"/>
          </w:tcPr>
          <w:p w14:paraId="78BD5736" w14:textId="77777777" w:rsidR="00C079F4" w:rsidRPr="00E1542C" w:rsidRDefault="00C079F4" w:rsidP="00791BB5">
            <w:pPr>
              <w:spacing w:after="0" w:line="360" w:lineRule="auto"/>
              <w:rPr>
                <w:rFonts w:asciiTheme="minorBidi" w:hAnsiTheme="minorBidi"/>
                <w:b/>
                <w:sz w:val="20"/>
                <w:szCs w:val="20"/>
                <w:u w:val="single"/>
              </w:rPr>
            </w:pPr>
          </w:p>
        </w:tc>
        <w:tc>
          <w:tcPr>
            <w:tcW w:w="1166" w:type="dxa"/>
            <w:shd w:val="clear" w:color="auto" w:fill="auto"/>
          </w:tcPr>
          <w:p w14:paraId="12C79A05" w14:textId="77777777" w:rsidR="00C079F4" w:rsidRPr="00E1542C" w:rsidRDefault="00C079F4" w:rsidP="00791BB5">
            <w:pPr>
              <w:spacing w:after="0" w:line="360" w:lineRule="auto"/>
              <w:rPr>
                <w:rFonts w:asciiTheme="minorBidi" w:hAnsiTheme="minorBidi"/>
                <w:b/>
                <w:sz w:val="20"/>
                <w:szCs w:val="20"/>
                <w:u w:val="single"/>
              </w:rPr>
            </w:pPr>
          </w:p>
        </w:tc>
        <w:tc>
          <w:tcPr>
            <w:tcW w:w="2340" w:type="dxa"/>
            <w:shd w:val="clear" w:color="auto" w:fill="auto"/>
          </w:tcPr>
          <w:p w14:paraId="0E6C7EC5" w14:textId="77777777" w:rsidR="00C079F4" w:rsidRPr="00E1542C" w:rsidRDefault="00C079F4" w:rsidP="00791BB5">
            <w:pPr>
              <w:spacing w:after="0" w:line="360" w:lineRule="auto"/>
              <w:rPr>
                <w:rFonts w:asciiTheme="minorBidi" w:hAnsiTheme="minorBidi"/>
                <w:b/>
                <w:sz w:val="20"/>
                <w:szCs w:val="20"/>
                <w:u w:val="single"/>
              </w:rPr>
            </w:pPr>
          </w:p>
        </w:tc>
      </w:tr>
      <w:tr w:rsidR="00C079F4" w:rsidRPr="00E1542C" w14:paraId="5C0922C8" w14:textId="77777777" w:rsidTr="00791BB5">
        <w:trPr>
          <w:jc w:val="center"/>
        </w:trPr>
        <w:tc>
          <w:tcPr>
            <w:tcW w:w="3434" w:type="dxa"/>
            <w:shd w:val="clear" w:color="auto" w:fill="auto"/>
          </w:tcPr>
          <w:p w14:paraId="2F321696" w14:textId="77777777" w:rsidR="00C079F4" w:rsidRPr="00E1542C" w:rsidRDefault="00C079F4" w:rsidP="00791BB5">
            <w:pPr>
              <w:spacing w:after="0" w:line="360" w:lineRule="auto"/>
              <w:rPr>
                <w:rFonts w:asciiTheme="minorBidi" w:hAnsiTheme="minorBidi"/>
                <w:b/>
                <w:sz w:val="20"/>
                <w:szCs w:val="20"/>
                <w:u w:val="single"/>
              </w:rPr>
            </w:pPr>
          </w:p>
        </w:tc>
        <w:tc>
          <w:tcPr>
            <w:tcW w:w="1374" w:type="dxa"/>
            <w:shd w:val="clear" w:color="auto" w:fill="auto"/>
          </w:tcPr>
          <w:p w14:paraId="2F995315" w14:textId="77777777" w:rsidR="00C079F4" w:rsidRPr="00E1542C" w:rsidRDefault="00C079F4" w:rsidP="00791BB5">
            <w:pPr>
              <w:spacing w:after="0" w:line="360" w:lineRule="auto"/>
              <w:rPr>
                <w:rFonts w:asciiTheme="minorBidi" w:hAnsiTheme="minorBidi"/>
                <w:b/>
                <w:sz w:val="20"/>
                <w:szCs w:val="20"/>
                <w:u w:val="single"/>
              </w:rPr>
            </w:pPr>
          </w:p>
        </w:tc>
        <w:tc>
          <w:tcPr>
            <w:tcW w:w="1664" w:type="dxa"/>
            <w:shd w:val="clear" w:color="auto" w:fill="auto"/>
          </w:tcPr>
          <w:p w14:paraId="28151742" w14:textId="77777777" w:rsidR="00C079F4" w:rsidRPr="00E1542C" w:rsidRDefault="00C079F4" w:rsidP="00791BB5">
            <w:pPr>
              <w:spacing w:after="0" w:line="360" w:lineRule="auto"/>
              <w:rPr>
                <w:rFonts w:asciiTheme="minorBidi" w:hAnsiTheme="minorBidi"/>
                <w:b/>
                <w:sz w:val="20"/>
                <w:szCs w:val="20"/>
                <w:u w:val="single"/>
              </w:rPr>
            </w:pPr>
          </w:p>
        </w:tc>
        <w:tc>
          <w:tcPr>
            <w:tcW w:w="1166" w:type="dxa"/>
            <w:shd w:val="clear" w:color="auto" w:fill="auto"/>
          </w:tcPr>
          <w:p w14:paraId="4C2A1585" w14:textId="77777777" w:rsidR="00C079F4" w:rsidRPr="00E1542C" w:rsidRDefault="00C079F4" w:rsidP="00791BB5">
            <w:pPr>
              <w:spacing w:after="0" w:line="360" w:lineRule="auto"/>
              <w:rPr>
                <w:rFonts w:asciiTheme="minorBidi" w:hAnsiTheme="minorBidi"/>
                <w:b/>
                <w:sz w:val="20"/>
                <w:szCs w:val="20"/>
                <w:u w:val="single"/>
              </w:rPr>
            </w:pPr>
          </w:p>
        </w:tc>
        <w:tc>
          <w:tcPr>
            <w:tcW w:w="2340" w:type="dxa"/>
            <w:shd w:val="clear" w:color="auto" w:fill="auto"/>
          </w:tcPr>
          <w:p w14:paraId="0588614B" w14:textId="77777777" w:rsidR="00C079F4" w:rsidRPr="00E1542C" w:rsidRDefault="00C079F4" w:rsidP="00791BB5">
            <w:pPr>
              <w:spacing w:after="0" w:line="360" w:lineRule="auto"/>
              <w:rPr>
                <w:rFonts w:asciiTheme="minorBidi" w:hAnsiTheme="minorBidi"/>
                <w:b/>
                <w:sz w:val="20"/>
                <w:szCs w:val="20"/>
                <w:u w:val="single"/>
              </w:rPr>
            </w:pPr>
          </w:p>
        </w:tc>
      </w:tr>
      <w:tr w:rsidR="00C079F4" w:rsidRPr="00E1542C" w14:paraId="192638C4" w14:textId="77777777" w:rsidTr="00791BB5">
        <w:trPr>
          <w:jc w:val="center"/>
        </w:trPr>
        <w:tc>
          <w:tcPr>
            <w:tcW w:w="3434" w:type="dxa"/>
            <w:shd w:val="clear" w:color="auto" w:fill="auto"/>
          </w:tcPr>
          <w:p w14:paraId="658836C2" w14:textId="77777777" w:rsidR="00C079F4" w:rsidRPr="00E1542C" w:rsidRDefault="00C079F4" w:rsidP="00791BB5">
            <w:pPr>
              <w:spacing w:after="0" w:line="360" w:lineRule="auto"/>
              <w:rPr>
                <w:rFonts w:asciiTheme="minorBidi" w:hAnsiTheme="minorBidi"/>
                <w:b/>
                <w:sz w:val="20"/>
                <w:szCs w:val="20"/>
                <w:u w:val="single"/>
              </w:rPr>
            </w:pPr>
          </w:p>
        </w:tc>
        <w:tc>
          <w:tcPr>
            <w:tcW w:w="1374" w:type="dxa"/>
            <w:shd w:val="clear" w:color="auto" w:fill="auto"/>
          </w:tcPr>
          <w:p w14:paraId="35A9A418" w14:textId="77777777" w:rsidR="00C079F4" w:rsidRPr="00E1542C" w:rsidRDefault="00C079F4" w:rsidP="00791BB5">
            <w:pPr>
              <w:spacing w:after="0" w:line="360" w:lineRule="auto"/>
              <w:rPr>
                <w:rFonts w:asciiTheme="minorBidi" w:hAnsiTheme="minorBidi"/>
                <w:b/>
                <w:sz w:val="20"/>
                <w:szCs w:val="20"/>
                <w:u w:val="single"/>
              </w:rPr>
            </w:pPr>
          </w:p>
        </w:tc>
        <w:tc>
          <w:tcPr>
            <w:tcW w:w="1664" w:type="dxa"/>
            <w:shd w:val="clear" w:color="auto" w:fill="auto"/>
          </w:tcPr>
          <w:p w14:paraId="4808EA9C" w14:textId="77777777" w:rsidR="00C079F4" w:rsidRPr="00E1542C" w:rsidRDefault="00C079F4" w:rsidP="00791BB5">
            <w:pPr>
              <w:spacing w:after="0" w:line="360" w:lineRule="auto"/>
              <w:rPr>
                <w:rFonts w:asciiTheme="minorBidi" w:hAnsiTheme="minorBidi"/>
                <w:b/>
                <w:sz w:val="20"/>
                <w:szCs w:val="20"/>
                <w:u w:val="single"/>
              </w:rPr>
            </w:pPr>
          </w:p>
        </w:tc>
        <w:tc>
          <w:tcPr>
            <w:tcW w:w="1166" w:type="dxa"/>
            <w:shd w:val="clear" w:color="auto" w:fill="auto"/>
          </w:tcPr>
          <w:p w14:paraId="191D3DDD" w14:textId="77777777" w:rsidR="00C079F4" w:rsidRPr="00E1542C" w:rsidRDefault="00C079F4" w:rsidP="00791BB5">
            <w:pPr>
              <w:spacing w:after="0" w:line="360" w:lineRule="auto"/>
              <w:rPr>
                <w:rFonts w:asciiTheme="minorBidi" w:hAnsiTheme="minorBidi"/>
                <w:b/>
                <w:sz w:val="20"/>
                <w:szCs w:val="20"/>
                <w:u w:val="single"/>
              </w:rPr>
            </w:pPr>
          </w:p>
        </w:tc>
        <w:tc>
          <w:tcPr>
            <w:tcW w:w="2340" w:type="dxa"/>
            <w:shd w:val="clear" w:color="auto" w:fill="auto"/>
          </w:tcPr>
          <w:p w14:paraId="11DAFCF0" w14:textId="77777777" w:rsidR="00C079F4" w:rsidRPr="00E1542C" w:rsidRDefault="00C079F4" w:rsidP="00791BB5">
            <w:pPr>
              <w:spacing w:after="0" w:line="360" w:lineRule="auto"/>
              <w:rPr>
                <w:rFonts w:asciiTheme="minorBidi" w:hAnsiTheme="minorBidi"/>
                <w:b/>
                <w:sz w:val="20"/>
                <w:szCs w:val="20"/>
                <w:u w:val="single"/>
              </w:rPr>
            </w:pPr>
          </w:p>
        </w:tc>
      </w:tr>
      <w:tr w:rsidR="00C079F4" w:rsidRPr="00E1542C" w14:paraId="018F832D" w14:textId="77777777" w:rsidTr="00791BB5">
        <w:trPr>
          <w:jc w:val="center"/>
        </w:trPr>
        <w:tc>
          <w:tcPr>
            <w:tcW w:w="3434" w:type="dxa"/>
            <w:shd w:val="clear" w:color="auto" w:fill="auto"/>
          </w:tcPr>
          <w:p w14:paraId="6A5C65CE" w14:textId="77777777" w:rsidR="00C079F4" w:rsidRPr="00E1542C" w:rsidRDefault="00C079F4" w:rsidP="00791BB5">
            <w:pPr>
              <w:spacing w:after="0" w:line="360" w:lineRule="auto"/>
              <w:rPr>
                <w:rFonts w:asciiTheme="minorBidi" w:hAnsiTheme="minorBidi"/>
                <w:b/>
                <w:sz w:val="20"/>
                <w:szCs w:val="20"/>
                <w:u w:val="single"/>
              </w:rPr>
            </w:pPr>
          </w:p>
        </w:tc>
        <w:tc>
          <w:tcPr>
            <w:tcW w:w="1374" w:type="dxa"/>
            <w:shd w:val="clear" w:color="auto" w:fill="auto"/>
          </w:tcPr>
          <w:p w14:paraId="75BA8F49" w14:textId="77777777" w:rsidR="00C079F4" w:rsidRPr="00E1542C" w:rsidRDefault="00C079F4" w:rsidP="00791BB5">
            <w:pPr>
              <w:spacing w:after="0" w:line="360" w:lineRule="auto"/>
              <w:rPr>
                <w:rFonts w:asciiTheme="minorBidi" w:hAnsiTheme="minorBidi"/>
                <w:b/>
                <w:sz w:val="20"/>
                <w:szCs w:val="20"/>
                <w:u w:val="single"/>
              </w:rPr>
            </w:pPr>
          </w:p>
        </w:tc>
        <w:tc>
          <w:tcPr>
            <w:tcW w:w="1664" w:type="dxa"/>
            <w:shd w:val="clear" w:color="auto" w:fill="auto"/>
          </w:tcPr>
          <w:p w14:paraId="1117E29A" w14:textId="77777777" w:rsidR="00C079F4" w:rsidRPr="00E1542C" w:rsidRDefault="00C079F4" w:rsidP="00791BB5">
            <w:pPr>
              <w:spacing w:after="0" w:line="360" w:lineRule="auto"/>
              <w:rPr>
                <w:rFonts w:asciiTheme="minorBidi" w:hAnsiTheme="minorBidi"/>
                <w:b/>
                <w:sz w:val="20"/>
                <w:szCs w:val="20"/>
                <w:u w:val="single"/>
              </w:rPr>
            </w:pPr>
          </w:p>
        </w:tc>
        <w:tc>
          <w:tcPr>
            <w:tcW w:w="1166" w:type="dxa"/>
            <w:shd w:val="clear" w:color="auto" w:fill="auto"/>
          </w:tcPr>
          <w:p w14:paraId="5C5CE3D1" w14:textId="77777777" w:rsidR="00C079F4" w:rsidRPr="00E1542C" w:rsidRDefault="00C079F4" w:rsidP="00791BB5">
            <w:pPr>
              <w:spacing w:after="0" w:line="360" w:lineRule="auto"/>
              <w:rPr>
                <w:rFonts w:asciiTheme="minorBidi" w:hAnsiTheme="minorBidi"/>
                <w:b/>
                <w:sz w:val="20"/>
                <w:szCs w:val="20"/>
                <w:u w:val="single"/>
              </w:rPr>
            </w:pPr>
          </w:p>
        </w:tc>
        <w:tc>
          <w:tcPr>
            <w:tcW w:w="2340" w:type="dxa"/>
            <w:shd w:val="clear" w:color="auto" w:fill="auto"/>
          </w:tcPr>
          <w:p w14:paraId="729CB9C4" w14:textId="77777777" w:rsidR="00C079F4" w:rsidRPr="00E1542C" w:rsidRDefault="00C079F4" w:rsidP="00791BB5">
            <w:pPr>
              <w:spacing w:after="0" w:line="360" w:lineRule="auto"/>
              <w:rPr>
                <w:rFonts w:asciiTheme="minorBidi" w:hAnsiTheme="minorBidi"/>
                <w:b/>
                <w:sz w:val="20"/>
                <w:szCs w:val="20"/>
                <w:u w:val="single"/>
              </w:rPr>
            </w:pPr>
          </w:p>
        </w:tc>
      </w:tr>
      <w:tr w:rsidR="00C079F4" w:rsidRPr="00E1542C" w14:paraId="251EE503" w14:textId="77777777" w:rsidTr="00791BB5">
        <w:trPr>
          <w:jc w:val="center"/>
        </w:trPr>
        <w:tc>
          <w:tcPr>
            <w:tcW w:w="3434" w:type="dxa"/>
            <w:shd w:val="clear" w:color="auto" w:fill="auto"/>
          </w:tcPr>
          <w:p w14:paraId="79A80945" w14:textId="77777777" w:rsidR="00C079F4" w:rsidRPr="00E1542C" w:rsidRDefault="00C079F4" w:rsidP="00791BB5">
            <w:pPr>
              <w:spacing w:after="0" w:line="360" w:lineRule="auto"/>
              <w:rPr>
                <w:rFonts w:asciiTheme="minorBidi" w:hAnsiTheme="minorBidi"/>
                <w:b/>
                <w:sz w:val="20"/>
                <w:szCs w:val="20"/>
                <w:u w:val="single"/>
              </w:rPr>
            </w:pPr>
          </w:p>
        </w:tc>
        <w:tc>
          <w:tcPr>
            <w:tcW w:w="1374" w:type="dxa"/>
            <w:shd w:val="clear" w:color="auto" w:fill="auto"/>
          </w:tcPr>
          <w:p w14:paraId="3E78978D" w14:textId="77777777" w:rsidR="00C079F4" w:rsidRPr="00E1542C" w:rsidRDefault="00C079F4" w:rsidP="00791BB5">
            <w:pPr>
              <w:spacing w:after="0" w:line="360" w:lineRule="auto"/>
              <w:rPr>
                <w:rFonts w:asciiTheme="minorBidi" w:hAnsiTheme="minorBidi"/>
                <w:b/>
                <w:sz w:val="20"/>
                <w:szCs w:val="20"/>
                <w:u w:val="single"/>
              </w:rPr>
            </w:pPr>
          </w:p>
        </w:tc>
        <w:tc>
          <w:tcPr>
            <w:tcW w:w="1664" w:type="dxa"/>
            <w:shd w:val="clear" w:color="auto" w:fill="auto"/>
          </w:tcPr>
          <w:p w14:paraId="335AC86D" w14:textId="77777777" w:rsidR="00C079F4" w:rsidRPr="00E1542C" w:rsidRDefault="00C079F4" w:rsidP="00791BB5">
            <w:pPr>
              <w:spacing w:after="0" w:line="360" w:lineRule="auto"/>
              <w:rPr>
                <w:rFonts w:asciiTheme="minorBidi" w:hAnsiTheme="minorBidi"/>
                <w:b/>
                <w:sz w:val="20"/>
                <w:szCs w:val="20"/>
                <w:u w:val="single"/>
              </w:rPr>
            </w:pPr>
          </w:p>
        </w:tc>
        <w:tc>
          <w:tcPr>
            <w:tcW w:w="1166" w:type="dxa"/>
            <w:shd w:val="clear" w:color="auto" w:fill="auto"/>
          </w:tcPr>
          <w:p w14:paraId="3CC7CD06" w14:textId="77777777" w:rsidR="00C079F4" w:rsidRPr="00E1542C" w:rsidRDefault="00C079F4" w:rsidP="00791BB5">
            <w:pPr>
              <w:spacing w:after="0" w:line="360" w:lineRule="auto"/>
              <w:rPr>
                <w:rFonts w:asciiTheme="minorBidi" w:hAnsiTheme="minorBidi"/>
                <w:b/>
                <w:sz w:val="20"/>
                <w:szCs w:val="20"/>
                <w:u w:val="single"/>
              </w:rPr>
            </w:pPr>
          </w:p>
        </w:tc>
        <w:tc>
          <w:tcPr>
            <w:tcW w:w="2340" w:type="dxa"/>
            <w:shd w:val="clear" w:color="auto" w:fill="auto"/>
          </w:tcPr>
          <w:p w14:paraId="58112756" w14:textId="77777777" w:rsidR="00C079F4" w:rsidRPr="00E1542C" w:rsidRDefault="00C079F4" w:rsidP="00791BB5">
            <w:pPr>
              <w:spacing w:after="0" w:line="360" w:lineRule="auto"/>
              <w:rPr>
                <w:rFonts w:asciiTheme="minorBidi" w:hAnsiTheme="minorBidi"/>
                <w:b/>
                <w:sz w:val="20"/>
                <w:szCs w:val="20"/>
                <w:u w:val="single"/>
              </w:rPr>
            </w:pPr>
          </w:p>
        </w:tc>
      </w:tr>
      <w:tr w:rsidR="00C079F4" w:rsidRPr="00E1542C" w14:paraId="0104BBB6" w14:textId="77777777" w:rsidTr="00791BB5">
        <w:trPr>
          <w:jc w:val="center"/>
        </w:trPr>
        <w:tc>
          <w:tcPr>
            <w:tcW w:w="3434" w:type="dxa"/>
            <w:shd w:val="clear" w:color="auto" w:fill="auto"/>
          </w:tcPr>
          <w:p w14:paraId="2D44649B" w14:textId="77777777" w:rsidR="00C079F4" w:rsidRPr="00E1542C" w:rsidRDefault="00C079F4" w:rsidP="00791BB5">
            <w:pPr>
              <w:spacing w:after="0" w:line="360" w:lineRule="auto"/>
              <w:rPr>
                <w:rFonts w:asciiTheme="minorBidi" w:hAnsiTheme="minorBidi"/>
                <w:b/>
                <w:sz w:val="20"/>
                <w:szCs w:val="20"/>
                <w:u w:val="single"/>
              </w:rPr>
            </w:pPr>
          </w:p>
        </w:tc>
        <w:tc>
          <w:tcPr>
            <w:tcW w:w="1374" w:type="dxa"/>
            <w:shd w:val="clear" w:color="auto" w:fill="auto"/>
          </w:tcPr>
          <w:p w14:paraId="33D450D9" w14:textId="77777777" w:rsidR="00C079F4" w:rsidRPr="00E1542C" w:rsidRDefault="00C079F4" w:rsidP="00791BB5">
            <w:pPr>
              <w:spacing w:after="0" w:line="360" w:lineRule="auto"/>
              <w:rPr>
                <w:rFonts w:asciiTheme="minorBidi" w:hAnsiTheme="minorBidi"/>
                <w:b/>
                <w:sz w:val="20"/>
                <w:szCs w:val="20"/>
                <w:u w:val="single"/>
              </w:rPr>
            </w:pPr>
          </w:p>
        </w:tc>
        <w:tc>
          <w:tcPr>
            <w:tcW w:w="1664" w:type="dxa"/>
            <w:shd w:val="clear" w:color="auto" w:fill="auto"/>
          </w:tcPr>
          <w:p w14:paraId="732E53B2" w14:textId="77777777" w:rsidR="00C079F4" w:rsidRPr="00E1542C" w:rsidRDefault="00C079F4" w:rsidP="00791BB5">
            <w:pPr>
              <w:spacing w:after="0" w:line="360" w:lineRule="auto"/>
              <w:rPr>
                <w:rFonts w:asciiTheme="minorBidi" w:hAnsiTheme="minorBidi"/>
                <w:b/>
                <w:sz w:val="20"/>
                <w:szCs w:val="20"/>
                <w:u w:val="single"/>
              </w:rPr>
            </w:pPr>
          </w:p>
        </w:tc>
        <w:tc>
          <w:tcPr>
            <w:tcW w:w="1166" w:type="dxa"/>
            <w:shd w:val="clear" w:color="auto" w:fill="auto"/>
          </w:tcPr>
          <w:p w14:paraId="534DBCB6" w14:textId="77777777" w:rsidR="00C079F4" w:rsidRPr="00E1542C" w:rsidRDefault="00C079F4" w:rsidP="00791BB5">
            <w:pPr>
              <w:spacing w:after="0" w:line="360" w:lineRule="auto"/>
              <w:rPr>
                <w:rFonts w:asciiTheme="minorBidi" w:hAnsiTheme="minorBidi"/>
                <w:b/>
                <w:sz w:val="20"/>
                <w:szCs w:val="20"/>
                <w:u w:val="single"/>
              </w:rPr>
            </w:pPr>
          </w:p>
        </w:tc>
        <w:tc>
          <w:tcPr>
            <w:tcW w:w="2340" w:type="dxa"/>
            <w:shd w:val="clear" w:color="auto" w:fill="auto"/>
          </w:tcPr>
          <w:p w14:paraId="684D856E" w14:textId="77777777" w:rsidR="00C079F4" w:rsidRPr="00E1542C" w:rsidRDefault="00C079F4" w:rsidP="00791BB5">
            <w:pPr>
              <w:spacing w:after="0" w:line="360" w:lineRule="auto"/>
              <w:rPr>
                <w:rFonts w:asciiTheme="minorBidi" w:hAnsiTheme="minorBidi"/>
                <w:b/>
                <w:sz w:val="20"/>
                <w:szCs w:val="20"/>
                <w:u w:val="single"/>
              </w:rPr>
            </w:pPr>
          </w:p>
        </w:tc>
      </w:tr>
      <w:tr w:rsidR="00C079F4" w:rsidRPr="00E1542C" w14:paraId="6F2E647B" w14:textId="77777777" w:rsidTr="00791BB5">
        <w:trPr>
          <w:jc w:val="center"/>
        </w:trPr>
        <w:tc>
          <w:tcPr>
            <w:tcW w:w="3434" w:type="dxa"/>
            <w:shd w:val="clear" w:color="auto" w:fill="auto"/>
          </w:tcPr>
          <w:p w14:paraId="2DA1D410" w14:textId="77777777" w:rsidR="00C079F4" w:rsidRPr="00E1542C" w:rsidRDefault="00C079F4" w:rsidP="00791BB5">
            <w:pPr>
              <w:spacing w:after="0" w:line="360" w:lineRule="auto"/>
              <w:rPr>
                <w:rFonts w:asciiTheme="minorBidi" w:hAnsiTheme="minorBidi"/>
                <w:b/>
                <w:sz w:val="20"/>
                <w:szCs w:val="20"/>
                <w:u w:val="single"/>
              </w:rPr>
            </w:pPr>
          </w:p>
        </w:tc>
        <w:tc>
          <w:tcPr>
            <w:tcW w:w="1374" w:type="dxa"/>
            <w:shd w:val="clear" w:color="auto" w:fill="auto"/>
          </w:tcPr>
          <w:p w14:paraId="34514454" w14:textId="77777777" w:rsidR="00C079F4" w:rsidRPr="00E1542C" w:rsidRDefault="00C079F4" w:rsidP="00791BB5">
            <w:pPr>
              <w:spacing w:after="0" w:line="360" w:lineRule="auto"/>
              <w:rPr>
                <w:rFonts w:asciiTheme="minorBidi" w:hAnsiTheme="minorBidi"/>
                <w:b/>
                <w:sz w:val="20"/>
                <w:szCs w:val="20"/>
                <w:u w:val="single"/>
              </w:rPr>
            </w:pPr>
          </w:p>
        </w:tc>
        <w:tc>
          <w:tcPr>
            <w:tcW w:w="1664" w:type="dxa"/>
            <w:shd w:val="clear" w:color="auto" w:fill="auto"/>
          </w:tcPr>
          <w:p w14:paraId="2CB719AE" w14:textId="77777777" w:rsidR="00C079F4" w:rsidRPr="00E1542C" w:rsidRDefault="00C079F4" w:rsidP="00791BB5">
            <w:pPr>
              <w:spacing w:after="0" w:line="360" w:lineRule="auto"/>
              <w:rPr>
                <w:rFonts w:asciiTheme="minorBidi" w:hAnsiTheme="minorBidi"/>
                <w:b/>
                <w:sz w:val="20"/>
                <w:szCs w:val="20"/>
                <w:u w:val="single"/>
              </w:rPr>
            </w:pPr>
          </w:p>
        </w:tc>
        <w:tc>
          <w:tcPr>
            <w:tcW w:w="1166" w:type="dxa"/>
            <w:shd w:val="clear" w:color="auto" w:fill="auto"/>
          </w:tcPr>
          <w:p w14:paraId="0760EB2A" w14:textId="77777777" w:rsidR="00C079F4" w:rsidRPr="00E1542C" w:rsidRDefault="00C079F4" w:rsidP="00791BB5">
            <w:pPr>
              <w:spacing w:after="0" w:line="360" w:lineRule="auto"/>
              <w:rPr>
                <w:rFonts w:asciiTheme="minorBidi" w:hAnsiTheme="minorBidi"/>
                <w:b/>
                <w:sz w:val="20"/>
                <w:szCs w:val="20"/>
                <w:u w:val="single"/>
              </w:rPr>
            </w:pPr>
          </w:p>
        </w:tc>
        <w:tc>
          <w:tcPr>
            <w:tcW w:w="2340" w:type="dxa"/>
            <w:shd w:val="clear" w:color="auto" w:fill="auto"/>
          </w:tcPr>
          <w:p w14:paraId="2C2A55E8" w14:textId="77777777" w:rsidR="00C079F4" w:rsidRPr="00E1542C" w:rsidRDefault="00C079F4" w:rsidP="00791BB5">
            <w:pPr>
              <w:spacing w:after="0" w:line="360" w:lineRule="auto"/>
              <w:rPr>
                <w:rFonts w:asciiTheme="minorBidi" w:hAnsiTheme="minorBidi"/>
                <w:b/>
                <w:sz w:val="20"/>
                <w:szCs w:val="20"/>
                <w:u w:val="single"/>
              </w:rPr>
            </w:pPr>
          </w:p>
        </w:tc>
      </w:tr>
    </w:tbl>
    <w:p w14:paraId="61D1B7E8" w14:textId="77777777" w:rsidR="00C079F4" w:rsidRPr="00E1542C" w:rsidRDefault="00C079F4" w:rsidP="00C079F4">
      <w:pPr>
        <w:spacing w:after="0" w:line="360" w:lineRule="auto"/>
        <w:rPr>
          <w:rFonts w:asciiTheme="minorBidi" w:hAnsiTheme="minorBidi"/>
          <w:b/>
          <w:sz w:val="20"/>
          <w:szCs w:val="20"/>
        </w:rPr>
      </w:pPr>
    </w:p>
    <w:p w14:paraId="45893332" w14:textId="77777777" w:rsidR="00C079F4" w:rsidRPr="00E1542C" w:rsidRDefault="00C079F4" w:rsidP="00C079F4">
      <w:pPr>
        <w:spacing w:after="0" w:line="360" w:lineRule="auto"/>
        <w:jc w:val="right"/>
        <w:rPr>
          <w:rFonts w:asciiTheme="minorBidi" w:hAnsiTheme="minorBidi"/>
          <w:b/>
          <w:sz w:val="20"/>
          <w:szCs w:val="20"/>
        </w:rPr>
      </w:pPr>
      <w:r w:rsidRPr="00E1542C">
        <w:rPr>
          <w:rFonts w:asciiTheme="minorBidi" w:hAnsiTheme="minorBidi"/>
          <w:b/>
          <w:sz w:val="20"/>
          <w:szCs w:val="20"/>
        </w:rPr>
        <w:tab/>
      </w:r>
      <w:r w:rsidRPr="00E1542C">
        <w:rPr>
          <w:rFonts w:asciiTheme="minorBidi" w:hAnsiTheme="minorBidi"/>
          <w:b/>
          <w:sz w:val="20"/>
          <w:szCs w:val="20"/>
        </w:rPr>
        <w:tab/>
        <w:t xml:space="preserve">Signature of the Interviewer: </w:t>
      </w:r>
      <w:r w:rsidRPr="00E1542C">
        <w:rPr>
          <w:rFonts w:asciiTheme="minorBidi" w:hAnsiTheme="minorBidi"/>
          <w:sz w:val="20"/>
          <w:szCs w:val="20"/>
        </w:rPr>
        <w:t>_______________________</w:t>
      </w:r>
    </w:p>
    <w:p w14:paraId="3B7DDEEE" w14:textId="77777777" w:rsidR="00C079F4" w:rsidRPr="00E1542C" w:rsidRDefault="00C079F4" w:rsidP="00C079F4">
      <w:pPr>
        <w:spacing w:after="0" w:line="240" w:lineRule="auto"/>
        <w:jc w:val="both"/>
        <w:rPr>
          <w:rFonts w:asciiTheme="minorBidi" w:hAnsiTheme="minorBidi"/>
          <w:b/>
          <w:sz w:val="20"/>
          <w:szCs w:val="20"/>
          <w:u w:val="single"/>
          <w:lang w:val="en-GB"/>
        </w:rPr>
      </w:pPr>
    </w:p>
    <w:p w14:paraId="507C281A" w14:textId="77777777" w:rsidR="003875C8" w:rsidRDefault="003875C8"/>
    <w:sectPr w:rsidR="003875C8" w:rsidSect="001C6DF4">
      <w:pgSz w:w="12240" w:h="15840"/>
      <w:pgMar w:top="1166" w:right="1440" w:bottom="1440" w:left="1440" w:header="720" w:footer="720" w:gutter="0"/>
      <w:pgNumType w:fmt="lowerRoman"/>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4E42A" w14:textId="77777777" w:rsidR="00D15F90" w:rsidRDefault="00D15F90" w:rsidP="00C079F4">
      <w:pPr>
        <w:spacing w:after="0" w:line="240" w:lineRule="auto"/>
      </w:pPr>
      <w:r>
        <w:separator/>
      </w:r>
    </w:p>
  </w:endnote>
  <w:endnote w:type="continuationSeparator" w:id="0">
    <w:p w14:paraId="1C468A69" w14:textId="77777777" w:rsidR="00D15F90" w:rsidRDefault="00D15F90" w:rsidP="00C079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NewRoman">
    <w:altName w:val="MS Mincho"/>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Univers">
    <w:altName w:val="Arial"/>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alatinoLinotype-Roman">
    <w:altName w:val="MS Mincho"/>
    <w:panose1 w:val="00000000000000000000"/>
    <w:charset w:val="80"/>
    <w:family w:val="auto"/>
    <w:notTrueType/>
    <w:pitch w:val="default"/>
    <w:sig w:usb0="00000001" w:usb1="08070000" w:usb2="00000010" w:usb3="00000000" w:csb0="00020000"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866D1" w14:textId="77777777" w:rsidR="00C079F4" w:rsidRPr="00132872" w:rsidRDefault="00C079F4" w:rsidP="00132872">
    <w:pPr>
      <w:pStyle w:val="Footer"/>
      <w:pBdr>
        <w:top w:val="single" w:sz="4" w:space="1" w:color="auto"/>
      </w:pBdr>
      <w:tabs>
        <w:tab w:val="center" w:pos="7200"/>
        <w:tab w:val="right" w:pos="9000"/>
      </w:tabs>
      <w:rPr>
        <w:rStyle w:val="PageNumber"/>
        <w:rFonts w:asciiTheme="minorBidi" w:hAnsiTheme="minorBidi"/>
        <w:sz w:val="16"/>
        <w:szCs w:val="16"/>
      </w:rPr>
    </w:pPr>
    <w:r w:rsidRPr="00132872">
      <w:rPr>
        <w:rStyle w:val="PageNumber"/>
        <w:rFonts w:asciiTheme="minorBidi" w:hAnsiTheme="minorBidi"/>
        <w:sz w:val="16"/>
        <w:szCs w:val="16"/>
      </w:rPr>
      <w:t>Title of Document</w:t>
    </w:r>
    <w:r w:rsidRPr="00132872">
      <w:rPr>
        <w:rStyle w:val="PageNumber"/>
        <w:rFonts w:asciiTheme="minorBidi" w:hAnsiTheme="minorBidi"/>
        <w:sz w:val="16"/>
        <w:szCs w:val="16"/>
      </w:rPr>
      <w:tab/>
    </w:r>
    <w:r w:rsidRPr="00132872">
      <w:rPr>
        <w:rStyle w:val="PageNumber"/>
        <w:rFonts w:asciiTheme="minorBidi" w:hAnsiTheme="minorBidi"/>
        <w:sz w:val="16"/>
        <w:szCs w:val="16"/>
      </w:rPr>
      <w:tab/>
    </w:r>
    <w:proofErr w:type="spellStart"/>
    <w:r w:rsidRPr="00132872">
      <w:rPr>
        <w:rStyle w:val="PageNumber"/>
        <w:rFonts w:asciiTheme="minorBidi" w:hAnsiTheme="minorBidi"/>
        <w:sz w:val="16"/>
        <w:szCs w:val="16"/>
      </w:rPr>
      <w:t>Document</w:t>
    </w:r>
    <w:proofErr w:type="spellEnd"/>
    <w:r w:rsidRPr="00132872">
      <w:rPr>
        <w:rStyle w:val="PageNumber"/>
        <w:rFonts w:asciiTheme="minorBidi" w:hAnsiTheme="minorBidi"/>
        <w:sz w:val="16"/>
        <w:szCs w:val="16"/>
      </w:rPr>
      <w:t xml:space="preserve"> No.</w:t>
    </w:r>
    <w:r w:rsidRPr="00132872">
      <w:rPr>
        <w:rStyle w:val="PageNumber"/>
        <w:rFonts w:asciiTheme="minorBidi" w:hAnsiTheme="minorBidi"/>
        <w:sz w:val="16"/>
        <w:szCs w:val="16"/>
      </w:rPr>
      <w:tab/>
      <w:t>Page No.</w:t>
    </w:r>
  </w:p>
  <w:p w14:paraId="772D4B38" w14:textId="77777777" w:rsidR="00C079F4" w:rsidRPr="00132872" w:rsidRDefault="00C079F4" w:rsidP="00132872">
    <w:pPr>
      <w:rPr>
        <w:rFonts w:asciiTheme="minorBidi" w:hAnsiTheme="minorBidi"/>
        <w:sz w:val="16"/>
        <w:szCs w:val="16"/>
      </w:rPr>
    </w:pPr>
    <w:r>
      <w:rPr>
        <w:rFonts w:asciiTheme="minorBidi" w:hAnsiTheme="minorBidi"/>
        <w:sz w:val="16"/>
        <w:szCs w:val="16"/>
      </w:rPr>
      <w:t>Resettlement Action Plan (</w:t>
    </w:r>
    <w:proofErr w:type="gramStart"/>
    <w:r>
      <w:rPr>
        <w:rFonts w:asciiTheme="minorBidi" w:hAnsiTheme="minorBidi"/>
        <w:sz w:val="16"/>
        <w:szCs w:val="16"/>
      </w:rPr>
      <w:t>RAP)</w:t>
    </w:r>
    <w:r w:rsidRPr="00132872">
      <w:rPr>
        <w:rFonts w:asciiTheme="minorBidi" w:hAnsiTheme="minorBidi"/>
        <w:sz w:val="16"/>
        <w:szCs w:val="16"/>
      </w:rPr>
      <w:t xml:space="preserve">   </w:t>
    </w:r>
    <w:proofErr w:type="gramEnd"/>
    <w:r w:rsidRPr="00132872">
      <w:rPr>
        <w:rFonts w:asciiTheme="minorBidi" w:hAnsiTheme="minorBidi"/>
        <w:sz w:val="16"/>
        <w:szCs w:val="16"/>
      </w:rPr>
      <w:t xml:space="preserve">                                                               </w:t>
    </w:r>
    <w:r>
      <w:rPr>
        <w:rFonts w:asciiTheme="minorBidi" w:hAnsiTheme="minorBidi"/>
        <w:sz w:val="16"/>
        <w:szCs w:val="16"/>
      </w:rPr>
      <w:t xml:space="preserve">                         </w:t>
    </w:r>
    <w:r w:rsidRPr="00132872">
      <w:rPr>
        <w:rFonts w:asciiTheme="minorBidi" w:hAnsiTheme="minorBidi"/>
        <w:sz w:val="16"/>
        <w:szCs w:val="16"/>
      </w:rPr>
      <w:t xml:space="preserve">  </w:t>
    </w:r>
    <w:r w:rsidRPr="00132872">
      <w:rPr>
        <w:rFonts w:asciiTheme="minorBidi" w:hAnsiTheme="minorBidi"/>
        <w:sz w:val="16"/>
        <w:szCs w:val="16"/>
      </w:rPr>
      <w:tab/>
    </w:r>
    <w:r w:rsidRPr="00132872">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r>
    <w:r w:rsidRPr="00132872">
      <w:rPr>
        <w:rFonts w:asciiTheme="minorBidi" w:hAnsiTheme="minorBidi"/>
        <w:sz w:val="16"/>
        <w:szCs w:val="16"/>
      </w:rPr>
      <w:t xml:space="preserve">  </w:t>
    </w:r>
    <w:r w:rsidRPr="00132872">
      <w:rPr>
        <w:rStyle w:val="PageNumber"/>
        <w:rFonts w:asciiTheme="minorBidi" w:hAnsiTheme="minorBidi"/>
        <w:sz w:val="16"/>
        <w:szCs w:val="16"/>
      </w:rPr>
      <w:fldChar w:fldCharType="begin"/>
    </w:r>
    <w:r w:rsidRPr="00132872">
      <w:rPr>
        <w:rStyle w:val="PageNumber"/>
        <w:rFonts w:asciiTheme="minorBidi" w:hAnsiTheme="minorBidi"/>
        <w:sz w:val="16"/>
        <w:szCs w:val="16"/>
      </w:rPr>
      <w:instrText xml:space="preserve"> PAGE </w:instrText>
    </w:r>
    <w:r w:rsidRPr="00132872">
      <w:rPr>
        <w:rStyle w:val="PageNumber"/>
        <w:rFonts w:asciiTheme="minorBidi" w:hAnsiTheme="minorBidi"/>
        <w:sz w:val="16"/>
        <w:szCs w:val="16"/>
      </w:rPr>
      <w:fldChar w:fldCharType="separate"/>
    </w:r>
    <w:r>
      <w:rPr>
        <w:rStyle w:val="PageNumber"/>
        <w:rFonts w:asciiTheme="minorBidi" w:hAnsiTheme="minorBidi"/>
        <w:noProof/>
        <w:sz w:val="16"/>
        <w:szCs w:val="16"/>
      </w:rPr>
      <w:t>x</w:t>
    </w:r>
    <w:r w:rsidRPr="00132872">
      <w:rPr>
        <w:rStyle w:val="PageNumber"/>
        <w:rFonts w:asciiTheme="minorBidi" w:hAnsiTheme="minorBidi"/>
        <w:sz w:val="16"/>
        <w:szCs w:val="16"/>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520E5" w14:textId="77777777" w:rsidR="00C079F4" w:rsidRPr="00132872" w:rsidRDefault="00C079F4" w:rsidP="00497CCD">
    <w:pPr>
      <w:pStyle w:val="Footer"/>
      <w:pBdr>
        <w:top w:val="single" w:sz="4" w:space="1" w:color="auto"/>
      </w:pBdr>
      <w:tabs>
        <w:tab w:val="left" w:pos="4170"/>
        <w:tab w:val="center" w:pos="7200"/>
        <w:tab w:val="right" w:pos="9000"/>
      </w:tabs>
      <w:rPr>
        <w:rStyle w:val="PageNumber"/>
        <w:rFonts w:asciiTheme="minorBidi" w:hAnsiTheme="minorBidi"/>
        <w:sz w:val="16"/>
        <w:szCs w:val="16"/>
      </w:rPr>
    </w:pPr>
    <w:r w:rsidRPr="00132872">
      <w:rPr>
        <w:rStyle w:val="PageNumber"/>
        <w:rFonts w:asciiTheme="minorBidi" w:hAnsiTheme="minorBidi"/>
        <w:sz w:val="16"/>
        <w:szCs w:val="16"/>
      </w:rPr>
      <w:t>Title of Document</w:t>
    </w:r>
    <w:r>
      <w:rPr>
        <w:rStyle w:val="PageNumber"/>
        <w:rFonts w:asciiTheme="minorBidi" w:hAnsiTheme="minorBidi"/>
        <w:sz w:val="16"/>
        <w:szCs w:val="16"/>
      </w:rPr>
      <w:tab/>
    </w:r>
    <w:r>
      <w:rPr>
        <w:rStyle w:val="PageNumber"/>
        <w:rFonts w:asciiTheme="minorBidi" w:hAnsiTheme="minorBidi"/>
        <w:sz w:val="16"/>
        <w:szCs w:val="16"/>
      </w:rPr>
      <w:tab/>
    </w:r>
    <w:r>
      <w:rPr>
        <w:rStyle w:val="PageNumber"/>
        <w:rFonts w:asciiTheme="minorBidi" w:hAnsiTheme="minorBidi"/>
        <w:sz w:val="16"/>
        <w:szCs w:val="16"/>
      </w:rPr>
      <w:tab/>
    </w:r>
    <w:proofErr w:type="spellStart"/>
    <w:r w:rsidRPr="00132872">
      <w:rPr>
        <w:rStyle w:val="PageNumber"/>
        <w:rFonts w:asciiTheme="minorBidi" w:hAnsiTheme="minorBidi"/>
        <w:sz w:val="16"/>
        <w:szCs w:val="16"/>
      </w:rPr>
      <w:t>Document</w:t>
    </w:r>
    <w:proofErr w:type="spellEnd"/>
    <w:r w:rsidRPr="00132872">
      <w:rPr>
        <w:rStyle w:val="PageNumber"/>
        <w:rFonts w:asciiTheme="minorBidi" w:hAnsiTheme="minorBidi"/>
        <w:sz w:val="16"/>
        <w:szCs w:val="16"/>
      </w:rPr>
      <w:t xml:space="preserve"> No.</w:t>
    </w:r>
    <w:r w:rsidRPr="00132872">
      <w:rPr>
        <w:rStyle w:val="PageNumber"/>
        <w:rFonts w:asciiTheme="minorBidi" w:hAnsiTheme="minorBidi"/>
        <w:sz w:val="16"/>
        <w:szCs w:val="16"/>
      </w:rPr>
      <w:tab/>
      <w:t>Page No.</w:t>
    </w:r>
  </w:p>
  <w:p w14:paraId="5FEBC5DC" w14:textId="77777777" w:rsidR="00C079F4" w:rsidRPr="00132872" w:rsidRDefault="00C079F4" w:rsidP="00497CCD">
    <w:pPr>
      <w:rPr>
        <w:rFonts w:asciiTheme="minorBidi" w:hAnsiTheme="minorBidi"/>
        <w:sz w:val="16"/>
        <w:szCs w:val="16"/>
      </w:rPr>
    </w:pPr>
    <w:r>
      <w:rPr>
        <w:rFonts w:asciiTheme="minorBidi" w:hAnsiTheme="minorBidi"/>
        <w:sz w:val="16"/>
        <w:szCs w:val="16"/>
      </w:rPr>
      <w:t>Resettlement Action Plan (</w:t>
    </w:r>
    <w:proofErr w:type="gramStart"/>
    <w:r>
      <w:rPr>
        <w:rFonts w:asciiTheme="minorBidi" w:hAnsiTheme="minorBidi"/>
        <w:sz w:val="16"/>
        <w:szCs w:val="16"/>
      </w:rPr>
      <w:t>RAP)</w:t>
    </w:r>
    <w:r w:rsidRPr="00132872">
      <w:rPr>
        <w:rFonts w:asciiTheme="minorBidi" w:hAnsiTheme="minorBidi"/>
        <w:sz w:val="16"/>
        <w:szCs w:val="16"/>
      </w:rPr>
      <w:t xml:space="preserve">   </w:t>
    </w:r>
    <w:proofErr w:type="gramEnd"/>
    <w:r w:rsidRPr="00132872">
      <w:rPr>
        <w:rFonts w:asciiTheme="minorBidi" w:hAnsiTheme="minorBidi"/>
        <w:sz w:val="16"/>
        <w:szCs w:val="16"/>
      </w:rPr>
      <w:t xml:space="preserve">   </w:t>
    </w:r>
    <w:r>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r>
    <w:r w:rsidRPr="00132872">
      <w:rPr>
        <w:rFonts w:asciiTheme="minorBidi" w:hAnsiTheme="minorBidi"/>
        <w:sz w:val="16"/>
        <w:szCs w:val="16"/>
      </w:rPr>
      <w:tab/>
    </w:r>
    <w:r>
      <w:rPr>
        <w:rFonts w:asciiTheme="minorBidi" w:hAnsiTheme="minorBidi"/>
        <w:sz w:val="16"/>
        <w:szCs w:val="16"/>
      </w:rPr>
      <w:t xml:space="preserve">                             </w:t>
    </w:r>
    <w:r w:rsidRPr="00132872">
      <w:rPr>
        <w:rStyle w:val="PageNumber"/>
        <w:rFonts w:asciiTheme="minorBidi" w:hAnsiTheme="minorBidi"/>
        <w:sz w:val="16"/>
        <w:szCs w:val="16"/>
      </w:rPr>
      <w:fldChar w:fldCharType="begin"/>
    </w:r>
    <w:r w:rsidRPr="00132872">
      <w:rPr>
        <w:rStyle w:val="PageNumber"/>
        <w:rFonts w:asciiTheme="minorBidi" w:hAnsiTheme="minorBidi"/>
        <w:sz w:val="16"/>
        <w:szCs w:val="16"/>
      </w:rPr>
      <w:instrText xml:space="preserve"> PAGE </w:instrText>
    </w:r>
    <w:r w:rsidRPr="00132872">
      <w:rPr>
        <w:rStyle w:val="PageNumber"/>
        <w:rFonts w:asciiTheme="minorBidi" w:hAnsiTheme="minorBidi"/>
        <w:sz w:val="16"/>
        <w:szCs w:val="16"/>
      </w:rPr>
      <w:fldChar w:fldCharType="separate"/>
    </w:r>
    <w:r>
      <w:rPr>
        <w:rStyle w:val="PageNumber"/>
        <w:rFonts w:asciiTheme="minorBidi" w:hAnsiTheme="minorBidi"/>
        <w:noProof/>
        <w:sz w:val="16"/>
        <w:szCs w:val="16"/>
      </w:rPr>
      <w:t>11-7</w:t>
    </w:r>
    <w:r w:rsidRPr="00132872">
      <w:rPr>
        <w:rStyle w:val="PageNumber"/>
        <w:rFonts w:asciiTheme="minorBidi" w:hAnsiTheme="minorBidi"/>
        <w:sz w:val="16"/>
        <w:szCs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249E4" w14:textId="77777777" w:rsidR="00C079F4" w:rsidRPr="00132872" w:rsidRDefault="00C079F4" w:rsidP="00497CCD">
    <w:pPr>
      <w:pStyle w:val="Footer"/>
      <w:pBdr>
        <w:top w:val="single" w:sz="4" w:space="1" w:color="auto"/>
      </w:pBdr>
      <w:tabs>
        <w:tab w:val="left" w:pos="4170"/>
        <w:tab w:val="center" w:pos="7200"/>
        <w:tab w:val="right" w:pos="9000"/>
      </w:tabs>
      <w:rPr>
        <w:rStyle w:val="PageNumber"/>
        <w:rFonts w:asciiTheme="minorBidi" w:hAnsiTheme="minorBidi"/>
        <w:sz w:val="16"/>
        <w:szCs w:val="16"/>
      </w:rPr>
    </w:pPr>
    <w:r w:rsidRPr="00132872">
      <w:rPr>
        <w:rStyle w:val="PageNumber"/>
        <w:rFonts w:asciiTheme="minorBidi" w:hAnsiTheme="minorBidi"/>
        <w:sz w:val="16"/>
        <w:szCs w:val="16"/>
      </w:rPr>
      <w:t>Title of Document</w:t>
    </w:r>
    <w:r>
      <w:rPr>
        <w:rStyle w:val="PageNumber"/>
        <w:rFonts w:asciiTheme="minorBidi" w:hAnsiTheme="minorBidi"/>
        <w:sz w:val="16"/>
        <w:szCs w:val="16"/>
      </w:rPr>
      <w:tab/>
    </w:r>
    <w:r>
      <w:rPr>
        <w:rStyle w:val="PageNumber"/>
        <w:rFonts w:asciiTheme="minorBidi" w:hAnsiTheme="minorBidi"/>
        <w:sz w:val="16"/>
        <w:szCs w:val="16"/>
      </w:rPr>
      <w:tab/>
    </w:r>
    <w:r>
      <w:rPr>
        <w:rStyle w:val="PageNumber"/>
        <w:rFonts w:asciiTheme="minorBidi" w:hAnsiTheme="minorBidi"/>
        <w:sz w:val="16"/>
        <w:szCs w:val="16"/>
      </w:rPr>
      <w:tab/>
    </w:r>
    <w:r>
      <w:rPr>
        <w:rStyle w:val="PageNumber"/>
        <w:rFonts w:asciiTheme="minorBidi" w:hAnsiTheme="minorBidi"/>
        <w:sz w:val="16"/>
        <w:szCs w:val="16"/>
      </w:rPr>
      <w:tab/>
    </w:r>
    <w:r>
      <w:rPr>
        <w:rStyle w:val="PageNumber"/>
        <w:rFonts w:asciiTheme="minorBidi" w:hAnsiTheme="minorBidi"/>
        <w:sz w:val="16"/>
        <w:szCs w:val="16"/>
      </w:rPr>
      <w:tab/>
    </w:r>
    <w:r>
      <w:rPr>
        <w:rStyle w:val="PageNumber"/>
        <w:rFonts w:asciiTheme="minorBidi" w:hAnsiTheme="minorBidi"/>
        <w:sz w:val="16"/>
        <w:szCs w:val="16"/>
      </w:rPr>
      <w:tab/>
    </w:r>
    <w:r>
      <w:rPr>
        <w:rStyle w:val="PageNumber"/>
        <w:rFonts w:asciiTheme="minorBidi" w:hAnsiTheme="minorBidi"/>
        <w:sz w:val="16"/>
        <w:szCs w:val="16"/>
      </w:rPr>
      <w:tab/>
    </w:r>
    <w:proofErr w:type="spellStart"/>
    <w:r w:rsidRPr="00132872">
      <w:rPr>
        <w:rStyle w:val="PageNumber"/>
        <w:rFonts w:asciiTheme="minorBidi" w:hAnsiTheme="minorBidi"/>
        <w:sz w:val="16"/>
        <w:szCs w:val="16"/>
      </w:rPr>
      <w:t>Document</w:t>
    </w:r>
    <w:proofErr w:type="spellEnd"/>
    <w:r w:rsidRPr="00132872">
      <w:rPr>
        <w:rStyle w:val="PageNumber"/>
        <w:rFonts w:asciiTheme="minorBidi" w:hAnsiTheme="minorBidi"/>
        <w:sz w:val="16"/>
        <w:szCs w:val="16"/>
      </w:rPr>
      <w:t xml:space="preserve"> No.</w:t>
    </w:r>
    <w:r w:rsidRPr="00132872">
      <w:rPr>
        <w:rStyle w:val="PageNumber"/>
        <w:rFonts w:asciiTheme="minorBidi" w:hAnsiTheme="minorBidi"/>
        <w:sz w:val="16"/>
        <w:szCs w:val="16"/>
      </w:rPr>
      <w:tab/>
      <w:t>Page No.</w:t>
    </w:r>
  </w:p>
  <w:p w14:paraId="38C97330" w14:textId="77777777" w:rsidR="00C079F4" w:rsidRPr="00132872" w:rsidRDefault="00C079F4" w:rsidP="00497CCD">
    <w:pPr>
      <w:rPr>
        <w:rFonts w:asciiTheme="minorBidi" w:hAnsiTheme="minorBidi"/>
        <w:sz w:val="16"/>
        <w:szCs w:val="16"/>
      </w:rPr>
    </w:pPr>
    <w:r>
      <w:rPr>
        <w:rFonts w:asciiTheme="minorBidi" w:hAnsiTheme="minorBidi"/>
        <w:sz w:val="16"/>
        <w:szCs w:val="16"/>
      </w:rPr>
      <w:t>Resettlement Action Plan (</w:t>
    </w:r>
    <w:proofErr w:type="gramStart"/>
    <w:r>
      <w:rPr>
        <w:rFonts w:asciiTheme="minorBidi" w:hAnsiTheme="minorBidi"/>
        <w:sz w:val="16"/>
        <w:szCs w:val="16"/>
      </w:rPr>
      <w:t>RAP)</w:t>
    </w:r>
    <w:r w:rsidRPr="00132872">
      <w:rPr>
        <w:rFonts w:asciiTheme="minorBidi" w:hAnsiTheme="minorBidi"/>
        <w:sz w:val="16"/>
        <w:szCs w:val="16"/>
      </w:rPr>
      <w:t xml:space="preserve">   </w:t>
    </w:r>
    <w:proofErr w:type="gramEnd"/>
    <w:r w:rsidRPr="00132872">
      <w:rPr>
        <w:rFonts w:asciiTheme="minorBidi" w:hAnsiTheme="minorBidi"/>
        <w:sz w:val="16"/>
        <w:szCs w:val="16"/>
      </w:rPr>
      <w:t xml:space="preserve">   </w:t>
    </w:r>
    <w:r>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r>
    <w:r w:rsidRPr="00132872">
      <w:rPr>
        <w:rFonts w:asciiTheme="minorBidi" w:hAnsiTheme="minorBidi"/>
        <w:sz w:val="16"/>
        <w:szCs w:val="16"/>
      </w:rPr>
      <w:tab/>
    </w:r>
    <w:r w:rsidRPr="00132872">
      <w:rPr>
        <w:rStyle w:val="PageNumber"/>
        <w:rFonts w:asciiTheme="minorBidi" w:hAnsiTheme="minorBidi"/>
        <w:sz w:val="16"/>
        <w:szCs w:val="16"/>
      </w:rPr>
      <w:fldChar w:fldCharType="begin"/>
    </w:r>
    <w:r w:rsidRPr="00132872">
      <w:rPr>
        <w:rStyle w:val="PageNumber"/>
        <w:rFonts w:asciiTheme="minorBidi" w:hAnsiTheme="minorBidi"/>
        <w:sz w:val="16"/>
        <w:szCs w:val="16"/>
      </w:rPr>
      <w:instrText xml:space="preserve"> PAGE </w:instrText>
    </w:r>
    <w:r w:rsidRPr="00132872">
      <w:rPr>
        <w:rStyle w:val="PageNumber"/>
        <w:rFonts w:asciiTheme="minorBidi" w:hAnsiTheme="minorBidi"/>
        <w:sz w:val="16"/>
        <w:szCs w:val="16"/>
      </w:rPr>
      <w:fldChar w:fldCharType="separate"/>
    </w:r>
    <w:r>
      <w:rPr>
        <w:rStyle w:val="PageNumber"/>
        <w:rFonts w:asciiTheme="minorBidi" w:hAnsiTheme="minorBidi"/>
        <w:noProof/>
        <w:sz w:val="16"/>
        <w:szCs w:val="16"/>
      </w:rPr>
      <w:t>11-8</w:t>
    </w:r>
    <w:r w:rsidRPr="00132872">
      <w:rPr>
        <w:rStyle w:val="PageNumber"/>
        <w:rFonts w:asciiTheme="minorBidi" w:hAnsiTheme="minorBidi"/>
        <w:sz w:val="16"/>
        <w:szCs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51D9A" w14:textId="77777777" w:rsidR="00C079F4" w:rsidRPr="00132872" w:rsidRDefault="00C079F4" w:rsidP="00497CCD">
    <w:pPr>
      <w:pStyle w:val="Footer"/>
      <w:pBdr>
        <w:top w:val="single" w:sz="4" w:space="1" w:color="auto"/>
      </w:pBdr>
      <w:tabs>
        <w:tab w:val="left" w:pos="4170"/>
        <w:tab w:val="center" w:pos="7200"/>
        <w:tab w:val="right" w:pos="9000"/>
      </w:tabs>
      <w:rPr>
        <w:rStyle w:val="PageNumber"/>
        <w:rFonts w:asciiTheme="minorBidi" w:hAnsiTheme="minorBidi"/>
        <w:sz w:val="16"/>
        <w:szCs w:val="16"/>
      </w:rPr>
    </w:pPr>
    <w:r w:rsidRPr="00132872">
      <w:rPr>
        <w:rStyle w:val="PageNumber"/>
        <w:rFonts w:asciiTheme="minorBidi" w:hAnsiTheme="minorBidi"/>
        <w:sz w:val="16"/>
        <w:szCs w:val="16"/>
      </w:rPr>
      <w:t>Title of Document</w:t>
    </w:r>
    <w:r>
      <w:rPr>
        <w:rStyle w:val="PageNumber"/>
        <w:rFonts w:asciiTheme="minorBidi" w:hAnsiTheme="minorBidi"/>
        <w:sz w:val="16"/>
        <w:szCs w:val="16"/>
      </w:rPr>
      <w:tab/>
    </w:r>
    <w:r>
      <w:rPr>
        <w:rStyle w:val="PageNumber"/>
        <w:rFonts w:asciiTheme="minorBidi" w:hAnsiTheme="minorBidi"/>
        <w:sz w:val="16"/>
        <w:szCs w:val="16"/>
      </w:rPr>
      <w:tab/>
    </w:r>
    <w:r>
      <w:rPr>
        <w:rStyle w:val="PageNumber"/>
        <w:rFonts w:asciiTheme="minorBidi" w:hAnsiTheme="minorBidi"/>
        <w:sz w:val="16"/>
        <w:szCs w:val="16"/>
      </w:rPr>
      <w:tab/>
    </w:r>
    <w:proofErr w:type="spellStart"/>
    <w:r w:rsidRPr="00132872">
      <w:rPr>
        <w:rStyle w:val="PageNumber"/>
        <w:rFonts w:asciiTheme="minorBidi" w:hAnsiTheme="minorBidi"/>
        <w:sz w:val="16"/>
        <w:szCs w:val="16"/>
      </w:rPr>
      <w:t>Document</w:t>
    </w:r>
    <w:proofErr w:type="spellEnd"/>
    <w:r w:rsidRPr="00132872">
      <w:rPr>
        <w:rStyle w:val="PageNumber"/>
        <w:rFonts w:asciiTheme="minorBidi" w:hAnsiTheme="minorBidi"/>
        <w:sz w:val="16"/>
        <w:szCs w:val="16"/>
      </w:rPr>
      <w:t xml:space="preserve"> No.</w:t>
    </w:r>
    <w:r w:rsidRPr="00132872">
      <w:rPr>
        <w:rStyle w:val="PageNumber"/>
        <w:rFonts w:asciiTheme="minorBidi" w:hAnsiTheme="minorBidi"/>
        <w:sz w:val="16"/>
        <w:szCs w:val="16"/>
      </w:rPr>
      <w:tab/>
      <w:t>Page No.</w:t>
    </w:r>
  </w:p>
  <w:p w14:paraId="166D9462" w14:textId="77777777" w:rsidR="00C079F4" w:rsidRPr="00132872" w:rsidRDefault="00C079F4" w:rsidP="00497CCD">
    <w:pPr>
      <w:rPr>
        <w:rFonts w:asciiTheme="minorBidi" w:hAnsiTheme="minorBidi"/>
        <w:sz w:val="16"/>
        <w:szCs w:val="16"/>
      </w:rPr>
    </w:pPr>
    <w:r>
      <w:rPr>
        <w:rFonts w:asciiTheme="minorBidi" w:hAnsiTheme="minorBidi"/>
        <w:sz w:val="16"/>
        <w:szCs w:val="16"/>
      </w:rPr>
      <w:t>Resettlement Action Plan (</w:t>
    </w:r>
    <w:proofErr w:type="gramStart"/>
    <w:r>
      <w:rPr>
        <w:rFonts w:asciiTheme="minorBidi" w:hAnsiTheme="minorBidi"/>
        <w:sz w:val="16"/>
        <w:szCs w:val="16"/>
      </w:rPr>
      <w:t>RAP)</w:t>
    </w:r>
    <w:r w:rsidRPr="00132872">
      <w:rPr>
        <w:rFonts w:asciiTheme="minorBidi" w:hAnsiTheme="minorBidi"/>
        <w:sz w:val="16"/>
        <w:szCs w:val="16"/>
      </w:rPr>
      <w:t xml:space="preserve">   </w:t>
    </w:r>
    <w:proofErr w:type="gramEnd"/>
    <w:r w:rsidRPr="00132872">
      <w:rPr>
        <w:rFonts w:asciiTheme="minorBidi" w:hAnsiTheme="minorBidi"/>
        <w:sz w:val="16"/>
        <w:szCs w:val="16"/>
      </w:rPr>
      <w:t xml:space="preserve">   </w:t>
    </w:r>
    <w:r>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r>
    <w:r w:rsidRPr="00132872">
      <w:rPr>
        <w:rFonts w:asciiTheme="minorBidi" w:hAnsiTheme="minorBidi"/>
        <w:sz w:val="16"/>
        <w:szCs w:val="16"/>
      </w:rPr>
      <w:tab/>
    </w:r>
    <w:r>
      <w:rPr>
        <w:rFonts w:asciiTheme="minorBidi" w:hAnsiTheme="minorBidi"/>
        <w:sz w:val="16"/>
        <w:szCs w:val="16"/>
      </w:rPr>
      <w:t xml:space="preserve">                              </w:t>
    </w:r>
    <w:r w:rsidRPr="00132872">
      <w:rPr>
        <w:rStyle w:val="PageNumber"/>
        <w:rFonts w:asciiTheme="minorBidi" w:hAnsiTheme="minorBidi"/>
        <w:sz w:val="16"/>
        <w:szCs w:val="16"/>
      </w:rPr>
      <w:fldChar w:fldCharType="begin"/>
    </w:r>
    <w:r w:rsidRPr="00132872">
      <w:rPr>
        <w:rStyle w:val="PageNumber"/>
        <w:rFonts w:asciiTheme="minorBidi" w:hAnsiTheme="minorBidi"/>
        <w:sz w:val="16"/>
        <w:szCs w:val="16"/>
      </w:rPr>
      <w:instrText xml:space="preserve"> PAGE </w:instrText>
    </w:r>
    <w:r w:rsidRPr="00132872">
      <w:rPr>
        <w:rStyle w:val="PageNumber"/>
        <w:rFonts w:asciiTheme="minorBidi" w:hAnsiTheme="minorBidi"/>
        <w:sz w:val="16"/>
        <w:szCs w:val="16"/>
      </w:rPr>
      <w:fldChar w:fldCharType="separate"/>
    </w:r>
    <w:r>
      <w:rPr>
        <w:rStyle w:val="PageNumber"/>
        <w:rFonts w:asciiTheme="minorBidi" w:hAnsiTheme="minorBidi"/>
        <w:noProof/>
        <w:sz w:val="16"/>
        <w:szCs w:val="16"/>
      </w:rPr>
      <w:t>12-3</w:t>
    </w:r>
    <w:r w:rsidRPr="00132872">
      <w:rPr>
        <w:rStyle w:val="PageNumber"/>
        <w:rFonts w:asciiTheme="minorBidi" w:hAnsiTheme="minorBidi"/>
        <w:sz w:val="16"/>
        <w:szCs w:val="1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59880" w14:textId="77777777" w:rsidR="00C079F4" w:rsidRPr="00132872" w:rsidRDefault="00C079F4" w:rsidP="00497CCD">
    <w:pPr>
      <w:pStyle w:val="Footer"/>
      <w:pBdr>
        <w:top w:val="single" w:sz="4" w:space="1" w:color="auto"/>
      </w:pBdr>
      <w:tabs>
        <w:tab w:val="left" w:pos="4170"/>
        <w:tab w:val="center" w:pos="7200"/>
        <w:tab w:val="right" w:pos="9000"/>
      </w:tabs>
      <w:rPr>
        <w:rStyle w:val="PageNumber"/>
        <w:rFonts w:asciiTheme="minorBidi" w:hAnsiTheme="minorBidi"/>
        <w:sz w:val="16"/>
        <w:szCs w:val="16"/>
      </w:rPr>
    </w:pPr>
    <w:r w:rsidRPr="00132872">
      <w:rPr>
        <w:rStyle w:val="PageNumber"/>
        <w:rFonts w:asciiTheme="minorBidi" w:hAnsiTheme="minorBidi"/>
        <w:sz w:val="16"/>
        <w:szCs w:val="16"/>
      </w:rPr>
      <w:t>Title of Document</w:t>
    </w:r>
    <w:r>
      <w:rPr>
        <w:rStyle w:val="PageNumber"/>
        <w:rFonts w:asciiTheme="minorBidi" w:hAnsiTheme="minorBidi"/>
        <w:sz w:val="16"/>
        <w:szCs w:val="16"/>
      </w:rPr>
      <w:tab/>
    </w:r>
    <w:r>
      <w:rPr>
        <w:rStyle w:val="PageNumber"/>
        <w:rFonts w:asciiTheme="minorBidi" w:hAnsiTheme="minorBidi"/>
        <w:sz w:val="16"/>
        <w:szCs w:val="16"/>
      </w:rPr>
      <w:tab/>
    </w:r>
    <w:r>
      <w:rPr>
        <w:rStyle w:val="PageNumber"/>
        <w:rFonts w:asciiTheme="minorBidi" w:hAnsiTheme="minorBidi"/>
        <w:sz w:val="16"/>
        <w:szCs w:val="16"/>
      </w:rPr>
      <w:tab/>
    </w:r>
    <w:proofErr w:type="spellStart"/>
    <w:r w:rsidRPr="00132872">
      <w:rPr>
        <w:rStyle w:val="PageNumber"/>
        <w:rFonts w:asciiTheme="minorBidi" w:hAnsiTheme="minorBidi"/>
        <w:sz w:val="16"/>
        <w:szCs w:val="16"/>
      </w:rPr>
      <w:t>Document</w:t>
    </w:r>
    <w:proofErr w:type="spellEnd"/>
    <w:r w:rsidRPr="00132872">
      <w:rPr>
        <w:rStyle w:val="PageNumber"/>
        <w:rFonts w:asciiTheme="minorBidi" w:hAnsiTheme="minorBidi"/>
        <w:sz w:val="16"/>
        <w:szCs w:val="16"/>
      </w:rPr>
      <w:t xml:space="preserve"> No.</w:t>
    </w:r>
    <w:r w:rsidRPr="00132872">
      <w:rPr>
        <w:rStyle w:val="PageNumber"/>
        <w:rFonts w:asciiTheme="minorBidi" w:hAnsiTheme="minorBidi"/>
        <w:sz w:val="16"/>
        <w:szCs w:val="16"/>
      </w:rPr>
      <w:tab/>
      <w:t>Page No.</w:t>
    </w:r>
  </w:p>
  <w:p w14:paraId="3588559F" w14:textId="77777777" w:rsidR="00C079F4" w:rsidRPr="00132872" w:rsidRDefault="00C079F4" w:rsidP="00497CCD">
    <w:pPr>
      <w:rPr>
        <w:rFonts w:asciiTheme="minorBidi" w:hAnsiTheme="minorBidi"/>
        <w:sz w:val="16"/>
        <w:szCs w:val="16"/>
      </w:rPr>
    </w:pPr>
    <w:r>
      <w:rPr>
        <w:rFonts w:asciiTheme="minorBidi" w:hAnsiTheme="minorBidi"/>
        <w:sz w:val="16"/>
        <w:szCs w:val="16"/>
      </w:rPr>
      <w:t>Resettlement Action Plan (</w:t>
    </w:r>
    <w:proofErr w:type="gramStart"/>
    <w:r>
      <w:rPr>
        <w:rFonts w:asciiTheme="minorBidi" w:hAnsiTheme="minorBidi"/>
        <w:sz w:val="16"/>
        <w:szCs w:val="16"/>
      </w:rPr>
      <w:t>RAP)</w:t>
    </w:r>
    <w:r w:rsidRPr="00132872">
      <w:rPr>
        <w:rFonts w:asciiTheme="minorBidi" w:hAnsiTheme="minorBidi"/>
        <w:sz w:val="16"/>
        <w:szCs w:val="16"/>
      </w:rPr>
      <w:t xml:space="preserve">   </w:t>
    </w:r>
    <w:proofErr w:type="gramEnd"/>
    <w:r w:rsidRPr="00132872">
      <w:rPr>
        <w:rFonts w:asciiTheme="minorBidi" w:hAnsiTheme="minorBidi"/>
        <w:sz w:val="16"/>
        <w:szCs w:val="16"/>
      </w:rPr>
      <w:t xml:space="preserve">   </w:t>
    </w:r>
    <w:r>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r>
    <w:r w:rsidRPr="00132872">
      <w:rPr>
        <w:rFonts w:asciiTheme="minorBidi" w:hAnsiTheme="minorBidi"/>
        <w:sz w:val="16"/>
        <w:szCs w:val="16"/>
      </w:rPr>
      <w:tab/>
    </w:r>
    <w:r>
      <w:rPr>
        <w:rFonts w:asciiTheme="minorBidi" w:hAnsiTheme="minorBidi"/>
        <w:sz w:val="16"/>
        <w:szCs w:val="16"/>
      </w:rPr>
      <w:t xml:space="preserve">                              </w:t>
    </w:r>
    <w:r w:rsidRPr="00132872">
      <w:rPr>
        <w:rStyle w:val="PageNumber"/>
        <w:rFonts w:asciiTheme="minorBidi" w:hAnsiTheme="minorBidi"/>
        <w:sz w:val="16"/>
        <w:szCs w:val="16"/>
      </w:rPr>
      <w:fldChar w:fldCharType="begin"/>
    </w:r>
    <w:r w:rsidRPr="00132872">
      <w:rPr>
        <w:rStyle w:val="PageNumber"/>
        <w:rFonts w:asciiTheme="minorBidi" w:hAnsiTheme="minorBidi"/>
        <w:sz w:val="16"/>
        <w:szCs w:val="16"/>
      </w:rPr>
      <w:instrText xml:space="preserve"> PAGE </w:instrText>
    </w:r>
    <w:r w:rsidRPr="00132872">
      <w:rPr>
        <w:rStyle w:val="PageNumber"/>
        <w:rFonts w:asciiTheme="minorBidi" w:hAnsiTheme="minorBidi"/>
        <w:sz w:val="16"/>
        <w:szCs w:val="16"/>
      </w:rPr>
      <w:fldChar w:fldCharType="separate"/>
    </w:r>
    <w:r>
      <w:rPr>
        <w:rStyle w:val="PageNumber"/>
        <w:rFonts w:asciiTheme="minorBidi" w:hAnsiTheme="minorBidi"/>
        <w:noProof/>
        <w:sz w:val="16"/>
        <w:szCs w:val="16"/>
      </w:rPr>
      <w:t>xii</w:t>
    </w:r>
    <w:r w:rsidRPr="00132872">
      <w:rPr>
        <w:rStyle w:val="PageNumber"/>
        <w:rFonts w:asciiTheme="minorBidi" w:hAnsiTheme="minorBidi"/>
        <w:sz w:val="16"/>
        <w:szCs w:val="16"/>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F13CC" w14:textId="77777777" w:rsidR="00C079F4" w:rsidRDefault="00C079F4" w:rsidP="00C544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25F75A38" w14:textId="77777777" w:rsidR="00C079F4" w:rsidRDefault="00C079F4" w:rsidP="00C54445">
    <w:pPr>
      <w:pStyle w:val="Footer"/>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D3410" w14:textId="77777777" w:rsidR="00C079F4" w:rsidRPr="00132872" w:rsidRDefault="00C079F4" w:rsidP="001C6DF4">
    <w:pPr>
      <w:pStyle w:val="Footer"/>
      <w:pBdr>
        <w:top w:val="single" w:sz="4" w:space="1" w:color="auto"/>
      </w:pBdr>
      <w:tabs>
        <w:tab w:val="left" w:pos="4170"/>
        <w:tab w:val="center" w:pos="7200"/>
        <w:tab w:val="right" w:pos="9000"/>
      </w:tabs>
      <w:rPr>
        <w:rStyle w:val="PageNumber"/>
        <w:rFonts w:asciiTheme="minorBidi" w:hAnsiTheme="minorBidi"/>
        <w:sz w:val="16"/>
        <w:szCs w:val="16"/>
      </w:rPr>
    </w:pPr>
    <w:r w:rsidRPr="00132872">
      <w:rPr>
        <w:rStyle w:val="PageNumber"/>
        <w:rFonts w:asciiTheme="minorBidi" w:hAnsiTheme="minorBidi"/>
        <w:sz w:val="16"/>
        <w:szCs w:val="16"/>
      </w:rPr>
      <w:t>Title of Document</w:t>
    </w:r>
    <w:r>
      <w:rPr>
        <w:rStyle w:val="PageNumber"/>
        <w:rFonts w:asciiTheme="minorBidi" w:hAnsiTheme="minorBidi"/>
        <w:sz w:val="16"/>
        <w:szCs w:val="16"/>
      </w:rPr>
      <w:tab/>
    </w:r>
    <w:r>
      <w:rPr>
        <w:rStyle w:val="PageNumber"/>
        <w:rFonts w:asciiTheme="minorBidi" w:hAnsiTheme="minorBidi"/>
        <w:sz w:val="16"/>
        <w:szCs w:val="16"/>
      </w:rPr>
      <w:tab/>
    </w:r>
    <w:r>
      <w:rPr>
        <w:rStyle w:val="PageNumber"/>
        <w:rFonts w:asciiTheme="minorBidi" w:hAnsiTheme="minorBidi"/>
        <w:sz w:val="16"/>
        <w:szCs w:val="16"/>
      </w:rPr>
      <w:tab/>
    </w:r>
    <w:proofErr w:type="spellStart"/>
    <w:r w:rsidRPr="00132872">
      <w:rPr>
        <w:rStyle w:val="PageNumber"/>
        <w:rFonts w:asciiTheme="minorBidi" w:hAnsiTheme="minorBidi"/>
        <w:sz w:val="16"/>
        <w:szCs w:val="16"/>
      </w:rPr>
      <w:t>Document</w:t>
    </w:r>
    <w:proofErr w:type="spellEnd"/>
    <w:r w:rsidRPr="00132872">
      <w:rPr>
        <w:rStyle w:val="PageNumber"/>
        <w:rFonts w:asciiTheme="minorBidi" w:hAnsiTheme="minorBidi"/>
        <w:sz w:val="16"/>
        <w:szCs w:val="16"/>
      </w:rPr>
      <w:t xml:space="preserve"> No.</w:t>
    </w:r>
    <w:r w:rsidRPr="00132872">
      <w:rPr>
        <w:rStyle w:val="PageNumber"/>
        <w:rFonts w:asciiTheme="minorBidi" w:hAnsiTheme="minorBidi"/>
        <w:sz w:val="16"/>
        <w:szCs w:val="16"/>
      </w:rPr>
      <w:tab/>
      <w:t>Page No.</w:t>
    </w:r>
  </w:p>
  <w:p w14:paraId="4F031604" w14:textId="77777777" w:rsidR="00C079F4" w:rsidRPr="001C6DF4" w:rsidRDefault="00C079F4" w:rsidP="001C6DF4">
    <w:pPr>
      <w:rPr>
        <w:rFonts w:asciiTheme="minorBidi" w:hAnsiTheme="minorBidi"/>
        <w:sz w:val="16"/>
        <w:szCs w:val="16"/>
      </w:rPr>
    </w:pPr>
    <w:r>
      <w:rPr>
        <w:rFonts w:asciiTheme="minorBidi" w:hAnsiTheme="minorBidi"/>
        <w:sz w:val="16"/>
        <w:szCs w:val="16"/>
      </w:rPr>
      <w:t>Resettlement Action Plan (</w:t>
    </w:r>
    <w:proofErr w:type="gramStart"/>
    <w:r>
      <w:rPr>
        <w:rFonts w:asciiTheme="minorBidi" w:hAnsiTheme="minorBidi"/>
        <w:sz w:val="16"/>
        <w:szCs w:val="16"/>
      </w:rPr>
      <w:t>RAP)</w:t>
    </w:r>
    <w:r w:rsidRPr="00132872">
      <w:rPr>
        <w:rFonts w:asciiTheme="minorBidi" w:hAnsiTheme="minorBidi"/>
        <w:sz w:val="16"/>
        <w:szCs w:val="16"/>
      </w:rPr>
      <w:t xml:space="preserve">   </w:t>
    </w:r>
    <w:proofErr w:type="gramEnd"/>
    <w:r w:rsidRPr="00132872">
      <w:rPr>
        <w:rFonts w:asciiTheme="minorBidi" w:hAnsiTheme="minorBidi"/>
        <w:sz w:val="16"/>
        <w:szCs w:val="16"/>
      </w:rPr>
      <w:t xml:space="preserve">   </w:t>
    </w:r>
    <w:r>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r>
    <w:r w:rsidRPr="00132872">
      <w:rPr>
        <w:rFonts w:asciiTheme="minorBidi" w:hAnsiTheme="minorBidi"/>
        <w:sz w:val="16"/>
        <w:szCs w:val="16"/>
      </w:rPr>
      <w:tab/>
    </w:r>
    <w:r>
      <w:rPr>
        <w:rFonts w:asciiTheme="minorBidi" w:hAnsiTheme="minorBidi"/>
        <w:sz w:val="16"/>
        <w:szCs w:val="16"/>
      </w:rPr>
      <w:t xml:space="preserve">                              </w:t>
    </w:r>
    <w:r w:rsidRPr="00132872">
      <w:rPr>
        <w:rStyle w:val="PageNumber"/>
        <w:rFonts w:asciiTheme="minorBidi" w:hAnsiTheme="minorBidi"/>
        <w:sz w:val="16"/>
        <w:szCs w:val="16"/>
      </w:rPr>
      <w:fldChar w:fldCharType="begin"/>
    </w:r>
    <w:r w:rsidRPr="00132872">
      <w:rPr>
        <w:rStyle w:val="PageNumber"/>
        <w:rFonts w:asciiTheme="minorBidi" w:hAnsiTheme="minorBidi"/>
        <w:sz w:val="16"/>
        <w:szCs w:val="16"/>
      </w:rPr>
      <w:instrText xml:space="preserve"> PAGE </w:instrText>
    </w:r>
    <w:r w:rsidRPr="00132872">
      <w:rPr>
        <w:rStyle w:val="PageNumber"/>
        <w:rFonts w:asciiTheme="minorBidi" w:hAnsiTheme="minorBidi"/>
        <w:sz w:val="16"/>
        <w:szCs w:val="16"/>
      </w:rPr>
      <w:fldChar w:fldCharType="separate"/>
    </w:r>
    <w:r>
      <w:rPr>
        <w:rStyle w:val="PageNumber"/>
        <w:rFonts w:asciiTheme="minorBidi" w:hAnsiTheme="minorBidi"/>
        <w:noProof/>
        <w:sz w:val="16"/>
        <w:szCs w:val="16"/>
      </w:rPr>
      <w:t>xxviii</w:t>
    </w:r>
    <w:r w:rsidRPr="00132872">
      <w:rPr>
        <w:rStyle w:val="PageNumber"/>
        <w:rFonts w:asciiTheme="minorBidi" w:hAnsiTheme="minorBid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EFC5E" w14:textId="77777777" w:rsidR="00C079F4" w:rsidRPr="00132872" w:rsidRDefault="00C079F4" w:rsidP="00132872">
    <w:pPr>
      <w:pStyle w:val="Footer"/>
      <w:pBdr>
        <w:top w:val="single" w:sz="4" w:space="1" w:color="auto"/>
      </w:pBdr>
      <w:tabs>
        <w:tab w:val="center" w:pos="7200"/>
        <w:tab w:val="right" w:pos="9000"/>
      </w:tabs>
      <w:rPr>
        <w:rStyle w:val="PageNumber"/>
        <w:rFonts w:asciiTheme="minorBidi" w:hAnsiTheme="minorBidi"/>
        <w:sz w:val="16"/>
        <w:szCs w:val="16"/>
      </w:rPr>
    </w:pPr>
    <w:r w:rsidRPr="00132872">
      <w:rPr>
        <w:rStyle w:val="PageNumber"/>
        <w:rFonts w:asciiTheme="minorBidi" w:hAnsiTheme="minorBidi"/>
        <w:sz w:val="16"/>
        <w:szCs w:val="16"/>
      </w:rPr>
      <w:t>Title of Document</w:t>
    </w:r>
    <w:r w:rsidRPr="00132872">
      <w:rPr>
        <w:rStyle w:val="PageNumber"/>
        <w:rFonts w:asciiTheme="minorBidi" w:hAnsiTheme="minorBidi"/>
        <w:sz w:val="16"/>
        <w:szCs w:val="16"/>
      </w:rPr>
      <w:tab/>
    </w:r>
    <w:r w:rsidRPr="00132872">
      <w:rPr>
        <w:rStyle w:val="PageNumber"/>
        <w:rFonts w:asciiTheme="minorBidi" w:hAnsiTheme="minorBidi"/>
        <w:sz w:val="16"/>
        <w:szCs w:val="16"/>
      </w:rPr>
      <w:tab/>
    </w:r>
    <w:proofErr w:type="spellStart"/>
    <w:r w:rsidRPr="00132872">
      <w:rPr>
        <w:rStyle w:val="PageNumber"/>
        <w:rFonts w:asciiTheme="minorBidi" w:hAnsiTheme="minorBidi"/>
        <w:sz w:val="16"/>
        <w:szCs w:val="16"/>
      </w:rPr>
      <w:t>Document</w:t>
    </w:r>
    <w:proofErr w:type="spellEnd"/>
    <w:r w:rsidRPr="00132872">
      <w:rPr>
        <w:rStyle w:val="PageNumber"/>
        <w:rFonts w:asciiTheme="minorBidi" w:hAnsiTheme="minorBidi"/>
        <w:sz w:val="16"/>
        <w:szCs w:val="16"/>
      </w:rPr>
      <w:t xml:space="preserve"> No.</w:t>
    </w:r>
    <w:r w:rsidRPr="00132872">
      <w:rPr>
        <w:rStyle w:val="PageNumber"/>
        <w:rFonts w:asciiTheme="minorBidi" w:hAnsiTheme="minorBidi"/>
        <w:sz w:val="16"/>
        <w:szCs w:val="16"/>
      </w:rPr>
      <w:tab/>
      <w:t>Page No.</w:t>
    </w:r>
  </w:p>
  <w:p w14:paraId="4C345B8B" w14:textId="77777777" w:rsidR="00C079F4" w:rsidRPr="00132872" w:rsidRDefault="00C079F4" w:rsidP="00132872">
    <w:pPr>
      <w:rPr>
        <w:rFonts w:asciiTheme="minorBidi" w:hAnsiTheme="minorBidi"/>
        <w:sz w:val="16"/>
        <w:szCs w:val="16"/>
      </w:rPr>
    </w:pPr>
    <w:r>
      <w:rPr>
        <w:rFonts w:asciiTheme="minorBidi" w:hAnsiTheme="minorBidi"/>
        <w:sz w:val="16"/>
        <w:szCs w:val="16"/>
      </w:rPr>
      <w:t>Resettlement Action Plan (</w:t>
    </w:r>
    <w:proofErr w:type="gramStart"/>
    <w:r>
      <w:rPr>
        <w:rFonts w:asciiTheme="minorBidi" w:hAnsiTheme="minorBidi"/>
        <w:sz w:val="16"/>
        <w:szCs w:val="16"/>
      </w:rPr>
      <w:t>RAP)</w:t>
    </w:r>
    <w:r w:rsidRPr="00132872">
      <w:rPr>
        <w:rFonts w:asciiTheme="minorBidi" w:hAnsiTheme="minorBidi"/>
        <w:sz w:val="16"/>
        <w:szCs w:val="16"/>
      </w:rPr>
      <w:t xml:space="preserve">   </w:t>
    </w:r>
    <w:proofErr w:type="gramEnd"/>
    <w:r w:rsidRPr="00132872">
      <w:rPr>
        <w:rFonts w:asciiTheme="minorBidi" w:hAnsiTheme="minorBidi"/>
        <w:sz w:val="16"/>
        <w:szCs w:val="16"/>
      </w:rPr>
      <w:t xml:space="preserve">                                                                                                          </w:t>
    </w:r>
    <w:r>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t>ES-</w:t>
    </w:r>
    <w:r w:rsidRPr="00132872">
      <w:rPr>
        <w:rStyle w:val="PageNumber"/>
        <w:rFonts w:asciiTheme="minorBidi" w:hAnsiTheme="minorBidi"/>
        <w:sz w:val="16"/>
        <w:szCs w:val="16"/>
      </w:rPr>
      <w:fldChar w:fldCharType="begin"/>
    </w:r>
    <w:r w:rsidRPr="00132872">
      <w:rPr>
        <w:rStyle w:val="PageNumber"/>
        <w:rFonts w:asciiTheme="minorBidi" w:hAnsiTheme="minorBidi"/>
        <w:sz w:val="16"/>
        <w:szCs w:val="16"/>
      </w:rPr>
      <w:instrText xml:space="preserve"> PAGE </w:instrText>
    </w:r>
    <w:r w:rsidRPr="00132872">
      <w:rPr>
        <w:rStyle w:val="PageNumber"/>
        <w:rFonts w:asciiTheme="minorBidi" w:hAnsiTheme="minorBidi"/>
        <w:sz w:val="16"/>
        <w:szCs w:val="16"/>
      </w:rPr>
      <w:fldChar w:fldCharType="separate"/>
    </w:r>
    <w:r>
      <w:rPr>
        <w:rStyle w:val="PageNumber"/>
        <w:rFonts w:asciiTheme="minorBidi" w:hAnsiTheme="minorBidi"/>
        <w:noProof/>
        <w:sz w:val="16"/>
        <w:szCs w:val="16"/>
      </w:rPr>
      <w:t>1</w:t>
    </w:r>
    <w:r w:rsidRPr="00132872">
      <w:rPr>
        <w:rStyle w:val="PageNumber"/>
        <w:rFonts w:asciiTheme="minorBidi" w:hAnsiTheme="minorBidi"/>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D94DC" w14:textId="77777777" w:rsidR="00C079F4" w:rsidRPr="00132872" w:rsidRDefault="00C079F4" w:rsidP="00132872">
    <w:pPr>
      <w:pStyle w:val="Footer"/>
      <w:pBdr>
        <w:top w:val="single" w:sz="4" w:space="1" w:color="auto"/>
      </w:pBdr>
      <w:tabs>
        <w:tab w:val="center" w:pos="7200"/>
        <w:tab w:val="right" w:pos="9000"/>
      </w:tabs>
      <w:rPr>
        <w:rStyle w:val="PageNumber"/>
        <w:rFonts w:asciiTheme="minorBidi" w:hAnsiTheme="minorBidi"/>
        <w:sz w:val="16"/>
        <w:szCs w:val="16"/>
      </w:rPr>
    </w:pPr>
    <w:r w:rsidRPr="00132872">
      <w:rPr>
        <w:rStyle w:val="PageNumber"/>
        <w:rFonts w:asciiTheme="minorBidi" w:hAnsiTheme="minorBidi"/>
        <w:sz w:val="16"/>
        <w:szCs w:val="16"/>
      </w:rPr>
      <w:t>Title of Document</w:t>
    </w:r>
    <w:r w:rsidRPr="00132872">
      <w:rPr>
        <w:rStyle w:val="PageNumber"/>
        <w:rFonts w:asciiTheme="minorBidi" w:hAnsiTheme="minorBidi"/>
        <w:sz w:val="16"/>
        <w:szCs w:val="16"/>
      </w:rPr>
      <w:tab/>
    </w:r>
    <w:r w:rsidRPr="00132872">
      <w:rPr>
        <w:rStyle w:val="PageNumber"/>
        <w:rFonts w:asciiTheme="minorBidi" w:hAnsiTheme="minorBidi"/>
        <w:sz w:val="16"/>
        <w:szCs w:val="16"/>
      </w:rPr>
      <w:tab/>
    </w:r>
    <w:proofErr w:type="spellStart"/>
    <w:r w:rsidRPr="00132872">
      <w:rPr>
        <w:rStyle w:val="PageNumber"/>
        <w:rFonts w:asciiTheme="minorBidi" w:hAnsiTheme="minorBidi"/>
        <w:sz w:val="16"/>
        <w:szCs w:val="16"/>
      </w:rPr>
      <w:t>Document</w:t>
    </w:r>
    <w:proofErr w:type="spellEnd"/>
    <w:r w:rsidRPr="00132872">
      <w:rPr>
        <w:rStyle w:val="PageNumber"/>
        <w:rFonts w:asciiTheme="minorBidi" w:hAnsiTheme="minorBidi"/>
        <w:sz w:val="16"/>
        <w:szCs w:val="16"/>
      </w:rPr>
      <w:t xml:space="preserve"> No.</w:t>
    </w:r>
    <w:r w:rsidRPr="00132872">
      <w:rPr>
        <w:rStyle w:val="PageNumber"/>
        <w:rFonts w:asciiTheme="minorBidi" w:hAnsiTheme="minorBidi"/>
        <w:sz w:val="16"/>
        <w:szCs w:val="16"/>
      </w:rPr>
      <w:tab/>
      <w:t>Page No.</w:t>
    </w:r>
  </w:p>
  <w:p w14:paraId="4D84A7BE" w14:textId="77777777" w:rsidR="00C079F4" w:rsidRPr="00132872" w:rsidRDefault="00C079F4" w:rsidP="00132872">
    <w:pPr>
      <w:rPr>
        <w:rFonts w:asciiTheme="minorBidi" w:hAnsiTheme="minorBidi"/>
        <w:sz w:val="16"/>
        <w:szCs w:val="16"/>
      </w:rPr>
    </w:pPr>
    <w:r>
      <w:rPr>
        <w:rFonts w:asciiTheme="minorBidi" w:hAnsiTheme="minorBidi"/>
        <w:sz w:val="16"/>
        <w:szCs w:val="16"/>
      </w:rPr>
      <w:t>Resettlement Action Plan (</w:t>
    </w:r>
    <w:proofErr w:type="gramStart"/>
    <w:r>
      <w:rPr>
        <w:rFonts w:asciiTheme="minorBidi" w:hAnsiTheme="minorBidi"/>
        <w:sz w:val="16"/>
        <w:szCs w:val="16"/>
      </w:rPr>
      <w:t>RAP</w:t>
    </w:r>
    <w:r w:rsidRPr="00132872">
      <w:rPr>
        <w:rFonts w:asciiTheme="minorBidi" w:hAnsiTheme="minorBidi"/>
        <w:sz w:val="16"/>
        <w:szCs w:val="16"/>
      </w:rPr>
      <w:t xml:space="preserve">)   </w:t>
    </w:r>
    <w:proofErr w:type="gramEnd"/>
    <w:r w:rsidRPr="00132872">
      <w:rPr>
        <w:rFonts w:asciiTheme="minorBidi" w:hAnsiTheme="minorBidi"/>
        <w:sz w:val="16"/>
        <w:szCs w:val="16"/>
      </w:rPr>
      <w:t xml:space="preserve">                                                                                                          </w:t>
    </w:r>
    <w:r w:rsidRPr="00132872">
      <w:rPr>
        <w:rFonts w:asciiTheme="minorBidi" w:hAnsiTheme="minorBidi"/>
        <w:sz w:val="16"/>
        <w:szCs w:val="16"/>
      </w:rPr>
      <w:tab/>
    </w:r>
    <w:r>
      <w:rPr>
        <w:rFonts w:asciiTheme="minorBidi" w:hAnsiTheme="minorBidi"/>
        <w:sz w:val="16"/>
        <w:szCs w:val="16"/>
      </w:rPr>
      <w:t xml:space="preserve">                              1-</w:t>
    </w:r>
    <w:r w:rsidRPr="00132872">
      <w:rPr>
        <w:rStyle w:val="PageNumber"/>
        <w:rFonts w:asciiTheme="minorBidi" w:hAnsiTheme="minorBidi"/>
        <w:sz w:val="16"/>
        <w:szCs w:val="16"/>
      </w:rPr>
      <w:fldChar w:fldCharType="begin"/>
    </w:r>
    <w:r w:rsidRPr="00132872">
      <w:rPr>
        <w:rStyle w:val="PageNumber"/>
        <w:rFonts w:asciiTheme="minorBidi" w:hAnsiTheme="minorBidi"/>
        <w:sz w:val="16"/>
        <w:szCs w:val="16"/>
      </w:rPr>
      <w:instrText xml:space="preserve"> PAGE </w:instrText>
    </w:r>
    <w:r w:rsidRPr="00132872">
      <w:rPr>
        <w:rStyle w:val="PageNumber"/>
        <w:rFonts w:asciiTheme="minorBidi" w:hAnsiTheme="minorBidi"/>
        <w:sz w:val="16"/>
        <w:szCs w:val="16"/>
      </w:rPr>
      <w:fldChar w:fldCharType="separate"/>
    </w:r>
    <w:r>
      <w:rPr>
        <w:rStyle w:val="PageNumber"/>
        <w:rFonts w:asciiTheme="minorBidi" w:hAnsiTheme="minorBidi"/>
        <w:noProof/>
        <w:sz w:val="16"/>
        <w:szCs w:val="16"/>
      </w:rPr>
      <w:t>5</w:t>
    </w:r>
    <w:r w:rsidRPr="00132872">
      <w:rPr>
        <w:rStyle w:val="PageNumber"/>
        <w:rFonts w:asciiTheme="minorBidi" w:hAnsiTheme="minorBidi"/>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0D054" w14:textId="77777777" w:rsidR="00C079F4" w:rsidRPr="00132872" w:rsidRDefault="00C079F4" w:rsidP="00132872">
    <w:pPr>
      <w:pStyle w:val="Footer"/>
      <w:pBdr>
        <w:top w:val="single" w:sz="4" w:space="1" w:color="auto"/>
      </w:pBdr>
      <w:tabs>
        <w:tab w:val="center" w:pos="7200"/>
        <w:tab w:val="right" w:pos="9000"/>
      </w:tabs>
      <w:rPr>
        <w:rStyle w:val="PageNumber"/>
        <w:rFonts w:asciiTheme="minorBidi" w:hAnsiTheme="minorBidi"/>
        <w:sz w:val="16"/>
        <w:szCs w:val="16"/>
      </w:rPr>
    </w:pPr>
    <w:r w:rsidRPr="00132872">
      <w:rPr>
        <w:rStyle w:val="PageNumber"/>
        <w:rFonts w:asciiTheme="minorBidi" w:hAnsiTheme="minorBidi"/>
        <w:sz w:val="16"/>
        <w:szCs w:val="16"/>
      </w:rPr>
      <w:t>Title of Document</w:t>
    </w:r>
    <w:r w:rsidRPr="00132872">
      <w:rPr>
        <w:rStyle w:val="PageNumber"/>
        <w:rFonts w:asciiTheme="minorBidi" w:hAnsiTheme="minorBidi"/>
        <w:sz w:val="16"/>
        <w:szCs w:val="16"/>
      </w:rPr>
      <w:tab/>
    </w:r>
    <w:r w:rsidRPr="00132872">
      <w:rPr>
        <w:rStyle w:val="PageNumber"/>
        <w:rFonts w:asciiTheme="minorBidi" w:hAnsiTheme="minorBidi"/>
        <w:sz w:val="16"/>
        <w:szCs w:val="16"/>
      </w:rPr>
      <w:tab/>
    </w:r>
    <w:r>
      <w:rPr>
        <w:rStyle w:val="PageNumber"/>
        <w:rFonts w:asciiTheme="minorBidi" w:hAnsiTheme="minorBidi"/>
        <w:sz w:val="16"/>
        <w:szCs w:val="16"/>
      </w:rPr>
      <w:tab/>
    </w:r>
    <w:r>
      <w:rPr>
        <w:rStyle w:val="PageNumber"/>
        <w:rFonts w:asciiTheme="minorBidi" w:hAnsiTheme="minorBidi"/>
        <w:sz w:val="16"/>
        <w:szCs w:val="16"/>
      </w:rPr>
      <w:tab/>
    </w:r>
    <w:r>
      <w:rPr>
        <w:rStyle w:val="PageNumber"/>
        <w:rFonts w:asciiTheme="minorBidi" w:hAnsiTheme="minorBidi"/>
        <w:sz w:val="16"/>
        <w:szCs w:val="16"/>
      </w:rPr>
      <w:tab/>
    </w:r>
    <w:r>
      <w:rPr>
        <w:rStyle w:val="PageNumber"/>
        <w:rFonts w:asciiTheme="minorBidi" w:hAnsiTheme="minorBidi"/>
        <w:sz w:val="16"/>
        <w:szCs w:val="16"/>
      </w:rPr>
      <w:tab/>
    </w:r>
    <w:proofErr w:type="spellStart"/>
    <w:r w:rsidRPr="00132872">
      <w:rPr>
        <w:rStyle w:val="PageNumber"/>
        <w:rFonts w:asciiTheme="minorBidi" w:hAnsiTheme="minorBidi"/>
        <w:sz w:val="16"/>
        <w:szCs w:val="16"/>
      </w:rPr>
      <w:t>Document</w:t>
    </w:r>
    <w:proofErr w:type="spellEnd"/>
    <w:r w:rsidRPr="00132872">
      <w:rPr>
        <w:rStyle w:val="PageNumber"/>
        <w:rFonts w:asciiTheme="minorBidi" w:hAnsiTheme="minorBidi"/>
        <w:sz w:val="16"/>
        <w:szCs w:val="16"/>
      </w:rPr>
      <w:t xml:space="preserve"> No.</w:t>
    </w:r>
    <w:r w:rsidRPr="00132872">
      <w:rPr>
        <w:rStyle w:val="PageNumber"/>
        <w:rFonts w:asciiTheme="minorBidi" w:hAnsiTheme="minorBidi"/>
        <w:sz w:val="16"/>
        <w:szCs w:val="16"/>
      </w:rPr>
      <w:tab/>
      <w:t>Page No.</w:t>
    </w:r>
  </w:p>
  <w:p w14:paraId="1AC508F9" w14:textId="77777777" w:rsidR="00C079F4" w:rsidRPr="00132872" w:rsidRDefault="00C079F4" w:rsidP="00132872">
    <w:pPr>
      <w:rPr>
        <w:rFonts w:asciiTheme="minorBidi" w:hAnsiTheme="minorBidi"/>
        <w:sz w:val="16"/>
        <w:szCs w:val="16"/>
      </w:rPr>
    </w:pPr>
    <w:r>
      <w:rPr>
        <w:rFonts w:asciiTheme="minorBidi" w:hAnsiTheme="minorBidi"/>
        <w:sz w:val="16"/>
        <w:szCs w:val="16"/>
      </w:rPr>
      <w:t>Resettlement Action</w:t>
    </w:r>
    <w:r w:rsidRPr="00132872">
      <w:rPr>
        <w:rFonts w:asciiTheme="minorBidi" w:hAnsiTheme="minorBidi"/>
        <w:sz w:val="16"/>
        <w:szCs w:val="16"/>
      </w:rPr>
      <w:t xml:space="preserve"> Plan (</w:t>
    </w:r>
    <w:proofErr w:type="gramStart"/>
    <w:r>
      <w:rPr>
        <w:rFonts w:asciiTheme="minorBidi" w:hAnsiTheme="minorBidi"/>
        <w:sz w:val="16"/>
        <w:szCs w:val="16"/>
      </w:rPr>
      <w:t>RA</w:t>
    </w:r>
    <w:r w:rsidRPr="00132872">
      <w:rPr>
        <w:rFonts w:asciiTheme="minorBidi" w:hAnsiTheme="minorBidi"/>
        <w:sz w:val="16"/>
        <w:szCs w:val="16"/>
      </w:rPr>
      <w:t xml:space="preserve">P)   </w:t>
    </w:r>
    <w:proofErr w:type="gramEnd"/>
    <w:r w:rsidRPr="00132872">
      <w:rPr>
        <w:rFonts w:asciiTheme="minorBidi" w:hAnsiTheme="minorBidi"/>
        <w:sz w:val="16"/>
        <w:szCs w:val="16"/>
      </w:rPr>
      <w:t xml:space="preserve">                                                                                                         </w:t>
    </w:r>
    <w:r>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r>
    <w:r w:rsidRPr="00132872">
      <w:rPr>
        <w:rFonts w:asciiTheme="minorBidi" w:hAnsiTheme="minorBidi"/>
        <w:sz w:val="16"/>
        <w:szCs w:val="16"/>
      </w:rPr>
      <w:t xml:space="preserve"> </w:t>
    </w:r>
    <w:r w:rsidRPr="00132872">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t>1-</w:t>
    </w:r>
    <w:r w:rsidRPr="00132872">
      <w:rPr>
        <w:rStyle w:val="PageNumber"/>
        <w:rFonts w:asciiTheme="minorBidi" w:hAnsiTheme="minorBidi"/>
        <w:sz w:val="16"/>
        <w:szCs w:val="16"/>
      </w:rPr>
      <w:fldChar w:fldCharType="begin"/>
    </w:r>
    <w:r w:rsidRPr="00132872">
      <w:rPr>
        <w:rStyle w:val="PageNumber"/>
        <w:rFonts w:asciiTheme="minorBidi" w:hAnsiTheme="minorBidi"/>
        <w:sz w:val="16"/>
        <w:szCs w:val="16"/>
      </w:rPr>
      <w:instrText xml:space="preserve"> PAGE </w:instrText>
    </w:r>
    <w:r w:rsidRPr="00132872">
      <w:rPr>
        <w:rStyle w:val="PageNumber"/>
        <w:rFonts w:asciiTheme="minorBidi" w:hAnsiTheme="minorBidi"/>
        <w:sz w:val="16"/>
        <w:szCs w:val="16"/>
      </w:rPr>
      <w:fldChar w:fldCharType="separate"/>
    </w:r>
    <w:r>
      <w:rPr>
        <w:rStyle w:val="PageNumber"/>
        <w:rFonts w:asciiTheme="minorBidi" w:hAnsiTheme="minorBidi"/>
        <w:noProof/>
        <w:sz w:val="16"/>
        <w:szCs w:val="16"/>
      </w:rPr>
      <w:t>7</w:t>
    </w:r>
    <w:r w:rsidRPr="00132872">
      <w:rPr>
        <w:rStyle w:val="PageNumber"/>
        <w:rFonts w:asciiTheme="minorBidi" w:hAnsiTheme="minorBidi"/>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EF56C" w14:textId="77777777" w:rsidR="00C079F4" w:rsidRPr="00132872" w:rsidRDefault="00C079F4" w:rsidP="00BD0242">
    <w:pPr>
      <w:pStyle w:val="Footer"/>
      <w:pBdr>
        <w:top w:val="single" w:sz="4" w:space="1" w:color="auto"/>
      </w:pBdr>
      <w:tabs>
        <w:tab w:val="center" w:pos="7200"/>
        <w:tab w:val="right" w:pos="9000"/>
      </w:tabs>
      <w:rPr>
        <w:rStyle w:val="PageNumber"/>
        <w:rFonts w:asciiTheme="minorBidi" w:hAnsiTheme="minorBidi"/>
        <w:sz w:val="16"/>
        <w:szCs w:val="16"/>
      </w:rPr>
    </w:pPr>
    <w:r w:rsidRPr="00132872">
      <w:rPr>
        <w:rStyle w:val="PageNumber"/>
        <w:rFonts w:asciiTheme="minorBidi" w:hAnsiTheme="minorBidi"/>
        <w:sz w:val="16"/>
        <w:szCs w:val="16"/>
      </w:rPr>
      <w:t>Title of Document</w:t>
    </w:r>
    <w:r w:rsidRPr="00132872">
      <w:rPr>
        <w:rStyle w:val="PageNumber"/>
        <w:rFonts w:asciiTheme="minorBidi" w:hAnsiTheme="minorBidi"/>
        <w:sz w:val="16"/>
        <w:szCs w:val="16"/>
      </w:rPr>
      <w:tab/>
    </w:r>
    <w:r w:rsidRPr="00132872">
      <w:rPr>
        <w:rStyle w:val="PageNumber"/>
        <w:rFonts w:asciiTheme="minorBidi" w:hAnsiTheme="minorBidi"/>
        <w:sz w:val="16"/>
        <w:szCs w:val="16"/>
      </w:rPr>
      <w:tab/>
    </w:r>
    <w:proofErr w:type="spellStart"/>
    <w:r w:rsidRPr="00132872">
      <w:rPr>
        <w:rStyle w:val="PageNumber"/>
        <w:rFonts w:asciiTheme="minorBidi" w:hAnsiTheme="minorBidi"/>
        <w:sz w:val="16"/>
        <w:szCs w:val="16"/>
      </w:rPr>
      <w:t>Document</w:t>
    </w:r>
    <w:proofErr w:type="spellEnd"/>
    <w:r w:rsidRPr="00132872">
      <w:rPr>
        <w:rStyle w:val="PageNumber"/>
        <w:rFonts w:asciiTheme="minorBidi" w:hAnsiTheme="minorBidi"/>
        <w:sz w:val="16"/>
        <w:szCs w:val="16"/>
      </w:rPr>
      <w:t xml:space="preserve"> No.</w:t>
    </w:r>
    <w:r w:rsidRPr="00132872">
      <w:rPr>
        <w:rStyle w:val="PageNumber"/>
        <w:rFonts w:asciiTheme="minorBidi" w:hAnsiTheme="minorBidi"/>
        <w:sz w:val="16"/>
        <w:szCs w:val="16"/>
      </w:rPr>
      <w:tab/>
      <w:t>Page No.</w:t>
    </w:r>
  </w:p>
  <w:p w14:paraId="30CA2B7E" w14:textId="77777777" w:rsidR="00C079F4" w:rsidRPr="00132872" w:rsidRDefault="00C079F4" w:rsidP="00BD0242">
    <w:pPr>
      <w:rPr>
        <w:rFonts w:asciiTheme="minorBidi" w:hAnsiTheme="minorBidi"/>
        <w:sz w:val="16"/>
        <w:szCs w:val="16"/>
      </w:rPr>
    </w:pPr>
    <w:r>
      <w:rPr>
        <w:rFonts w:asciiTheme="minorBidi" w:hAnsiTheme="minorBidi"/>
        <w:sz w:val="16"/>
        <w:szCs w:val="16"/>
      </w:rPr>
      <w:t>Resettlement Action Plan (</w:t>
    </w:r>
    <w:proofErr w:type="gramStart"/>
    <w:r>
      <w:rPr>
        <w:rFonts w:asciiTheme="minorBidi" w:hAnsiTheme="minorBidi"/>
        <w:sz w:val="16"/>
        <w:szCs w:val="16"/>
      </w:rPr>
      <w:t>RAP</w:t>
    </w:r>
    <w:r w:rsidRPr="00132872">
      <w:rPr>
        <w:rFonts w:asciiTheme="minorBidi" w:hAnsiTheme="minorBidi"/>
        <w:sz w:val="16"/>
        <w:szCs w:val="16"/>
      </w:rPr>
      <w:t xml:space="preserve">)   </w:t>
    </w:r>
    <w:proofErr w:type="gramEnd"/>
    <w:r w:rsidRPr="00132872">
      <w:rPr>
        <w:rFonts w:asciiTheme="minorBidi" w:hAnsiTheme="minorBidi"/>
        <w:sz w:val="16"/>
        <w:szCs w:val="16"/>
      </w:rPr>
      <w:t xml:space="preserve">                                                                                                          </w:t>
    </w:r>
    <w:r w:rsidRPr="00132872">
      <w:rPr>
        <w:rFonts w:asciiTheme="minorBidi" w:hAnsiTheme="minorBidi"/>
        <w:sz w:val="16"/>
        <w:szCs w:val="16"/>
      </w:rPr>
      <w:tab/>
    </w:r>
    <w:r>
      <w:rPr>
        <w:rFonts w:asciiTheme="minorBidi" w:hAnsiTheme="minorBidi"/>
        <w:sz w:val="16"/>
        <w:szCs w:val="16"/>
      </w:rPr>
      <w:t xml:space="preserve">                              </w:t>
    </w:r>
    <w:r w:rsidRPr="00132872">
      <w:rPr>
        <w:rStyle w:val="PageNumber"/>
        <w:rFonts w:asciiTheme="minorBidi" w:hAnsiTheme="minorBidi"/>
        <w:sz w:val="16"/>
        <w:szCs w:val="16"/>
      </w:rPr>
      <w:fldChar w:fldCharType="begin"/>
    </w:r>
    <w:r w:rsidRPr="00132872">
      <w:rPr>
        <w:rStyle w:val="PageNumber"/>
        <w:rFonts w:asciiTheme="minorBidi" w:hAnsiTheme="minorBidi"/>
        <w:sz w:val="16"/>
        <w:szCs w:val="16"/>
      </w:rPr>
      <w:instrText xml:space="preserve"> PAGE </w:instrText>
    </w:r>
    <w:r w:rsidRPr="00132872">
      <w:rPr>
        <w:rStyle w:val="PageNumber"/>
        <w:rFonts w:asciiTheme="minorBidi" w:hAnsiTheme="minorBidi"/>
        <w:sz w:val="16"/>
        <w:szCs w:val="16"/>
      </w:rPr>
      <w:fldChar w:fldCharType="separate"/>
    </w:r>
    <w:r>
      <w:rPr>
        <w:rStyle w:val="PageNumber"/>
        <w:rFonts w:asciiTheme="minorBidi" w:hAnsiTheme="minorBidi"/>
        <w:noProof/>
        <w:sz w:val="16"/>
        <w:szCs w:val="16"/>
      </w:rPr>
      <w:t>4-6</w:t>
    </w:r>
    <w:r w:rsidRPr="00132872">
      <w:rPr>
        <w:rStyle w:val="PageNumber"/>
        <w:rFonts w:asciiTheme="minorBidi" w:hAnsiTheme="minorBidi"/>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7B3FC" w14:textId="77777777" w:rsidR="00C079F4" w:rsidRPr="00132872" w:rsidRDefault="00C079F4" w:rsidP="00BD0242">
    <w:pPr>
      <w:pStyle w:val="Footer"/>
      <w:pBdr>
        <w:top w:val="single" w:sz="4" w:space="1" w:color="auto"/>
      </w:pBdr>
      <w:tabs>
        <w:tab w:val="center" w:pos="7200"/>
        <w:tab w:val="right" w:pos="9000"/>
      </w:tabs>
      <w:rPr>
        <w:rStyle w:val="PageNumber"/>
        <w:rFonts w:asciiTheme="minorBidi" w:hAnsiTheme="minorBidi"/>
        <w:sz w:val="16"/>
        <w:szCs w:val="16"/>
      </w:rPr>
    </w:pPr>
    <w:r w:rsidRPr="00132872">
      <w:rPr>
        <w:rStyle w:val="PageNumber"/>
        <w:rFonts w:asciiTheme="minorBidi" w:hAnsiTheme="minorBidi"/>
        <w:sz w:val="16"/>
        <w:szCs w:val="16"/>
      </w:rPr>
      <w:t>Title of Document</w:t>
    </w:r>
    <w:r w:rsidRPr="00132872">
      <w:rPr>
        <w:rStyle w:val="PageNumber"/>
        <w:rFonts w:asciiTheme="minorBidi" w:hAnsiTheme="minorBidi"/>
        <w:sz w:val="16"/>
        <w:szCs w:val="16"/>
      </w:rPr>
      <w:tab/>
    </w:r>
    <w:r w:rsidRPr="00132872">
      <w:rPr>
        <w:rStyle w:val="PageNumber"/>
        <w:rFonts w:asciiTheme="minorBidi" w:hAnsiTheme="minorBidi"/>
        <w:sz w:val="16"/>
        <w:szCs w:val="16"/>
      </w:rPr>
      <w:tab/>
    </w:r>
    <w:r>
      <w:rPr>
        <w:rStyle w:val="PageNumber"/>
        <w:rFonts w:asciiTheme="minorBidi" w:hAnsiTheme="minorBidi"/>
        <w:sz w:val="16"/>
        <w:szCs w:val="16"/>
      </w:rPr>
      <w:tab/>
    </w:r>
    <w:r>
      <w:rPr>
        <w:rStyle w:val="PageNumber"/>
        <w:rFonts w:asciiTheme="minorBidi" w:hAnsiTheme="minorBidi"/>
        <w:sz w:val="16"/>
        <w:szCs w:val="16"/>
      </w:rPr>
      <w:tab/>
    </w:r>
    <w:r>
      <w:rPr>
        <w:rStyle w:val="PageNumber"/>
        <w:rFonts w:asciiTheme="minorBidi" w:hAnsiTheme="minorBidi"/>
        <w:sz w:val="16"/>
        <w:szCs w:val="16"/>
      </w:rPr>
      <w:tab/>
    </w:r>
    <w:r>
      <w:rPr>
        <w:rStyle w:val="PageNumber"/>
        <w:rFonts w:asciiTheme="minorBidi" w:hAnsiTheme="minorBidi"/>
        <w:sz w:val="16"/>
        <w:szCs w:val="16"/>
      </w:rPr>
      <w:tab/>
    </w:r>
    <w:proofErr w:type="spellStart"/>
    <w:r w:rsidRPr="00132872">
      <w:rPr>
        <w:rStyle w:val="PageNumber"/>
        <w:rFonts w:asciiTheme="minorBidi" w:hAnsiTheme="minorBidi"/>
        <w:sz w:val="16"/>
        <w:szCs w:val="16"/>
      </w:rPr>
      <w:t>Document</w:t>
    </w:r>
    <w:proofErr w:type="spellEnd"/>
    <w:r w:rsidRPr="00132872">
      <w:rPr>
        <w:rStyle w:val="PageNumber"/>
        <w:rFonts w:asciiTheme="minorBidi" w:hAnsiTheme="minorBidi"/>
        <w:sz w:val="16"/>
        <w:szCs w:val="16"/>
      </w:rPr>
      <w:t xml:space="preserve"> No.</w:t>
    </w:r>
    <w:r w:rsidRPr="00132872">
      <w:rPr>
        <w:rStyle w:val="PageNumber"/>
        <w:rFonts w:asciiTheme="minorBidi" w:hAnsiTheme="minorBidi"/>
        <w:sz w:val="16"/>
        <w:szCs w:val="16"/>
      </w:rPr>
      <w:tab/>
      <w:t>Page No.</w:t>
    </w:r>
  </w:p>
  <w:p w14:paraId="3C80A43D" w14:textId="77777777" w:rsidR="00C079F4" w:rsidRPr="00132872" w:rsidRDefault="00C079F4" w:rsidP="00BD0242">
    <w:pPr>
      <w:rPr>
        <w:rFonts w:asciiTheme="minorBidi" w:hAnsiTheme="minorBidi"/>
        <w:sz w:val="16"/>
        <w:szCs w:val="16"/>
      </w:rPr>
    </w:pPr>
    <w:r>
      <w:rPr>
        <w:rFonts w:asciiTheme="minorBidi" w:hAnsiTheme="minorBidi"/>
        <w:sz w:val="16"/>
        <w:szCs w:val="16"/>
      </w:rPr>
      <w:t>Resettlement Action Plan (</w:t>
    </w:r>
    <w:proofErr w:type="gramStart"/>
    <w:r>
      <w:rPr>
        <w:rFonts w:asciiTheme="minorBidi" w:hAnsiTheme="minorBidi"/>
        <w:sz w:val="16"/>
        <w:szCs w:val="16"/>
      </w:rPr>
      <w:t>RAP</w:t>
    </w:r>
    <w:r w:rsidRPr="00132872">
      <w:rPr>
        <w:rFonts w:asciiTheme="minorBidi" w:hAnsiTheme="minorBidi"/>
        <w:sz w:val="16"/>
        <w:szCs w:val="16"/>
      </w:rPr>
      <w:t xml:space="preserve">)   </w:t>
    </w:r>
    <w:proofErr w:type="gramEnd"/>
    <w:r w:rsidRPr="00132872">
      <w:rPr>
        <w:rFonts w:asciiTheme="minorBidi" w:hAnsiTheme="minorBidi"/>
        <w:sz w:val="16"/>
        <w:szCs w:val="16"/>
      </w:rPr>
      <w:t xml:space="preserve">                                                                                                          </w:t>
    </w:r>
    <w:r w:rsidRPr="00132872">
      <w:rPr>
        <w:rFonts w:asciiTheme="minorBidi" w:hAnsiTheme="minorBidi"/>
        <w:sz w:val="16"/>
        <w:szCs w:val="16"/>
      </w:rPr>
      <w:tab/>
    </w:r>
    <w:r>
      <w:rPr>
        <w:rFonts w:asciiTheme="minorBidi" w:hAnsiTheme="minorBidi"/>
        <w:sz w:val="16"/>
        <w:szCs w:val="16"/>
      </w:rPr>
      <w:t xml:space="preserve">                             </w:t>
    </w:r>
    <w:r>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t xml:space="preserve"> </w:t>
    </w:r>
    <w:r w:rsidRPr="00132872">
      <w:rPr>
        <w:rStyle w:val="PageNumber"/>
        <w:rFonts w:asciiTheme="minorBidi" w:hAnsiTheme="minorBidi"/>
        <w:sz w:val="16"/>
        <w:szCs w:val="16"/>
      </w:rPr>
      <w:fldChar w:fldCharType="begin"/>
    </w:r>
    <w:r w:rsidRPr="00132872">
      <w:rPr>
        <w:rStyle w:val="PageNumber"/>
        <w:rFonts w:asciiTheme="minorBidi" w:hAnsiTheme="minorBidi"/>
        <w:sz w:val="16"/>
        <w:szCs w:val="16"/>
      </w:rPr>
      <w:instrText xml:space="preserve"> PAGE </w:instrText>
    </w:r>
    <w:r w:rsidRPr="00132872">
      <w:rPr>
        <w:rStyle w:val="PageNumber"/>
        <w:rFonts w:asciiTheme="minorBidi" w:hAnsiTheme="minorBidi"/>
        <w:sz w:val="16"/>
        <w:szCs w:val="16"/>
      </w:rPr>
      <w:fldChar w:fldCharType="separate"/>
    </w:r>
    <w:r>
      <w:rPr>
        <w:rStyle w:val="PageNumber"/>
        <w:rFonts w:asciiTheme="minorBidi" w:hAnsiTheme="minorBidi"/>
        <w:noProof/>
        <w:sz w:val="16"/>
        <w:szCs w:val="16"/>
      </w:rPr>
      <w:t>4-14</w:t>
    </w:r>
    <w:r w:rsidRPr="00132872">
      <w:rPr>
        <w:rStyle w:val="PageNumber"/>
        <w:rFonts w:asciiTheme="minorBidi" w:hAnsiTheme="minorBidi"/>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898CF" w14:textId="77777777" w:rsidR="00C079F4" w:rsidRPr="00132872" w:rsidRDefault="00C079F4" w:rsidP="00203C72">
    <w:pPr>
      <w:pStyle w:val="Footer"/>
      <w:pBdr>
        <w:top w:val="single" w:sz="4" w:space="1" w:color="auto"/>
      </w:pBdr>
      <w:tabs>
        <w:tab w:val="left" w:pos="4170"/>
        <w:tab w:val="center" w:pos="7200"/>
        <w:tab w:val="right" w:pos="9000"/>
      </w:tabs>
      <w:rPr>
        <w:rStyle w:val="PageNumber"/>
        <w:rFonts w:asciiTheme="minorBidi" w:hAnsiTheme="minorBidi"/>
        <w:sz w:val="16"/>
        <w:szCs w:val="16"/>
      </w:rPr>
    </w:pPr>
    <w:r w:rsidRPr="00132872">
      <w:rPr>
        <w:rStyle w:val="PageNumber"/>
        <w:rFonts w:asciiTheme="minorBidi" w:hAnsiTheme="minorBidi"/>
        <w:sz w:val="16"/>
        <w:szCs w:val="16"/>
      </w:rPr>
      <w:t>Title of Document</w:t>
    </w:r>
    <w:r>
      <w:rPr>
        <w:rStyle w:val="PageNumber"/>
        <w:rFonts w:asciiTheme="minorBidi" w:hAnsiTheme="minorBidi"/>
        <w:sz w:val="16"/>
        <w:szCs w:val="16"/>
      </w:rPr>
      <w:tab/>
    </w:r>
    <w:r>
      <w:rPr>
        <w:rStyle w:val="PageNumber"/>
        <w:rFonts w:asciiTheme="minorBidi" w:hAnsiTheme="minorBidi"/>
        <w:sz w:val="16"/>
        <w:szCs w:val="16"/>
      </w:rPr>
      <w:tab/>
    </w:r>
    <w:r>
      <w:rPr>
        <w:rStyle w:val="PageNumber"/>
        <w:rFonts w:asciiTheme="minorBidi" w:hAnsiTheme="minorBidi"/>
        <w:sz w:val="16"/>
        <w:szCs w:val="16"/>
      </w:rPr>
      <w:tab/>
    </w:r>
    <w:proofErr w:type="spellStart"/>
    <w:r w:rsidRPr="00132872">
      <w:rPr>
        <w:rStyle w:val="PageNumber"/>
        <w:rFonts w:asciiTheme="minorBidi" w:hAnsiTheme="minorBidi"/>
        <w:sz w:val="16"/>
        <w:szCs w:val="16"/>
      </w:rPr>
      <w:t>Document</w:t>
    </w:r>
    <w:proofErr w:type="spellEnd"/>
    <w:r w:rsidRPr="00132872">
      <w:rPr>
        <w:rStyle w:val="PageNumber"/>
        <w:rFonts w:asciiTheme="minorBidi" w:hAnsiTheme="minorBidi"/>
        <w:sz w:val="16"/>
        <w:szCs w:val="16"/>
      </w:rPr>
      <w:t xml:space="preserve"> No.</w:t>
    </w:r>
    <w:r w:rsidRPr="00132872">
      <w:rPr>
        <w:rStyle w:val="PageNumber"/>
        <w:rFonts w:asciiTheme="minorBidi" w:hAnsiTheme="minorBidi"/>
        <w:sz w:val="16"/>
        <w:szCs w:val="16"/>
      </w:rPr>
      <w:tab/>
    </w:r>
    <w:r>
      <w:rPr>
        <w:rStyle w:val="PageNumber"/>
        <w:rFonts w:asciiTheme="minorBidi" w:hAnsiTheme="minorBidi"/>
        <w:sz w:val="16"/>
        <w:szCs w:val="16"/>
      </w:rPr>
      <w:t xml:space="preserve">   </w:t>
    </w:r>
    <w:r w:rsidRPr="00132872">
      <w:rPr>
        <w:rStyle w:val="PageNumber"/>
        <w:rFonts w:asciiTheme="minorBidi" w:hAnsiTheme="minorBidi"/>
        <w:sz w:val="16"/>
        <w:szCs w:val="16"/>
      </w:rPr>
      <w:t>Page No.</w:t>
    </w:r>
  </w:p>
  <w:p w14:paraId="1CCB0A4E" w14:textId="77777777" w:rsidR="00C079F4" w:rsidRPr="00132872" w:rsidRDefault="00C079F4" w:rsidP="00203C72">
    <w:pPr>
      <w:rPr>
        <w:rFonts w:asciiTheme="minorBidi" w:hAnsiTheme="minorBidi"/>
        <w:sz w:val="16"/>
        <w:szCs w:val="16"/>
      </w:rPr>
    </w:pPr>
    <w:r>
      <w:rPr>
        <w:rFonts w:asciiTheme="minorBidi" w:hAnsiTheme="minorBidi"/>
        <w:sz w:val="16"/>
        <w:szCs w:val="16"/>
      </w:rPr>
      <w:t>Resettlement Action Plan (</w:t>
    </w:r>
    <w:proofErr w:type="gramStart"/>
    <w:r>
      <w:rPr>
        <w:rFonts w:asciiTheme="minorBidi" w:hAnsiTheme="minorBidi"/>
        <w:sz w:val="16"/>
        <w:szCs w:val="16"/>
      </w:rPr>
      <w:t>RAP)</w:t>
    </w:r>
    <w:r w:rsidRPr="00132872">
      <w:rPr>
        <w:rFonts w:asciiTheme="minorBidi" w:hAnsiTheme="minorBidi"/>
        <w:sz w:val="16"/>
        <w:szCs w:val="16"/>
      </w:rPr>
      <w:t xml:space="preserve">   </w:t>
    </w:r>
    <w:proofErr w:type="gramEnd"/>
    <w:r w:rsidRPr="00132872">
      <w:rPr>
        <w:rFonts w:asciiTheme="minorBidi" w:hAnsiTheme="minorBidi"/>
        <w:sz w:val="16"/>
        <w:szCs w:val="16"/>
      </w:rPr>
      <w:t xml:space="preserve">   </w:t>
    </w:r>
    <w:r>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r>
    <w:r w:rsidRPr="00132872">
      <w:rPr>
        <w:rFonts w:asciiTheme="minorBidi" w:hAnsiTheme="minorBidi"/>
        <w:sz w:val="16"/>
        <w:szCs w:val="16"/>
      </w:rPr>
      <w:tab/>
    </w:r>
    <w:r>
      <w:rPr>
        <w:rFonts w:asciiTheme="minorBidi" w:hAnsiTheme="minorBidi"/>
        <w:sz w:val="16"/>
        <w:szCs w:val="16"/>
      </w:rPr>
      <w:t xml:space="preserve">                               </w:t>
    </w:r>
    <w:r w:rsidRPr="00132872">
      <w:rPr>
        <w:rStyle w:val="PageNumber"/>
        <w:rFonts w:asciiTheme="minorBidi" w:hAnsiTheme="minorBidi"/>
        <w:sz w:val="16"/>
        <w:szCs w:val="16"/>
      </w:rPr>
      <w:fldChar w:fldCharType="begin"/>
    </w:r>
    <w:r w:rsidRPr="00132872">
      <w:rPr>
        <w:rStyle w:val="PageNumber"/>
        <w:rFonts w:asciiTheme="minorBidi" w:hAnsiTheme="minorBidi"/>
        <w:sz w:val="16"/>
        <w:szCs w:val="16"/>
      </w:rPr>
      <w:instrText xml:space="preserve"> PAGE </w:instrText>
    </w:r>
    <w:r w:rsidRPr="00132872">
      <w:rPr>
        <w:rStyle w:val="PageNumber"/>
        <w:rFonts w:asciiTheme="minorBidi" w:hAnsiTheme="minorBidi"/>
        <w:sz w:val="16"/>
        <w:szCs w:val="16"/>
      </w:rPr>
      <w:fldChar w:fldCharType="separate"/>
    </w:r>
    <w:r>
      <w:rPr>
        <w:rStyle w:val="PageNumber"/>
        <w:rFonts w:asciiTheme="minorBidi" w:hAnsiTheme="minorBidi"/>
        <w:noProof/>
        <w:sz w:val="16"/>
        <w:szCs w:val="16"/>
      </w:rPr>
      <w:t>4-15</w:t>
    </w:r>
    <w:r w:rsidRPr="00132872">
      <w:rPr>
        <w:rStyle w:val="PageNumber"/>
        <w:rFonts w:asciiTheme="minorBidi" w:hAnsiTheme="minorBidi"/>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81F22" w14:textId="77777777" w:rsidR="00C079F4" w:rsidRPr="00132872" w:rsidRDefault="00C079F4" w:rsidP="00497CCD">
    <w:pPr>
      <w:pStyle w:val="Footer"/>
      <w:pBdr>
        <w:top w:val="single" w:sz="4" w:space="1" w:color="auto"/>
      </w:pBdr>
      <w:tabs>
        <w:tab w:val="left" w:pos="4170"/>
        <w:tab w:val="center" w:pos="7200"/>
        <w:tab w:val="right" w:pos="9000"/>
      </w:tabs>
      <w:rPr>
        <w:rStyle w:val="PageNumber"/>
        <w:rFonts w:asciiTheme="minorBidi" w:hAnsiTheme="minorBidi"/>
        <w:sz w:val="16"/>
        <w:szCs w:val="16"/>
      </w:rPr>
    </w:pPr>
    <w:r w:rsidRPr="00132872">
      <w:rPr>
        <w:rStyle w:val="PageNumber"/>
        <w:rFonts w:asciiTheme="minorBidi" w:hAnsiTheme="minorBidi"/>
        <w:sz w:val="16"/>
        <w:szCs w:val="16"/>
      </w:rPr>
      <w:t>Title of Document</w:t>
    </w:r>
    <w:r>
      <w:rPr>
        <w:rStyle w:val="PageNumber"/>
        <w:rFonts w:asciiTheme="minorBidi" w:hAnsiTheme="minorBidi"/>
        <w:sz w:val="16"/>
        <w:szCs w:val="16"/>
      </w:rPr>
      <w:tab/>
    </w:r>
    <w:r>
      <w:rPr>
        <w:rStyle w:val="PageNumber"/>
        <w:rFonts w:asciiTheme="minorBidi" w:hAnsiTheme="minorBidi"/>
        <w:sz w:val="16"/>
        <w:szCs w:val="16"/>
      </w:rPr>
      <w:tab/>
    </w:r>
    <w:r>
      <w:rPr>
        <w:rStyle w:val="PageNumber"/>
        <w:rFonts w:asciiTheme="minorBidi" w:hAnsiTheme="minorBidi"/>
        <w:sz w:val="16"/>
        <w:szCs w:val="16"/>
      </w:rPr>
      <w:tab/>
    </w:r>
    <w:proofErr w:type="spellStart"/>
    <w:r w:rsidRPr="00132872">
      <w:rPr>
        <w:rStyle w:val="PageNumber"/>
        <w:rFonts w:asciiTheme="minorBidi" w:hAnsiTheme="minorBidi"/>
        <w:sz w:val="16"/>
        <w:szCs w:val="16"/>
      </w:rPr>
      <w:t>Document</w:t>
    </w:r>
    <w:proofErr w:type="spellEnd"/>
    <w:r w:rsidRPr="00132872">
      <w:rPr>
        <w:rStyle w:val="PageNumber"/>
        <w:rFonts w:asciiTheme="minorBidi" w:hAnsiTheme="minorBidi"/>
        <w:sz w:val="16"/>
        <w:szCs w:val="16"/>
      </w:rPr>
      <w:t xml:space="preserve"> No.</w:t>
    </w:r>
    <w:r w:rsidRPr="00132872">
      <w:rPr>
        <w:rStyle w:val="PageNumber"/>
        <w:rFonts w:asciiTheme="minorBidi" w:hAnsiTheme="minorBidi"/>
        <w:sz w:val="16"/>
        <w:szCs w:val="16"/>
      </w:rPr>
      <w:tab/>
      <w:t>Page No.</w:t>
    </w:r>
  </w:p>
  <w:p w14:paraId="492F332B" w14:textId="77777777" w:rsidR="00C079F4" w:rsidRPr="00132872" w:rsidRDefault="00C079F4" w:rsidP="00497CCD">
    <w:pPr>
      <w:rPr>
        <w:rFonts w:asciiTheme="minorBidi" w:hAnsiTheme="minorBidi"/>
        <w:sz w:val="16"/>
        <w:szCs w:val="16"/>
      </w:rPr>
    </w:pPr>
    <w:r>
      <w:rPr>
        <w:rFonts w:asciiTheme="minorBidi" w:hAnsiTheme="minorBidi"/>
        <w:sz w:val="16"/>
        <w:szCs w:val="16"/>
      </w:rPr>
      <w:t>Resettlement Action Plan (</w:t>
    </w:r>
    <w:proofErr w:type="gramStart"/>
    <w:r>
      <w:rPr>
        <w:rFonts w:asciiTheme="minorBidi" w:hAnsiTheme="minorBidi"/>
        <w:sz w:val="16"/>
        <w:szCs w:val="16"/>
      </w:rPr>
      <w:t>RAP)</w:t>
    </w:r>
    <w:r w:rsidRPr="00132872">
      <w:rPr>
        <w:rFonts w:asciiTheme="minorBidi" w:hAnsiTheme="minorBidi"/>
        <w:sz w:val="16"/>
        <w:szCs w:val="16"/>
      </w:rPr>
      <w:t xml:space="preserve">   </w:t>
    </w:r>
    <w:proofErr w:type="gramEnd"/>
    <w:r w:rsidRPr="00132872">
      <w:rPr>
        <w:rFonts w:asciiTheme="minorBidi" w:hAnsiTheme="minorBidi"/>
        <w:sz w:val="16"/>
        <w:szCs w:val="16"/>
      </w:rPr>
      <w:t xml:space="preserve">   </w:t>
    </w:r>
    <w:r>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r>
    <w:r w:rsidRPr="00132872">
      <w:rPr>
        <w:rFonts w:asciiTheme="minorBidi" w:hAnsiTheme="minorBidi"/>
        <w:sz w:val="16"/>
        <w:szCs w:val="16"/>
      </w:rPr>
      <w:tab/>
    </w:r>
    <w:r>
      <w:rPr>
        <w:rFonts w:asciiTheme="minorBidi" w:hAnsiTheme="minorBidi"/>
        <w:sz w:val="16"/>
        <w:szCs w:val="16"/>
      </w:rPr>
      <w:t xml:space="preserve">                             </w:t>
    </w:r>
    <w:r w:rsidRPr="00132872">
      <w:rPr>
        <w:rStyle w:val="PageNumber"/>
        <w:rFonts w:asciiTheme="minorBidi" w:hAnsiTheme="minorBidi"/>
        <w:sz w:val="16"/>
        <w:szCs w:val="16"/>
      </w:rPr>
      <w:fldChar w:fldCharType="begin"/>
    </w:r>
    <w:r w:rsidRPr="00132872">
      <w:rPr>
        <w:rStyle w:val="PageNumber"/>
        <w:rFonts w:asciiTheme="minorBidi" w:hAnsiTheme="minorBidi"/>
        <w:sz w:val="16"/>
        <w:szCs w:val="16"/>
      </w:rPr>
      <w:instrText xml:space="preserve"> PAGE </w:instrText>
    </w:r>
    <w:r w:rsidRPr="00132872">
      <w:rPr>
        <w:rStyle w:val="PageNumber"/>
        <w:rFonts w:asciiTheme="minorBidi" w:hAnsiTheme="minorBidi"/>
        <w:sz w:val="16"/>
        <w:szCs w:val="16"/>
      </w:rPr>
      <w:fldChar w:fldCharType="separate"/>
    </w:r>
    <w:r>
      <w:rPr>
        <w:rStyle w:val="PageNumber"/>
        <w:rFonts w:asciiTheme="minorBidi" w:hAnsiTheme="minorBidi"/>
        <w:noProof/>
        <w:sz w:val="16"/>
        <w:szCs w:val="16"/>
      </w:rPr>
      <w:t>7-13</w:t>
    </w:r>
    <w:r w:rsidRPr="00132872">
      <w:rPr>
        <w:rStyle w:val="PageNumber"/>
        <w:rFonts w:asciiTheme="minorBidi" w:hAnsiTheme="minorBidi"/>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C524D" w14:textId="77777777" w:rsidR="00C079F4" w:rsidRPr="00132872" w:rsidRDefault="00C079F4" w:rsidP="00497CCD">
    <w:pPr>
      <w:pStyle w:val="Footer"/>
      <w:pBdr>
        <w:top w:val="single" w:sz="4" w:space="1" w:color="auto"/>
      </w:pBdr>
      <w:tabs>
        <w:tab w:val="left" w:pos="4170"/>
        <w:tab w:val="center" w:pos="7200"/>
        <w:tab w:val="right" w:pos="9000"/>
      </w:tabs>
      <w:rPr>
        <w:rStyle w:val="PageNumber"/>
        <w:rFonts w:asciiTheme="minorBidi" w:hAnsiTheme="minorBidi"/>
        <w:sz w:val="16"/>
        <w:szCs w:val="16"/>
      </w:rPr>
    </w:pPr>
    <w:r w:rsidRPr="00132872">
      <w:rPr>
        <w:rStyle w:val="PageNumber"/>
        <w:rFonts w:asciiTheme="minorBidi" w:hAnsiTheme="minorBidi"/>
        <w:sz w:val="16"/>
        <w:szCs w:val="16"/>
      </w:rPr>
      <w:t>Title of Document</w:t>
    </w:r>
    <w:r>
      <w:rPr>
        <w:rStyle w:val="PageNumber"/>
        <w:rFonts w:asciiTheme="minorBidi" w:hAnsiTheme="minorBidi"/>
        <w:sz w:val="16"/>
        <w:szCs w:val="16"/>
      </w:rPr>
      <w:tab/>
    </w:r>
    <w:r>
      <w:rPr>
        <w:rStyle w:val="PageNumber"/>
        <w:rFonts w:asciiTheme="minorBidi" w:hAnsiTheme="minorBidi"/>
        <w:sz w:val="16"/>
        <w:szCs w:val="16"/>
      </w:rPr>
      <w:tab/>
    </w:r>
    <w:r>
      <w:rPr>
        <w:rStyle w:val="PageNumber"/>
        <w:rFonts w:asciiTheme="minorBidi" w:hAnsiTheme="minorBidi"/>
        <w:sz w:val="16"/>
        <w:szCs w:val="16"/>
      </w:rPr>
      <w:tab/>
    </w:r>
    <w:proofErr w:type="spellStart"/>
    <w:r w:rsidRPr="00132872">
      <w:rPr>
        <w:rStyle w:val="PageNumber"/>
        <w:rFonts w:asciiTheme="minorBidi" w:hAnsiTheme="minorBidi"/>
        <w:sz w:val="16"/>
        <w:szCs w:val="16"/>
      </w:rPr>
      <w:t>Document</w:t>
    </w:r>
    <w:proofErr w:type="spellEnd"/>
    <w:r w:rsidRPr="00132872">
      <w:rPr>
        <w:rStyle w:val="PageNumber"/>
        <w:rFonts w:asciiTheme="minorBidi" w:hAnsiTheme="minorBidi"/>
        <w:sz w:val="16"/>
        <w:szCs w:val="16"/>
      </w:rPr>
      <w:t xml:space="preserve"> No.</w:t>
    </w:r>
    <w:r w:rsidRPr="00132872">
      <w:rPr>
        <w:rStyle w:val="PageNumber"/>
        <w:rFonts w:asciiTheme="minorBidi" w:hAnsiTheme="minorBidi"/>
        <w:sz w:val="16"/>
        <w:szCs w:val="16"/>
      </w:rPr>
      <w:tab/>
      <w:t>Page No.</w:t>
    </w:r>
  </w:p>
  <w:p w14:paraId="6FFE1814" w14:textId="77777777" w:rsidR="00C079F4" w:rsidRPr="00132872" w:rsidRDefault="00C079F4" w:rsidP="00497CCD">
    <w:pPr>
      <w:rPr>
        <w:rFonts w:asciiTheme="minorBidi" w:hAnsiTheme="minorBidi"/>
        <w:sz w:val="16"/>
        <w:szCs w:val="16"/>
      </w:rPr>
    </w:pPr>
    <w:r>
      <w:rPr>
        <w:rFonts w:asciiTheme="minorBidi" w:hAnsiTheme="minorBidi"/>
        <w:sz w:val="16"/>
        <w:szCs w:val="16"/>
      </w:rPr>
      <w:t>Resettlement Action Plan (</w:t>
    </w:r>
    <w:proofErr w:type="gramStart"/>
    <w:r>
      <w:rPr>
        <w:rFonts w:asciiTheme="minorBidi" w:hAnsiTheme="minorBidi"/>
        <w:sz w:val="16"/>
        <w:szCs w:val="16"/>
      </w:rPr>
      <w:t>RAP)</w:t>
    </w:r>
    <w:r w:rsidRPr="00132872">
      <w:rPr>
        <w:rFonts w:asciiTheme="minorBidi" w:hAnsiTheme="minorBidi"/>
        <w:sz w:val="16"/>
        <w:szCs w:val="16"/>
      </w:rPr>
      <w:t xml:space="preserve">   </w:t>
    </w:r>
    <w:proofErr w:type="gramEnd"/>
    <w:r w:rsidRPr="00132872">
      <w:rPr>
        <w:rFonts w:asciiTheme="minorBidi" w:hAnsiTheme="minorBidi"/>
        <w:sz w:val="16"/>
        <w:szCs w:val="16"/>
      </w:rPr>
      <w:t xml:space="preserve">   </w:t>
    </w:r>
    <w:r>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r>
    <w:r>
      <w:rPr>
        <w:rFonts w:asciiTheme="minorBidi" w:hAnsiTheme="minorBidi"/>
        <w:sz w:val="16"/>
        <w:szCs w:val="16"/>
      </w:rPr>
      <w:tab/>
    </w:r>
    <w:r w:rsidRPr="00132872">
      <w:rPr>
        <w:rFonts w:asciiTheme="minorBidi" w:hAnsiTheme="minorBidi"/>
        <w:sz w:val="16"/>
        <w:szCs w:val="16"/>
      </w:rPr>
      <w:tab/>
    </w:r>
    <w:r>
      <w:rPr>
        <w:rFonts w:asciiTheme="minorBidi" w:hAnsiTheme="minorBidi"/>
        <w:sz w:val="16"/>
        <w:szCs w:val="16"/>
      </w:rPr>
      <w:t xml:space="preserve">                             </w:t>
    </w:r>
    <w:r w:rsidRPr="00132872">
      <w:rPr>
        <w:rStyle w:val="PageNumber"/>
        <w:rFonts w:asciiTheme="minorBidi" w:hAnsiTheme="minorBidi"/>
        <w:sz w:val="16"/>
        <w:szCs w:val="16"/>
      </w:rPr>
      <w:fldChar w:fldCharType="begin"/>
    </w:r>
    <w:r w:rsidRPr="00132872">
      <w:rPr>
        <w:rStyle w:val="PageNumber"/>
        <w:rFonts w:asciiTheme="minorBidi" w:hAnsiTheme="minorBidi"/>
        <w:sz w:val="16"/>
        <w:szCs w:val="16"/>
      </w:rPr>
      <w:instrText xml:space="preserve"> PAGE </w:instrText>
    </w:r>
    <w:r w:rsidRPr="00132872">
      <w:rPr>
        <w:rStyle w:val="PageNumber"/>
        <w:rFonts w:asciiTheme="minorBidi" w:hAnsiTheme="minorBidi"/>
        <w:sz w:val="16"/>
        <w:szCs w:val="16"/>
      </w:rPr>
      <w:fldChar w:fldCharType="separate"/>
    </w:r>
    <w:r>
      <w:rPr>
        <w:rStyle w:val="PageNumber"/>
        <w:rFonts w:asciiTheme="minorBidi" w:hAnsiTheme="minorBidi"/>
        <w:noProof/>
        <w:sz w:val="16"/>
        <w:szCs w:val="16"/>
      </w:rPr>
      <w:t>9-9</w:t>
    </w:r>
    <w:r w:rsidRPr="00132872">
      <w:rPr>
        <w:rStyle w:val="PageNumber"/>
        <w:rFonts w:asciiTheme="minorBidi" w:hAnsiTheme="minorBid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7B9E7" w14:textId="77777777" w:rsidR="00D15F90" w:rsidRDefault="00D15F90" w:rsidP="00C079F4">
      <w:pPr>
        <w:spacing w:after="0" w:line="240" w:lineRule="auto"/>
      </w:pPr>
      <w:r>
        <w:separator/>
      </w:r>
    </w:p>
  </w:footnote>
  <w:footnote w:type="continuationSeparator" w:id="0">
    <w:p w14:paraId="531C3BF0" w14:textId="77777777" w:rsidR="00D15F90" w:rsidRDefault="00D15F90" w:rsidP="00C079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8961D" w14:textId="77777777" w:rsidR="00C079F4" w:rsidRPr="00132872" w:rsidRDefault="00C079F4" w:rsidP="00132872">
    <w:pPr>
      <w:pBdr>
        <w:bottom w:val="single" w:sz="4" w:space="1" w:color="auto"/>
      </w:pBdr>
      <w:tabs>
        <w:tab w:val="center" w:pos="4770"/>
        <w:tab w:val="right" w:pos="9000"/>
      </w:tabs>
      <w:rPr>
        <w:rFonts w:cs="Arial"/>
        <w:sz w:val="16"/>
        <w:szCs w:val="16"/>
      </w:rPr>
    </w:pPr>
    <w:r w:rsidRPr="00567B8F">
      <w:rPr>
        <w:rFonts w:cs="Arial"/>
        <w:sz w:val="16"/>
        <w:szCs w:val="16"/>
      </w:rPr>
      <w:object w:dxaOrig="760" w:dyaOrig="655" w14:anchorId="35A4BF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1.4pt;height:36pt" o:ole="">
          <v:imagedata r:id="rId1" o:title=""/>
        </v:shape>
        <o:OLEObject Type="Embed" ProgID="CorelDRAW.Graphic.14" ShapeID="_x0000_i1027" DrawAspect="Content" ObjectID="_1692275574" r:id="rId2"/>
      </w:object>
    </w:r>
    <w:r w:rsidRPr="00567B8F">
      <w:rPr>
        <w:rFonts w:cs="Arial"/>
        <w:sz w:val="16"/>
        <w:szCs w:val="16"/>
      </w:rPr>
      <w:t xml:space="preserve">  </w:t>
    </w:r>
    <w:r w:rsidRPr="00567B8F">
      <w:rPr>
        <w:rFonts w:cs="Arial"/>
        <w:sz w:val="16"/>
        <w:szCs w:val="16"/>
      </w:rPr>
      <w:tab/>
    </w:r>
    <w:r w:rsidRPr="00567B8F">
      <w:rPr>
        <w:rFonts w:cs="Arial"/>
        <w:sz w:val="16"/>
        <w:szCs w:val="16"/>
      </w:rPr>
      <w:tab/>
    </w:r>
    <w:r>
      <w:rPr>
        <w:noProof/>
      </w:rPr>
      <w:drawing>
        <wp:inline distT="0" distB="0" distL="0" distR="0" wp14:anchorId="27278DE5" wp14:editId="337B60F6">
          <wp:extent cx="512064" cy="512064"/>
          <wp:effectExtent l="0" t="0" r="2540" b="2540"/>
          <wp:docPr id="32" name="Picture 32" descr="C:\Users\Shoaib Aziz\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aib Aziz\Desktop\index.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2064" cy="512064"/>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F5FBE" w14:textId="77777777" w:rsidR="00C079F4" w:rsidRPr="00132872" w:rsidRDefault="00C079F4" w:rsidP="00132872">
    <w:pPr>
      <w:pBdr>
        <w:bottom w:val="single" w:sz="4" w:space="1" w:color="auto"/>
      </w:pBdr>
      <w:tabs>
        <w:tab w:val="center" w:pos="4770"/>
        <w:tab w:val="right" w:pos="9000"/>
      </w:tabs>
      <w:rPr>
        <w:rFonts w:cs="Arial"/>
        <w:sz w:val="16"/>
        <w:szCs w:val="16"/>
      </w:rPr>
    </w:pPr>
    <w:r w:rsidRPr="00567B8F">
      <w:rPr>
        <w:rFonts w:cs="Arial"/>
        <w:sz w:val="16"/>
        <w:szCs w:val="16"/>
      </w:rPr>
      <w:object w:dxaOrig="760" w:dyaOrig="655" w14:anchorId="0C4221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3.8pt;height:36pt" o:ole="">
          <v:imagedata r:id="rId1" o:title=""/>
        </v:shape>
        <o:OLEObject Type="Embed" ProgID="CorelDRAW.Graphic.14" ShapeID="_x0000_i1028" DrawAspect="Content" ObjectID="_1692275575" r:id="rId2"/>
      </w:object>
    </w:r>
    <w:r w:rsidRPr="00567B8F">
      <w:rPr>
        <w:rFonts w:cs="Arial"/>
        <w:sz w:val="16"/>
        <w:szCs w:val="16"/>
      </w:rPr>
      <w:t xml:space="preserve">  </w:t>
    </w:r>
    <w:r w:rsidRPr="00567B8F">
      <w:rPr>
        <w:rFonts w:cs="Arial"/>
        <w:sz w:val="16"/>
        <w:szCs w:val="16"/>
      </w:rPr>
      <w:tab/>
    </w:r>
    <w:r w:rsidRPr="00567B8F">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noProof/>
      </w:rPr>
      <w:drawing>
        <wp:inline distT="0" distB="0" distL="0" distR="0" wp14:anchorId="1F437DE2" wp14:editId="7B4109A2">
          <wp:extent cx="512064" cy="512064"/>
          <wp:effectExtent l="0" t="0" r="2540" b="2540"/>
          <wp:docPr id="33" name="Picture 33" descr="C:\Users\Shoaib Aziz\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aib Aziz\Desktop\index.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2064" cy="512064"/>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B94BF" w14:textId="77777777" w:rsidR="00C079F4" w:rsidRPr="00132872" w:rsidRDefault="00C079F4" w:rsidP="00BD0242">
    <w:pPr>
      <w:pBdr>
        <w:bottom w:val="single" w:sz="4" w:space="1" w:color="auto"/>
      </w:pBdr>
      <w:tabs>
        <w:tab w:val="center" w:pos="4770"/>
        <w:tab w:val="right" w:pos="9450"/>
      </w:tabs>
      <w:rPr>
        <w:rFonts w:cs="Arial"/>
        <w:sz w:val="16"/>
        <w:szCs w:val="16"/>
      </w:rPr>
    </w:pPr>
    <w:r w:rsidRPr="00567B8F">
      <w:rPr>
        <w:rFonts w:cs="Arial"/>
        <w:sz w:val="16"/>
        <w:szCs w:val="16"/>
      </w:rPr>
      <w:object w:dxaOrig="760" w:dyaOrig="655" w14:anchorId="601690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1.4pt;height:36pt">
          <v:imagedata r:id="rId1" o:title=""/>
        </v:shape>
        <o:OLEObject Type="Embed" ProgID="CorelDRAW.Graphic.14" ShapeID="_x0000_i1029" DrawAspect="Content" ObjectID="_1692275576" r:id="rId2"/>
      </w:object>
    </w:r>
    <w:r>
      <w:rPr>
        <w:rFonts w:cs="Arial"/>
        <w:sz w:val="16"/>
        <w:szCs w:val="16"/>
      </w:rPr>
      <w:t xml:space="preserve">  </w:t>
    </w:r>
    <w:r>
      <w:rPr>
        <w:rFonts w:cs="Arial"/>
        <w:sz w:val="16"/>
        <w:szCs w:val="16"/>
      </w:rPr>
      <w:tab/>
    </w:r>
    <w:r>
      <w:rPr>
        <w:rFonts w:cs="Arial"/>
        <w:sz w:val="16"/>
        <w:szCs w:val="16"/>
      </w:rPr>
      <w:tab/>
      <w:t xml:space="preserve">   </w:t>
    </w:r>
    <w:r>
      <w:rPr>
        <w:noProof/>
      </w:rPr>
      <w:t xml:space="preserve">  </w:t>
    </w:r>
    <w:r>
      <w:rPr>
        <w:noProof/>
      </w:rPr>
      <w:drawing>
        <wp:inline distT="0" distB="0" distL="0" distR="0" wp14:anchorId="091B9772" wp14:editId="028DB32E">
          <wp:extent cx="512064" cy="512064"/>
          <wp:effectExtent l="0" t="0" r="2540" b="2540"/>
          <wp:docPr id="13" name="Picture 13" descr="C:\Users\Shoaib Aziz\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aib Aziz\Desktop\index.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2064" cy="512064"/>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2D7E6" w14:textId="77777777" w:rsidR="00C079F4" w:rsidRPr="00132872" w:rsidRDefault="00C079F4" w:rsidP="00BD0242">
    <w:pPr>
      <w:pBdr>
        <w:bottom w:val="single" w:sz="4" w:space="1" w:color="auto"/>
      </w:pBdr>
      <w:tabs>
        <w:tab w:val="center" w:pos="4770"/>
        <w:tab w:val="right" w:pos="9450"/>
      </w:tabs>
      <w:rPr>
        <w:rFonts w:cs="Arial"/>
        <w:sz w:val="16"/>
        <w:szCs w:val="16"/>
      </w:rPr>
    </w:pPr>
    <w:r w:rsidRPr="00567B8F">
      <w:rPr>
        <w:rFonts w:cs="Arial"/>
        <w:sz w:val="16"/>
        <w:szCs w:val="16"/>
      </w:rPr>
      <w:object w:dxaOrig="760" w:dyaOrig="655" w14:anchorId="5CBD19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1.4pt;height:36pt">
          <v:imagedata r:id="rId1" o:title=""/>
        </v:shape>
        <o:OLEObject Type="Embed" ProgID="CorelDRAW.Graphic.14" ShapeID="_x0000_i1030" DrawAspect="Content" ObjectID="_1692275577" r:id="rId2"/>
      </w:object>
    </w:r>
    <w:r>
      <w:rPr>
        <w:rFonts w:cs="Arial"/>
        <w:sz w:val="16"/>
        <w:szCs w:val="16"/>
      </w:rPr>
      <w:t xml:space="preserve">  </w:t>
    </w:r>
    <w:r>
      <w:rPr>
        <w:rFonts w:cs="Arial"/>
        <w:sz w:val="16"/>
        <w:szCs w:val="16"/>
      </w:rPr>
      <w:tab/>
    </w:r>
    <w:r>
      <w:rPr>
        <w:rFonts w:cs="Arial"/>
        <w:sz w:val="16"/>
        <w:szCs w:val="16"/>
      </w:rPr>
      <w:tab/>
      <w:t xml:space="preserve">   </w:t>
    </w:r>
    <w:r>
      <w:rPr>
        <w:noProof/>
      </w:rPr>
      <w:t xml:space="preserve">  </w:t>
    </w:r>
    <w:r>
      <w:rPr>
        <w:noProof/>
      </w:rPr>
      <w:drawing>
        <wp:inline distT="0" distB="0" distL="0" distR="0" wp14:anchorId="111F991F" wp14:editId="0441F097">
          <wp:extent cx="512064" cy="512064"/>
          <wp:effectExtent l="0" t="0" r="2540" b="2540"/>
          <wp:docPr id="14" name="Picture 14" descr="C:\Users\Shoaib Aziz\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aib Aziz\Desktop\index.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2064" cy="512064"/>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AAE0A" w14:textId="77777777" w:rsidR="00C079F4" w:rsidRPr="00132872" w:rsidRDefault="00C079F4" w:rsidP="009D0DA4">
    <w:pPr>
      <w:pBdr>
        <w:bottom w:val="single" w:sz="4" w:space="1" w:color="auto"/>
      </w:pBdr>
      <w:tabs>
        <w:tab w:val="center" w:pos="4770"/>
        <w:tab w:val="right" w:pos="9360"/>
      </w:tabs>
      <w:rPr>
        <w:rFonts w:cs="Arial"/>
        <w:sz w:val="16"/>
        <w:szCs w:val="16"/>
      </w:rPr>
    </w:pPr>
    <w:r w:rsidRPr="00567B8F">
      <w:rPr>
        <w:rFonts w:cs="Arial"/>
        <w:sz w:val="16"/>
        <w:szCs w:val="16"/>
      </w:rPr>
      <w:object w:dxaOrig="760" w:dyaOrig="655" w14:anchorId="5D7704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1.4pt;height:36pt">
          <v:imagedata r:id="rId1" o:title=""/>
        </v:shape>
        <o:OLEObject Type="Embed" ProgID="CorelDRAW.Graphic.14" ShapeID="_x0000_i1031" DrawAspect="Content" ObjectID="_1692275578" r:id="rId2"/>
      </w:object>
    </w:r>
    <w:r>
      <w:rPr>
        <w:rFonts w:cs="Arial"/>
        <w:sz w:val="16"/>
        <w:szCs w:val="16"/>
      </w:rPr>
      <w:t xml:space="preserve"> </w:t>
    </w:r>
    <w:r>
      <w:rPr>
        <w:rFonts w:cs="Arial"/>
        <w:sz w:val="16"/>
        <w:szCs w:val="16"/>
      </w:rPr>
      <w:tab/>
    </w:r>
    <w:r>
      <w:rPr>
        <w:rFonts w:cs="Arial"/>
        <w:sz w:val="16"/>
        <w:szCs w:val="16"/>
      </w:rPr>
      <w:tab/>
      <w:t xml:space="preserve">    </w:t>
    </w:r>
    <w:r>
      <w:rPr>
        <w:noProof/>
      </w:rPr>
      <w:drawing>
        <wp:inline distT="0" distB="0" distL="0" distR="0" wp14:anchorId="70B78F6B" wp14:editId="4D05EF69">
          <wp:extent cx="512064" cy="512064"/>
          <wp:effectExtent l="0" t="0" r="2540" b="2540"/>
          <wp:docPr id="1" name="Picture 1" descr="C:\Users\Shoaib Aziz\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aib Aziz\Desktop\index.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2064" cy="512064"/>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FB451" w14:textId="77777777" w:rsidR="00C079F4" w:rsidRPr="00132872" w:rsidRDefault="00C079F4" w:rsidP="00132872">
    <w:pPr>
      <w:pBdr>
        <w:bottom w:val="single" w:sz="4" w:space="1" w:color="auto"/>
      </w:pBdr>
      <w:tabs>
        <w:tab w:val="center" w:pos="4770"/>
        <w:tab w:val="right" w:pos="9000"/>
      </w:tabs>
      <w:rPr>
        <w:rFonts w:cs="Arial"/>
        <w:sz w:val="16"/>
        <w:szCs w:val="16"/>
      </w:rPr>
    </w:pPr>
    <w:r w:rsidRPr="00567B8F">
      <w:rPr>
        <w:rFonts w:cs="Arial"/>
        <w:sz w:val="16"/>
        <w:szCs w:val="16"/>
      </w:rPr>
      <w:object w:dxaOrig="760" w:dyaOrig="655" w14:anchorId="39E547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1.4pt;height:36pt">
          <v:imagedata r:id="rId1" o:title=""/>
        </v:shape>
        <o:OLEObject Type="Embed" ProgID="CorelDRAW.Graphic.14" ShapeID="_x0000_i1032" DrawAspect="Content" ObjectID="_1692275579" r:id="rId2"/>
      </w:object>
    </w:r>
    <w:r>
      <w:rPr>
        <w:rFonts w:cs="Arial"/>
        <w:sz w:val="16"/>
        <w:szCs w:val="16"/>
      </w:rPr>
      <w:t xml:space="preserve">  </w:t>
    </w:r>
    <w:r>
      <w:rPr>
        <w:rFonts w:cs="Arial"/>
        <w:sz w:val="16"/>
        <w:szCs w:val="16"/>
      </w:rPr>
      <w:tab/>
    </w:r>
    <w:r>
      <w:rPr>
        <w:rFonts w:cs="Arial"/>
        <w:sz w:val="16"/>
        <w:szCs w:val="16"/>
      </w:rPr>
      <w:tab/>
    </w:r>
    <w:r>
      <w:rPr>
        <w:noProof/>
      </w:rPr>
      <w:drawing>
        <wp:inline distT="0" distB="0" distL="0" distR="0" wp14:anchorId="77BE6C94" wp14:editId="5F585702">
          <wp:extent cx="512064" cy="512064"/>
          <wp:effectExtent l="0" t="0" r="2540" b="2540"/>
          <wp:docPr id="2" name="Picture 2" descr="C:\Users\Shoaib Aziz\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aib Aziz\Desktop\index.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2064" cy="512064"/>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BCC00" w14:textId="77777777" w:rsidR="00C079F4" w:rsidRPr="00132872" w:rsidRDefault="00C079F4" w:rsidP="00132872">
    <w:pPr>
      <w:pBdr>
        <w:bottom w:val="single" w:sz="4" w:space="1" w:color="auto"/>
      </w:pBdr>
      <w:tabs>
        <w:tab w:val="center" w:pos="4770"/>
        <w:tab w:val="right" w:pos="9000"/>
      </w:tabs>
      <w:rPr>
        <w:rFonts w:cs="Arial"/>
        <w:sz w:val="16"/>
        <w:szCs w:val="16"/>
      </w:rPr>
    </w:pPr>
    <w:r w:rsidRPr="00567B8F">
      <w:rPr>
        <w:rFonts w:cs="Arial"/>
        <w:sz w:val="16"/>
        <w:szCs w:val="16"/>
      </w:rPr>
      <w:object w:dxaOrig="760" w:dyaOrig="655" w14:anchorId="2BEFA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2pt;height:37.2pt">
          <v:imagedata r:id="rId1" o:title=""/>
        </v:shape>
        <o:OLEObject Type="Embed" ProgID="CorelDRAW.Graphic.14" ShapeID="_x0000_i1033" DrawAspect="Content" ObjectID="_1692275580" r:id="rId2"/>
      </w:object>
    </w:r>
    <w:r>
      <w:rPr>
        <w:rFonts w:cs="Arial"/>
        <w:sz w:val="16"/>
        <w:szCs w:val="16"/>
      </w:rPr>
      <w:t xml:space="preserve">  </w:t>
    </w:r>
    <w:r>
      <w:rPr>
        <w:rFonts w:cs="Arial"/>
        <w:sz w:val="16"/>
        <w:szCs w:val="16"/>
      </w:rPr>
      <w:tab/>
    </w:r>
    <w:r>
      <w:rPr>
        <w:rFonts w:cs="Arial"/>
        <w:sz w:val="16"/>
        <w:szCs w:val="16"/>
      </w:rPr>
      <w:tab/>
      <w:t xml:space="preserve">    </w:t>
    </w:r>
    <w:r>
      <w:rPr>
        <w:rFonts w:cs="Arial"/>
        <w:sz w:val="16"/>
        <w:szCs w:val="16"/>
      </w:rPr>
      <w:tab/>
    </w:r>
    <w:r>
      <w:rPr>
        <w:rFonts w:cs="Arial"/>
        <w:sz w:val="16"/>
        <w:szCs w:val="16"/>
      </w:rPr>
      <w:tab/>
    </w:r>
    <w:r>
      <w:rPr>
        <w:rFonts w:cs="Arial"/>
        <w:sz w:val="16"/>
        <w:szCs w:val="16"/>
      </w:rPr>
      <w:tab/>
    </w:r>
    <w:r>
      <w:rPr>
        <w:rFonts w:cs="Arial"/>
        <w:sz w:val="16"/>
        <w:szCs w:val="16"/>
      </w:rPr>
      <w:tab/>
      <w:t xml:space="preserve">                      </w:t>
    </w:r>
    <w:r>
      <w:rPr>
        <w:noProof/>
      </w:rPr>
      <w:drawing>
        <wp:inline distT="0" distB="0" distL="0" distR="0" wp14:anchorId="5B0EE1A2" wp14:editId="64F2F1FF">
          <wp:extent cx="512064" cy="512064"/>
          <wp:effectExtent l="0" t="0" r="2540" b="2540"/>
          <wp:docPr id="2050" name="Picture 2050" descr="C:\Users\Shoaib Aziz\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aib Aziz\Desktop\index.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2064" cy="512064"/>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5CBF1" w14:textId="77777777" w:rsidR="00C079F4" w:rsidRPr="00132872" w:rsidRDefault="00C079F4" w:rsidP="00047A59">
    <w:pPr>
      <w:pBdr>
        <w:bottom w:val="single" w:sz="4" w:space="1" w:color="auto"/>
      </w:pBdr>
      <w:tabs>
        <w:tab w:val="center" w:pos="4770"/>
        <w:tab w:val="right" w:pos="9000"/>
      </w:tabs>
      <w:rPr>
        <w:rFonts w:cs="Arial"/>
        <w:sz w:val="16"/>
        <w:szCs w:val="16"/>
      </w:rPr>
    </w:pPr>
    <w:r w:rsidRPr="00567B8F">
      <w:rPr>
        <w:rFonts w:cs="Arial"/>
        <w:sz w:val="16"/>
        <w:szCs w:val="16"/>
      </w:rPr>
      <w:object w:dxaOrig="760" w:dyaOrig="655" w14:anchorId="23D490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2pt;height:37.2pt">
          <v:imagedata r:id="rId1" o:title=""/>
        </v:shape>
        <o:OLEObject Type="Embed" ProgID="CorelDRAW.Graphic.14" ShapeID="_x0000_i1034" DrawAspect="Content" ObjectID="_1692275581" r:id="rId2"/>
      </w:object>
    </w:r>
    <w:r>
      <w:rPr>
        <w:rFonts w:cs="Arial"/>
        <w:sz w:val="16"/>
        <w:szCs w:val="16"/>
      </w:rPr>
      <w:t xml:space="preserve">  </w:t>
    </w:r>
    <w:r>
      <w:rPr>
        <w:rFonts w:cs="Arial"/>
        <w:sz w:val="16"/>
        <w:szCs w:val="16"/>
      </w:rPr>
      <w:tab/>
    </w:r>
    <w:r>
      <w:rPr>
        <w:rFonts w:cs="Arial"/>
        <w:sz w:val="16"/>
        <w:szCs w:val="16"/>
      </w:rPr>
      <w:tab/>
    </w:r>
    <w:r>
      <w:rPr>
        <w:noProof/>
      </w:rPr>
      <w:drawing>
        <wp:inline distT="0" distB="0" distL="0" distR="0" wp14:anchorId="573A9DED" wp14:editId="7EC96236">
          <wp:extent cx="512064" cy="512064"/>
          <wp:effectExtent l="0" t="0" r="2540" b="2540"/>
          <wp:docPr id="16" name="Picture 16" descr="C:\Users\Shoaib Aziz\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aib Aziz\Desktop\index.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2064" cy="512064"/>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A4FF" w14:textId="77777777" w:rsidR="00C079F4" w:rsidRPr="00091C74" w:rsidRDefault="00C079F4" w:rsidP="00C54445">
    <w:pPr>
      <w:pStyle w:val="Header"/>
      <w:pBdr>
        <w:bottom w:val="single" w:sz="4" w:space="1" w:color="auto"/>
      </w:pBdr>
    </w:pPr>
    <w:r>
      <w:rPr>
        <w:noProof/>
      </w:rPr>
      <w:drawing>
        <wp:anchor distT="0" distB="0" distL="114300" distR="114300" simplePos="0" relativeHeight="251659264" behindDoc="0" locked="0" layoutInCell="1" allowOverlap="1" wp14:anchorId="0EC9BF03" wp14:editId="6CB18046">
          <wp:simplePos x="0" y="0"/>
          <wp:positionH relativeFrom="column">
            <wp:posOffset>8595360</wp:posOffset>
          </wp:positionH>
          <wp:positionV relativeFrom="paragraph">
            <wp:posOffset>-481965</wp:posOffset>
          </wp:positionV>
          <wp:extent cx="989965" cy="747395"/>
          <wp:effectExtent l="0" t="0" r="0" b="0"/>
          <wp:wrapSquare wrapText="right"/>
          <wp:docPr id="20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9965" cy="74739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0288" behindDoc="0" locked="0" layoutInCell="1" allowOverlap="1" wp14:anchorId="7092E162" wp14:editId="4DDD526E">
              <wp:simplePos x="0" y="0"/>
              <wp:positionH relativeFrom="column">
                <wp:posOffset>26035</wp:posOffset>
              </wp:positionH>
              <wp:positionV relativeFrom="paragraph">
                <wp:posOffset>-396240</wp:posOffset>
              </wp:positionV>
              <wp:extent cx="666750" cy="499745"/>
              <wp:effectExtent l="0" t="0" r="2540" b="1270"/>
              <wp:wrapSquare wrapText="bothSides"/>
              <wp:docPr id="23" name="Group 289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 cy="499745"/>
                        <a:chOff x="0" y="0"/>
                        <a:chExt cx="11830" cy="10687"/>
                      </a:xfrm>
                    </wpg:grpSpPr>
                    <pic:pic xmlns:pic="http://schemas.openxmlformats.org/drawingml/2006/picture">
                      <pic:nvPicPr>
                        <pic:cNvPr id="35"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0" cy="10687"/>
                        </a:xfrm>
                        <a:prstGeom prst="rect">
                          <a:avLst/>
                        </a:prstGeom>
                        <a:noFill/>
                        <a:extLst>
                          <a:ext uri="{909E8E84-426E-40DD-AFC4-6F175D3DCCD1}">
                            <a14:hiddenFill xmlns:a14="http://schemas.microsoft.com/office/drawing/2010/main">
                              <a:solidFill>
                                <a:srgbClr val="FFFFFF"/>
                              </a:solidFill>
                            </a14:hiddenFill>
                          </a:ext>
                        </a:extLst>
                      </pic:spPr>
                    </pic:pic>
                    <wps:wsp>
                      <wps:cNvPr id="36" name="Rectangle 15"/>
                      <wps:cNvSpPr>
                        <a:spLocks noChangeArrowheads="1"/>
                      </wps:cNvSpPr>
                      <wps:spPr bwMode="auto">
                        <a:xfrm>
                          <a:off x="4207" y="2850"/>
                          <a:ext cx="749" cy="3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73A5E" w14:textId="77777777" w:rsidR="00C079F4" w:rsidRDefault="00C079F4" w:rsidP="00C54445">
                            <w:pPr>
                              <w:spacing w:after="160" w:line="259" w:lineRule="auto"/>
                            </w:pPr>
                            <w:r>
                              <w:rPr>
                                <w:b/>
                                <w:sz w:val="32"/>
                              </w:rPr>
                              <w:t xml:space="preserve"> </w:t>
                            </w:r>
                          </w:p>
                        </w:txbxContent>
                      </wps:txbx>
                      <wps:bodyPr rot="0" vert="horz" wrap="square" lIns="0" tIns="0" rIns="0" bIns="0" anchor="t" anchorCtr="0" upright="1">
                        <a:noAutofit/>
                      </wps:bodyPr>
                    </wps:wsp>
                    <wps:wsp>
                      <wps:cNvPr id="61" name="Rectangle 16"/>
                      <wps:cNvSpPr>
                        <a:spLocks noChangeArrowheads="1"/>
                      </wps:cNvSpPr>
                      <wps:spPr bwMode="auto">
                        <a:xfrm>
                          <a:off x="4771" y="2850"/>
                          <a:ext cx="749" cy="3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21682" w14:textId="77777777" w:rsidR="00C079F4" w:rsidRDefault="00C079F4" w:rsidP="00C54445">
                            <w:pPr>
                              <w:spacing w:after="160" w:line="259" w:lineRule="auto"/>
                            </w:pPr>
                            <w:r>
                              <w:rPr>
                                <w:b/>
                                <w:sz w:val="32"/>
                              </w:rPr>
                              <w:t xml:space="preserve"> </w:t>
                            </w:r>
                          </w:p>
                        </w:txbxContent>
                      </wps:txbx>
                      <wps:bodyPr rot="0" vert="horz" wrap="square" lIns="0" tIns="0" rIns="0" bIns="0" anchor="t" anchorCtr="0" upright="1">
                        <a:noAutofit/>
                      </wps:bodyPr>
                    </wps:wsp>
                    <wps:wsp>
                      <wps:cNvPr id="62" name="Rectangle 17"/>
                      <wps:cNvSpPr>
                        <a:spLocks noChangeArrowheads="1"/>
                      </wps:cNvSpPr>
                      <wps:spPr bwMode="auto">
                        <a:xfrm>
                          <a:off x="5914" y="2850"/>
                          <a:ext cx="749" cy="3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FB09A" w14:textId="77777777" w:rsidR="00C079F4" w:rsidRDefault="00C079F4" w:rsidP="00C54445">
                            <w:pPr>
                              <w:spacing w:after="160" w:line="259" w:lineRule="auto"/>
                            </w:pPr>
                            <w:r>
                              <w:rPr>
                                <w:b/>
                                <w:sz w:val="32"/>
                              </w:rPr>
                              <w:t xml:space="preserve"> </w:t>
                            </w:r>
                          </w:p>
                        </w:txbxContent>
                      </wps:txbx>
                      <wps:bodyPr rot="0" vert="horz" wrap="square" lIns="0" tIns="0" rIns="0" bIns="0" anchor="t" anchorCtr="0" upright="1">
                        <a:noAutofit/>
                      </wps:bodyPr>
                    </wps:wsp>
                    <wps:wsp>
                      <wps:cNvPr id="63" name="Rectangle 18"/>
                      <wps:cNvSpPr>
                        <a:spLocks noChangeArrowheads="1"/>
                      </wps:cNvSpPr>
                      <wps:spPr bwMode="auto">
                        <a:xfrm>
                          <a:off x="10486" y="2850"/>
                          <a:ext cx="749" cy="3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7D106" w14:textId="77777777" w:rsidR="00C079F4" w:rsidRDefault="00C079F4" w:rsidP="00C54445">
                            <w:pPr>
                              <w:spacing w:after="160" w:line="259" w:lineRule="auto"/>
                            </w:pPr>
                            <w:r>
                              <w:rPr>
                                <w:b/>
                                <w:sz w:val="32"/>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92E162" id="Group 289151" o:spid="_x0000_s1028" style="position:absolute;margin-left:2.05pt;margin-top:-31.2pt;width:52.5pt;height:39.35pt;z-index:251660288;mso-position-horizontal-relative:text;mso-position-vertical-relative:text" coordsize="11830,106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9" type="#_x0000_t75" style="position:absolute;width:11830;height:10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">
                <v:imagedata r:id="rId3" o:title=""/>
              </v:shape>
              <v:rect id="Rectangle 15" o:spid="_x0000_s1030" style="position:absolute;left:4207;top:2850;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2CC73A5E" w14:textId="77777777" w:rsidR="00C079F4" w:rsidRDefault="00C079F4" w:rsidP="00C54445">
                      <w:pPr>
                        <w:spacing w:after="160" w:line="259" w:lineRule="auto"/>
                      </w:pPr>
                      <w:r>
                        <w:rPr>
                          <w:b/>
                          <w:sz w:val="32"/>
                        </w:rPr>
                        <w:t xml:space="preserve"> </w:t>
                      </w:r>
                    </w:p>
                  </w:txbxContent>
                </v:textbox>
              </v:rect>
              <v:rect id="Rectangle 16" o:spid="_x0000_s1031" style="position:absolute;left:4771;top:2850;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77E21682" w14:textId="77777777" w:rsidR="00C079F4" w:rsidRDefault="00C079F4" w:rsidP="00C54445">
                      <w:pPr>
                        <w:spacing w:after="160" w:line="259" w:lineRule="auto"/>
                      </w:pPr>
                      <w:r>
                        <w:rPr>
                          <w:b/>
                          <w:sz w:val="32"/>
                        </w:rPr>
                        <w:t xml:space="preserve"> </w:t>
                      </w:r>
                    </w:p>
                  </w:txbxContent>
                </v:textbox>
              </v:rect>
              <v:rect id="Rectangle 17" o:spid="_x0000_s1032" style="position:absolute;left:5914;top:2850;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3E7FB09A" w14:textId="77777777" w:rsidR="00C079F4" w:rsidRDefault="00C079F4" w:rsidP="00C54445">
                      <w:pPr>
                        <w:spacing w:after="160" w:line="259" w:lineRule="auto"/>
                      </w:pPr>
                      <w:r>
                        <w:rPr>
                          <w:b/>
                          <w:sz w:val="32"/>
                        </w:rPr>
                        <w:t xml:space="preserve"> </w:t>
                      </w:r>
                    </w:p>
                  </w:txbxContent>
                </v:textbox>
              </v:rect>
              <v:rect id="Rectangle 18" o:spid="_x0000_s1033" style="position:absolute;left:10486;top:2850;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7457D106" w14:textId="77777777" w:rsidR="00C079F4" w:rsidRDefault="00C079F4" w:rsidP="00C54445">
                      <w:pPr>
                        <w:spacing w:after="160" w:line="259" w:lineRule="auto"/>
                      </w:pPr>
                      <w:r>
                        <w:rPr>
                          <w:b/>
                          <w:sz w:val="32"/>
                        </w:rPr>
                        <w:t xml:space="preserve"> </w:t>
                      </w:r>
                    </w:p>
                  </w:txbxContent>
                </v:textbox>
              </v:rect>
              <w10:wrap type="square"/>
            </v:group>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2184"/>
    <w:multiLevelType w:val="hybridMultilevel"/>
    <w:tmpl w:val="541AC0BC"/>
    <w:lvl w:ilvl="0" w:tplc="D15083F8">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2257528"/>
    <w:multiLevelType w:val="hybridMultilevel"/>
    <w:tmpl w:val="FD845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A0863"/>
    <w:multiLevelType w:val="hybridMultilevel"/>
    <w:tmpl w:val="1D48A304"/>
    <w:lvl w:ilvl="0" w:tplc="3ACAD6D6">
      <w:start w:val="1"/>
      <w:numFmt w:val="bullet"/>
      <w:lvlText w:val=""/>
      <w:lvlJc w:val="left"/>
      <w:pPr>
        <w:ind w:left="108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AC7E0DB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786E64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4A8FD8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34E1D0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504A17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13EC88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68E80D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0FEEBE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AF63AE4"/>
    <w:multiLevelType w:val="multilevel"/>
    <w:tmpl w:val="1FB487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347860"/>
    <w:multiLevelType w:val="hybridMultilevel"/>
    <w:tmpl w:val="A1501180"/>
    <w:lvl w:ilvl="0" w:tplc="F3D0129C">
      <w:start w:val="1"/>
      <w:numFmt w:val="bullet"/>
      <w:pStyle w:val="bullet"/>
      <w:lvlText w:val=""/>
      <w:lvlJc w:val="left"/>
      <w:pPr>
        <w:tabs>
          <w:tab w:val="num" w:pos="1080"/>
        </w:tabs>
        <w:ind w:left="1080" w:hanging="1080"/>
      </w:pPr>
      <w:rPr>
        <w:rFonts w:ascii="Symbol" w:hAnsi="Symbol" w:hint="default"/>
      </w:rPr>
    </w:lvl>
    <w:lvl w:ilvl="1" w:tplc="51DE1A74" w:tentative="1">
      <w:start w:val="1"/>
      <w:numFmt w:val="bullet"/>
      <w:lvlText w:val="o"/>
      <w:lvlJc w:val="left"/>
      <w:pPr>
        <w:tabs>
          <w:tab w:val="num" w:pos="1440"/>
        </w:tabs>
        <w:ind w:left="1440" w:hanging="360"/>
      </w:pPr>
      <w:rPr>
        <w:rFonts w:ascii="Courier New" w:hAnsi="Courier New" w:hint="default"/>
      </w:rPr>
    </w:lvl>
    <w:lvl w:ilvl="2" w:tplc="48F8B78A" w:tentative="1">
      <w:start w:val="1"/>
      <w:numFmt w:val="bullet"/>
      <w:lvlText w:val=""/>
      <w:lvlJc w:val="left"/>
      <w:pPr>
        <w:tabs>
          <w:tab w:val="num" w:pos="2160"/>
        </w:tabs>
        <w:ind w:left="2160" w:hanging="360"/>
      </w:pPr>
      <w:rPr>
        <w:rFonts w:ascii="Wingdings" w:hAnsi="Wingdings" w:hint="default"/>
      </w:rPr>
    </w:lvl>
    <w:lvl w:ilvl="3" w:tplc="9B2E986E" w:tentative="1">
      <w:start w:val="1"/>
      <w:numFmt w:val="bullet"/>
      <w:lvlText w:val=""/>
      <w:lvlJc w:val="left"/>
      <w:pPr>
        <w:tabs>
          <w:tab w:val="num" w:pos="2880"/>
        </w:tabs>
        <w:ind w:left="2880" w:hanging="360"/>
      </w:pPr>
      <w:rPr>
        <w:rFonts w:ascii="Symbol" w:hAnsi="Symbol" w:hint="default"/>
      </w:rPr>
    </w:lvl>
    <w:lvl w:ilvl="4" w:tplc="36F0F136" w:tentative="1">
      <w:start w:val="1"/>
      <w:numFmt w:val="bullet"/>
      <w:lvlText w:val="o"/>
      <w:lvlJc w:val="left"/>
      <w:pPr>
        <w:tabs>
          <w:tab w:val="num" w:pos="3600"/>
        </w:tabs>
        <w:ind w:left="3600" w:hanging="360"/>
      </w:pPr>
      <w:rPr>
        <w:rFonts w:ascii="Courier New" w:hAnsi="Courier New" w:hint="default"/>
      </w:rPr>
    </w:lvl>
    <w:lvl w:ilvl="5" w:tplc="5E58DC46" w:tentative="1">
      <w:start w:val="1"/>
      <w:numFmt w:val="bullet"/>
      <w:lvlText w:val=""/>
      <w:lvlJc w:val="left"/>
      <w:pPr>
        <w:tabs>
          <w:tab w:val="num" w:pos="4320"/>
        </w:tabs>
        <w:ind w:left="4320" w:hanging="360"/>
      </w:pPr>
      <w:rPr>
        <w:rFonts w:ascii="Wingdings" w:hAnsi="Wingdings" w:hint="default"/>
      </w:rPr>
    </w:lvl>
    <w:lvl w:ilvl="6" w:tplc="2500D0B6" w:tentative="1">
      <w:start w:val="1"/>
      <w:numFmt w:val="bullet"/>
      <w:lvlText w:val=""/>
      <w:lvlJc w:val="left"/>
      <w:pPr>
        <w:tabs>
          <w:tab w:val="num" w:pos="5040"/>
        </w:tabs>
        <w:ind w:left="5040" w:hanging="360"/>
      </w:pPr>
      <w:rPr>
        <w:rFonts w:ascii="Symbol" w:hAnsi="Symbol" w:hint="default"/>
      </w:rPr>
    </w:lvl>
    <w:lvl w:ilvl="7" w:tplc="777EA350" w:tentative="1">
      <w:start w:val="1"/>
      <w:numFmt w:val="bullet"/>
      <w:lvlText w:val="o"/>
      <w:lvlJc w:val="left"/>
      <w:pPr>
        <w:tabs>
          <w:tab w:val="num" w:pos="5760"/>
        </w:tabs>
        <w:ind w:left="5760" w:hanging="360"/>
      </w:pPr>
      <w:rPr>
        <w:rFonts w:ascii="Courier New" w:hAnsi="Courier New" w:hint="default"/>
      </w:rPr>
    </w:lvl>
    <w:lvl w:ilvl="8" w:tplc="CCDCD3B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5B46C6"/>
    <w:multiLevelType w:val="hybridMultilevel"/>
    <w:tmpl w:val="DE1C5B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E67A40"/>
    <w:multiLevelType w:val="hybridMultilevel"/>
    <w:tmpl w:val="952C433A"/>
    <w:lvl w:ilvl="0" w:tplc="04090005">
      <w:start w:val="1"/>
      <w:numFmt w:val="decimal"/>
      <w:pStyle w:val="ParaNumber"/>
      <w:lvlText w:val="%1."/>
      <w:lvlJc w:val="left"/>
      <w:pPr>
        <w:tabs>
          <w:tab w:val="num" w:pos="720"/>
        </w:tabs>
        <w:ind w:left="720" w:hanging="360"/>
      </w:pPr>
    </w:lvl>
    <w:lvl w:ilvl="1" w:tplc="04090003">
      <w:start w:val="1"/>
      <w:numFmt w:val="bullet"/>
      <w:lvlText w:val=""/>
      <w:lvlJc w:val="left"/>
      <w:pPr>
        <w:tabs>
          <w:tab w:val="num" w:pos="1440"/>
        </w:tabs>
        <w:ind w:left="1440" w:hanging="360"/>
      </w:pPr>
      <w:rPr>
        <w:rFonts w:ascii="Wingdings" w:hAnsi="Wingdings" w:hint="default"/>
      </w:r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7" w15:restartNumberingAfterBreak="0">
    <w:nsid w:val="0D2B4C67"/>
    <w:multiLevelType w:val="hybridMultilevel"/>
    <w:tmpl w:val="2D20B40E"/>
    <w:lvl w:ilvl="0" w:tplc="F56E2D36">
      <w:start w:val="1"/>
      <w:numFmt w:val="bullet"/>
      <w:pStyle w:val="ListBullet2"/>
      <w:lvlText w:val=""/>
      <w:lvlJc w:val="left"/>
      <w:pPr>
        <w:tabs>
          <w:tab w:val="num" w:pos="612"/>
        </w:tabs>
        <w:ind w:left="612" w:hanging="432"/>
      </w:pPr>
      <w:rPr>
        <w:rFonts w:ascii="Symbol" w:hAnsi="Symbol" w:hint="default"/>
        <w:color w:val="auto"/>
      </w:rPr>
    </w:lvl>
    <w:lvl w:ilvl="1" w:tplc="04090003">
      <w:start w:val="1"/>
      <w:numFmt w:val="bullet"/>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B57E0D"/>
    <w:multiLevelType w:val="multilevel"/>
    <w:tmpl w:val="E514EB92"/>
    <w:lvl w:ilvl="0">
      <w:start w:val="1"/>
      <w:numFmt w:val="decimal"/>
      <w:pStyle w:val="SubHeadline"/>
      <w:lvlText w:val="7.4.%1"/>
      <w:lvlJc w:val="left"/>
      <w:pPr>
        <w:tabs>
          <w:tab w:val="num" w:pos="720"/>
        </w:tabs>
        <w:ind w:left="1080" w:hanging="1080"/>
      </w:pPr>
      <w:rPr>
        <w:rFonts w:hint="default"/>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720"/>
        </w:tabs>
        <w:ind w:left="1080" w:hanging="1080"/>
      </w:pPr>
      <w:rPr>
        <w:rFonts w:hint="default"/>
      </w:rPr>
    </w:lvl>
    <w:lvl w:ilvl="2">
      <w:start w:val="1"/>
      <w:numFmt w:val="decimal"/>
      <w:pStyle w:val="SubHeadline"/>
      <w:lvlText w:val="7.4.%3"/>
      <w:lvlJc w:val="left"/>
      <w:pPr>
        <w:tabs>
          <w:tab w:val="num" w:pos="720"/>
        </w:tabs>
        <w:ind w:left="1080" w:hanging="108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0F420266"/>
    <w:multiLevelType w:val="hybridMultilevel"/>
    <w:tmpl w:val="7EFCF04E"/>
    <w:lvl w:ilvl="0" w:tplc="04090005">
      <w:start w:val="1"/>
      <w:numFmt w:val="bullet"/>
      <w:lvlText w:val=""/>
      <w:lvlJc w:val="left"/>
      <w:pPr>
        <w:ind w:left="144"/>
      </w:pPr>
      <w:rPr>
        <w:rFonts w:ascii="Wingdings" w:hAnsi="Wingdings" w:hint="default"/>
        <w:b w:val="0"/>
        <w:i w:val="0"/>
        <w:strike w:val="0"/>
        <w:dstrike w:val="0"/>
        <w:color w:val="000000"/>
        <w:sz w:val="18"/>
        <w:szCs w:val="18"/>
        <w:u w:val="none" w:color="000000"/>
        <w:bdr w:val="none" w:sz="0" w:space="0" w:color="auto"/>
        <w:shd w:val="clear" w:color="auto" w:fill="auto"/>
        <w:vertAlign w:val="baseline"/>
      </w:rPr>
    </w:lvl>
    <w:lvl w:ilvl="1" w:tplc="A2F8701E">
      <w:start w:val="1"/>
      <w:numFmt w:val="bullet"/>
      <w:lvlText w:val="o"/>
      <w:lvlJc w:val="left"/>
      <w:pPr>
        <w:ind w:left="11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200CA36">
      <w:start w:val="1"/>
      <w:numFmt w:val="bullet"/>
      <w:lvlText w:val="▪"/>
      <w:lvlJc w:val="left"/>
      <w:pPr>
        <w:ind w:left="19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B28F3CE">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B84EA94">
      <w:start w:val="1"/>
      <w:numFmt w:val="bullet"/>
      <w:lvlText w:val="o"/>
      <w:lvlJc w:val="left"/>
      <w:pPr>
        <w:ind w:left="33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632067A">
      <w:start w:val="1"/>
      <w:numFmt w:val="bullet"/>
      <w:lvlText w:val="▪"/>
      <w:lvlJc w:val="left"/>
      <w:pPr>
        <w:ind w:left="40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310E5C4">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0C8C278">
      <w:start w:val="1"/>
      <w:numFmt w:val="bullet"/>
      <w:lvlText w:val="o"/>
      <w:lvlJc w:val="left"/>
      <w:pPr>
        <w:ind w:left="55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612C660">
      <w:start w:val="1"/>
      <w:numFmt w:val="bullet"/>
      <w:lvlText w:val="▪"/>
      <w:lvlJc w:val="left"/>
      <w:pPr>
        <w:ind w:left="62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0F5C7C32"/>
    <w:multiLevelType w:val="hybridMultilevel"/>
    <w:tmpl w:val="C9F44CBE"/>
    <w:lvl w:ilvl="0" w:tplc="FFFFFFFF">
      <w:start w:val="1"/>
      <w:numFmt w:val="decimal"/>
      <w:lvlText w:val="(%1)"/>
      <w:lvlJc w:val="left"/>
      <w:pPr>
        <w:tabs>
          <w:tab w:val="num" w:pos="1350"/>
        </w:tabs>
        <w:ind w:left="1350" w:hanging="720"/>
      </w:pPr>
      <w:rPr>
        <w:rFonts w:hint="default"/>
      </w:rPr>
    </w:lvl>
    <w:lvl w:ilvl="1" w:tplc="FFFFFFFF" w:tentative="1">
      <w:start w:val="1"/>
      <w:numFmt w:val="lowerLetter"/>
      <w:lvlText w:val="%2."/>
      <w:lvlJc w:val="left"/>
      <w:pPr>
        <w:tabs>
          <w:tab w:val="num" w:pos="1710"/>
        </w:tabs>
        <w:ind w:left="1710" w:hanging="360"/>
      </w:pPr>
    </w:lvl>
    <w:lvl w:ilvl="2" w:tplc="FFFFFFFF" w:tentative="1">
      <w:start w:val="1"/>
      <w:numFmt w:val="lowerRoman"/>
      <w:lvlText w:val="%3."/>
      <w:lvlJc w:val="right"/>
      <w:pPr>
        <w:tabs>
          <w:tab w:val="num" w:pos="2430"/>
        </w:tabs>
        <w:ind w:left="2430" w:hanging="180"/>
      </w:pPr>
    </w:lvl>
    <w:lvl w:ilvl="3" w:tplc="FFFFFFFF" w:tentative="1">
      <w:start w:val="1"/>
      <w:numFmt w:val="decimal"/>
      <w:lvlText w:val="%4."/>
      <w:lvlJc w:val="left"/>
      <w:pPr>
        <w:tabs>
          <w:tab w:val="num" w:pos="3150"/>
        </w:tabs>
        <w:ind w:left="3150" w:hanging="360"/>
      </w:pPr>
    </w:lvl>
    <w:lvl w:ilvl="4" w:tplc="FFFFFFFF" w:tentative="1">
      <w:start w:val="1"/>
      <w:numFmt w:val="lowerLetter"/>
      <w:lvlText w:val="%5."/>
      <w:lvlJc w:val="left"/>
      <w:pPr>
        <w:tabs>
          <w:tab w:val="num" w:pos="3870"/>
        </w:tabs>
        <w:ind w:left="3870" w:hanging="360"/>
      </w:pPr>
    </w:lvl>
    <w:lvl w:ilvl="5" w:tplc="FFFFFFFF" w:tentative="1">
      <w:start w:val="1"/>
      <w:numFmt w:val="lowerRoman"/>
      <w:lvlText w:val="%6."/>
      <w:lvlJc w:val="right"/>
      <w:pPr>
        <w:tabs>
          <w:tab w:val="num" w:pos="4590"/>
        </w:tabs>
        <w:ind w:left="4590" w:hanging="180"/>
      </w:pPr>
    </w:lvl>
    <w:lvl w:ilvl="6" w:tplc="FFFFFFFF" w:tentative="1">
      <w:start w:val="1"/>
      <w:numFmt w:val="decimal"/>
      <w:lvlText w:val="%7."/>
      <w:lvlJc w:val="left"/>
      <w:pPr>
        <w:tabs>
          <w:tab w:val="num" w:pos="5310"/>
        </w:tabs>
        <w:ind w:left="5310" w:hanging="360"/>
      </w:pPr>
    </w:lvl>
    <w:lvl w:ilvl="7" w:tplc="FFFFFFFF" w:tentative="1">
      <w:start w:val="1"/>
      <w:numFmt w:val="lowerLetter"/>
      <w:lvlText w:val="%8."/>
      <w:lvlJc w:val="left"/>
      <w:pPr>
        <w:tabs>
          <w:tab w:val="num" w:pos="6030"/>
        </w:tabs>
        <w:ind w:left="6030" w:hanging="360"/>
      </w:pPr>
    </w:lvl>
    <w:lvl w:ilvl="8" w:tplc="FFFFFFFF" w:tentative="1">
      <w:start w:val="1"/>
      <w:numFmt w:val="lowerRoman"/>
      <w:lvlText w:val="%9."/>
      <w:lvlJc w:val="right"/>
      <w:pPr>
        <w:tabs>
          <w:tab w:val="num" w:pos="6750"/>
        </w:tabs>
        <w:ind w:left="6750" w:hanging="180"/>
      </w:pPr>
    </w:lvl>
  </w:abstractNum>
  <w:abstractNum w:abstractNumId="11" w15:restartNumberingAfterBreak="0">
    <w:nsid w:val="112B61A9"/>
    <w:multiLevelType w:val="hybridMultilevel"/>
    <w:tmpl w:val="C4BE35A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2FC13B6"/>
    <w:multiLevelType w:val="hybridMultilevel"/>
    <w:tmpl w:val="E3468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8F1CBB"/>
    <w:multiLevelType w:val="hybridMultilevel"/>
    <w:tmpl w:val="B9883174"/>
    <w:lvl w:ilvl="0" w:tplc="04090005">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15:restartNumberingAfterBreak="0">
    <w:nsid w:val="16B83EAC"/>
    <w:multiLevelType w:val="hybridMultilevel"/>
    <w:tmpl w:val="3DF657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6123A6"/>
    <w:multiLevelType w:val="hybridMultilevel"/>
    <w:tmpl w:val="B3123580"/>
    <w:lvl w:ilvl="0" w:tplc="04090001">
      <w:start w:val="1"/>
      <w:numFmt w:val="bullet"/>
      <w:lvlText w:val=""/>
      <w:lvlJc w:val="left"/>
      <w:pPr>
        <w:ind w:left="914" w:hanging="360"/>
      </w:pPr>
      <w:rPr>
        <w:rFonts w:ascii="Symbol" w:hAnsi="Symbol" w:hint="default"/>
      </w:rPr>
    </w:lvl>
    <w:lvl w:ilvl="1" w:tplc="04090003" w:tentative="1">
      <w:start w:val="1"/>
      <w:numFmt w:val="bullet"/>
      <w:lvlText w:val="o"/>
      <w:lvlJc w:val="left"/>
      <w:pPr>
        <w:ind w:left="1634" w:hanging="360"/>
      </w:pPr>
      <w:rPr>
        <w:rFonts w:ascii="Courier New" w:hAnsi="Courier New" w:cs="Courier New" w:hint="default"/>
      </w:rPr>
    </w:lvl>
    <w:lvl w:ilvl="2" w:tplc="04090005" w:tentative="1">
      <w:start w:val="1"/>
      <w:numFmt w:val="bullet"/>
      <w:lvlText w:val=""/>
      <w:lvlJc w:val="left"/>
      <w:pPr>
        <w:ind w:left="2354" w:hanging="360"/>
      </w:pPr>
      <w:rPr>
        <w:rFonts w:ascii="Wingdings" w:hAnsi="Wingdings" w:hint="default"/>
      </w:rPr>
    </w:lvl>
    <w:lvl w:ilvl="3" w:tplc="04090001" w:tentative="1">
      <w:start w:val="1"/>
      <w:numFmt w:val="bullet"/>
      <w:lvlText w:val=""/>
      <w:lvlJc w:val="left"/>
      <w:pPr>
        <w:ind w:left="3074" w:hanging="360"/>
      </w:pPr>
      <w:rPr>
        <w:rFonts w:ascii="Symbol" w:hAnsi="Symbol" w:hint="default"/>
      </w:rPr>
    </w:lvl>
    <w:lvl w:ilvl="4" w:tplc="04090003" w:tentative="1">
      <w:start w:val="1"/>
      <w:numFmt w:val="bullet"/>
      <w:lvlText w:val="o"/>
      <w:lvlJc w:val="left"/>
      <w:pPr>
        <w:ind w:left="3794" w:hanging="360"/>
      </w:pPr>
      <w:rPr>
        <w:rFonts w:ascii="Courier New" w:hAnsi="Courier New" w:cs="Courier New" w:hint="default"/>
      </w:rPr>
    </w:lvl>
    <w:lvl w:ilvl="5" w:tplc="04090005" w:tentative="1">
      <w:start w:val="1"/>
      <w:numFmt w:val="bullet"/>
      <w:lvlText w:val=""/>
      <w:lvlJc w:val="left"/>
      <w:pPr>
        <w:ind w:left="4514" w:hanging="360"/>
      </w:pPr>
      <w:rPr>
        <w:rFonts w:ascii="Wingdings" w:hAnsi="Wingdings" w:hint="default"/>
      </w:rPr>
    </w:lvl>
    <w:lvl w:ilvl="6" w:tplc="04090001" w:tentative="1">
      <w:start w:val="1"/>
      <w:numFmt w:val="bullet"/>
      <w:lvlText w:val=""/>
      <w:lvlJc w:val="left"/>
      <w:pPr>
        <w:ind w:left="5234" w:hanging="360"/>
      </w:pPr>
      <w:rPr>
        <w:rFonts w:ascii="Symbol" w:hAnsi="Symbol" w:hint="default"/>
      </w:rPr>
    </w:lvl>
    <w:lvl w:ilvl="7" w:tplc="04090003" w:tentative="1">
      <w:start w:val="1"/>
      <w:numFmt w:val="bullet"/>
      <w:lvlText w:val="o"/>
      <w:lvlJc w:val="left"/>
      <w:pPr>
        <w:ind w:left="5954" w:hanging="360"/>
      </w:pPr>
      <w:rPr>
        <w:rFonts w:ascii="Courier New" w:hAnsi="Courier New" w:cs="Courier New" w:hint="default"/>
      </w:rPr>
    </w:lvl>
    <w:lvl w:ilvl="8" w:tplc="04090005" w:tentative="1">
      <w:start w:val="1"/>
      <w:numFmt w:val="bullet"/>
      <w:lvlText w:val=""/>
      <w:lvlJc w:val="left"/>
      <w:pPr>
        <w:ind w:left="6674" w:hanging="360"/>
      </w:pPr>
      <w:rPr>
        <w:rFonts w:ascii="Wingdings" w:hAnsi="Wingdings" w:hint="default"/>
      </w:rPr>
    </w:lvl>
  </w:abstractNum>
  <w:abstractNum w:abstractNumId="16" w15:restartNumberingAfterBreak="0">
    <w:nsid w:val="187C74BC"/>
    <w:multiLevelType w:val="hybridMultilevel"/>
    <w:tmpl w:val="5C743392"/>
    <w:lvl w:ilvl="0" w:tplc="04090001">
      <w:start w:val="1"/>
      <w:numFmt w:val="decimal"/>
      <w:pStyle w:val="numberedtext"/>
      <w:lvlText w:val="%1."/>
      <w:lvlJc w:val="left"/>
      <w:pPr>
        <w:tabs>
          <w:tab w:val="num" w:pos="3060"/>
        </w:tabs>
        <w:ind w:left="2700" w:firstLine="0"/>
      </w:pPr>
      <w:rPr>
        <w:rFonts w:ascii="Arial" w:hAnsi="Arial" w:cs="Arial" w:hint="default"/>
        <w:b w:val="0"/>
        <w:color w:val="auto"/>
        <w:sz w:val="22"/>
        <w:szCs w:val="22"/>
      </w:rPr>
    </w:lvl>
    <w:lvl w:ilvl="1" w:tplc="04090003">
      <w:start w:val="6"/>
      <w:numFmt w:val="upperLetter"/>
      <w:lvlText w:val="%2."/>
      <w:lvlJc w:val="left"/>
      <w:pPr>
        <w:tabs>
          <w:tab w:val="num" w:pos="2340"/>
        </w:tabs>
        <w:ind w:left="2340" w:hanging="540"/>
      </w:pPr>
    </w:lvl>
    <w:lvl w:ilvl="2" w:tplc="04090005">
      <w:start w:val="1"/>
      <w:numFmt w:val="decimal"/>
      <w:lvlText w:val="%3."/>
      <w:lvlJc w:val="left"/>
      <w:pPr>
        <w:tabs>
          <w:tab w:val="num" w:pos="3060"/>
        </w:tabs>
        <w:ind w:left="3060" w:hanging="360"/>
      </w:pPr>
    </w:lvl>
    <w:lvl w:ilvl="3" w:tplc="04090001">
      <w:start w:val="1"/>
      <w:numFmt w:val="decimal"/>
      <w:lvlText w:val="%4."/>
      <w:lvlJc w:val="left"/>
      <w:pPr>
        <w:tabs>
          <w:tab w:val="num" w:pos="3600"/>
        </w:tabs>
        <w:ind w:left="3600" w:hanging="360"/>
      </w:pPr>
    </w:lvl>
    <w:lvl w:ilvl="4" w:tplc="04090003">
      <w:start w:val="1"/>
      <w:numFmt w:val="lowerLetter"/>
      <w:lvlText w:val="%5."/>
      <w:lvlJc w:val="left"/>
      <w:pPr>
        <w:tabs>
          <w:tab w:val="num" w:pos="4320"/>
        </w:tabs>
        <w:ind w:left="4320" w:hanging="360"/>
      </w:pPr>
    </w:lvl>
    <w:lvl w:ilvl="5" w:tplc="04090005">
      <w:start w:val="1"/>
      <w:numFmt w:val="lowerRoman"/>
      <w:lvlText w:val="%6."/>
      <w:lvlJc w:val="right"/>
      <w:pPr>
        <w:tabs>
          <w:tab w:val="num" w:pos="5040"/>
        </w:tabs>
        <w:ind w:left="5040" w:hanging="180"/>
      </w:pPr>
    </w:lvl>
    <w:lvl w:ilvl="6" w:tplc="04090001">
      <w:start w:val="1"/>
      <w:numFmt w:val="decimal"/>
      <w:lvlText w:val="%7."/>
      <w:lvlJc w:val="left"/>
      <w:pPr>
        <w:tabs>
          <w:tab w:val="num" w:pos="5760"/>
        </w:tabs>
        <w:ind w:left="5760" w:hanging="360"/>
      </w:pPr>
    </w:lvl>
    <w:lvl w:ilvl="7" w:tplc="04090003">
      <w:start w:val="1"/>
      <w:numFmt w:val="lowerLetter"/>
      <w:lvlText w:val="%8."/>
      <w:lvlJc w:val="left"/>
      <w:pPr>
        <w:tabs>
          <w:tab w:val="num" w:pos="6480"/>
        </w:tabs>
        <w:ind w:left="6480" w:hanging="360"/>
      </w:pPr>
    </w:lvl>
    <w:lvl w:ilvl="8" w:tplc="04090005">
      <w:start w:val="1"/>
      <w:numFmt w:val="lowerRoman"/>
      <w:lvlText w:val="%9."/>
      <w:lvlJc w:val="right"/>
      <w:pPr>
        <w:tabs>
          <w:tab w:val="num" w:pos="7200"/>
        </w:tabs>
        <w:ind w:left="7200" w:hanging="180"/>
      </w:pPr>
    </w:lvl>
  </w:abstractNum>
  <w:abstractNum w:abstractNumId="17" w15:restartNumberingAfterBreak="0">
    <w:nsid w:val="18802A97"/>
    <w:multiLevelType w:val="hybridMultilevel"/>
    <w:tmpl w:val="F79A7E06"/>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1CD131EB"/>
    <w:multiLevelType w:val="multilevel"/>
    <w:tmpl w:val="C1EAE4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1F1114BE"/>
    <w:multiLevelType w:val="hybridMultilevel"/>
    <w:tmpl w:val="59E8799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0" w15:restartNumberingAfterBreak="0">
    <w:nsid w:val="1F7E5D21"/>
    <w:multiLevelType w:val="multilevel"/>
    <w:tmpl w:val="B95A21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2F70A81"/>
    <w:multiLevelType w:val="hybridMultilevel"/>
    <w:tmpl w:val="6EC27EC0"/>
    <w:lvl w:ilvl="0" w:tplc="E9FAE27E">
      <w:start w:val="1"/>
      <w:numFmt w:val="bullet"/>
      <w:lvlText w:val="•"/>
      <w:lvlJc w:val="left"/>
      <w:pPr>
        <w:ind w:left="1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F0C2DE">
      <w:start w:val="1"/>
      <w:numFmt w:val="bullet"/>
      <w:lvlText w:val="o"/>
      <w:lvlJc w:val="left"/>
      <w:pPr>
        <w:ind w:left="17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51C9176">
      <w:start w:val="1"/>
      <w:numFmt w:val="bullet"/>
      <w:lvlText w:val="▪"/>
      <w:lvlJc w:val="left"/>
      <w:pPr>
        <w:ind w:left="2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4261D0">
      <w:start w:val="1"/>
      <w:numFmt w:val="bullet"/>
      <w:lvlText w:val="•"/>
      <w:lvlJc w:val="left"/>
      <w:pPr>
        <w:ind w:left="3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105F4C">
      <w:start w:val="1"/>
      <w:numFmt w:val="bullet"/>
      <w:lvlText w:val="o"/>
      <w:lvlJc w:val="left"/>
      <w:pPr>
        <w:ind w:left="3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00C9DB4">
      <w:start w:val="1"/>
      <w:numFmt w:val="bullet"/>
      <w:lvlText w:val="▪"/>
      <w:lvlJc w:val="left"/>
      <w:pPr>
        <w:ind w:left="4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C44B13E">
      <w:start w:val="1"/>
      <w:numFmt w:val="bullet"/>
      <w:lvlText w:val="•"/>
      <w:lvlJc w:val="left"/>
      <w:pPr>
        <w:ind w:left="53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6C7258">
      <w:start w:val="1"/>
      <w:numFmt w:val="bullet"/>
      <w:lvlText w:val="o"/>
      <w:lvlJc w:val="left"/>
      <w:pPr>
        <w:ind w:left="60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0407D6">
      <w:start w:val="1"/>
      <w:numFmt w:val="bullet"/>
      <w:lvlText w:val="▪"/>
      <w:lvlJc w:val="left"/>
      <w:pPr>
        <w:ind w:left="67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3BB7D05"/>
    <w:multiLevelType w:val="hybridMultilevel"/>
    <w:tmpl w:val="E61A3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CD1769"/>
    <w:multiLevelType w:val="hybridMultilevel"/>
    <w:tmpl w:val="7FFC6DDA"/>
    <w:lvl w:ilvl="0" w:tplc="04090001">
      <w:start w:val="1"/>
      <w:numFmt w:val="bullet"/>
      <w:lvlText w:val=""/>
      <w:lvlJc w:val="left"/>
      <w:pPr>
        <w:ind w:left="729"/>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A2F0768C">
      <w:start w:val="1"/>
      <w:numFmt w:val="lowerLetter"/>
      <w:lvlText w:val="%2"/>
      <w:lvlJc w:val="left"/>
      <w:pPr>
        <w:ind w:left="11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D46800">
      <w:start w:val="1"/>
      <w:numFmt w:val="lowerRoman"/>
      <w:lvlText w:val="%3"/>
      <w:lvlJc w:val="left"/>
      <w:pPr>
        <w:ind w:left="1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470BA2A">
      <w:start w:val="1"/>
      <w:numFmt w:val="decimal"/>
      <w:lvlText w:val="%4"/>
      <w:lvlJc w:val="left"/>
      <w:pPr>
        <w:ind w:left="25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E645BE">
      <w:start w:val="1"/>
      <w:numFmt w:val="lowerLetter"/>
      <w:lvlText w:val="%5"/>
      <w:lvlJc w:val="left"/>
      <w:pPr>
        <w:ind w:left="32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50356A">
      <w:start w:val="1"/>
      <w:numFmt w:val="lowerRoman"/>
      <w:lvlText w:val="%6"/>
      <w:lvlJc w:val="left"/>
      <w:pPr>
        <w:ind w:left="39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C22DE64">
      <w:start w:val="1"/>
      <w:numFmt w:val="decimal"/>
      <w:lvlText w:val="%7"/>
      <w:lvlJc w:val="left"/>
      <w:pPr>
        <w:ind w:left="47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A024DA">
      <w:start w:val="1"/>
      <w:numFmt w:val="lowerLetter"/>
      <w:lvlText w:val="%8"/>
      <w:lvlJc w:val="left"/>
      <w:pPr>
        <w:ind w:left="5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00CA084">
      <w:start w:val="1"/>
      <w:numFmt w:val="lowerRoman"/>
      <w:lvlText w:val="%9"/>
      <w:lvlJc w:val="left"/>
      <w:pPr>
        <w:ind w:left="61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45F0A82"/>
    <w:multiLevelType w:val="hybridMultilevel"/>
    <w:tmpl w:val="80B05C3C"/>
    <w:lvl w:ilvl="0" w:tplc="C498A20A">
      <w:start w:val="1"/>
      <w:numFmt w:val="bullet"/>
      <w:lvlText w:val="•"/>
      <w:lvlJc w:val="left"/>
      <w:pPr>
        <w:ind w:left="1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203A0E">
      <w:start w:val="1"/>
      <w:numFmt w:val="bullet"/>
      <w:lvlText w:val="o"/>
      <w:lvlJc w:val="left"/>
      <w:pPr>
        <w:ind w:left="1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87034D6">
      <w:start w:val="1"/>
      <w:numFmt w:val="bullet"/>
      <w:lvlText w:val="▪"/>
      <w:lvlJc w:val="left"/>
      <w:pPr>
        <w:ind w:left="19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46085C">
      <w:start w:val="1"/>
      <w:numFmt w:val="bullet"/>
      <w:lvlText w:val="•"/>
      <w:lvlJc w:val="left"/>
      <w:pPr>
        <w:ind w:left="2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C03AA4">
      <w:start w:val="1"/>
      <w:numFmt w:val="bullet"/>
      <w:lvlText w:val="o"/>
      <w:lvlJc w:val="left"/>
      <w:pPr>
        <w:ind w:left="3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7078F2">
      <w:start w:val="1"/>
      <w:numFmt w:val="bullet"/>
      <w:lvlText w:val="▪"/>
      <w:lvlJc w:val="left"/>
      <w:pPr>
        <w:ind w:left="41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A68858">
      <w:start w:val="1"/>
      <w:numFmt w:val="bullet"/>
      <w:lvlText w:val="•"/>
      <w:lvlJc w:val="left"/>
      <w:pPr>
        <w:ind w:left="48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5C8C42">
      <w:start w:val="1"/>
      <w:numFmt w:val="bullet"/>
      <w:lvlText w:val="o"/>
      <w:lvlJc w:val="left"/>
      <w:pPr>
        <w:ind w:left="55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2328CBE">
      <w:start w:val="1"/>
      <w:numFmt w:val="bullet"/>
      <w:lvlText w:val="▪"/>
      <w:lvlJc w:val="left"/>
      <w:pPr>
        <w:ind w:left="62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46455FB"/>
    <w:multiLevelType w:val="hybridMultilevel"/>
    <w:tmpl w:val="B0344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9E3FAA"/>
    <w:multiLevelType w:val="multilevel"/>
    <w:tmpl w:val="B95A21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7231547"/>
    <w:multiLevelType w:val="hybridMultilevel"/>
    <w:tmpl w:val="5CB604E0"/>
    <w:lvl w:ilvl="0" w:tplc="FFFFFFFF">
      <w:start w:val="1"/>
      <w:numFmt w:val="decimal"/>
      <w:pStyle w:val="Paragraphnumbers"/>
      <w:lvlText w:val="%1."/>
      <w:lvlJc w:val="left"/>
      <w:pPr>
        <w:ind w:left="360" w:hanging="360"/>
      </w:pPr>
      <w:rPr>
        <w:rFonts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81F56A8"/>
    <w:multiLevelType w:val="hybridMultilevel"/>
    <w:tmpl w:val="613A7822"/>
    <w:lvl w:ilvl="0" w:tplc="0409001B">
      <w:start w:val="1"/>
      <w:numFmt w:val="lowerRoman"/>
      <w:lvlText w:val="%1."/>
      <w:lvlJc w:val="right"/>
      <w:pPr>
        <w:ind w:left="1284"/>
      </w:pPr>
      <w:rPr>
        <w:b w:val="0"/>
        <w:i w:val="0"/>
        <w:strike w:val="0"/>
        <w:dstrike w:val="0"/>
        <w:color w:val="000000"/>
        <w:sz w:val="24"/>
        <w:szCs w:val="24"/>
        <w:u w:val="none" w:color="000000"/>
        <w:bdr w:val="none" w:sz="0" w:space="0" w:color="auto"/>
        <w:shd w:val="clear" w:color="auto" w:fill="auto"/>
        <w:vertAlign w:val="baseline"/>
      </w:rPr>
    </w:lvl>
    <w:lvl w:ilvl="1" w:tplc="B9F0C2DE">
      <w:start w:val="1"/>
      <w:numFmt w:val="bullet"/>
      <w:lvlText w:val="o"/>
      <w:lvlJc w:val="left"/>
      <w:pPr>
        <w:ind w:left="17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51C9176">
      <w:start w:val="1"/>
      <w:numFmt w:val="bullet"/>
      <w:lvlText w:val="▪"/>
      <w:lvlJc w:val="left"/>
      <w:pPr>
        <w:ind w:left="2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4261D0">
      <w:start w:val="1"/>
      <w:numFmt w:val="bullet"/>
      <w:lvlText w:val="•"/>
      <w:lvlJc w:val="left"/>
      <w:pPr>
        <w:ind w:left="3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105F4C">
      <w:start w:val="1"/>
      <w:numFmt w:val="bullet"/>
      <w:lvlText w:val="o"/>
      <w:lvlJc w:val="left"/>
      <w:pPr>
        <w:ind w:left="3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00C9DB4">
      <w:start w:val="1"/>
      <w:numFmt w:val="bullet"/>
      <w:lvlText w:val="▪"/>
      <w:lvlJc w:val="left"/>
      <w:pPr>
        <w:ind w:left="4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C44B13E">
      <w:start w:val="1"/>
      <w:numFmt w:val="bullet"/>
      <w:lvlText w:val="•"/>
      <w:lvlJc w:val="left"/>
      <w:pPr>
        <w:ind w:left="53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6C7258">
      <w:start w:val="1"/>
      <w:numFmt w:val="bullet"/>
      <w:lvlText w:val="o"/>
      <w:lvlJc w:val="left"/>
      <w:pPr>
        <w:ind w:left="60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0407D6">
      <w:start w:val="1"/>
      <w:numFmt w:val="bullet"/>
      <w:lvlText w:val="▪"/>
      <w:lvlJc w:val="left"/>
      <w:pPr>
        <w:ind w:left="67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29316C06"/>
    <w:multiLevelType w:val="hybridMultilevel"/>
    <w:tmpl w:val="D826E380"/>
    <w:lvl w:ilvl="0" w:tplc="465EE426">
      <w:start w:val="2"/>
      <w:numFmt w:val="lowerRoman"/>
      <w:lvlText w:val="(%1)"/>
      <w:lvlJc w:val="left"/>
      <w:pPr>
        <w:ind w:left="820" w:hanging="363"/>
      </w:pPr>
      <w:rPr>
        <w:rFonts w:ascii="Times New Roman" w:eastAsia="Times New Roman" w:hAnsi="Times New Roman" w:cs="Times New Roman" w:hint="default"/>
        <w:spacing w:val="-2"/>
        <w:w w:val="100"/>
        <w:sz w:val="22"/>
        <w:szCs w:val="22"/>
        <w:lang w:val="en-US" w:eastAsia="en-US" w:bidi="ar-SA"/>
      </w:rPr>
    </w:lvl>
    <w:lvl w:ilvl="1" w:tplc="3FBEE922">
      <w:numFmt w:val="bullet"/>
      <w:lvlText w:val=""/>
      <w:lvlJc w:val="left"/>
      <w:pPr>
        <w:ind w:left="1540" w:hanging="360"/>
      </w:pPr>
      <w:rPr>
        <w:rFonts w:ascii="Symbol" w:eastAsia="Symbol" w:hAnsi="Symbol" w:cs="Symbol" w:hint="default"/>
        <w:w w:val="100"/>
        <w:sz w:val="22"/>
        <w:szCs w:val="22"/>
        <w:lang w:val="en-US" w:eastAsia="en-US" w:bidi="ar-SA"/>
      </w:rPr>
    </w:lvl>
    <w:lvl w:ilvl="2" w:tplc="489E47E4">
      <w:numFmt w:val="bullet"/>
      <w:lvlText w:val="•"/>
      <w:lvlJc w:val="left"/>
      <w:pPr>
        <w:ind w:left="2608" w:hanging="360"/>
      </w:pPr>
      <w:rPr>
        <w:rFonts w:hint="default"/>
        <w:lang w:val="en-US" w:eastAsia="en-US" w:bidi="ar-SA"/>
      </w:rPr>
    </w:lvl>
    <w:lvl w:ilvl="3" w:tplc="43522E90">
      <w:numFmt w:val="bullet"/>
      <w:lvlText w:val="•"/>
      <w:lvlJc w:val="left"/>
      <w:pPr>
        <w:ind w:left="3677" w:hanging="360"/>
      </w:pPr>
      <w:rPr>
        <w:rFonts w:hint="default"/>
        <w:lang w:val="en-US" w:eastAsia="en-US" w:bidi="ar-SA"/>
      </w:rPr>
    </w:lvl>
    <w:lvl w:ilvl="4" w:tplc="B12C730A">
      <w:numFmt w:val="bullet"/>
      <w:lvlText w:val="•"/>
      <w:lvlJc w:val="left"/>
      <w:pPr>
        <w:ind w:left="4746" w:hanging="360"/>
      </w:pPr>
      <w:rPr>
        <w:rFonts w:hint="default"/>
        <w:lang w:val="en-US" w:eastAsia="en-US" w:bidi="ar-SA"/>
      </w:rPr>
    </w:lvl>
    <w:lvl w:ilvl="5" w:tplc="CF020310">
      <w:numFmt w:val="bullet"/>
      <w:lvlText w:val="•"/>
      <w:lvlJc w:val="left"/>
      <w:pPr>
        <w:ind w:left="5815" w:hanging="360"/>
      </w:pPr>
      <w:rPr>
        <w:rFonts w:hint="default"/>
        <w:lang w:val="en-US" w:eastAsia="en-US" w:bidi="ar-SA"/>
      </w:rPr>
    </w:lvl>
    <w:lvl w:ilvl="6" w:tplc="DC9E5498">
      <w:numFmt w:val="bullet"/>
      <w:lvlText w:val="•"/>
      <w:lvlJc w:val="left"/>
      <w:pPr>
        <w:ind w:left="6884" w:hanging="360"/>
      </w:pPr>
      <w:rPr>
        <w:rFonts w:hint="default"/>
        <w:lang w:val="en-US" w:eastAsia="en-US" w:bidi="ar-SA"/>
      </w:rPr>
    </w:lvl>
    <w:lvl w:ilvl="7" w:tplc="D810928A">
      <w:numFmt w:val="bullet"/>
      <w:lvlText w:val="•"/>
      <w:lvlJc w:val="left"/>
      <w:pPr>
        <w:ind w:left="7953" w:hanging="360"/>
      </w:pPr>
      <w:rPr>
        <w:rFonts w:hint="default"/>
        <w:lang w:val="en-US" w:eastAsia="en-US" w:bidi="ar-SA"/>
      </w:rPr>
    </w:lvl>
    <w:lvl w:ilvl="8" w:tplc="51126F24">
      <w:numFmt w:val="bullet"/>
      <w:lvlText w:val="•"/>
      <w:lvlJc w:val="left"/>
      <w:pPr>
        <w:ind w:left="9022" w:hanging="360"/>
      </w:pPr>
      <w:rPr>
        <w:rFonts w:hint="default"/>
        <w:lang w:val="en-US" w:eastAsia="en-US" w:bidi="ar-SA"/>
      </w:rPr>
    </w:lvl>
  </w:abstractNum>
  <w:abstractNum w:abstractNumId="30" w15:restartNumberingAfterBreak="0">
    <w:nsid w:val="2A3207CA"/>
    <w:multiLevelType w:val="multilevel"/>
    <w:tmpl w:val="B95A21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A6C1EDB"/>
    <w:multiLevelType w:val="hybridMultilevel"/>
    <w:tmpl w:val="425AF93A"/>
    <w:lvl w:ilvl="0" w:tplc="0409001B">
      <w:start w:val="1"/>
      <w:numFmt w:val="lowerLetter"/>
      <w:pStyle w:val="Impacts"/>
      <w:lvlText w:val="%1."/>
      <w:lvlJc w:val="left"/>
      <w:pPr>
        <w:tabs>
          <w:tab w:val="num" w:pos="720"/>
        </w:tabs>
        <w:snapToGrid w:val="0"/>
        <w:ind w:left="1080" w:hanging="360"/>
      </w:pPr>
      <w:rPr>
        <w:rFonts w:ascii="Times New Roman" w:hAnsi="Times New Roman" w:cs="Times New Roman" w:hint="default"/>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1" w:tplc="04090019">
      <w:start w:val="1"/>
      <w:numFmt w:val="upperLetter"/>
      <w:lvlText w:val="%2)"/>
      <w:lvlJc w:val="left"/>
      <w:pPr>
        <w:tabs>
          <w:tab w:val="num" w:pos="720"/>
        </w:tabs>
        <w:ind w:left="1080" w:hanging="360"/>
      </w:pPr>
      <w:rPr>
        <w:rFonts w:ascii="Arial" w:hAnsi="Arial" w:cs="Times New Roman" w:hint="default"/>
        <w:b/>
        <w:i w:val="0"/>
        <w:sz w:val="22"/>
        <w:szCs w:val="22"/>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15:restartNumberingAfterBreak="0">
    <w:nsid w:val="2D99041E"/>
    <w:multiLevelType w:val="multilevel"/>
    <w:tmpl w:val="27041FC0"/>
    <w:lvl w:ilvl="0">
      <w:start w:val="1"/>
      <w:numFmt w:val="bullet"/>
      <w:pStyle w:val="BodyTextBulleted"/>
      <w:lvlText w:val=""/>
      <w:lvlJc w:val="left"/>
      <w:pPr>
        <w:tabs>
          <w:tab w:val="num" w:pos="4320"/>
        </w:tabs>
        <w:ind w:left="4320" w:hanging="360"/>
      </w:pPr>
      <w:rPr>
        <w:rFonts w:ascii="Wingdings" w:hAnsi="Wingdings" w:hint="default"/>
        <w:color w:val="000080"/>
      </w:rPr>
    </w:lvl>
    <w:lvl w:ilvl="1">
      <w:start w:val="1"/>
      <w:numFmt w:val="decimal"/>
      <w:isLgl/>
      <w:lvlText w:val="%1.%2"/>
      <w:lvlJc w:val="left"/>
      <w:pPr>
        <w:tabs>
          <w:tab w:val="num" w:pos="1440"/>
        </w:tabs>
        <w:ind w:left="1440" w:hanging="360"/>
      </w:pPr>
    </w:lvl>
    <w:lvl w:ilvl="2">
      <w:start w:val="1"/>
      <w:numFmt w:val="decimal"/>
      <w:isLgl/>
      <w:lvlText w:val="%1.%2.%3"/>
      <w:lvlJc w:val="left"/>
      <w:pPr>
        <w:tabs>
          <w:tab w:val="num" w:pos="2340"/>
        </w:tabs>
        <w:ind w:left="2340" w:hanging="720"/>
      </w:pPr>
    </w:lvl>
    <w:lvl w:ilvl="3">
      <w:start w:val="1"/>
      <w:numFmt w:val="decimal"/>
      <w:isLgl/>
      <w:lvlText w:val="%1.%2.%3.%4"/>
      <w:lvlJc w:val="left"/>
      <w:pPr>
        <w:tabs>
          <w:tab w:val="num" w:pos="3240"/>
        </w:tabs>
        <w:ind w:left="3240" w:hanging="1080"/>
      </w:pPr>
    </w:lvl>
    <w:lvl w:ilvl="4">
      <w:start w:val="1"/>
      <w:numFmt w:val="decimal"/>
      <w:isLgl/>
      <w:lvlText w:val="%1.%2.%3.%4.%5"/>
      <w:lvlJc w:val="left"/>
      <w:pPr>
        <w:tabs>
          <w:tab w:val="num" w:pos="3780"/>
        </w:tabs>
        <w:ind w:left="3780" w:hanging="1080"/>
      </w:pPr>
    </w:lvl>
    <w:lvl w:ilvl="5">
      <w:start w:val="1"/>
      <w:numFmt w:val="decimal"/>
      <w:isLgl/>
      <w:lvlText w:val="%1.%2.%3.%4.%5.%6"/>
      <w:lvlJc w:val="left"/>
      <w:pPr>
        <w:tabs>
          <w:tab w:val="num" w:pos="4680"/>
        </w:tabs>
        <w:ind w:left="4680" w:hanging="1440"/>
      </w:pPr>
    </w:lvl>
    <w:lvl w:ilvl="6">
      <w:start w:val="1"/>
      <w:numFmt w:val="decimal"/>
      <w:isLgl/>
      <w:lvlText w:val="%1.%2.%3.%4.%5.%6.%7"/>
      <w:lvlJc w:val="left"/>
      <w:pPr>
        <w:tabs>
          <w:tab w:val="num" w:pos="5220"/>
        </w:tabs>
        <w:ind w:left="5220" w:hanging="1440"/>
      </w:pPr>
    </w:lvl>
    <w:lvl w:ilvl="7">
      <w:start w:val="1"/>
      <w:numFmt w:val="decimal"/>
      <w:isLgl/>
      <w:lvlText w:val="%1.%2.%3.%4.%5.%6.%7.%8"/>
      <w:lvlJc w:val="left"/>
      <w:pPr>
        <w:tabs>
          <w:tab w:val="num" w:pos="6120"/>
        </w:tabs>
        <w:ind w:left="6120" w:hanging="1800"/>
      </w:pPr>
    </w:lvl>
    <w:lvl w:ilvl="8">
      <w:start w:val="1"/>
      <w:numFmt w:val="decimal"/>
      <w:isLgl/>
      <w:lvlText w:val="%1.%2.%3.%4.%5.%6.%7.%8.%9"/>
      <w:lvlJc w:val="left"/>
      <w:pPr>
        <w:tabs>
          <w:tab w:val="num" w:pos="6660"/>
        </w:tabs>
        <w:ind w:left="6660" w:hanging="1800"/>
      </w:pPr>
    </w:lvl>
  </w:abstractNum>
  <w:abstractNum w:abstractNumId="33" w15:restartNumberingAfterBreak="0">
    <w:nsid w:val="2E651E34"/>
    <w:multiLevelType w:val="multilevel"/>
    <w:tmpl w:val="DBB088CE"/>
    <w:lvl w:ilvl="0">
      <w:start w:val="1"/>
      <w:numFmt w:val="decimal"/>
      <w:pStyle w:val="SubHeadline0"/>
      <w:lvlText w:val="7.3.%1"/>
      <w:lvlJc w:val="left"/>
      <w:pPr>
        <w:tabs>
          <w:tab w:val="num" w:pos="720"/>
        </w:tabs>
        <w:snapToGrid w:val="0"/>
        <w:ind w:left="1080" w:hanging="1080"/>
      </w:pPr>
      <w:rPr>
        <w:rFonts w:ascii="Times New Roman" w:hAnsi="Times New Roman" w:cs="Times New Roman" w:hint="default"/>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1">
      <w:numFmt w:val="bullet"/>
      <w:lvlText w:val=""/>
      <w:lvlJc w:val="left"/>
      <w:pPr>
        <w:tabs>
          <w:tab w:val="num" w:pos="720"/>
        </w:tabs>
        <w:ind w:left="1080" w:hanging="360"/>
      </w:pPr>
      <w:rPr>
        <w:rFonts w:ascii="Wingdings" w:hAnsi="Wingdings" w:hint="default"/>
        <w:color w:val="auto"/>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30073C70"/>
    <w:multiLevelType w:val="singleLevel"/>
    <w:tmpl w:val="744050DC"/>
    <w:lvl w:ilvl="0">
      <w:start w:val="1"/>
      <w:numFmt w:val="lowerLetter"/>
      <w:lvlText w:val="%1) "/>
      <w:legacy w:legacy="1" w:legacySpace="0" w:legacyIndent="283"/>
      <w:lvlJc w:val="left"/>
      <w:pPr>
        <w:ind w:left="1003" w:hanging="283"/>
      </w:pPr>
      <w:rPr>
        <w:b w:val="0"/>
        <w:i w:val="0"/>
        <w:sz w:val="22"/>
      </w:rPr>
    </w:lvl>
  </w:abstractNum>
  <w:abstractNum w:abstractNumId="35" w15:restartNumberingAfterBreak="0">
    <w:nsid w:val="30317C0F"/>
    <w:multiLevelType w:val="hybridMultilevel"/>
    <w:tmpl w:val="9482D32A"/>
    <w:lvl w:ilvl="0" w:tplc="E4ECBB16">
      <w:start w:val="1"/>
      <w:numFmt w:val="lowerRoman"/>
      <w:pStyle w:val="Subheading5"/>
      <w:lvlText w:val="%1)"/>
      <w:lvlJc w:val="left"/>
      <w:pPr>
        <w:tabs>
          <w:tab w:val="num" w:pos="1440"/>
        </w:tabs>
        <w:ind w:left="1080" w:hanging="360"/>
      </w:pPr>
      <w:rPr>
        <w:b/>
        <w:i w:val="0"/>
      </w:rPr>
    </w:lvl>
    <w:lvl w:ilvl="1" w:tplc="E40C4EFC">
      <w:start w:val="1"/>
      <w:numFmt w:val="lowerLetter"/>
      <w:lvlText w:val="%2."/>
      <w:lvlJc w:val="left"/>
      <w:pPr>
        <w:tabs>
          <w:tab w:val="num" w:pos="1440"/>
        </w:tabs>
        <w:ind w:left="1440" w:hanging="360"/>
      </w:pPr>
    </w:lvl>
    <w:lvl w:ilvl="2" w:tplc="915AB2A6">
      <w:start w:val="1"/>
      <w:numFmt w:val="lowerRoman"/>
      <w:lvlText w:val="%3."/>
      <w:lvlJc w:val="right"/>
      <w:pPr>
        <w:tabs>
          <w:tab w:val="num" w:pos="2160"/>
        </w:tabs>
        <w:ind w:left="2160" w:hanging="180"/>
      </w:pPr>
    </w:lvl>
    <w:lvl w:ilvl="3" w:tplc="16FAB35C">
      <w:start w:val="1"/>
      <w:numFmt w:val="decimal"/>
      <w:lvlText w:val="%4."/>
      <w:lvlJc w:val="left"/>
      <w:pPr>
        <w:tabs>
          <w:tab w:val="num" w:pos="2880"/>
        </w:tabs>
        <w:ind w:left="2880" w:hanging="360"/>
      </w:pPr>
    </w:lvl>
    <w:lvl w:ilvl="4" w:tplc="73608396">
      <w:start w:val="1"/>
      <w:numFmt w:val="lowerLetter"/>
      <w:lvlText w:val="%5."/>
      <w:lvlJc w:val="left"/>
      <w:pPr>
        <w:tabs>
          <w:tab w:val="num" w:pos="3600"/>
        </w:tabs>
        <w:ind w:left="3600" w:hanging="360"/>
      </w:pPr>
    </w:lvl>
    <w:lvl w:ilvl="5" w:tplc="95C4FAC8">
      <w:start w:val="1"/>
      <w:numFmt w:val="lowerRoman"/>
      <w:lvlText w:val="%6."/>
      <w:lvlJc w:val="right"/>
      <w:pPr>
        <w:tabs>
          <w:tab w:val="num" w:pos="4320"/>
        </w:tabs>
        <w:ind w:left="4320" w:hanging="180"/>
      </w:pPr>
    </w:lvl>
    <w:lvl w:ilvl="6" w:tplc="4E7E8BCE">
      <w:start w:val="1"/>
      <w:numFmt w:val="decimal"/>
      <w:lvlText w:val="%7."/>
      <w:lvlJc w:val="left"/>
      <w:pPr>
        <w:tabs>
          <w:tab w:val="num" w:pos="5040"/>
        </w:tabs>
        <w:ind w:left="5040" w:hanging="360"/>
      </w:pPr>
    </w:lvl>
    <w:lvl w:ilvl="7" w:tplc="F69EBC9E">
      <w:start w:val="1"/>
      <w:numFmt w:val="lowerLetter"/>
      <w:lvlText w:val="%8."/>
      <w:lvlJc w:val="left"/>
      <w:pPr>
        <w:tabs>
          <w:tab w:val="num" w:pos="5760"/>
        </w:tabs>
        <w:ind w:left="5760" w:hanging="360"/>
      </w:pPr>
    </w:lvl>
    <w:lvl w:ilvl="8" w:tplc="762E5D88">
      <w:start w:val="1"/>
      <w:numFmt w:val="lowerRoman"/>
      <w:lvlText w:val="%9."/>
      <w:lvlJc w:val="right"/>
      <w:pPr>
        <w:tabs>
          <w:tab w:val="num" w:pos="6480"/>
        </w:tabs>
        <w:ind w:left="6480" w:hanging="180"/>
      </w:pPr>
    </w:lvl>
  </w:abstractNum>
  <w:abstractNum w:abstractNumId="36" w15:restartNumberingAfterBreak="0">
    <w:nsid w:val="31247B2B"/>
    <w:multiLevelType w:val="hybridMultilevel"/>
    <w:tmpl w:val="3F8C5356"/>
    <w:lvl w:ilvl="0" w:tplc="0409000F">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34DD3121"/>
    <w:multiLevelType w:val="hybridMultilevel"/>
    <w:tmpl w:val="2874715E"/>
    <w:lvl w:ilvl="0" w:tplc="61C40288">
      <w:start w:val="1"/>
      <w:numFmt w:val="decimal"/>
      <w:pStyle w:val="231"/>
      <w:lvlText w:val="4.1.%1."/>
      <w:lvlJc w:val="left"/>
      <w:pPr>
        <w:ind w:left="360" w:hanging="360"/>
      </w:pPr>
    </w:lvl>
    <w:lvl w:ilvl="1" w:tplc="8AAC4F22">
      <w:start w:val="1"/>
      <w:numFmt w:val="lowerLetter"/>
      <w:lvlText w:val="%2."/>
      <w:lvlJc w:val="left"/>
      <w:pPr>
        <w:ind w:left="1440" w:hanging="360"/>
      </w:pPr>
    </w:lvl>
    <w:lvl w:ilvl="2" w:tplc="2124AA32">
      <w:start w:val="1"/>
      <w:numFmt w:val="lowerRoman"/>
      <w:lvlText w:val="%3."/>
      <w:lvlJc w:val="right"/>
      <w:pPr>
        <w:ind w:left="2160" w:hanging="180"/>
      </w:pPr>
    </w:lvl>
    <w:lvl w:ilvl="3" w:tplc="D1FAF27C">
      <w:start w:val="1"/>
      <w:numFmt w:val="decimal"/>
      <w:lvlText w:val="%4."/>
      <w:lvlJc w:val="left"/>
      <w:pPr>
        <w:ind w:left="2880" w:hanging="360"/>
      </w:pPr>
    </w:lvl>
    <w:lvl w:ilvl="4" w:tplc="2B06E7A4">
      <w:start w:val="1"/>
      <w:numFmt w:val="lowerLetter"/>
      <w:lvlText w:val="%5."/>
      <w:lvlJc w:val="left"/>
      <w:pPr>
        <w:ind w:left="3600" w:hanging="360"/>
      </w:pPr>
    </w:lvl>
    <w:lvl w:ilvl="5" w:tplc="FB7ED25E">
      <w:start w:val="1"/>
      <w:numFmt w:val="lowerRoman"/>
      <w:lvlText w:val="%6."/>
      <w:lvlJc w:val="right"/>
      <w:pPr>
        <w:ind w:left="4320" w:hanging="180"/>
      </w:pPr>
    </w:lvl>
    <w:lvl w:ilvl="6" w:tplc="170C8924">
      <w:start w:val="1"/>
      <w:numFmt w:val="decimal"/>
      <w:lvlText w:val="%7."/>
      <w:lvlJc w:val="left"/>
      <w:pPr>
        <w:ind w:left="5040" w:hanging="360"/>
      </w:pPr>
    </w:lvl>
    <w:lvl w:ilvl="7" w:tplc="A308D540">
      <w:start w:val="1"/>
      <w:numFmt w:val="lowerLetter"/>
      <w:lvlText w:val="%8."/>
      <w:lvlJc w:val="left"/>
      <w:pPr>
        <w:ind w:left="5760" w:hanging="360"/>
      </w:pPr>
    </w:lvl>
    <w:lvl w:ilvl="8" w:tplc="BA363A84">
      <w:start w:val="1"/>
      <w:numFmt w:val="lowerRoman"/>
      <w:lvlText w:val="%9."/>
      <w:lvlJc w:val="right"/>
      <w:pPr>
        <w:ind w:left="6480" w:hanging="180"/>
      </w:pPr>
    </w:lvl>
  </w:abstractNum>
  <w:abstractNum w:abstractNumId="38" w15:restartNumberingAfterBreak="0">
    <w:nsid w:val="372E1C48"/>
    <w:multiLevelType w:val="multilevel"/>
    <w:tmpl w:val="B95A21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7835146"/>
    <w:multiLevelType w:val="multilevel"/>
    <w:tmpl w:val="B95A21DA"/>
    <w:lvl w:ilvl="0">
      <w:start w:val="1"/>
      <w:numFmt w:val="bullet"/>
      <w:lvlText w:val=""/>
      <w:lvlJc w:val="left"/>
      <w:pPr>
        <w:tabs>
          <w:tab w:val="num" w:pos="720"/>
        </w:tabs>
        <w:ind w:left="720" w:hanging="360"/>
      </w:pPr>
      <w:rPr>
        <w:rFonts w:ascii="Symbol" w:hAnsi="Symbol" w:hint="default"/>
        <w:b w:val="0"/>
        <w:i w:val="0"/>
        <w:strike w:val="0"/>
        <w:dstrike w:val="0"/>
        <w:color w:val="000000"/>
        <w:sz w:val="20"/>
        <w:szCs w:val="24"/>
        <w:u w:val="none" w:color="000000"/>
        <w:bdr w:val="none" w:sz="0" w:space="0" w:color="auto"/>
        <w:shd w:val="clear" w:color="auto" w:fill="auto"/>
        <w:vertAlign w:val="baseline"/>
      </w:rPr>
    </w:lvl>
    <w:lvl w:ilvl="1">
      <w:start w:val="1"/>
      <w:numFmt w:val="bullet"/>
      <w:lvlText w:val=""/>
      <w:lvlJc w:val="left"/>
      <w:pPr>
        <w:ind w:left="144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2" w:tentative="1">
      <w:start w:val="1"/>
      <w:numFmt w:val="bullet"/>
      <w:lvlText w:val=""/>
      <w:lvlJc w:val="left"/>
      <w:pPr>
        <w:tabs>
          <w:tab w:val="num" w:pos="2160"/>
        </w:tabs>
        <w:ind w:left="2160" w:hanging="360"/>
      </w:pPr>
      <w:rPr>
        <w:rFonts w:ascii="Wingdings" w:hAnsi="Wingdings" w:hint="default"/>
        <w:b w:val="0"/>
        <w:i w:val="0"/>
        <w:strike w:val="0"/>
        <w:dstrike w:val="0"/>
        <w:color w:val="000000"/>
        <w:sz w:val="20"/>
        <w:szCs w:val="24"/>
        <w:u w:val="none" w:color="000000"/>
        <w:bdr w:val="none" w:sz="0" w:space="0" w:color="auto"/>
        <w:shd w:val="clear" w:color="auto" w:fill="auto"/>
        <w:vertAlign w:val="baseline"/>
      </w:rPr>
    </w:lvl>
    <w:lvl w:ilvl="3" w:tentative="1">
      <w:start w:val="1"/>
      <w:numFmt w:val="bullet"/>
      <w:lvlText w:val=""/>
      <w:lvlJc w:val="left"/>
      <w:pPr>
        <w:tabs>
          <w:tab w:val="num" w:pos="2880"/>
        </w:tabs>
        <w:ind w:left="2880" w:hanging="360"/>
      </w:pPr>
      <w:rPr>
        <w:rFonts w:ascii="Wingdings" w:hAnsi="Wingdings" w:hint="default"/>
        <w:b w:val="0"/>
        <w:i w:val="0"/>
        <w:strike w:val="0"/>
        <w:dstrike w:val="0"/>
        <w:color w:val="000000"/>
        <w:sz w:val="20"/>
        <w:szCs w:val="24"/>
        <w:u w:val="none" w:color="000000"/>
        <w:bdr w:val="none" w:sz="0" w:space="0" w:color="auto"/>
        <w:shd w:val="clear" w:color="auto" w:fill="auto"/>
        <w:vertAlign w:val="baseline"/>
      </w:rPr>
    </w:lvl>
    <w:lvl w:ilvl="4" w:tentative="1">
      <w:start w:val="1"/>
      <w:numFmt w:val="bullet"/>
      <w:lvlText w:val=""/>
      <w:lvlJc w:val="left"/>
      <w:pPr>
        <w:tabs>
          <w:tab w:val="num" w:pos="3600"/>
        </w:tabs>
        <w:ind w:left="3600" w:hanging="360"/>
      </w:pPr>
      <w:rPr>
        <w:rFonts w:ascii="Wingdings" w:hAnsi="Wingdings" w:hint="default"/>
        <w:b w:val="0"/>
        <w:i w:val="0"/>
        <w:strike w:val="0"/>
        <w:dstrike w:val="0"/>
        <w:color w:val="000000"/>
        <w:sz w:val="20"/>
        <w:szCs w:val="24"/>
        <w:u w:val="none" w:color="000000"/>
        <w:bdr w:val="none" w:sz="0" w:space="0" w:color="auto"/>
        <w:shd w:val="clear" w:color="auto" w:fill="auto"/>
        <w:vertAlign w:val="baseline"/>
      </w:rPr>
    </w:lvl>
    <w:lvl w:ilvl="5" w:tentative="1">
      <w:start w:val="1"/>
      <w:numFmt w:val="bullet"/>
      <w:lvlText w:val=""/>
      <w:lvlJc w:val="left"/>
      <w:pPr>
        <w:tabs>
          <w:tab w:val="num" w:pos="4320"/>
        </w:tabs>
        <w:ind w:left="4320" w:hanging="360"/>
      </w:pPr>
      <w:rPr>
        <w:rFonts w:ascii="Wingdings" w:hAnsi="Wingdings" w:hint="default"/>
        <w:b w:val="0"/>
        <w:i w:val="0"/>
        <w:strike w:val="0"/>
        <w:dstrike w:val="0"/>
        <w:color w:val="000000"/>
        <w:sz w:val="20"/>
        <w:szCs w:val="24"/>
        <w:u w:val="none" w:color="000000"/>
        <w:bdr w:val="none" w:sz="0" w:space="0" w:color="auto"/>
        <w:shd w:val="clear" w:color="auto" w:fill="auto"/>
        <w:vertAlign w:val="baseline"/>
      </w:rPr>
    </w:lvl>
    <w:lvl w:ilvl="6" w:tentative="1">
      <w:start w:val="1"/>
      <w:numFmt w:val="bullet"/>
      <w:lvlText w:val=""/>
      <w:lvlJc w:val="left"/>
      <w:pPr>
        <w:tabs>
          <w:tab w:val="num" w:pos="5040"/>
        </w:tabs>
        <w:ind w:left="5040" w:hanging="360"/>
      </w:pPr>
      <w:rPr>
        <w:rFonts w:ascii="Wingdings" w:hAnsi="Wingdings" w:hint="default"/>
        <w:b w:val="0"/>
        <w:i w:val="0"/>
        <w:strike w:val="0"/>
        <w:dstrike w:val="0"/>
        <w:color w:val="000000"/>
        <w:sz w:val="20"/>
        <w:szCs w:val="24"/>
        <w:u w:val="none" w:color="000000"/>
        <w:bdr w:val="none" w:sz="0" w:space="0" w:color="auto"/>
        <w:shd w:val="clear" w:color="auto" w:fill="auto"/>
        <w:vertAlign w:val="baseline"/>
      </w:rPr>
    </w:lvl>
    <w:lvl w:ilvl="7" w:tentative="1">
      <w:start w:val="1"/>
      <w:numFmt w:val="bullet"/>
      <w:lvlText w:val=""/>
      <w:lvlJc w:val="left"/>
      <w:pPr>
        <w:tabs>
          <w:tab w:val="num" w:pos="5760"/>
        </w:tabs>
        <w:ind w:left="5760" w:hanging="360"/>
      </w:pPr>
      <w:rPr>
        <w:rFonts w:ascii="Wingdings" w:hAnsi="Wingdings" w:hint="default"/>
        <w:b w:val="0"/>
        <w:i w:val="0"/>
        <w:strike w:val="0"/>
        <w:dstrike w:val="0"/>
        <w:color w:val="000000"/>
        <w:sz w:val="20"/>
        <w:szCs w:val="24"/>
        <w:u w:val="none" w:color="000000"/>
        <w:bdr w:val="none" w:sz="0" w:space="0" w:color="auto"/>
        <w:shd w:val="clear" w:color="auto" w:fill="auto"/>
        <w:vertAlign w:val="baseline"/>
      </w:rPr>
    </w:lvl>
    <w:lvl w:ilvl="8" w:tentative="1">
      <w:start w:val="1"/>
      <w:numFmt w:val="bullet"/>
      <w:lvlText w:val=""/>
      <w:lvlJc w:val="left"/>
      <w:pPr>
        <w:tabs>
          <w:tab w:val="num" w:pos="6480"/>
        </w:tabs>
        <w:ind w:left="6480" w:hanging="360"/>
      </w:pPr>
      <w:rPr>
        <w:rFonts w:ascii="Wingdings" w:hAnsi="Wingdings" w:hint="default"/>
        <w:b w:val="0"/>
        <w:i w:val="0"/>
        <w:strike w:val="0"/>
        <w:dstrike w:val="0"/>
        <w:color w:val="000000"/>
        <w:sz w:val="20"/>
        <w:szCs w:val="24"/>
        <w:u w:val="none" w:color="000000"/>
        <w:bdr w:val="none" w:sz="0" w:space="0" w:color="auto"/>
        <w:shd w:val="clear" w:color="auto" w:fill="auto"/>
        <w:vertAlign w:val="baseline"/>
      </w:rPr>
    </w:lvl>
  </w:abstractNum>
  <w:abstractNum w:abstractNumId="40" w15:restartNumberingAfterBreak="0">
    <w:nsid w:val="39DB512B"/>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3C5A7C37"/>
    <w:multiLevelType w:val="hybridMultilevel"/>
    <w:tmpl w:val="361AD9FA"/>
    <w:lvl w:ilvl="0" w:tplc="04090001">
      <w:start w:val="1"/>
      <w:numFmt w:val="bullet"/>
      <w:lvlText w:val=""/>
      <w:lvlJc w:val="left"/>
      <w:pPr>
        <w:ind w:left="207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AAD2E1E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666588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C4A712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9652C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7547B1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0EC7F3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D050B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1FC21BE">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3DDB38E1"/>
    <w:multiLevelType w:val="hybridMultilevel"/>
    <w:tmpl w:val="F8AC8232"/>
    <w:lvl w:ilvl="0" w:tplc="5B48616E">
      <w:start w:val="9"/>
      <w:numFmt w:val="bullet"/>
      <w:lvlText w:val="*"/>
      <w:lvlJc w:val="left"/>
      <w:pPr>
        <w:ind w:left="720" w:hanging="360"/>
      </w:pPr>
      <w:rPr>
        <w:rFonts w:ascii="Arial" w:eastAsiaTheme="minorHAns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EBD0D49"/>
    <w:multiLevelType w:val="multilevel"/>
    <w:tmpl w:val="69EA9E7E"/>
    <w:lvl w:ilvl="0">
      <w:start w:val="1"/>
      <w:numFmt w:val="upperLetter"/>
      <w:pStyle w:val="TableLevel1"/>
      <w:suff w:val="space"/>
      <w:lvlText w:val="%1."/>
      <w:lvlJc w:val="left"/>
      <w:pPr>
        <w:ind w:left="0" w:firstLine="0"/>
      </w:pPr>
      <w:rPr>
        <w:rFonts w:hint="default"/>
        <w:b/>
        <w:i w:val="0"/>
        <w:sz w:val="24"/>
        <w:szCs w:val="24"/>
      </w:rPr>
    </w:lvl>
    <w:lvl w:ilvl="1">
      <w:start w:val="1"/>
      <w:numFmt w:val="decimal"/>
      <w:pStyle w:val="TableLevel2"/>
      <w:suff w:val="space"/>
      <w:lvlText w:val="%1.%2."/>
      <w:lvlJc w:val="left"/>
      <w:pPr>
        <w:ind w:left="0" w:firstLine="0"/>
      </w:pPr>
      <w:rPr>
        <w:rFonts w:hint="default"/>
        <w:b/>
        <w:i/>
        <w:sz w:val="20"/>
        <w:szCs w:val="20"/>
      </w:rPr>
    </w:lvl>
    <w:lvl w:ilvl="2">
      <w:start w:val="1"/>
      <w:numFmt w:val="decimal"/>
      <w:pStyle w:val="TableLevel3"/>
      <w:suff w:val="space"/>
      <w:lvlText w:val="%1.%2.%3."/>
      <w:lvlJc w:val="left"/>
      <w:pPr>
        <w:ind w:left="0" w:firstLine="0"/>
      </w:pPr>
      <w:rPr>
        <w:rFonts w:hint="default"/>
        <w:sz w:val="16"/>
        <w:szCs w:val="16"/>
      </w:rPr>
    </w:lvl>
    <w:lvl w:ilvl="3">
      <w:start w:val="1"/>
      <w:numFmt w:val="decimal"/>
      <w:lvlText w:val="%1.%2.%3.%4"/>
      <w:lvlJc w:val="left"/>
      <w:pPr>
        <w:tabs>
          <w:tab w:val="num" w:pos="720"/>
        </w:tabs>
        <w:ind w:left="0" w:firstLine="0"/>
      </w:pPr>
      <w:rPr>
        <w:rFonts w:hint="default"/>
      </w:rPr>
    </w:lvl>
    <w:lvl w:ilvl="4">
      <w:start w:val="1"/>
      <w:numFmt w:val="decimal"/>
      <w:lvlText w:val="Table %5:"/>
      <w:lvlJc w:val="left"/>
      <w:pPr>
        <w:tabs>
          <w:tab w:val="num" w:pos="720"/>
        </w:tabs>
        <w:ind w:left="2880" w:firstLine="0"/>
      </w:pPr>
      <w:rPr>
        <w:rFonts w:ascii="Times New Roman" w:hAnsi="Times New Roman" w:hint="default"/>
        <w:b/>
        <w:i w:val="0"/>
        <w:sz w:val="22"/>
        <w:szCs w:val="22"/>
      </w:rPr>
    </w:lvl>
    <w:lvl w:ilvl="5">
      <w:start w:val="1"/>
      <w:numFmt w:val="decimal"/>
      <w:suff w:val="space"/>
      <w:lvlText w:val="Figure %6:"/>
      <w:lvlJc w:val="left"/>
      <w:pPr>
        <w:ind w:left="3600" w:firstLine="0"/>
      </w:pPr>
      <w:rPr>
        <w:rFonts w:ascii="Times New Roman" w:hAnsi="Times New Roman" w:hint="default"/>
        <w:b/>
        <w:i w:val="0"/>
        <w:sz w:val="22"/>
        <w:szCs w:val="22"/>
      </w:rPr>
    </w:lvl>
    <w:lvl w:ilvl="6">
      <w:start w:val="1"/>
      <w:numFmt w:val="decimal"/>
      <w:suff w:val="space"/>
      <w:lvlText w:val="Map %7:"/>
      <w:lvlJc w:val="left"/>
      <w:pPr>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4" w15:restartNumberingAfterBreak="0">
    <w:nsid w:val="3FD76209"/>
    <w:multiLevelType w:val="hybridMultilevel"/>
    <w:tmpl w:val="323EF35A"/>
    <w:lvl w:ilvl="0" w:tplc="5C801874">
      <w:start w:val="1"/>
      <w:numFmt w:val="decimal"/>
      <w:pStyle w:val="MAINHeading1"/>
      <w:lvlText w:val="%1."/>
      <w:lvlJc w:val="left"/>
      <w:pPr>
        <w:ind w:left="360" w:hanging="360"/>
      </w:p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45" w15:restartNumberingAfterBreak="0">
    <w:nsid w:val="40FB1AAF"/>
    <w:multiLevelType w:val="hybridMultilevel"/>
    <w:tmpl w:val="3F8C5356"/>
    <w:lvl w:ilvl="0" w:tplc="0409000F">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425E4272"/>
    <w:multiLevelType w:val="hybridMultilevel"/>
    <w:tmpl w:val="E9F29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3BE1A96"/>
    <w:multiLevelType w:val="multilevel"/>
    <w:tmpl w:val="B95A21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45F3E22"/>
    <w:multiLevelType w:val="hybridMultilevel"/>
    <w:tmpl w:val="DD246284"/>
    <w:lvl w:ilvl="0" w:tplc="04090001">
      <w:numFmt w:val="decimal"/>
      <w:pStyle w:val="Mainheadline"/>
      <w:isLgl/>
      <w:lvlText w:val="5.%1"/>
      <w:lvlJc w:val="left"/>
      <w:pPr>
        <w:tabs>
          <w:tab w:val="num" w:pos="720"/>
        </w:tabs>
        <w:ind w:left="1080" w:hanging="1080"/>
      </w:p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49" w15:restartNumberingAfterBreak="0">
    <w:nsid w:val="455B7A3B"/>
    <w:multiLevelType w:val="hybridMultilevel"/>
    <w:tmpl w:val="66A8C6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95C17B2"/>
    <w:multiLevelType w:val="hybridMultilevel"/>
    <w:tmpl w:val="AA40DDA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9975D12"/>
    <w:multiLevelType w:val="hybridMultilevel"/>
    <w:tmpl w:val="8050F1CC"/>
    <w:lvl w:ilvl="0" w:tplc="04090001">
      <w:start w:val="1"/>
      <w:numFmt w:val="bullet"/>
      <w:lvlText w:val=""/>
      <w:lvlJc w:val="left"/>
      <w:pPr>
        <w:ind w:left="2432" w:hanging="360"/>
      </w:pPr>
      <w:rPr>
        <w:rFonts w:ascii="Symbol" w:hAnsi="Symbol" w:hint="default"/>
      </w:rPr>
    </w:lvl>
    <w:lvl w:ilvl="1" w:tplc="04090003" w:tentative="1">
      <w:start w:val="1"/>
      <w:numFmt w:val="bullet"/>
      <w:lvlText w:val="o"/>
      <w:lvlJc w:val="left"/>
      <w:pPr>
        <w:ind w:left="3152" w:hanging="360"/>
      </w:pPr>
      <w:rPr>
        <w:rFonts w:ascii="Courier New" w:hAnsi="Courier New" w:cs="Courier New" w:hint="default"/>
      </w:rPr>
    </w:lvl>
    <w:lvl w:ilvl="2" w:tplc="04090005" w:tentative="1">
      <w:start w:val="1"/>
      <w:numFmt w:val="bullet"/>
      <w:lvlText w:val=""/>
      <w:lvlJc w:val="left"/>
      <w:pPr>
        <w:ind w:left="3872" w:hanging="360"/>
      </w:pPr>
      <w:rPr>
        <w:rFonts w:ascii="Wingdings" w:hAnsi="Wingdings" w:hint="default"/>
      </w:rPr>
    </w:lvl>
    <w:lvl w:ilvl="3" w:tplc="04090001" w:tentative="1">
      <w:start w:val="1"/>
      <w:numFmt w:val="bullet"/>
      <w:lvlText w:val=""/>
      <w:lvlJc w:val="left"/>
      <w:pPr>
        <w:ind w:left="4592" w:hanging="360"/>
      </w:pPr>
      <w:rPr>
        <w:rFonts w:ascii="Symbol" w:hAnsi="Symbol" w:hint="default"/>
      </w:rPr>
    </w:lvl>
    <w:lvl w:ilvl="4" w:tplc="04090003" w:tentative="1">
      <w:start w:val="1"/>
      <w:numFmt w:val="bullet"/>
      <w:lvlText w:val="o"/>
      <w:lvlJc w:val="left"/>
      <w:pPr>
        <w:ind w:left="5312" w:hanging="360"/>
      </w:pPr>
      <w:rPr>
        <w:rFonts w:ascii="Courier New" w:hAnsi="Courier New" w:cs="Courier New" w:hint="default"/>
      </w:rPr>
    </w:lvl>
    <w:lvl w:ilvl="5" w:tplc="04090005" w:tentative="1">
      <w:start w:val="1"/>
      <w:numFmt w:val="bullet"/>
      <w:lvlText w:val=""/>
      <w:lvlJc w:val="left"/>
      <w:pPr>
        <w:ind w:left="6032" w:hanging="360"/>
      </w:pPr>
      <w:rPr>
        <w:rFonts w:ascii="Wingdings" w:hAnsi="Wingdings" w:hint="default"/>
      </w:rPr>
    </w:lvl>
    <w:lvl w:ilvl="6" w:tplc="04090001" w:tentative="1">
      <w:start w:val="1"/>
      <w:numFmt w:val="bullet"/>
      <w:lvlText w:val=""/>
      <w:lvlJc w:val="left"/>
      <w:pPr>
        <w:ind w:left="6752" w:hanging="360"/>
      </w:pPr>
      <w:rPr>
        <w:rFonts w:ascii="Symbol" w:hAnsi="Symbol" w:hint="default"/>
      </w:rPr>
    </w:lvl>
    <w:lvl w:ilvl="7" w:tplc="04090003" w:tentative="1">
      <w:start w:val="1"/>
      <w:numFmt w:val="bullet"/>
      <w:lvlText w:val="o"/>
      <w:lvlJc w:val="left"/>
      <w:pPr>
        <w:ind w:left="7472" w:hanging="360"/>
      </w:pPr>
      <w:rPr>
        <w:rFonts w:ascii="Courier New" w:hAnsi="Courier New" w:cs="Courier New" w:hint="default"/>
      </w:rPr>
    </w:lvl>
    <w:lvl w:ilvl="8" w:tplc="04090005" w:tentative="1">
      <w:start w:val="1"/>
      <w:numFmt w:val="bullet"/>
      <w:lvlText w:val=""/>
      <w:lvlJc w:val="left"/>
      <w:pPr>
        <w:ind w:left="8192" w:hanging="360"/>
      </w:pPr>
      <w:rPr>
        <w:rFonts w:ascii="Wingdings" w:hAnsi="Wingdings" w:hint="default"/>
      </w:rPr>
    </w:lvl>
  </w:abstractNum>
  <w:abstractNum w:abstractNumId="52" w15:restartNumberingAfterBreak="0">
    <w:nsid w:val="4C940772"/>
    <w:multiLevelType w:val="hybridMultilevel"/>
    <w:tmpl w:val="B7B8BD4A"/>
    <w:lvl w:ilvl="0" w:tplc="04090001">
      <w:start w:val="1"/>
      <w:numFmt w:val="bullet"/>
      <w:lvlText w:val=""/>
      <w:lvlJc w:val="left"/>
      <w:pPr>
        <w:ind w:left="207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12EF28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9A9A4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D12910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484C2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463D5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B34BED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EC45A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092355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4F5836E7"/>
    <w:multiLevelType w:val="hybridMultilevel"/>
    <w:tmpl w:val="3FA29414"/>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0A1005C"/>
    <w:multiLevelType w:val="multilevel"/>
    <w:tmpl w:val="B95A21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0B02E71"/>
    <w:multiLevelType w:val="hybridMultilevel"/>
    <w:tmpl w:val="31A26EB0"/>
    <w:lvl w:ilvl="0" w:tplc="40B4929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15:restartNumberingAfterBreak="0">
    <w:nsid w:val="52A55770"/>
    <w:multiLevelType w:val="hybridMultilevel"/>
    <w:tmpl w:val="CEA8943E"/>
    <w:lvl w:ilvl="0" w:tplc="04090001">
      <w:start w:val="1"/>
      <w:numFmt w:val="bullet"/>
      <w:lvlText w:val=""/>
      <w:lvlJc w:val="left"/>
      <w:pPr>
        <w:ind w:left="914" w:hanging="360"/>
      </w:pPr>
      <w:rPr>
        <w:rFonts w:ascii="Symbol" w:hAnsi="Symbol" w:hint="default"/>
      </w:rPr>
    </w:lvl>
    <w:lvl w:ilvl="1" w:tplc="04090003" w:tentative="1">
      <w:start w:val="1"/>
      <w:numFmt w:val="bullet"/>
      <w:lvlText w:val="o"/>
      <w:lvlJc w:val="left"/>
      <w:pPr>
        <w:ind w:left="1634" w:hanging="360"/>
      </w:pPr>
      <w:rPr>
        <w:rFonts w:ascii="Courier New" w:hAnsi="Courier New" w:cs="Courier New" w:hint="default"/>
      </w:rPr>
    </w:lvl>
    <w:lvl w:ilvl="2" w:tplc="04090005" w:tentative="1">
      <w:start w:val="1"/>
      <w:numFmt w:val="bullet"/>
      <w:lvlText w:val=""/>
      <w:lvlJc w:val="left"/>
      <w:pPr>
        <w:ind w:left="2354" w:hanging="360"/>
      </w:pPr>
      <w:rPr>
        <w:rFonts w:ascii="Wingdings" w:hAnsi="Wingdings" w:hint="default"/>
      </w:rPr>
    </w:lvl>
    <w:lvl w:ilvl="3" w:tplc="04090001" w:tentative="1">
      <w:start w:val="1"/>
      <w:numFmt w:val="bullet"/>
      <w:lvlText w:val=""/>
      <w:lvlJc w:val="left"/>
      <w:pPr>
        <w:ind w:left="3074" w:hanging="360"/>
      </w:pPr>
      <w:rPr>
        <w:rFonts w:ascii="Symbol" w:hAnsi="Symbol" w:hint="default"/>
      </w:rPr>
    </w:lvl>
    <w:lvl w:ilvl="4" w:tplc="04090003" w:tentative="1">
      <w:start w:val="1"/>
      <w:numFmt w:val="bullet"/>
      <w:lvlText w:val="o"/>
      <w:lvlJc w:val="left"/>
      <w:pPr>
        <w:ind w:left="3794" w:hanging="360"/>
      </w:pPr>
      <w:rPr>
        <w:rFonts w:ascii="Courier New" w:hAnsi="Courier New" w:cs="Courier New" w:hint="default"/>
      </w:rPr>
    </w:lvl>
    <w:lvl w:ilvl="5" w:tplc="04090005" w:tentative="1">
      <w:start w:val="1"/>
      <w:numFmt w:val="bullet"/>
      <w:lvlText w:val=""/>
      <w:lvlJc w:val="left"/>
      <w:pPr>
        <w:ind w:left="4514" w:hanging="360"/>
      </w:pPr>
      <w:rPr>
        <w:rFonts w:ascii="Wingdings" w:hAnsi="Wingdings" w:hint="default"/>
      </w:rPr>
    </w:lvl>
    <w:lvl w:ilvl="6" w:tplc="04090001" w:tentative="1">
      <w:start w:val="1"/>
      <w:numFmt w:val="bullet"/>
      <w:lvlText w:val=""/>
      <w:lvlJc w:val="left"/>
      <w:pPr>
        <w:ind w:left="5234" w:hanging="360"/>
      </w:pPr>
      <w:rPr>
        <w:rFonts w:ascii="Symbol" w:hAnsi="Symbol" w:hint="default"/>
      </w:rPr>
    </w:lvl>
    <w:lvl w:ilvl="7" w:tplc="04090003" w:tentative="1">
      <w:start w:val="1"/>
      <w:numFmt w:val="bullet"/>
      <w:lvlText w:val="o"/>
      <w:lvlJc w:val="left"/>
      <w:pPr>
        <w:ind w:left="5954" w:hanging="360"/>
      </w:pPr>
      <w:rPr>
        <w:rFonts w:ascii="Courier New" w:hAnsi="Courier New" w:cs="Courier New" w:hint="default"/>
      </w:rPr>
    </w:lvl>
    <w:lvl w:ilvl="8" w:tplc="04090005" w:tentative="1">
      <w:start w:val="1"/>
      <w:numFmt w:val="bullet"/>
      <w:lvlText w:val=""/>
      <w:lvlJc w:val="left"/>
      <w:pPr>
        <w:ind w:left="6674" w:hanging="360"/>
      </w:pPr>
      <w:rPr>
        <w:rFonts w:ascii="Wingdings" w:hAnsi="Wingdings" w:hint="default"/>
      </w:rPr>
    </w:lvl>
  </w:abstractNum>
  <w:abstractNum w:abstractNumId="57" w15:restartNumberingAfterBreak="0">
    <w:nsid w:val="53DB3C55"/>
    <w:multiLevelType w:val="hybridMultilevel"/>
    <w:tmpl w:val="0324BB4A"/>
    <w:lvl w:ilvl="0" w:tplc="83A8403A">
      <w:start w:val="1"/>
      <w:numFmt w:val="decimal"/>
      <w:pStyle w:val="21"/>
      <w:lvlText w:val="2.%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563F6845"/>
    <w:multiLevelType w:val="multilevel"/>
    <w:tmpl w:val="B95A21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7D4294A"/>
    <w:multiLevelType w:val="hybridMultilevel"/>
    <w:tmpl w:val="891ED88C"/>
    <w:lvl w:ilvl="0" w:tplc="6324B9B8">
      <w:start w:val="1"/>
      <w:numFmt w:val="decimal"/>
      <w:pStyle w:val="BodyText1"/>
      <w:lvlText w:val="%1."/>
      <w:lvlJc w:val="left"/>
      <w:pPr>
        <w:tabs>
          <w:tab w:val="num" w:pos="720"/>
        </w:tabs>
        <w:ind w:left="0" w:firstLine="0"/>
      </w:pPr>
      <w:rPr>
        <w:rFonts w:hint="default"/>
      </w:rPr>
    </w:lvl>
    <w:lvl w:ilvl="1" w:tplc="52247E9C">
      <w:start w:val="1"/>
      <w:numFmt w:val="lowerLetter"/>
      <w:lvlText w:val="%2."/>
      <w:lvlJc w:val="left"/>
      <w:pPr>
        <w:tabs>
          <w:tab w:val="num" w:pos="1440"/>
        </w:tabs>
        <w:ind w:left="1440" w:hanging="360"/>
      </w:pPr>
    </w:lvl>
    <w:lvl w:ilvl="2" w:tplc="A8A8D7C2" w:tentative="1">
      <w:start w:val="1"/>
      <w:numFmt w:val="lowerRoman"/>
      <w:lvlText w:val="%3."/>
      <w:lvlJc w:val="right"/>
      <w:pPr>
        <w:tabs>
          <w:tab w:val="num" w:pos="2160"/>
        </w:tabs>
        <w:ind w:left="2160" w:hanging="180"/>
      </w:pPr>
    </w:lvl>
    <w:lvl w:ilvl="3" w:tplc="C95A27C2" w:tentative="1">
      <w:start w:val="1"/>
      <w:numFmt w:val="decimal"/>
      <w:lvlText w:val="%4."/>
      <w:lvlJc w:val="left"/>
      <w:pPr>
        <w:tabs>
          <w:tab w:val="num" w:pos="2880"/>
        </w:tabs>
        <w:ind w:left="2880" w:hanging="360"/>
      </w:pPr>
    </w:lvl>
    <w:lvl w:ilvl="4" w:tplc="C464DDCA" w:tentative="1">
      <w:start w:val="1"/>
      <w:numFmt w:val="lowerLetter"/>
      <w:lvlText w:val="%5."/>
      <w:lvlJc w:val="left"/>
      <w:pPr>
        <w:tabs>
          <w:tab w:val="num" w:pos="3600"/>
        </w:tabs>
        <w:ind w:left="3600" w:hanging="360"/>
      </w:pPr>
    </w:lvl>
    <w:lvl w:ilvl="5" w:tplc="52F6FC40" w:tentative="1">
      <w:start w:val="1"/>
      <w:numFmt w:val="lowerRoman"/>
      <w:lvlText w:val="%6."/>
      <w:lvlJc w:val="right"/>
      <w:pPr>
        <w:tabs>
          <w:tab w:val="num" w:pos="4320"/>
        </w:tabs>
        <w:ind w:left="4320" w:hanging="180"/>
      </w:pPr>
    </w:lvl>
    <w:lvl w:ilvl="6" w:tplc="BE8470A4" w:tentative="1">
      <w:start w:val="1"/>
      <w:numFmt w:val="decimal"/>
      <w:lvlText w:val="%7."/>
      <w:lvlJc w:val="left"/>
      <w:pPr>
        <w:tabs>
          <w:tab w:val="num" w:pos="5040"/>
        </w:tabs>
        <w:ind w:left="5040" w:hanging="360"/>
      </w:pPr>
    </w:lvl>
    <w:lvl w:ilvl="7" w:tplc="E3B8BC1A" w:tentative="1">
      <w:start w:val="1"/>
      <w:numFmt w:val="lowerLetter"/>
      <w:lvlText w:val="%8."/>
      <w:lvlJc w:val="left"/>
      <w:pPr>
        <w:tabs>
          <w:tab w:val="num" w:pos="5760"/>
        </w:tabs>
        <w:ind w:left="5760" w:hanging="360"/>
      </w:pPr>
    </w:lvl>
    <w:lvl w:ilvl="8" w:tplc="DB6A06AA" w:tentative="1">
      <w:start w:val="1"/>
      <w:numFmt w:val="lowerRoman"/>
      <w:lvlText w:val="%9."/>
      <w:lvlJc w:val="right"/>
      <w:pPr>
        <w:tabs>
          <w:tab w:val="num" w:pos="6480"/>
        </w:tabs>
        <w:ind w:left="6480" w:hanging="180"/>
      </w:pPr>
    </w:lvl>
  </w:abstractNum>
  <w:abstractNum w:abstractNumId="60" w15:restartNumberingAfterBreak="0">
    <w:nsid w:val="59BE19D4"/>
    <w:multiLevelType w:val="hybridMultilevel"/>
    <w:tmpl w:val="36D02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B1573FF"/>
    <w:multiLevelType w:val="hybridMultilevel"/>
    <w:tmpl w:val="8E2243A0"/>
    <w:lvl w:ilvl="0" w:tplc="B3264B36">
      <w:start w:val="1"/>
      <w:numFmt w:val="decimal"/>
      <w:pStyle w:val="Style2"/>
      <w:lvlText w:val="2.%1"/>
      <w:lvlJc w:val="left"/>
      <w:pPr>
        <w:ind w:left="360" w:hanging="360"/>
      </w:pPr>
      <w:rPr>
        <w:rFonts w:hint="default"/>
      </w:rPr>
    </w:lvl>
    <w:lvl w:ilvl="1" w:tplc="C1E05A08" w:tentative="1">
      <w:start w:val="1"/>
      <w:numFmt w:val="lowerLetter"/>
      <w:lvlText w:val="%2."/>
      <w:lvlJc w:val="left"/>
      <w:pPr>
        <w:ind w:left="1080" w:hanging="360"/>
      </w:pPr>
    </w:lvl>
    <w:lvl w:ilvl="2" w:tplc="4E80FFDE" w:tentative="1">
      <w:start w:val="1"/>
      <w:numFmt w:val="lowerRoman"/>
      <w:lvlText w:val="%3."/>
      <w:lvlJc w:val="right"/>
      <w:pPr>
        <w:ind w:left="1800" w:hanging="180"/>
      </w:pPr>
    </w:lvl>
    <w:lvl w:ilvl="3" w:tplc="758C0F0A" w:tentative="1">
      <w:start w:val="1"/>
      <w:numFmt w:val="decimal"/>
      <w:lvlText w:val="%4."/>
      <w:lvlJc w:val="left"/>
      <w:pPr>
        <w:ind w:left="2520" w:hanging="360"/>
      </w:pPr>
    </w:lvl>
    <w:lvl w:ilvl="4" w:tplc="5B427358" w:tentative="1">
      <w:start w:val="1"/>
      <w:numFmt w:val="lowerLetter"/>
      <w:lvlText w:val="%5."/>
      <w:lvlJc w:val="left"/>
      <w:pPr>
        <w:ind w:left="3240" w:hanging="360"/>
      </w:pPr>
    </w:lvl>
    <w:lvl w:ilvl="5" w:tplc="57AE3826" w:tentative="1">
      <w:start w:val="1"/>
      <w:numFmt w:val="lowerRoman"/>
      <w:lvlText w:val="%6."/>
      <w:lvlJc w:val="right"/>
      <w:pPr>
        <w:ind w:left="3960" w:hanging="180"/>
      </w:pPr>
    </w:lvl>
    <w:lvl w:ilvl="6" w:tplc="68108E64" w:tentative="1">
      <w:start w:val="1"/>
      <w:numFmt w:val="decimal"/>
      <w:lvlText w:val="%7."/>
      <w:lvlJc w:val="left"/>
      <w:pPr>
        <w:ind w:left="4680" w:hanging="360"/>
      </w:pPr>
    </w:lvl>
    <w:lvl w:ilvl="7" w:tplc="21E82672" w:tentative="1">
      <w:start w:val="1"/>
      <w:numFmt w:val="lowerLetter"/>
      <w:lvlText w:val="%8."/>
      <w:lvlJc w:val="left"/>
      <w:pPr>
        <w:ind w:left="5400" w:hanging="360"/>
      </w:pPr>
    </w:lvl>
    <w:lvl w:ilvl="8" w:tplc="47E81F68" w:tentative="1">
      <w:start w:val="1"/>
      <w:numFmt w:val="lowerRoman"/>
      <w:lvlText w:val="%9."/>
      <w:lvlJc w:val="right"/>
      <w:pPr>
        <w:ind w:left="6120" w:hanging="180"/>
      </w:pPr>
    </w:lvl>
  </w:abstractNum>
  <w:abstractNum w:abstractNumId="62" w15:restartNumberingAfterBreak="0">
    <w:nsid w:val="5CA02A76"/>
    <w:multiLevelType w:val="hybridMultilevel"/>
    <w:tmpl w:val="4C641B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5E3446E6"/>
    <w:multiLevelType w:val="multilevel"/>
    <w:tmpl w:val="B95A21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07E0737"/>
    <w:multiLevelType w:val="multilevel"/>
    <w:tmpl w:val="B95A21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0C406DB"/>
    <w:multiLevelType w:val="hybridMultilevel"/>
    <w:tmpl w:val="58BEFB38"/>
    <w:lvl w:ilvl="0" w:tplc="FFFFFFFF">
      <w:start w:val="1"/>
      <w:numFmt w:val="decimal"/>
      <w:lvlText w:val="(%1)"/>
      <w:lvlJc w:val="left"/>
      <w:pPr>
        <w:tabs>
          <w:tab w:val="num" w:pos="1260"/>
        </w:tabs>
        <w:ind w:left="1260" w:hanging="72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6" w15:restartNumberingAfterBreak="0">
    <w:nsid w:val="616412B0"/>
    <w:multiLevelType w:val="hybridMultilevel"/>
    <w:tmpl w:val="3FA29414"/>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3EA5F47"/>
    <w:multiLevelType w:val="hybridMultilevel"/>
    <w:tmpl w:val="3FA29414"/>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4A71AD5"/>
    <w:multiLevelType w:val="hybridMultilevel"/>
    <w:tmpl w:val="B94C1E72"/>
    <w:lvl w:ilvl="0" w:tplc="FA14779A">
      <w:start w:val="1"/>
      <w:numFmt w:val="lowerLetter"/>
      <w:pStyle w:val="Numbers"/>
      <w:lvlText w:val="%1)"/>
      <w:lvlJc w:val="left"/>
      <w:pPr>
        <w:ind w:left="360" w:hanging="360"/>
      </w:pPr>
      <w:rPr>
        <w:b/>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69" w15:restartNumberingAfterBreak="0">
    <w:nsid w:val="66423DFB"/>
    <w:multiLevelType w:val="hybridMultilevel"/>
    <w:tmpl w:val="1910CD08"/>
    <w:lvl w:ilvl="0" w:tplc="0409000F">
      <w:start w:val="1"/>
      <w:numFmt w:val="decimal"/>
      <w:pStyle w:val="2101"/>
      <w:lvlText w:val="2.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6435347"/>
    <w:multiLevelType w:val="hybridMultilevel"/>
    <w:tmpl w:val="C742CAD4"/>
    <w:lvl w:ilvl="0" w:tplc="AF80360A">
      <w:start w:val="1"/>
      <w:numFmt w:val="lowerRoman"/>
      <w:pStyle w:val="Stylei"/>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1" w15:restartNumberingAfterBreak="0">
    <w:nsid w:val="68874E22"/>
    <w:multiLevelType w:val="hybridMultilevel"/>
    <w:tmpl w:val="82CC4F70"/>
    <w:lvl w:ilvl="0" w:tplc="04090001">
      <w:start w:val="1"/>
      <w:numFmt w:val="lowerLetter"/>
      <w:pStyle w:val="anumbering"/>
      <w:lvlText w:val="%1)"/>
      <w:lvlJc w:val="left"/>
      <w:pPr>
        <w:tabs>
          <w:tab w:val="num" w:pos="810"/>
        </w:tabs>
        <w:ind w:left="810" w:hanging="360"/>
      </w:pPr>
      <w:rPr>
        <w:rFonts w:hint="default"/>
      </w:rPr>
    </w:lvl>
    <w:lvl w:ilvl="1" w:tplc="04090003">
      <w:start w:val="5"/>
      <w:numFmt w:val="lowerLetter"/>
      <w:lvlText w:val="%2)"/>
      <w:lvlJc w:val="left"/>
      <w:pPr>
        <w:tabs>
          <w:tab w:val="num" w:pos="1170"/>
        </w:tabs>
        <w:ind w:left="1170" w:hanging="360"/>
      </w:pPr>
      <w:rPr>
        <w:rFonts w:hint="default"/>
      </w:rPr>
    </w:lvl>
    <w:lvl w:ilvl="2" w:tplc="04090005" w:tentative="1">
      <w:start w:val="1"/>
      <w:numFmt w:val="lowerRoman"/>
      <w:lvlText w:val="%3."/>
      <w:lvlJc w:val="right"/>
      <w:pPr>
        <w:tabs>
          <w:tab w:val="num" w:pos="1890"/>
        </w:tabs>
        <w:ind w:left="1890" w:hanging="180"/>
      </w:pPr>
    </w:lvl>
    <w:lvl w:ilvl="3" w:tplc="04090001" w:tentative="1">
      <w:start w:val="1"/>
      <w:numFmt w:val="decimal"/>
      <w:lvlText w:val="%4."/>
      <w:lvlJc w:val="left"/>
      <w:pPr>
        <w:tabs>
          <w:tab w:val="num" w:pos="2610"/>
        </w:tabs>
        <w:ind w:left="2610" w:hanging="360"/>
      </w:pPr>
    </w:lvl>
    <w:lvl w:ilvl="4" w:tplc="04090003" w:tentative="1">
      <w:start w:val="1"/>
      <w:numFmt w:val="lowerLetter"/>
      <w:lvlText w:val="%5."/>
      <w:lvlJc w:val="left"/>
      <w:pPr>
        <w:tabs>
          <w:tab w:val="num" w:pos="3330"/>
        </w:tabs>
        <w:ind w:left="3330" w:hanging="360"/>
      </w:pPr>
    </w:lvl>
    <w:lvl w:ilvl="5" w:tplc="04090005" w:tentative="1">
      <w:start w:val="1"/>
      <w:numFmt w:val="lowerRoman"/>
      <w:lvlText w:val="%6."/>
      <w:lvlJc w:val="right"/>
      <w:pPr>
        <w:tabs>
          <w:tab w:val="num" w:pos="4050"/>
        </w:tabs>
        <w:ind w:left="4050" w:hanging="180"/>
      </w:pPr>
    </w:lvl>
    <w:lvl w:ilvl="6" w:tplc="04090001" w:tentative="1">
      <w:start w:val="1"/>
      <w:numFmt w:val="decimal"/>
      <w:lvlText w:val="%7."/>
      <w:lvlJc w:val="left"/>
      <w:pPr>
        <w:tabs>
          <w:tab w:val="num" w:pos="4770"/>
        </w:tabs>
        <w:ind w:left="4770" w:hanging="360"/>
      </w:pPr>
    </w:lvl>
    <w:lvl w:ilvl="7" w:tplc="04090003" w:tentative="1">
      <w:start w:val="1"/>
      <w:numFmt w:val="lowerLetter"/>
      <w:lvlText w:val="%8."/>
      <w:lvlJc w:val="left"/>
      <w:pPr>
        <w:tabs>
          <w:tab w:val="num" w:pos="5490"/>
        </w:tabs>
        <w:ind w:left="5490" w:hanging="360"/>
      </w:pPr>
    </w:lvl>
    <w:lvl w:ilvl="8" w:tplc="04090005" w:tentative="1">
      <w:start w:val="1"/>
      <w:numFmt w:val="lowerRoman"/>
      <w:lvlText w:val="%9."/>
      <w:lvlJc w:val="right"/>
      <w:pPr>
        <w:tabs>
          <w:tab w:val="num" w:pos="6210"/>
        </w:tabs>
        <w:ind w:left="6210" w:hanging="180"/>
      </w:pPr>
    </w:lvl>
  </w:abstractNum>
  <w:abstractNum w:abstractNumId="72" w15:restartNumberingAfterBreak="0">
    <w:nsid w:val="692B54A7"/>
    <w:multiLevelType w:val="hybridMultilevel"/>
    <w:tmpl w:val="E93EA026"/>
    <w:lvl w:ilvl="0" w:tplc="0409000F">
      <w:start w:val="1"/>
      <w:numFmt w:val="decimal"/>
      <w:lvlText w:val="%1."/>
      <w:lvlJc w:val="left"/>
      <w:pPr>
        <w:ind w:left="540" w:hanging="360"/>
      </w:pPr>
      <w:rPr>
        <w:rFonts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73" w15:restartNumberingAfterBreak="0">
    <w:nsid w:val="6935611D"/>
    <w:multiLevelType w:val="multilevel"/>
    <w:tmpl w:val="B95A21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C5B2D38"/>
    <w:multiLevelType w:val="hybridMultilevel"/>
    <w:tmpl w:val="61D48920"/>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5" w15:restartNumberingAfterBreak="0">
    <w:nsid w:val="6CFA7038"/>
    <w:multiLevelType w:val="hybridMultilevel"/>
    <w:tmpl w:val="42842E20"/>
    <w:lvl w:ilvl="0" w:tplc="4809000F">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76" w15:restartNumberingAfterBreak="0">
    <w:nsid w:val="6D7A4063"/>
    <w:multiLevelType w:val="hybridMultilevel"/>
    <w:tmpl w:val="59BCED22"/>
    <w:lvl w:ilvl="0" w:tplc="DAFEDE98">
      <w:start w:val="1"/>
      <w:numFmt w:val="lowerLetter"/>
      <w:pStyle w:val="i"/>
      <w:lvlText w:val="%1)"/>
      <w:lvlJc w:val="left"/>
      <w:pPr>
        <w:tabs>
          <w:tab w:val="num" w:pos="1080"/>
        </w:tabs>
        <w:ind w:left="1080" w:hanging="360"/>
      </w:pPr>
      <w:rPr>
        <w:rFonts w:hint="default"/>
        <w:b/>
        <w:i w:val="0"/>
      </w:rPr>
    </w:lvl>
    <w:lvl w:ilvl="1" w:tplc="F9A607EC">
      <w:start w:val="1"/>
      <w:numFmt w:val="lowerRoman"/>
      <w:lvlText w:val="%2)"/>
      <w:lvlJc w:val="left"/>
      <w:pPr>
        <w:tabs>
          <w:tab w:val="num" w:pos="180"/>
        </w:tabs>
        <w:ind w:left="180" w:hanging="360"/>
      </w:pPr>
      <w:rPr>
        <w:rFonts w:hint="default"/>
        <w:b w:val="0"/>
      </w:rPr>
    </w:lvl>
    <w:lvl w:ilvl="2" w:tplc="4A16C234">
      <w:start w:val="5"/>
      <w:numFmt w:val="lowerRoman"/>
      <w:lvlText w:val="%3)"/>
      <w:lvlJc w:val="left"/>
      <w:pPr>
        <w:tabs>
          <w:tab w:val="num" w:pos="1080"/>
        </w:tabs>
        <w:ind w:left="1080" w:hanging="360"/>
      </w:pPr>
      <w:rPr>
        <w:rFonts w:hint="default"/>
        <w:b/>
        <w:i w:val="0"/>
      </w:rPr>
    </w:lvl>
    <w:lvl w:ilvl="3" w:tplc="E54AF196" w:tentative="1">
      <w:start w:val="1"/>
      <w:numFmt w:val="decimal"/>
      <w:lvlText w:val="%4."/>
      <w:lvlJc w:val="left"/>
      <w:pPr>
        <w:tabs>
          <w:tab w:val="num" w:pos="1620"/>
        </w:tabs>
        <w:ind w:left="1620" w:hanging="360"/>
      </w:pPr>
    </w:lvl>
    <w:lvl w:ilvl="4" w:tplc="CD0CD822" w:tentative="1">
      <w:start w:val="1"/>
      <w:numFmt w:val="lowerLetter"/>
      <w:lvlText w:val="%5."/>
      <w:lvlJc w:val="left"/>
      <w:pPr>
        <w:tabs>
          <w:tab w:val="num" w:pos="2340"/>
        </w:tabs>
        <w:ind w:left="2340" w:hanging="360"/>
      </w:pPr>
    </w:lvl>
    <w:lvl w:ilvl="5" w:tplc="2A5EBCF2" w:tentative="1">
      <w:start w:val="1"/>
      <w:numFmt w:val="lowerRoman"/>
      <w:lvlText w:val="%6."/>
      <w:lvlJc w:val="right"/>
      <w:pPr>
        <w:tabs>
          <w:tab w:val="num" w:pos="3060"/>
        </w:tabs>
        <w:ind w:left="3060" w:hanging="180"/>
      </w:pPr>
    </w:lvl>
    <w:lvl w:ilvl="6" w:tplc="3404CF80" w:tentative="1">
      <w:start w:val="1"/>
      <w:numFmt w:val="decimal"/>
      <w:lvlText w:val="%7."/>
      <w:lvlJc w:val="left"/>
      <w:pPr>
        <w:tabs>
          <w:tab w:val="num" w:pos="3780"/>
        </w:tabs>
        <w:ind w:left="3780" w:hanging="360"/>
      </w:pPr>
    </w:lvl>
    <w:lvl w:ilvl="7" w:tplc="EB9C4938" w:tentative="1">
      <w:start w:val="1"/>
      <w:numFmt w:val="lowerLetter"/>
      <w:lvlText w:val="%8."/>
      <w:lvlJc w:val="left"/>
      <w:pPr>
        <w:tabs>
          <w:tab w:val="num" w:pos="4500"/>
        </w:tabs>
        <w:ind w:left="4500" w:hanging="360"/>
      </w:pPr>
    </w:lvl>
    <w:lvl w:ilvl="8" w:tplc="6ADCDB08" w:tentative="1">
      <w:start w:val="1"/>
      <w:numFmt w:val="lowerRoman"/>
      <w:lvlText w:val="%9."/>
      <w:lvlJc w:val="right"/>
      <w:pPr>
        <w:tabs>
          <w:tab w:val="num" w:pos="5220"/>
        </w:tabs>
        <w:ind w:left="5220" w:hanging="180"/>
      </w:pPr>
    </w:lvl>
  </w:abstractNum>
  <w:abstractNum w:abstractNumId="77" w15:restartNumberingAfterBreak="0">
    <w:nsid w:val="6E6B5A56"/>
    <w:multiLevelType w:val="hybridMultilevel"/>
    <w:tmpl w:val="802A2C74"/>
    <w:lvl w:ilvl="0" w:tplc="04090001">
      <w:start w:val="1"/>
      <w:numFmt w:val="bullet"/>
      <w:pStyle w:val="Bulletsquare"/>
      <w:lvlText w:val=""/>
      <w:lvlJc w:val="left"/>
      <w:pPr>
        <w:tabs>
          <w:tab w:val="num" w:pos="1296"/>
        </w:tabs>
        <w:ind w:left="1296" w:hanging="432"/>
      </w:pPr>
      <w:rPr>
        <w:rFonts w:ascii="Wingdings" w:hAnsi="Wingdings" w:cs="Times New Roman" w:hint="default"/>
        <w:sz w:val="24"/>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6ED11A54"/>
    <w:multiLevelType w:val="multilevel"/>
    <w:tmpl w:val="B95A21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F6B24B1"/>
    <w:multiLevelType w:val="multilevel"/>
    <w:tmpl w:val="B95A21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11C1A48"/>
    <w:multiLevelType w:val="hybridMultilevel"/>
    <w:tmpl w:val="CFC42966"/>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81" w15:restartNumberingAfterBreak="0">
    <w:nsid w:val="71FC2365"/>
    <w:multiLevelType w:val="hybridMultilevel"/>
    <w:tmpl w:val="297251A6"/>
    <w:lvl w:ilvl="0" w:tplc="B4CA606C">
      <w:start w:val="1"/>
      <w:numFmt w:val="bullet"/>
      <w:lvlText w:val="•"/>
      <w:lvlJc w:val="left"/>
      <w:pPr>
        <w:ind w:left="1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E63594">
      <w:start w:val="1"/>
      <w:numFmt w:val="bullet"/>
      <w:lvlText w:val="o"/>
      <w:lvlJc w:val="left"/>
      <w:pPr>
        <w:ind w:left="1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1B0E21A">
      <w:start w:val="1"/>
      <w:numFmt w:val="bullet"/>
      <w:lvlText w:val="▪"/>
      <w:lvlJc w:val="left"/>
      <w:pPr>
        <w:ind w:left="19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70C466E">
      <w:start w:val="1"/>
      <w:numFmt w:val="bullet"/>
      <w:lvlText w:val="•"/>
      <w:lvlJc w:val="left"/>
      <w:pPr>
        <w:ind w:left="2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665FDE">
      <w:start w:val="1"/>
      <w:numFmt w:val="bullet"/>
      <w:lvlText w:val="o"/>
      <w:lvlJc w:val="left"/>
      <w:pPr>
        <w:ind w:left="3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F16ADEA">
      <w:start w:val="1"/>
      <w:numFmt w:val="bullet"/>
      <w:lvlText w:val="▪"/>
      <w:lvlJc w:val="left"/>
      <w:pPr>
        <w:ind w:left="41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16253F6">
      <w:start w:val="1"/>
      <w:numFmt w:val="bullet"/>
      <w:lvlText w:val="•"/>
      <w:lvlJc w:val="left"/>
      <w:pPr>
        <w:ind w:left="48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7E927A">
      <w:start w:val="1"/>
      <w:numFmt w:val="bullet"/>
      <w:lvlText w:val="o"/>
      <w:lvlJc w:val="left"/>
      <w:pPr>
        <w:ind w:left="55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B8E7ECA">
      <w:start w:val="1"/>
      <w:numFmt w:val="bullet"/>
      <w:lvlText w:val="▪"/>
      <w:lvlJc w:val="left"/>
      <w:pPr>
        <w:ind w:left="62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75A504F0"/>
    <w:multiLevelType w:val="hybridMultilevel"/>
    <w:tmpl w:val="5540C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76940B6"/>
    <w:multiLevelType w:val="hybridMultilevel"/>
    <w:tmpl w:val="52B42008"/>
    <w:lvl w:ilvl="0" w:tplc="04090003">
      <w:numFmt w:val="bullet"/>
      <w:pStyle w:val="BULLETS"/>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787E48C4"/>
    <w:multiLevelType w:val="multilevel"/>
    <w:tmpl w:val="AAF05850"/>
    <w:lvl w:ilvl="0">
      <w:start w:val="1"/>
      <w:numFmt w:val="decimal"/>
      <w:pStyle w:val="outlinenumber"/>
      <w:lvlText w:val="1.%1"/>
      <w:lvlJc w:val="left"/>
      <w:pPr>
        <w:tabs>
          <w:tab w:val="num" w:pos="720"/>
        </w:tabs>
        <w:ind w:left="720" w:hanging="720"/>
      </w:pPr>
      <w:rPr>
        <w:b w:val="0"/>
        <w:color w:val="auto"/>
      </w:r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88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96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5040"/>
        </w:tabs>
        <w:ind w:left="4464" w:hanging="1224"/>
      </w:pPr>
    </w:lvl>
    <w:lvl w:ilvl="8">
      <w:start w:val="1"/>
      <w:numFmt w:val="decimal"/>
      <w:lvlText w:val="%1.%2.%3.%4.%5.%6.%7.%8.%9."/>
      <w:lvlJc w:val="left"/>
      <w:pPr>
        <w:tabs>
          <w:tab w:val="num" w:pos="5400"/>
        </w:tabs>
        <w:ind w:left="5040" w:hanging="1440"/>
      </w:pPr>
    </w:lvl>
  </w:abstractNum>
  <w:abstractNum w:abstractNumId="85" w15:restartNumberingAfterBreak="0">
    <w:nsid w:val="78E12DED"/>
    <w:multiLevelType w:val="hybridMultilevel"/>
    <w:tmpl w:val="6862DF44"/>
    <w:lvl w:ilvl="0" w:tplc="6FB02318">
      <w:start w:val="1"/>
      <w:numFmt w:val="upperRoman"/>
      <w:pStyle w:val="1"/>
      <w:lvlText w:val="%1."/>
      <w:lvlJc w:val="right"/>
      <w:pPr>
        <w:ind w:left="720" w:hanging="360"/>
      </w:pPr>
    </w:lvl>
    <w:lvl w:ilvl="1" w:tplc="04090019">
      <w:numFmt w:val="none"/>
      <w:lvlText w:val=""/>
      <w:lvlJc w:val="left"/>
      <w:pPr>
        <w:tabs>
          <w:tab w:val="num" w:pos="360"/>
        </w:tabs>
        <w:ind w:left="0" w:firstLine="0"/>
      </w:pPr>
    </w:lvl>
    <w:lvl w:ilvl="2" w:tplc="0409001B">
      <w:numFmt w:val="none"/>
      <w:lvlText w:val=""/>
      <w:lvlJc w:val="left"/>
      <w:pPr>
        <w:tabs>
          <w:tab w:val="num" w:pos="360"/>
        </w:tabs>
        <w:ind w:left="0" w:firstLine="0"/>
      </w:pPr>
    </w:lvl>
    <w:lvl w:ilvl="3" w:tplc="0409000F">
      <w:numFmt w:val="none"/>
      <w:lvlText w:val=""/>
      <w:lvlJc w:val="left"/>
      <w:pPr>
        <w:tabs>
          <w:tab w:val="num" w:pos="360"/>
        </w:tabs>
        <w:ind w:left="0" w:firstLine="0"/>
      </w:pPr>
    </w:lvl>
    <w:lvl w:ilvl="4" w:tplc="04090019">
      <w:numFmt w:val="none"/>
      <w:lvlText w:val=""/>
      <w:lvlJc w:val="left"/>
      <w:pPr>
        <w:tabs>
          <w:tab w:val="num" w:pos="360"/>
        </w:tabs>
        <w:ind w:left="0" w:firstLine="0"/>
      </w:pPr>
    </w:lvl>
    <w:lvl w:ilvl="5" w:tplc="0409001B">
      <w:numFmt w:val="none"/>
      <w:lvlText w:val=""/>
      <w:lvlJc w:val="left"/>
      <w:pPr>
        <w:tabs>
          <w:tab w:val="num" w:pos="360"/>
        </w:tabs>
        <w:ind w:left="0" w:firstLine="0"/>
      </w:pPr>
    </w:lvl>
    <w:lvl w:ilvl="6" w:tplc="0409000F">
      <w:numFmt w:val="none"/>
      <w:lvlText w:val=""/>
      <w:lvlJc w:val="left"/>
      <w:pPr>
        <w:tabs>
          <w:tab w:val="num" w:pos="360"/>
        </w:tabs>
        <w:ind w:left="0" w:firstLine="0"/>
      </w:pPr>
    </w:lvl>
    <w:lvl w:ilvl="7" w:tplc="04090019">
      <w:numFmt w:val="none"/>
      <w:lvlText w:val=""/>
      <w:lvlJc w:val="left"/>
      <w:pPr>
        <w:tabs>
          <w:tab w:val="num" w:pos="360"/>
        </w:tabs>
        <w:ind w:left="0" w:firstLine="0"/>
      </w:pPr>
    </w:lvl>
    <w:lvl w:ilvl="8" w:tplc="0409001B">
      <w:numFmt w:val="none"/>
      <w:lvlText w:val=""/>
      <w:lvlJc w:val="left"/>
      <w:pPr>
        <w:tabs>
          <w:tab w:val="num" w:pos="360"/>
        </w:tabs>
        <w:ind w:left="0" w:firstLine="0"/>
      </w:pPr>
    </w:lvl>
  </w:abstractNum>
  <w:abstractNum w:abstractNumId="86" w15:restartNumberingAfterBreak="0">
    <w:nsid w:val="78FC23EA"/>
    <w:multiLevelType w:val="hybridMultilevel"/>
    <w:tmpl w:val="573ABCD4"/>
    <w:lvl w:ilvl="0" w:tplc="B2142702">
      <w:start w:val="1"/>
      <w:numFmt w:val="upperLetter"/>
      <w:lvlText w:val="%1."/>
      <w:lvlJc w:val="left"/>
      <w:pPr>
        <w:tabs>
          <w:tab w:val="num" w:pos="720"/>
        </w:tabs>
        <w:ind w:left="720" w:hanging="72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7" w15:restartNumberingAfterBreak="0">
    <w:nsid w:val="797F6003"/>
    <w:multiLevelType w:val="multilevel"/>
    <w:tmpl w:val="10526D80"/>
    <w:lvl w:ilvl="0">
      <w:start w:val="1"/>
      <w:numFmt w:val="decimal"/>
      <w:pStyle w:val="Subheadline2"/>
      <w:lvlText w:val="5.3.%1"/>
      <w:lvlJc w:val="left"/>
      <w:pPr>
        <w:tabs>
          <w:tab w:val="num" w:pos="720"/>
        </w:tabs>
        <w:snapToGrid w:val="0"/>
        <w:ind w:left="1080" w:hanging="1080"/>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3"/>
      <w:numFmt w:val="decimal"/>
      <w:lvlText w:val="%1.%2"/>
      <w:lvlJc w:val="left"/>
      <w:pPr>
        <w:tabs>
          <w:tab w:val="num" w:pos="1440"/>
        </w:tabs>
        <w:ind w:left="1440" w:hanging="720"/>
      </w:pPr>
    </w:lvl>
    <w:lvl w:ilvl="2">
      <w:start w:val="1"/>
      <w:numFmt w:val="decimal"/>
      <w:lvlText w:val="5.3.%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2160"/>
        </w:tabs>
        <w:ind w:left="2160" w:hanging="144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520"/>
        </w:tabs>
        <w:ind w:left="2520" w:hanging="1800"/>
      </w:pPr>
    </w:lvl>
  </w:abstractNum>
  <w:abstractNum w:abstractNumId="88" w15:restartNumberingAfterBreak="0">
    <w:nsid w:val="7D54512C"/>
    <w:multiLevelType w:val="multilevel"/>
    <w:tmpl w:val="901E3A6C"/>
    <w:lvl w:ilvl="0">
      <w:start w:val="1"/>
      <w:numFmt w:val="decimal"/>
      <w:pStyle w:val="MainHeadline0"/>
      <w:lvlText w:val="4.%1"/>
      <w:lvlJc w:val="left"/>
      <w:pPr>
        <w:tabs>
          <w:tab w:val="num" w:pos="720"/>
        </w:tabs>
        <w:ind w:left="0" w:firstLine="0"/>
      </w:pPr>
      <w:rPr>
        <w:b/>
        <w:i w:val="0"/>
        <w:color w:val="auto"/>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9" w15:restartNumberingAfterBreak="0">
    <w:nsid w:val="7F1814C0"/>
    <w:multiLevelType w:val="hybridMultilevel"/>
    <w:tmpl w:val="613A7822"/>
    <w:lvl w:ilvl="0" w:tplc="0409001B">
      <w:start w:val="1"/>
      <w:numFmt w:val="lowerRoman"/>
      <w:lvlText w:val="%1."/>
      <w:lvlJc w:val="right"/>
      <w:pPr>
        <w:ind w:left="1284"/>
      </w:pPr>
      <w:rPr>
        <w:b w:val="0"/>
        <w:i w:val="0"/>
        <w:strike w:val="0"/>
        <w:dstrike w:val="0"/>
        <w:color w:val="000000"/>
        <w:sz w:val="24"/>
        <w:szCs w:val="24"/>
        <w:u w:val="none" w:color="000000"/>
        <w:bdr w:val="none" w:sz="0" w:space="0" w:color="auto"/>
        <w:shd w:val="clear" w:color="auto" w:fill="auto"/>
        <w:vertAlign w:val="baseline"/>
      </w:rPr>
    </w:lvl>
    <w:lvl w:ilvl="1" w:tplc="B9F0C2DE">
      <w:start w:val="1"/>
      <w:numFmt w:val="bullet"/>
      <w:lvlText w:val="o"/>
      <w:lvlJc w:val="left"/>
      <w:pPr>
        <w:ind w:left="17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51C9176">
      <w:start w:val="1"/>
      <w:numFmt w:val="bullet"/>
      <w:lvlText w:val="▪"/>
      <w:lvlJc w:val="left"/>
      <w:pPr>
        <w:ind w:left="2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4261D0">
      <w:start w:val="1"/>
      <w:numFmt w:val="bullet"/>
      <w:lvlText w:val="•"/>
      <w:lvlJc w:val="left"/>
      <w:pPr>
        <w:ind w:left="3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105F4C">
      <w:start w:val="1"/>
      <w:numFmt w:val="bullet"/>
      <w:lvlText w:val="o"/>
      <w:lvlJc w:val="left"/>
      <w:pPr>
        <w:ind w:left="3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00C9DB4">
      <w:start w:val="1"/>
      <w:numFmt w:val="bullet"/>
      <w:lvlText w:val="▪"/>
      <w:lvlJc w:val="left"/>
      <w:pPr>
        <w:ind w:left="4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C44B13E">
      <w:start w:val="1"/>
      <w:numFmt w:val="bullet"/>
      <w:lvlText w:val="•"/>
      <w:lvlJc w:val="left"/>
      <w:pPr>
        <w:ind w:left="53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6C7258">
      <w:start w:val="1"/>
      <w:numFmt w:val="bullet"/>
      <w:lvlText w:val="o"/>
      <w:lvlJc w:val="left"/>
      <w:pPr>
        <w:ind w:left="60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0407D6">
      <w:start w:val="1"/>
      <w:numFmt w:val="bullet"/>
      <w:lvlText w:val="▪"/>
      <w:lvlJc w:val="left"/>
      <w:pPr>
        <w:ind w:left="67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7F2176A0"/>
    <w:multiLevelType w:val="hybridMultilevel"/>
    <w:tmpl w:val="3FA29414"/>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FA822AF"/>
    <w:multiLevelType w:val="hybridMultilevel"/>
    <w:tmpl w:val="E222D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9"/>
  </w:num>
  <w:num w:numId="3">
    <w:abstractNumId w:val="2"/>
  </w:num>
  <w:num w:numId="4">
    <w:abstractNumId w:val="24"/>
  </w:num>
  <w:num w:numId="5">
    <w:abstractNumId w:val="81"/>
  </w:num>
  <w:num w:numId="6">
    <w:abstractNumId w:val="21"/>
  </w:num>
  <w:num w:numId="7">
    <w:abstractNumId w:val="7"/>
  </w:num>
  <w:num w:numId="8">
    <w:abstractNumId w:val="34"/>
    <w:lvlOverride w:ilvl="0">
      <w:startOverride w:val="1"/>
    </w:lvlOverride>
  </w:num>
  <w:num w:numId="9">
    <w:abstractNumId w:val="59"/>
  </w:num>
  <w:num w:numId="10">
    <w:abstractNumId w:val="3"/>
  </w:num>
  <w:num w:numId="11">
    <w:abstractNumId w:val="42"/>
  </w:num>
  <w:num w:numId="12">
    <w:abstractNumId w:val="4"/>
  </w:num>
  <w:num w:numId="13">
    <w:abstractNumId w:val="68"/>
  </w:num>
  <w:num w:numId="14">
    <w:abstractNumId w:val="27"/>
  </w:num>
  <w:num w:numId="15">
    <w:abstractNumId w:val="71"/>
  </w:num>
  <w:num w:numId="16">
    <w:abstractNumId w:val="76"/>
  </w:num>
  <w:num w:numId="17">
    <w:abstractNumId w:val="83"/>
  </w:num>
  <w:num w:numId="18">
    <w:abstractNumId w:val="69"/>
  </w:num>
  <w:num w:numId="19">
    <w:abstractNumId w:val="61"/>
  </w:num>
  <w:num w:numId="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5"/>
    <w:lvlOverride w:ilvl="0">
      <w:startOverride w:val="1"/>
    </w:lvlOverride>
    <w:lvlOverride w:ilvl="1"/>
    <w:lvlOverride w:ilvl="2"/>
    <w:lvlOverride w:ilvl="3"/>
    <w:lvlOverride w:ilvl="4"/>
    <w:lvlOverride w:ilvl="5"/>
    <w:lvlOverride w:ilvl="6"/>
    <w:lvlOverride w:ilvl="7"/>
    <w:lvlOverride w:ilvl="8"/>
  </w:num>
  <w:num w:numId="3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7"/>
  </w:num>
  <w:num w:numId="35">
    <w:abstractNumId w:val="8"/>
  </w:num>
  <w:num w:numId="36">
    <w:abstractNumId w:val="16"/>
  </w:num>
  <w:num w:numId="37">
    <w:abstractNumId w:val="43"/>
  </w:num>
  <w:num w:numId="38">
    <w:abstractNumId w:val="86"/>
  </w:num>
  <w:num w:numId="39">
    <w:abstractNumId w:val="45"/>
  </w:num>
  <w:num w:numId="40">
    <w:abstractNumId w:val="36"/>
  </w:num>
  <w:num w:numId="41">
    <w:abstractNumId w:val="55"/>
  </w:num>
  <w:num w:numId="42">
    <w:abstractNumId w:val="10"/>
  </w:num>
  <w:num w:numId="43">
    <w:abstractNumId w:val="65"/>
  </w:num>
  <w:num w:numId="44">
    <w:abstractNumId w:val="0"/>
  </w:num>
  <w:num w:numId="45">
    <w:abstractNumId w:val="80"/>
  </w:num>
  <w:num w:numId="46">
    <w:abstractNumId w:val="75"/>
  </w:num>
  <w:num w:numId="47">
    <w:abstractNumId w:val="72"/>
  </w:num>
  <w:num w:numId="48">
    <w:abstractNumId w:val="25"/>
  </w:num>
  <w:num w:numId="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3"/>
  </w:num>
  <w:num w:numId="51">
    <w:abstractNumId w:val="30"/>
  </w:num>
  <w:num w:numId="52">
    <w:abstractNumId w:val="79"/>
  </w:num>
  <w:num w:numId="53">
    <w:abstractNumId w:val="58"/>
  </w:num>
  <w:num w:numId="54">
    <w:abstractNumId w:val="54"/>
  </w:num>
  <w:num w:numId="55">
    <w:abstractNumId w:val="47"/>
  </w:num>
  <w:num w:numId="56">
    <w:abstractNumId w:val="26"/>
  </w:num>
  <w:num w:numId="57">
    <w:abstractNumId w:val="63"/>
  </w:num>
  <w:num w:numId="58">
    <w:abstractNumId w:val="38"/>
  </w:num>
  <w:num w:numId="59">
    <w:abstractNumId w:val="78"/>
  </w:num>
  <w:num w:numId="60">
    <w:abstractNumId w:val="20"/>
  </w:num>
  <w:num w:numId="61">
    <w:abstractNumId w:val="64"/>
  </w:num>
  <w:num w:numId="62">
    <w:abstractNumId w:val="50"/>
  </w:num>
  <w:num w:numId="63">
    <w:abstractNumId w:val="23"/>
  </w:num>
  <w:num w:numId="64">
    <w:abstractNumId w:val="62"/>
  </w:num>
  <w:num w:numId="65">
    <w:abstractNumId w:val="12"/>
  </w:num>
  <w:num w:numId="66">
    <w:abstractNumId w:val="51"/>
  </w:num>
  <w:num w:numId="67">
    <w:abstractNumId w:val="52"/>
  </w:num>
  <w:num w:numId="68">
    <w:abstractNumId w:val="41"/>
  </w:num>
  <w:num w:numId="69">
    <w:abstractNumId w:val="40"/>
  </w:num>
  <w:num w:numId="70">
    <w:abstractNumId w:val="29"/>
  </w:num>
  <w:num w:numId="71">
    <w:abstractNumId w:val="40"/>
    <w:lvlOverride w:ilvl="0">
      <w:startOverride w:val="5"/>
    </w:lvlOverride>
    <w:lvlOverride w:ilvl="1">
      <w:startOverride w:val="12"/>
    </w:lvlOverride>
  </w:num>
  <w:num w:numId="72">
    <w:abstractNumId w:val="91"/>
  </w:num>
  <w:num w:numId="73">
    <w:abstractNumId w:val="28"/>
  </w:num>
  <w:num w:numId="74">
    <w:abstractNumId w:val="89"/>
  </w:num>
  <w:num w:numId="75">
    <w:abstractNumId w:val="60"/>
  </w:num>
  <w:num w:numId="76">
    <w:abstractNumId w:val="66"/>
  </w:num>
  <w:num w:numId="77">
    <w:abstractNumId w:val="67"/>
  </w:num>
  <w:num w:numId="78">
    <w:abstractNumId w:val="53"/>
  </w:num>
  <w:num w:numId="79">
    <w:abstractNumId w:val="90"/>
  </w:num>
  <w:num w:numId="80">
    <w:abstractNumId w:val="82"/>
  </w:num>
  <w:num w:numId="81">
    <w:abstractNumId w:val="5"/>
  </w:num>
  <w:num w:numId="82">
    <w:abstractNumId w:val="14"/>
  </w:num>
  <w:num w:numId="83">
    <w:abstractNumId w:val="17"/>
  </w:num>
  <w:num w:numId="84">
    <w:abstractNumId w:val="74"/>
  </w:num>
  <w:num w:numId="85">
    <w:abstractNumId w:val="9"/>
  </w:num>
  <w:num w:numId="86">
    <w:abstractNumId w:val="49"/>
  </w:num>
  <w:num w:numId="87">
    <w:abstractNumId w:val="13"/>
  </w:num>
  <w:num w:numId="88">
    <w:abstractNumId w:val="1"/>
  </w:num>
  <w:num w:numId="89">
    <w:abstractNumId w:val="46"/>
  </w:num>
  <w:num w:numId="90">
    <w:abstractNumId w:val="22"/>
  </w:num>
  <w:num w:numId="91">
    <w:abstractNumId w:val="19"/>
  </w:num>
  <w:num w:numId="92">
    <w:abstractNumId w:val="56"/>
  </w:num>
  <w:num w:numId="93">
    <w:abstractNumId w:val="15"/>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1F7"/>
    <w:rsid w:val="001A21F7"/>
    <w:rsid w:val="003875C8"/>
    <w:rsid w:val="00C079F4"/>
    <w:rsid w:val="00D15F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E225BB-72A5-484D-AC3A-37974ADBF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9F4"/>
    <w:pPr>
      <w:spacing w:after="200" w:line="276" w:lineRule="auto"/>
    </w:pPr>
  </w:style>
  <w:style w:type="paragraph" w:styleId="Heading1">
    <w:name w:val="heading 1"/>
    <w:aliases w:val="IPI_H1,Para Number,h1,(NECG) Heading 1,h11,h12,h13,BSL,hEADING 1,H 1,1,Main Heading,TCI 1.  Heading,1 Char, 1, Main Heading"/>
    <w:basedOn w:val="Normal"/>
    <w:next w:val="Normal"/>
    <w:link w:val="Heading1Char"/>
    <w:qFormat/>
    <w:rsid w:val="00C079F4"/>
    <w:pPr>
      <w:keepNext/>
      <w:keepLines/>
      <w:numPr>
        <w:numId w:val="69"/>
      </w:numPr>
      <w:spacing w:after="0"/>
      <w:outlineLvl w:val="0"/>
    </w:pPr>
    <w:rPr>
      <w:rFonts w:ascii="Arial" w:eastAsiaTheme="majorEastAsia" w:hAnsi="Arial" w:cstheme="majorBidi"/>
      <w:b/>
      <w:bCs/>
      <w:color w:val="000000" w:themeColor="text1"/>
      <w:sz w:val="28"/>
      <w:szCs w:val="28"/>
    </w:rPr>
  </w:style>
  <w:style w:type="paragraph" w:styleId="Heading2">
    <w:name w:val="heading 2"/>
    <w:aliases w:val="o,3,9.1   Heading 2,h2 Char Char,h2,h2 Char Char Char Char,Paranum,Chpt,Titolo 2 Char Char,. (1.1),§1.1.,§1.1,Überschrift 2-enns,A Head,sect,l2,Überschrift 2 neu,Titolo 2 Carattere"/>
    <w:next w:val="Normal"/>
    <w:link w:val="Heading2Char"/>
    <w:uiPriority w:val="1"/>
    <w:unhideWhenUsed/>
    <w:qFormat/>
    <w:rsid w:val="00C079F4"/>
    <w:pPr>
      <w:keepNext/>
      <w:keepLines/>
      <w:numPr>
        <w:ilvl w:val="1"/>
        <w:numId w:val="69"/>
      </w:numPr>
      <w:spacing w:after="0" w:line="276" w:lineRule="auto"/>
      <w:outlineLvl w:val="1"/>
    </w:pPr>
    <w:rPr>
      <w:rFonts w:ascii="Arial Bold" w:eastAsia="Arial" w:hAnsi="Arial Bold" w:cs="Arial"/>
      <w:b/>
      <w:caps/>
      <w:color w:val="000000"/>
    </w:rPr>
  </w:style>
  <w:style w:type="paragraph" w:styleId="Heading3">
    <w:name w:val="heading 3"/>
    <w:aliases w:val="IPI_H3"/>
    <w:basedOn w:val="Normal"/>
    <w:next w:val="Normal"/>
    <w:link w:val="Heading3Char"/>
    <w:uiPriority w:val="1"/>
    <w:unhideWhenUsed/>
    <w:qFormat/>
    <w:rsid w:val="00C079F4"/>
    <w:pPr>
      <w:keepNext/>
      <w:keepLines/>
      <w:numPr>
        <w:ilvl w:val="2"/>
        <w:numId w:val="69"/>
      </w:numPr>
      <w:spacing w:after="0"/>
      <w:outlineLvl w:val="2"/>
    </w:pPr>
    <w:rPr>
      <w:rFonts w:ascii="Arial" w:eastAsiaTheme="majorEastAsia" w:hAnsi="Arial" w:cstheme="majorBidi"/>
      <w:b/>
      <w:bCs/>
    </w:rPr>
  </w:style>
  <w:style w:type="paragraph" w:styleId="Heading4">
    <w:name w:val="heading 4"/>
    <w:aliases w:val="Heading3.5,Heading4,Char2 Char"/>
    <w:basedOn w:val="Normal"/>
    <w:next w:val="Normal"/>
    <w:link w:val="Heading4Char"/>
    <w:uiPriority w:val="9"/>
    <w:unhideWhenUsed/>
    <w:qFormat/>
    <w:rsid w:val="00C079F4"/>
    <w:pPr>
      <w:keepNext/>
      <w:keepLines/>
      <w:numPr>
        <w:ilvl w:val="3"/>
        <w:numId w:val="69"/>
      </w:numPr>
      <w:spacing w:before="40" w:after="0"/>
      <w:outlineLvl w:val="3"/>
    </w:pPr>
    <w:rPr>
      <w:rFonts w:ascii="Arial" w:eastAsiaTheme="majorEastAsia" w:hAnsi="Arial" w:cstheme="majorBidi"/>
      <w:b/>
      <w:iCs/>
    </w:rPr>
  </w:style>
  <w:style w:type="paragraph" w:styleId="Heading5">
    <w:name w:val="heading 5"/>
    <w:aliases w:val="l5,H5"/>
    <w:basedOn w:val="Heading4"/>
    <w:next w:val="Normal"/>
    <w:link w:val="Heading5Char"/>
    <w:autoRedefine/>
    <w:qFormat/>
    <w:rsid w:val="00C079F4"/>
    <w:pPr>
      <w:keepLines w:val="0"/>
      <w:numPr>
        <w:ilvl w:val="4"/>
      </w:numPr>
      <w:tabs>
        <w:tab w:val="left" w:pos="576"/>
      </w:tabs>
      <w:spacing w:before="0"/>
      <w:jc w:val="both"/>
      <w:outlineLvl w:val="4"/>
    </w:pPr>
    <w:rPr>
      <w:rFonts w:eastAsia="Times New Roman" w:cs="Times New Roman"/>
      <w:b w:val="0"/>
      <w:i/>
      <w:lang w:bidi="en-US"/>
    </w:rPr>
  </w:style>
  <w:style w:type="paragraph" w:styleId="Heading6">
    <w:name w:val="heading 6"/>
    <w:basedOn w:val="Normal"/>
    <w:next w:val="Normal"/>
    <w:link w:val="Heading6Char"/>
    <w:qFormat/>
    <w:rsid w:val="00C079F4"/>
    <w:pPr>
      <w:numPr>
        <w:ilvl w:val="5"/>
        <w:numId w:val="69"/>
      </w:numPr>
      <w:spacing w:before="240" w:after="60"/>
      <w:jc w:val="both"/>
      <w:outlineLvl w:val="5"/>
    </w:pPr>
    <w:rPr>
      <w:rFonts w:ascii="Arial" w:eastAsia="Times New Roman" w:hAnsi="Arial" w:cs="Times New Roman"/>
      <w:b/>
      <w:bCs/>
    </w:rPr>
  </w:style>
  <w:style w:type="paragraph" w:styleId="Heading7">
    <w:name w:val="heading 7"/>
    <w:aliases w:val="List roman,Appendix subheadings"/>
    <w:basedOn w:val="Normal"/>
    <w:next w:val="Normal"/>
    <w:link w:val="Heading7Char"/>
    <w:qFormat/>
    <w:rsid w:val="00C079F4"/>
    <w:pPr>
      <w:numPr>
        <w:ilvl w:val="6"/>
        <w:numId w:val="69"/>
      </w:numPr>
      <w:spacing w:before="240" w:after="60"/>
      <w:jc w:val="both"/>
      <w:outlineLvl w:val="6"/>
    </w:pPr>
    <w:rPr>
      <w:rFonts w:ascii="Arial" w:eastAsia="Times New Roman" w:hAnsi="Arial" w:cs="Times New Roman"/>
      <w:szCs w:val="24"/>
    </w:rPr>
  </w:style>
  <w:style w:type="paragraph" w:styleId="Heading8">
    <w:name w:val="heading 8"/>
    <w:aliases w:val="tah,table"/>
    <w:basedOn w:val="Normal"/>
    <w:next w:val="Normal"/>
    <w:link w:val="Heading8Char"/>
    <w:uiPriority w:val="9"/>
    <w:qFormat/>
    <w:rsid w:val="00C079F4"/>
    <w:pPr>
      <w:numPr>
        <w:ilvl w:val="7"/>
        <w:numId w:val="69"/>
      </w:numPr>
      <w:spacing w:before="240" w:after="60"/>
      <w:jc w:val="both"/>
      <w:outlineLvl w:val="7"/>
    </w:pPr>
    <w:rPr>
      <w:rFonts w:ascii="Arial" w:eastAsia="Times New Roman" w:hAnsi="Arial" w:cs="Times New Roman"/>
      <w:i/>
      <w:iCs/>
      <w:szCs w:val="24"/>
    </w:rPr>
  </w:style>
  <w:style w:type="paragraph" w:styleId="Heading9">
    <w:name w:val="heading 9"/>
    <w:aliases w:val="Fig"/>
    <w:basedOn w:val="Normal"/>
    <w:next w:val="Normal"/>
    <w:link w:val="Heading9Char"/>
    <w:uiPriority w:val="9"/>
    <w:qFormat/>
    <w:rsid w:val="00C079F4"/>
    <w:pPr>
      <w:numPr>
        <w:ilvl w:val="8"/>
        <w:numId w:val="69"/>
      </w:numPr>
      <w:spacing w:before="240" w:after="60"/>
      <w:jc w:val="both"/>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IPI_H1 Char,Para Number Char,h1 Char,(NECG) Heading 1 Char,h11 Char,h12 Char,h13 Char,BSL Char,hEADING 1 Char,H 1 Char,1 Char1,Main Heading Char,TCI 1.  Heading Char,1 Char Char, 1 Char, Main Heading Char"/>
    <w:basedOn w:val="DefaultParagraphFont"/>
    <w:link w:val="Heading1"/>
    <w:rsid w:val="00C079F4"/>
    <w:rPr>
      <w:rFonts w:ascii="Arial" w:eastAsiaTheme="majorEastAsia" w:hAnsi="Arial" w:cstheme="majorBidi"/>
      <w:b/>
      <w:bCs/>
      <w:color w:val="000000" w:themeColor="text1"/>
      <w:sz w:val="28"/>
      <w:szCs w:val="28"/>
    </w:rPr>
  </w:style>
  <w:style w:type="character" w:customStyle="1" w:styleId="Heading2Char">
    <w:name w:val="Heading 2 Char"/>
    <w:aliases w:val="o Char,3 Char,9.1   Heading 2 Char,h2 Char Char Char,h2 Char,h2 Char Char Char Char Char,Paranum Char,Chpt Char,Titolo 2 Char Char Char,. (1.1) Char,§1.1. Char,§1.1 Char,Überschrift 2-enns Char,A Head Char,sect Char,l2 Char"/>
    <w:basedOn w:val="DefaultParagraphFont"/>
    <w:link w:val="Heading2"/>
    <w:uiPriority w:val="1"/>
    <w:rsid w:val="00C079F4"/>
    <w:rPr>
      <w:rFonts w:ascii="Arial Bold" w:eastAsia="Arial" w:hAnsi="Arial Bold" w:cs="Arial"/>
      <w:b/>
      <w:caps/>
      <w:color w:val="000000"/>
    </w:rPr>
  </w:style>
  <w:style w:type="character" w:customStyle="1" w:styleId="Heading3Char">
    <w:name w:val="Heading 3 Char"/>
    <w:aliases w:val="IPI_H3 Char"/>
    <w:basedOn w:val="DefaultParagraphFont"/>
    <w:link w:val="Heading3"/>
    <w:uiPriority w:val="1"/>
    <w:rsid w:val="00C079F4"/>
    <w:rPr>
      <w:rFonts w:ascii="Arial" w:eastAsiaTheme="majorEastAsia" w:hAnsi="Arial" w:cstheme="majorBidi"/>
      <w:b/>
      <w:bCs/>
    </w:rPr>
  </w:style>
  <w:style w:type="character" w:customStyle="1" w:styleId="Heading4Char">
    <w:name w:val="Heading 4 Char"/>
    <w:aliases w:val="Heading3.5 Char,Heading4 Char,Char2 Char Char"/>
    <w:basedOn w:val="DefaultParagraphFont"/>
    <w:link w:val="Heading4"/>
    <w:uiPriority w:val="9"/>
    <w:rsid w:val="00C079F4"/>
    <w:rPr>
      <w:rFonts w:ascii="Arial" w:eastAsiaTheme="majorEastAsia" w:hAnsi="Arial" w:cstheme="majorBidi"/>
      <w:b/>
      <w:iCs/>
    </w:rPr>
  </w:style>
  <w:style w:type="character" w:customStyle="1" w:styleId="Heading5Char">
    <w:name w:val="Heading 5 Char"/>
    <w:aliases w:val="l5 Char,H5 Char"/>
    <w:basedOn w:val="DefaultParagraphFont"/>
    <w:link w:val="Heading5"/>
    <w:rsid w:val="00C079F4"/>
    <w:rPr>
      <w:rFonts w:ascii="Arial" w:eastAsia="Times New Roman" w:hAnsi="Arial" w:cs="Times New Roman"/>
      <w:i/>
      <w:iCs/>
      <w:lang w:bidi="en-US"/>
    </w:rPr>
  </w:style>
  <w:style w:type="character" w:customStyle="1" w:styleId="Heading6Char">
    <w:name w:val="Heading 6 Char"/>
    <w:basedOn w:val="DefaultParagraphFont"/>
    <w:link w:val="Heading6"/>
    <w:rsid w:val="00C079F4"/>
    <w:rPr>
      <w:rFonts w:ascii="Arial" w:eastAsia="Times New Roman" w:hAnsi="Arial" w:cs="Times New Roman"/>
      <w:b/>
      <w:bCs/>
    </w:rPr>
  </w:style>
  <w:style w:type="character" w:customStyle="1" w:styleId="Heading7Char">
    <w:name w:val="Heading 7 Char"/>
    <w:aliases w:val="List roman Char,Appendix subheadings Char"/>
    <w:basedOn w:val="DefaultParagraphFont"/>
    <w:link w:val="Heading7"/>
    <w:rsid w:val="00C079F4"/>
    <w:rPr>
      <w:rFonts w:ascii="Arial" w:eastAsia="Times New Roman" w:hAnsi="Arial" w:cs="Times New Roman"/>
      <w:szCs w:val="24"/>
    </w:rPr>
  </w:style>
  <w:style w:type="character" w:customStyle="1" w:styleId="Heading8Char">
    <w:name w:val="Heading 8 Char"/>
    <w:aliases w:val="tah Char,table Char"/>
    <w:basedOn w:val="DefaultParagraphFont"/>
    <w:link w:val="Heading8"/>
    <w:uiPriority w:val="9"/>
    <w:rsid w:val="00C079F4"/>
    <w:rPr>
      <w:rFonts w:ascii="Arial" w:eastAsia="Times New Roman" w:hAnsi="Arial" w:cs="Times New Roman"/>
      <w:i/>
      <w:iCs/>
      <w:szCs w:val="24"/>
    </w:rPr>
  </w:style>
  <w:style w:type="character" w:customStyle="1" w:styleId="Heading9Char">
    <w:name w:val="Heading 9 Char"/>
    <w:aliases w:val="Fig Char"/>
    <w:basedOn w:val="DefaultParagraphFont"/>
    <w:link w:val="Heading9"/>
    <w:uiPriority w:val="9"/>
    <w:rsid w:val="00C079F4"/>
    <w:rPr>
      <w:rFonts w:ascii="Arial" w:eastAsia="Times New Roman" w:hAnsi="Arial" w:cs="Arial"/>
    </w:rPr>
  </w:style>
  <w:style w:type="table" w:styleId="TableGrid">
    <w:name w:val="Table Grid"/>
    <w:aliases w:val="表格样式"/>
    <w:basedOn w:val="TableNormal"/>
    <w:uiPriority w:val="39"/>
    <w:qFormat/>
    <w:rsid w:val="00C07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References,ReferencesCxSpLast,lp1,List Paragraph (numbered (a)),Citation List,Normal 2,Colorful List - Accent 12,Main numbered paragraph,Bullets,Numbered List Paragraph,List Paragraph nowy,Liste 1,Numbered Paragraph,123 List Paragraph,lp"/>
    <w:basedOn w:val="Normal"/>
    <w:link w:val="ListParagraphChar"/>
    <w:qFormat/>
    <w:rsid w:val="00C079F4"/>
    <w:pPr>
      <w:ind w:left="720"/>
      <w:contextualSpacing/>
    </w:pPr>
  </w:style>
  <w:style w:type="paragraph" w:styleId="NoSpacing">
    <w:name w:val="No Spacing"/>
    <w:link w:val="NoSpacingChar"/>
    <w:uiPriority w:val="1"/>
    <w:qFormat/>
    <w:rsid w:val="00C079F4"/>
    <w:pPr>
      <w:spacing w:after="0" w:line="240" w:lineRule="auto"/>
    </w:pPr>
    <w:rPr>
      <w:rFonts w:ascii="Times New Roman" w:eastAsia="Times New Roman" w:hAnsi="Times New Roman" w:cs="Times New Roman"/>
      <w:sz w:val="24"/>
      <w:szCs w:val="24"/>
    </w:rPr>
  </w:style>
  <w:style w:type="paragraph" w:customStyle="1" w:styleId="footnotedescription">
    <w:name w:val="footnote description"/>
    <w:next w:val="Normal"/>
    <w:link w:val="footnotedescriptionChar"/>
    <w:hidden/>
    <w:rsid w:val="00C079F4"/>
    <w:pPr>
      <w:spacing w:after="499"/>
      <w:ind w:left="630"/>
    </w:pPr>
    <w:rPr>
      <w:rFonts w:ascii="Calibri" w:eastAsia="Calibri" w:hAnsi="Calibri" w:cs="Calibri"/>
      <w:color w:val="000000"/>
      <w:sz w:val="16"/>
    </w:rPr>
  </w:style>
  <w:style w:type="character" w:customStyle="1" w:styleId="footnotedescriptionChar">
    <w:name w:val="footnote description Char"/>
    <w:link w:val="footnotedescription"/>
    <w:rsid w:val="00C079F4"/>
    <w:rPr>
      <w:rFonts w:ascii="Calibri" w:eastAsia="Calibri" w:hAnsi="Calibri" w:cs="Calibri"/>
      <w:color w:val="000000"/>
      <w:sz w:val="16"/>
    </w:rPr>
  </w:style>
  <w:style w:type="character" w:customStyle="1" w:styleId="footnotemark">
    <w:name w:val="footnote mark"/>
    <w:hidden/>
    <w:rsid w:val="00C079F4"/>
    <w:rPr>
      <w:rFonts w:ascii="Calibri" w:eastAsia="Calibri" w:hAnsi="Calibri" w:cs="Calibri"/>
      <w:color w:val="000000"/>
      <w:sz w:val="16"/>
      <w:vertAlign w:val="superscript"/>
    </w:rPr>
  </w:style>
  <w:style w:type="table" w:customStyle="1" w:styleId="TableGrid0">
    <w:name w:val="TableGrid"/>
    <w:rsid w:val="00C079F4"/>
    <w:pPr>
      <w:spacing w:after="0" w:line="240" w:lineRule="auto"/>
    </w:pPr>
    <w:rPr>
      <w:rFonts w:eastAsiaTheme="minorEastAsia"/>
    </w:rPr>
    <w:tblPr>
      <w:tblCellMar>
        <w:top w:w="0" w:type="dxa"/>
        <w:left w:w="0" w:type="dxa"/>
        <w:bottom w:w="0" w:type="dxa"/>
        <w:right w:w="0" w:type="dxa"/>
      </w:tblCellMar>
    </w:tblPr>
  </w:style>
  <w:style w:type="paragraph" w:styleId="BalloonText">
    <w:name w:val="Balloon Text"/>
    <w:basedOn w:val="Normal"/>
    <w:link w:val="BalloonTextChar"/>
    <w:uiPriority w:val="99"/>
    <w:unhideWhenUsed/>
    <w:rsid w:val="00C079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079F4"/>
    <w:rPr>
      <w:rFonts w:ascii="Tahoma" w:hAnsi="Tahoma" w:cs="Tahoma"/>
      <w:sz w:val="16"/>
      <w:szCs w:val="16"/>
    </w:rPr>
  </w:style>
  <w:style w:type="paragraph" w:styleId="NormalWeb">
    <w:name w:val="Normal (Web)"/>
    <w:basedOn w:val="Normal"/>
    <w:uiPriority w:val="99"/>
    <w:unhideWhenUsed/>
    <w:rsid w:val="00C079F4"/>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C079F4"/>
    <w:rPr>
      <w:color w:val="0000FF"/>
      <w:u w:val="single"/>
    </w:rPr>
  </w:style>
  <w:style w:type="character" w:customStyle="1" w:styleId="ListParagraphChar">
    <w:name w:val="List Paragraph Char"/>
    <w:aliases w:val="References Char,ReferencesCxSpLast Char,lp1 Char,List Paragraph (numbered (a)) Char,Citation List Char,Normal 2 Char,Colorful List - Accent 12 Char,Main numbered paragraph Char,Bullets Char,Numbered List Paragraph Char,Liste 1 Char"/>
    <w:link w:val="ListParagraph"/>
    <w:qFormat/>
    <w:locked/>
    <w:rsid w:val="00C079F4"/>
  </w:style>
  <w:style w:type="paragraph" w:styleId="BodyText">
    <w:name w:val="Body Text"/>
    <w:aliases w:val="body text,RSA Body Text,*Body Text,* boc,paragraph 2,body indent,contents,bt,bd,by,Body Text x,block,body tesx,??2,Head3NoNumber,b,NCDOT Body Text,Starbucks Body Text,3 indent,heading31,body text1,3 indent1,heading32,body text2,3 indent2,表中文字"/>
    <w:basedOn w:val="Normal"/>
    <w:link w:val="BodyTextChar"/>
    <w:uiPriority w:val="1"/>
    <w:qFormat/>
    <w:rsid w:val="00C079F4"/>
    <w:pPr>
      <w:spacing w:after="120" w:line="240" w:lineRule="auto"/>
    </w:pPr>
    <w:rPr>
      <w:rFonts w:ascii="Times New Roman" w:eastAsia="Times New Roman" w:hAnsi="Times New Roman" w:cs="Times New Roman"/>
      <w:sz w:val="24"/>
      <w:szCs w:val="24"/>
    </w:rPr>
  </w:style>
  <w:style w:type="character" w:customStyle="1" w:styleId="BodyTextChar">
    <w:name w:val="Body Text Char"/>
    <w:aliases w:val="body text Char,RSA Body Text Char,*Body Text Char,* boc Char,paragraph 2 Char,body indent Char,contents Char,bt Char,bd Char,by Char,Body Text x Char,block Char,body tesx Char,??2 Char,Head3NoNumber Char,b Char,NCDOT Body Text Char"/>
    <w:basedOn w:val="DefaultParagraphFont"/>
    <w:link w:val="BodyText"/>
    <w:uiPriority w:val="1"/>
    <w:rsid w:val="00C079F4"/>
    <w:rPr>
      <w:rFonts w:ascii="Times New Roman" w:eastAsia="Times New Roman" w:hAnsi="Times New Roman" w:cs="Times New Roman"/>
      <w:sz w:val="24"/>
      <w:szCs w:val="24"/>
    </w:rPr>
  </w:style>
  <w:style w:type="paragraph" w:styleId="ListBullet2">
    <w:name w:val="List Bullet 2"/>
    <w:aliases w:val="BulletTT"/>
    <w:basedOn w:val="Normal"/>
    <w:autoRedefine/>
    <w:qFormat/>
    <w:rsid w:val="00C079F4"/>
    <w:pPr>
      <w:numPr>
        <w:numId w:val="7"/>
      </w:numPr>
      <w:suppressAutoHyphens/>
      <w:spacing w:after="0"/>
      <w:ind w:left="432"/>
      <w:jc w:val="both"/>
    </w:pPr>
    <w:rPr>
      <w:rFonts w:ascii="Arial" w:eastAsia="Times New Roman" w:hAnsi="Arial" w:cs="Arial"/>
      <w:lang w:val="en-GB"/>
    </w:rPr>
  </w:style>
  <w:style w:type="paragraph" w:styleId="Header">
    <w:name w:val="header"/>
    <w:aliases w:val=" Char,~Header,Char,hd,heading3"/>
    <w:basedOn w:val="Normal"/>
    <w:link w:val="HeaderChar"/>
    <w:uiPriority w:val="99"/>
    <w:unhideWhenUsed/>
    <w:rsid w:val="00C079F4"/>
    <w:pPr>
      <w:tabs>
        <w:tab w:val="center" w:pos="4680"/>
        <w:tab w:val="right" w:pos="9360"/>
      </w:tabs>
      <w:spacing w:after="0" w:line="240" w:lineRule="auto"/>
    </w:pPr>
  </w:style>
  <w:style w:type="character" w:customStyle="1" w:styleId="HeaderChar">
    <w:name w:val="Header Char"/>
    <w:aliases w:val=" Char Char,~Header Char,Char Char,hd Char,heading3 Char"/>
    <w:basedOn w:val="DefaultParagraphFont"/>
    <w:link w:val="Header"/>
    <w:uiPriority w:val="99"/>
    <w:rsid w:val="00C079F4"/>
  </w:style>
  <w:style w:type="paragraph" w:styleId="Footer">
    <w:name w:val="footer"/>
    <w:basedOn w:val="Normal"/>
    <w:link w:val="FooterChar"/>
    <w:uiPriority w:val="99"/>
    <w:unhideWhenUsed/>
    <w:qFormat/>
    <w:rsid w:val="00C079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79F4"/>
  </w:style>
  <w:style w:type="character" w:styleId="PageNumber">
    <w:name w:val="page number"/>
    <w:basedOn w:val="DefaultParagraphFont"/>
    <w:rsid w:val="00C079F4"/>
  </w:style>
  <w:style w:type="paragraph" w:customStyle="1" w:styleId="Heading1-Nonumbers">
    <w:name w:val="Heading1-No numbers"/>
    <w:basedOn w:val="Normal"/>
    <w:uiPriority w:val="99"/>
    <w:rsid w:val="00C079F4"/>
    <w:pPr>
      <w:tabs>
        <w:tab w:val="left" w:pos="284"/>
      </w:tabs>
      <w:spacing w:after="0"/>
      <w:jc w:val="both"/>
    </w:pPr>
    <w:rPr>
      <w:rFonts w:ascii="Verdana" w:eastAsia="Times New Roman" w:hAnsi="Verdana" w:cs="Times New Roman"/>
      <w:b/>
      <w:caps/>
      <w:sz w:val="20"/>
    </w:rPr>
  </w:style>
  <w:style w:type="paragraph" w:styleId="FootnoteText">
    <w:name w:val="footnote text"/>
    <w:aliases w:val="ft,(NECG) Footnote Text,Footnote Text Char Char Char Char Char,Footnote Text Char Char Char Char Char Char,(NECG) Footnote Text Char Char Char Char Char,single space,FOOTNOTES,fn,ft Char Char Char Char Char,footnote text,Nbpage Moens,ADB,f"/>
    <w:basedOn w:val="Normal"/>
    <w:link w:val="FootnoteTextChar"/>
    <w:uiPriority w:val="99"/>
    <w:qFormat/>
    <w:rsid w:val="00C079F4"/>
    <w:pPr>
      <w:jc w:val="both"/>
    </w:pPr>
    <w:rPr>
      <w:rFonts w:ascii="Calibri" w:eastAsia="Times New Roman" w:hAnsi="Calibri" w:cs="Times New Roman"/>
      <w:sz w:val="20"/>
      <w:szCs w:val="20"/>
      <w:lang w:val="en-GB"/>
    </w:rPr>
  </w:style>
  <w:style w:type="character" w:customStyle="1" w:styleId="FootnoteTextChar">
    <w:name w:val="Footnote Text Char"/>
    <w:aliases w:val="ft Char,(NECG) Footnote Text Char,Footnote Text Char Char Char Char Char Char1,Footnote Text Char Char Char Char Char Char Char,(NECG) Footnote Text Char Char Char Char Char Char,single space Char,FOOTNOTES Char,fn Char,ADB Char"/>
    <w:basedOn w:val="DefaultParagraphFont"/>
    <w:link w:val="FootnoteText"/>
    <w:uiPriority w:val="99"/>
    <w:qFormat/>
    <w:rsid w:val="00C079F4"/>
    <w:rPr>
      <w:rFonts w:ascii="Calibri" w:eastAsia="Times New Roman" w:hAnsi="Calibri" w:cs="Times New Roman"/>
      <w:sz w:val="20"/>
      <w:szCs w:val="20"/>
      <w:lang w:val="en-GB"/>
    </w:rPr>
  </w:style>
  <w:style w:type="character" w:styleId="FootnoteReference">
    <w:name w:val="footnote reference"/>
    <w:aliases w:val="ftref,16 Point,Superscript 6 Point,fr,(NECG) Footnote Reference,Ref,de nota al pie,footnote ref,Footnote Reference Number,Footnote Ref in FtNote,BVI fnr,Référence pied de page,Superscript 6 Point + 11 pt,Char Char2 Char Char, BVI fnr"/>
    <w:link w:val="BVIfnrCarCarCarCarChar"/>
    <w:uiPriority w:val="99"/>
    <w:qFormat/>
    <w:rsid w:val="00C079F4"/>
    <w:rPr>
      <w:vertAlign w:val="superscript"/>
    </w:rPr>
  </w:style>
  <w:style w:type="character" w:customStyle="1" w:styleId="fontstyle01">
    <w:name w:val="fontstyle01"/>
    <w:basedOn w:val="DefaultParagraphFont"/>
    <w:rsid w:val="00C079F4"/>
    <w:rPr>
      <w:rFonts w:ascii="TimesNewRoman" w:hAnsi="TimesNewRoman" w:hint="default"/>
      <w:b w:val="0"/>
      <w:bCs w:val="0"/>
      <w:i w:val="0"/>
      <w:iCs w:val="0"/>
      <w:color w:val="000000"/>
      <w:sz w:val="24"/>
      <w:szCs w:val="24"/>
    </w:rPr>
  </w:style>
  <w:style w:type="paragraph" w:customStyle="1" w:styleId="BVIfnrCarCarCarCarChar">
    <w:name w:val="BVI fnr Car Car Car Car Char"/>
    <w:basedOn w:val="Normal"/>
    <w:link w:val="FootnoteReference"/>
    <w:uiPriority w:val="99"/>
    <w:rsid w:val="00C079F4"/>
    <w:pPr>
      <w:widowControl w:val="0"/>
      <w:adjustRightInd w:val="0"/>
      <w:spacing w:after="160" w:line="240" w:lineRule="exact"/>
      <w:jc w:val="both"/>
    </w:pPr>
    <w:rPr>
      <w:vertAlign w:val="superscript"/>
    </w:rPr>
  </w:style>
  <w:style w:type="character" w:customStyle="1" w:styleId="NoSpacingChar">
    <w:name w:val="No Spacing Char"/>
    <w:basedOn w:val="DefaultParagraphFont"/>
    <w:link w:val="NoSpacing"/>
    <w:uiPriority w:val="1"/>
    <w:locked/>
    <w:rsid w:val="00C079F4"/>
    <w:rPr>
      <w:rFonts w:ascii="Times New Roman" w:eastAsia="Times New Roman" w:hAnsi="Times New Roman" w:cs="Times New Roman"/>
      <w:sz w:val="24"/>
      <w:szCs w:val="24"/>
    </w:rPr>
  </w:style>
  <w:style w:type="paragraph" w:styleId="BodyTextIndent">
    <w:name w:val="Body Text Indent"/>
    <w:basedOn w:val="Normal"/>
    <w:link w:val="BodyTextIndentChar"/>
    <w:rsid w:val="00C079F4"/>
    <w:pPr>
      <w:spacing w:after="120"/>
      <w:ind w:left="360"/>
      <w:jc w:val="both"/>
    </w:pPr>
    <w:rPr>
      <w:rFonts w:ascii="Arial" w:eastAsia="Times New Roman" w:hAnsi="Arial" w:cs="Times New Roman"/>
      <w:szCs w:val="24"/>
    </w:rPr>
  </w:style>
  <w:style w:type="character" w:customStyle="1" w:styleId="BodyTextIndentChar">
    <w:name w:val="Body Text Indent Char"/>
    <w:basedOn w:val="DefaultParagraphFont"/>
    <w:link w:val="BodyTextIndent"/>
    <w:rsid w:val="00C079F4"/>
    <w:rPr>
      <w:rFonts w:ascii="Arial" w:eastAsia="Times New Roman" w:hAnsi="Arial" w:cs="Times New Roman"/>
      <w:szCs w:val="24"/>
    </w:rPr>
  </w:style>
  <w:style w:type="paragraph" w:styleId="Caption">
    <w:name w:val="caption"/>
    <w:aliases w:val="Caption Char Char,Caption Char Char Char Char Char Char Char Char Char Char Char Char Char Char Char Char Char Char Char Char Char Char Char Char Char Char Char Char Char Char Char Char Char Char,indent text,~Caption,Caption Char1,HBP,Ma,Знак"/>
    <w:basedOn w:val="Normal"/>
    <w:next w:val="Normal"/>
    <w:link w:val="CaptionChar"/>
    <w:qFormat/>
    <w:rsid w:val="00C079F4"/>
    <w:pPr>
      <w:jc w:val="both"/>
    </w:pPr>
    <w:rPr>
      <w:rFonts w:ascii="Arial" w:eastAsia="Times New Roman" w:hAnsi="Arial" w:cs="Arial"/>
      <w:b/>
      <w:bCs/>
    </w:rPr>
  </w:style>
  <w:style w:type="paragraph" w:styleId="CommentText">
    <w:name w:val="annotation text"/>
    <w:basedOn w:val="Normal"/>
    <w:link w:val="CommentTextChar"/>
    <w:uiPriority w:val="99"/>
    <w:rsid w:val="00C079F4"/>
    <w:pPr>
      <w:tabs>
        <w:tab w:val="left" w:pos="284"/>
      </w:tabs>
      <w:spacing w:after="0"/>
      <w:jc w:val="both"/>
    </w:pPr>
    <w:rPr>
      <w:rFonts w:ascii="Verdana" w:eastAsia="Times New Roman" w:hAnsi="Verdana" w:cs="Times New Roman"/>
      <w:sz w:val="20"/>
      <w:szCs w:val="20"/>
    </w:rPr>
  </w:style>
  <w:style w:type="character" w:customStyle="1" w:styleId="CommentTextChar">
    <w:name w:val="Comment Text Char"/>
    <w:basedOn w:val="DefaultParagraphFont"/>
    <w:link w:val="CommentText"/>
    <w:uiPriority w:val="99"/>
    <w:rsid w:val="00C079F4"/>
    <w:rPr>
      <w:rFonts w:ascii="Verdana" w:eastAsia="Times New Roman" w:hAnsi="Verdana" w:cs="Times New Roman"/>
      <w:sz w:val="20"/>
      <w:szCs w:val="20"/>
    </w:rPr>
  </w:style>
  <w:style w:type="character" w:styleId="CommentReference">
    <w:name w:val="annotation reference"/>
    <w:uiPriority w:val="99"/>
    <w:rsid w:val="00C079F4"/>
    <w:rPr>
      <w:sz w:val="16"/>
      <w:szCs w:val="16"/>
    </w:rPr>
  </w:style>
  <w:style w:type="character" w:customStyle="1" w:styleId="CaptionChar">
    <w:name w:val="Caption Char"/>
    <w:aliases w:val="Caption Char Char Char,Caption Char Char Char Char Char Char Char Char Char Char Char Char Char Char Char Char Char Char Char Char Char Char Char Char Char Char Char Char Char Char Char Char Char Char Char,indent text Char,~Caption Char"/>
    <w:link w:val="Caption"/>
    <w:locked/>
    <w:rsid w:val="00C079F4"/>
    <w:rPr>
      <w:rFonts w:ascii="Arial" w:eastAsia="Times New Roman" w:hAnsi="Arial" w:cs="Arial"/>
      <w:b/>
      <w:bCs/>
    </w:rPr>
  </w:style>
  <w:style w:type="character" w:customStyle="1" w:styleId="hgkelc">
    <w:name w:val="hgkelc"/>
    <w:basedOn w:val="DefaultParagraphFont"/>
    <w:rsid w:val="00C079F4"/>
  </w:style>
  <w:style w:type="paragraph" w:customStyle="1" w:styleId="BodyText1">
    <w:name w:val="Body Text1"/>
    <w:basedOn w:val="Normal"/>
    <w:link w:val="Bodytext0"/>
    <w:rsid w:val="00C079F4"/>
    <w:pPr>
      <w:numPr>
        <w:numId w:val="9"/>
      </w:numPr>
      <w:spacing w:before="120" w:after="120" w:line="240" w:lineRule="auto"/>
      <w:jc w:val="both"/>
    </w:pPr>
    <w:rPr>
      <w:rFonts w:ascii="Arial" w:eastAsia="SimSun" w:hAnsi="Arial" w:cs="Times New Roman"/>
      <w:lang w:eastAsia="zh-CN"/>
    </w:rPr>
  </w:style>
  <w:style w:type="character" w:customStyle="1" w:styleId="ipa">
    <w:name w:val="ipa"/>
    <w:basedOn w:val="DefaultParagraphFont"/>
    <w:rsid w:val="00C079F4"/>
  </w:style>
  <w:style w:type="character" w:styleId="Strong">
    <w:name w:val="Strong"/>
    <w:basedOn w:val="DefaultParagraphFont"/>
    <w:qFormat/>
    <w:rsid w:val="00C079F4"/>
    <w:rPr>
      <w:b/>
      <w:bCs/>
    </w:rPr>
  </w:style>
  <w:style w:type="character" w:customStyle="1" w:styleId="nastaliq">
    <w:name w:val="nastaliq"/>
    <w:basedOn w:val="DefaultParagraphFont"/>
    <w:rsid w:val="00C079F4"/>
  </w:style>
  <w:style w:type="character" w:customStyle="1" w:styleId="a">
    <w:name w:val="_"/>
    <w:basedOn w:val="DefaultParagraphFont"/>
    <w:rsid w:val="00C079F4"/>
  </w:style>
  <w:style w:type="paragraph" w:styleId="TOC1">
    <w:name w:val="toc 1"/>
    <w:basedOn w:val="Normal"/>
    <w:next w:val="Normal"/>
    <w:autoRedefine/>
    <w:uiPriority w:val="39"/>
    <w:qFormat/>
    <w:rsid w:val="00C079F4"/>
    <w:pPr>
      <w:tabs>
        <w:tab w:val="left" w:pos="810"/>
        <w:tab w:val="right" w:leader="dot" w:pos="9019"/>
      </w:tabs>
      <w:spacing w:after="0"/>
      <w:jc w:val="both"/>
    </w:pPr>
    <w:rPr>
      <w:rFonts w:ascii="Arial" w:eastAsia="Times New Roman" w:hAnsi="Arial" w:cs="Arial"/>
      <w:b/>
      <w:caps/>
      <w:noProof/>
      <w:lang w:val="en-GB"/>
    </w:rPr>
  </w:style>
  <w:style w:type="paragraph" w:styleId="TOC2">
    <w:name w:val="toc 2"/>
    <w:basedOn w:val="Normal"/>
    <w:next w:val="Normal"/>
    <w:autoRedefine/>
    <w:uiPriority w:val="39"/>
    <w:qFormat/>
    <w:rsid w:val="00C079F4"/>
    <w:pPr>
      <w:tabs>
        <w:tab w:val="left" w:pos="0"/>
        <w:tab w:val="left" w:pos="810"/>
        <w:tab w:val="right" w:leader="dot" w:pos="9019"/>
      </w:tabs>
      <w:spacing w:after="0"/>
      <w:ind w:left="810" w:right="360" w:hanging="810"/>
      <w:jc w:val="both"/>
    </w:pPr>
    <w:rPr>
      <w:rFonts w:ascii="Arial" w:eastAsia="Times New Roman" w:hAnsi="Arial" w:cs="Times New Roman"/>
      <w:caps/>
      <w:szCs w:val="24"/>
    </w:rPr>
  </w:style>
  <w:style w:type="paragraph" w:styleId="TOC3">
    <w:name w:val="toc 3"/>
    <w:basedOn w:val="Normal"/>
    <w:next w:val="Normal"/>
    <w:autoRedefine/>
    <w:uiPriority w:val="39"/>
    <w:qFormat/>
    <w:rsid w:val="00C079F4"/>
    <w:pPr>
      <w:tabs>
        <w:tab w:val="left" w:pos="810"/>
        <w:tab w:val="right" w:leader="dot" w:pos="9019"/>
      </w:tabs>
      <w:spacing w:after="0"/>
      <w:jc w:val="both"/>
    </w:pPr>
    <w:rPr>
      <w:rFonts w:ascii="Arial" w:eastAsia="Times New Roman" w:hAnsi="Arial" w:cs="Times New Roman"/>
      <w:szCs w:val="24"/>
    </w:rPr>
  </w:style>
  <w:style w:type="paragraph" w:styleId="TOC4">
    <w:name w:val="toc 4"/>
    <w:basedOn w:val="Normal"/>
    <w:next w:val="Normal"/>
    <w:autoRedefine/>
    <w:uiPriority w:val="39"/>
    <w:qFormat/>
    <w:rsid w:val="00C079F4"/>
    <w:pPr>
      <w:tabs>
        <w:tab w:val="left" w:pos="851"/>
        <w:tab w:val="right" w:leader="dot" w:pos="9000"/>
      </w:tabs>
      <w:spacing w:after="0"/>
      <w:jc w:val="both"/>
    </w:pPr>
    <w:rPr>
      <w:rFonts w:ascii="Arial" w:eastAsia="Times New Roman" w:hAnsi="Arial" w:cs="Times New Roman"/>
      <w:szCs w:val="24"/>
    </w:rPr>
  </w:style>
  <w:style w:type="paragraph" w:customStyle="1" w:styleId="StyleHeading1LinespacingMultiple14li">
    <w:name w:val="Style Heading 1 + Line spacing:  Multiple 1.4 li"/>
    <w:basedOn w:val="Heading1"/>
    <w:autoRedefine/>
    <w:rsid w:val="00C079F4"/>
    <w:pPr>
      <w:keepLines w:val="0"/>
      <w:tabs>
        <w:tab w:val="num" w:pos="360"/>
      </w:tabs>
      <w:ind w:left="360" w:hanging="360"/>
      <w:jc w:val="both"/>
    </w:pPr>
    <w:rPr>
      <w:rFonts w:eastAsia="Times New Roman" w:cs="Times New Roman"/>
      <w:b w:val="0"/>
      <w:color w:val="auto"/>
      <w:kern w:val="32"/>
      <w:lang w:val="en-GB"/>
    </w:rPr>
  </w:style>
  <w:style w:type="paragraph" w:customStyle="1" w:styleId="StyleHeading2LinespacingMultiple14li">
    <w:name w:val="Style Heading 2 + Line spacing:  Multiple 1.4 li"/>
    <w:basedOn w:val="Heading2"/>
    <w:autoRedefine/>
    <w:rsid w:val="00C079F4"/>
    <w:pPr>
      <w:keepLines w:val="0"/>
      <w:tabs>
        <w:tab w:val="left" w:pos="720"/>
        <w:tab w:val="num" w:pos="1440"/>
      </w:tabs>
      <w:ind w:left="1440" w:hanging="360"/>
      <w:jc w:val="both"/>
    </w:pPr>
    <w:rPr>
      <w:rFonts w:eastAsia="Times New Roman" w:cs="Times New Roman"/>
      <w:iCs/>
      <w:caps w:val="0"/>
      <w:color w:val="auto"/>
    </w:rPr>
  </w:style>
  <w:style w:type="paragraph" w:customStyle="1" w:styleId="StyleHeading4LinespacingMultiple14li">
    <w:name w:val="Style Heading 4 + Line spacing:  Multiple 1.4 li"/>
    <w:basedOn w:val="Heading4"/>
    <w:autoRedefine/>
    <w:rsid w:val="00C079F4"/>
    <w:pPr>
      <w:keepLines w:val="0"/>
      <w:tabs>
        <w:tab w:val="left" w:pos="864"/>
      </w:tabs>
      <w:spacing w:before="0"/>
      <w:jc w:val="both"/>
    </w:pPr>
    <w:rPr>
      <w:rFonts w:eastAsia="Times New Roman" w:cs="Times New Roman"/>
      <w:b w:val="0"/>
      <w:i/>
      <w:iCs w:val="0"/>
      <w:szCs w:val="20"/>
      <w:lang w:bidi="en-US"/>
    </w:rPr>
  </w:style>
  <w:style w:type="paragraph" w:styleId="TOC8">
    <w:name w:val="toc 8"/>
    <w:basedOn w:val="Normal"/>
    <w:next w:val="Normal"/>
    <w:autoRedefine/>
    <w:uiPriority w:val="39"/>
    <w:qFormat/>
    <w:rsid w:val="00C079F4"/>
    <w:pPr>
      <w:spacing w:after="0"/>
      <w:ind w:left="1680"/>
      <w:jc w:val="both"/>
    </w:pPr>
    <w:rPr>
      <w:rFonts w:ascii="Arial" w:eastAsia="Times New Roman" w:hAnsi="Arial" w:cs="Times New Roman"/>
      <w:szCs w:val="24"/>
    </w:rPr>
  </w:style>
  <w:style w:type="paragraph" w:styleId="Title">
    <w:name w:val="Title"/>
    <w:basedOn w:val="Normal"/>
    <w:link w:val="TitleChar"/>
    <w:uiPriority w:val="10"/>
    <w:qFormat/>
    <w:rsid w:val="00C079F4"/>
    <w:pPr>
      <w:spacing w:after="0"/>
      <w:jc w:val="center"/>
    </w:pPr>
    <w:rPr>
      <w:rFonts w:ascii="Arial" w:eastAsia="Times New Roman" w:hAnsi="Arial" w:cs="Times New Roman"/>
      <w:b/>
      <w:szCs w:val="20"/>
    </w:rPr>
  </w:style>
  <w:style w:type="character" w:customStyle="1" w:styleId="TitleChar">
    <w:name w:val="Title Char"/>
    <w:basedOn w:val="DefaultParagraphFont"/>
    <w:link w:val="Title"/>
    <w:uiPriority w:val="10"/>
    <w:rsid w:val="00C079F4"/>
    <w:rPr>
      <w:rFonts w:ascii="Arial" w:eastAsia="Times New Roman" w:hAnsi="Arial" w:cs="Times New Roman"/>
      <w:b/>
      <w:szCs w:val="20"/>
    </w:rPr>
  </w:style>
  <w:style w:type="paragraph" w:customStyle="1" w:styleId="Tabeltekst">
    <w:name w:val="Tabeltekst"/>
    <w:basedOn w:val="Normal"/>
    <w:rsid w:val="00C079F4"/>
    <w:pPr>
      <w:spacing w:after="0"/>
      <w:jc w:val="both"/>
    </w:pPr>
    <w:rPr>
      <w:rFonts w:ascii="Arial" w:eastAsia="Times New Roman" w:hAnsi="Arial" w:cs="Times New Roman"/>
      <w:sz w:val="20"/>
      <w:szCs w:val="20"/>
      <w:lang w:val="nl-NL"/>
    </w:rPr>
  </w:style>
  <w:style w:type="paragraph" w:customStyle="1" w:styleId="bodytext2">
    <w:name w:val="bodytext"/>
    <w:basedOn w:val="Normal"/>
    <w:rsid w:val="00C079F4"/>
    <w:pPr>
      <w:spacing w:before="100" w:beforeAutospacing="1" w:after="100" w:afterAutospacing="1"/>
      <w:jc w:val="both"/>
    </w:pPr>
    <w:rPr>
      <w:rFonts w:ascii="Arial" w:eastAsia="Times New Roman" w:hAnsi="Arial" w:cs="Times New Roman"/>
      <w:szCs w:val="24"/>
    </w:rPr>
  </w:style>
  <w:style w:type="paragraph" w:styleId="BodyTextIndent2">
    <w:name w:val="Body Text Indent 2"/>
    <w:basedOn w:val="Normal"/>
    <w:link w:val="BodyTextIndent2Char"/>
    <w:uiPriority w:val="99"/>
    <w:rsid w:val="00C079F4"/>
    <w:pPr>
      <w:spacing w:after="120" w:line="480" w:lineRule="auto"/>
      <w:ind w:left="360"/>
      <w:jc w:val="both"/>
    </w:pPr>
    <w:rPr>
      <w:rFonts w:ascii="Arial" w:eastAsia="Times New Roman" w:hAnsi="Arial" w:cs="Times New Roman"/>
      <w:szCs w:val="24"/>
    </w:rPr>
  </w:style>
  <w:style w:type="character" w:customStyle="1" w:styleId="BodyTextIndent2Char">
    <w:name w:val="Body Text Indent 2 Char"/>
    <w:basedOn w:val="DefaultParagraphFont"/>
    <w:link w:val="BodyTextIndent2"/>
    <w:uiPriority w:val="99"/>
    <w:rsid w:val="00C079F4"/>
    <w:rPr>
      <w:rFonts w:ascii="Arial" w:eastAsia="Times New Roman" w:hAnsi="Arial" w:cs="Times New Roman"/>
      <w:szCs w:val="24"/>
    </w:rPr>
  </w:style>
  <w:style w:type="paragraph" w:styleId="BodyText3">
    <w:name w:val="Body Text 3"/>
    <w:basedOn w:val="Normal"/>
    <w:link w:val="BodyText3Char"/>
    <w:rsid w:val="00C079F4"/>
    <w:pPr>
      <w:spacing w:after="120"/>
      <w:jc w:val="both"/>
    </w:pPr>
    <w:rPr>
      <w:rFonts w:ascii="Arial" w:eastAsia="Times New Roman" w:hAnsi="Arial" w:cs="Times New Roman"/>
      <w:sz w:val="16"/>
      <w:szCs w:val="16"/>
    </w:rPr>
  </w:style>
  <w:style w:type="character" w:customStyle="1" w:styleId="BodyText3Char">
    <w:name w:val="Body Text 3 Char"/>
    <w:basedOn w:val="DefaultParagraphFont"/>
    <w:link w:val="BodyText3"/>
    <w:rsid w:val="00C079F4"/>
    <w:rPr>
      <w:rFonts w:ascii="Arial" w:eastAsia="Times New Roman" w:hAnsi="Arial" w:cs="Times New Roman"/>
      <w:sz w:val="16"/>
      <w:szCs w:val="16"/>
    </w:rPr>
  </w:style>
  <w:style w:type="paragraph" w:styleId="Subtitle">
    <w:name w:val="Subtitle"/>
    <w:basedOn w:val="Normal"/>
    <w:link w:val="SubtitleChar"/>
    <w:uiPriority w:val="11"/>
    <w:qFormat/>
    <w:rsid w:val="00C079F4"/>
    <w:pPr>
      <w:widowControl w:val="0"/>
      <w:spacing w:after="0"/>
      <w:jc w:val="both"/>
    </w:pPr>
    <w:rPr>
      <w:rFonts w:ascii="Arial" w:eastAsia="Times New Roman" w:hAnsi="Arial" w:cs="Times New Roman"/>
      <w:b/>
      <w:szCs w:val="20"/>
    </w:rPr>
  </w:style>
  <w:style w:type="character" w:customStyle="1" w:styleId="SubtitleChar">
    <w:name w:val="Subtitle Char"/>
    <w:basedOn w:val="DefaultParagraphFont"/>
    <w:link w:val="Subtitle"/>
    <w:uiPriority w:val="11"/>
    <w:rsid w:val="00C079F4"/>
    <w:rPr>
      <w:rFonts w:ascii="Arial" w:eastAsia="Times New Roman" w:hAnsi="Arial" w:cs="Times New Roman"/>
      <w:b/>
      <w:szCs w:val="20"/>
    </w:rPr>
  </w:style>
  <w:style w:type="paragraph" w:styleId="PlainText">
    <w:name w:val="Plain Text"/>
    <w:basedOn w:val="Normal"/>
    <w:link w:val="PlainTextChar"/>
    <w:rsid w:val="00C079F4"/>
    <w:pPr>
      <w:spacing w:after="0"/>
      <w:jc w:val="both"/>
    </w:pPr>
    <w:rPr>
      <w:rFonts w:ascii="Courier New" w:eastAsia="Times New Roman" w:hAnsi="Courier New" w:cs="Times New Roman"/>
      <w:sz w:val="20"/>
      <w:szCs w:val="20"/>
      <w:lang w:val="en-GB"/>
    </w:rPr>
  </w:style>
  <w:style w:type="character" w:customStyle="1" w:styleId="PlainTextChar">
    <w:name w:val="Plain Text Char"/>
    <w:basedOn w:val="DefaultParagraphFont"/>
    <w:link w:val="PlainText"/>
    <w:rsid w:val="00C079F4"/>
    <w:rPr>
      <w:rFonts w:ascii="Courier New" w:eastAsia="Times New Roman" w:hAnsi="Courier New" w:cs="Times New Roman"/>
      <w:sz w:val="20"/>
      <w:szCs w:val="20"/>
      <w:lang w:val="en-GB"/>
    </w:rPr>
  </w:style>
  <w:style w:type="paragraph" w:customStyle="1" w:styleId="StyleHeading3NotBoldLeft0Hanging063Linespacin">
    <w:name w:val="Style Heading 3 + Not Bold Left:  0&quot; Hanging:  0.63&quot; Line spacin..."/>
    <w:basedOn w:val="Heading3"/>
    <w:rsid w:val="00C079F4"/>
    <w:pPr>
      <w:keepLines w:val="0"/>
      <w:tabs>
        <w:tab w:val="left" w:pos="90"/>
        <w:tab w:val="num" w:pos="720"/>
        <w:tab w:val="left" w:pos="1134"/>
        <w:tab w:val="left" w:pos="2160"/>
        <w:tab w:val="left" w:pos="2880"/>
        <w:tab w:val="left" w:pos="3600"/>
        <w:tab w:val="left" w:pos="4320"/>
        <w:tab w:val="left" w:pos="5040"/>
        <w:tab w:val="left" w:pos="5760"/>
        <w:tab w:val="left" w:pos="6480"/>
        <w:tab w:val="left" w:pos="7200"/>
        <w:tab w:val="left" w:pos="7920"/>
      </w:tabs>
      <w:suppressAutoHyphens/>
      <w:jc w:val="both"/>
    </w:pPr>
    <w:rPr>
      <w:rFonts w:eastAsia="Times New Roman" w:cs="Times New Roman"/>
      <w:bCs w:val="0"/>
      <w:szCs w:val="20"/>
    </w:rPr>
  </w:style>
  <w:style w:type="paragraph" w:styleId="BodyTextIndent3">
    <w:name w:val="Body Text Indent 3"/>
    <w:basedOn w:val="Normal"/>
    <w:link w:val="BodyTextIndent3Char"/>
    <w:rsid w:val="00C079F4"/>
    <w:pPr>
      <w:spacing w:after="120"/>
      <w:ind w:left="360"/>
      <w:jc w:val="both"/>
    </w:pPr>
    <w:rPr>
      <w:rFonts w:ascii="Arial" w:eastAsia="Times New Roman" w:hAnsi="Arial" w:cs="Times New Roman"/>
      <w:sz w:val="16"/>
      <w:szCs w:val="16"/>
    </w:rPr>
  </w:style>
  <w:style w:type="character" w:customStyle="1" w:styleId="BodyTextIndent3Char">
    <w:name w:val="Body Text Indent 3 Char"/>
    <w:basedOn w:val="DefaultParagraphFont"/>
    <w:link w:val="BodyTextIndent3"/>
    <w:rsid w:val="00C079F4"/>
    <w:rPr>
      <w:rFonts w:ascii="Arial" w:eastAsia="Times New Roman" w:hAnsi="Arial" w:cs="Times New Roman"/>
      <w:sz w:val="16"/>
      <w:szCs w:val="16"/>
    </w:rPr>
  </w:style>
  <w:style w:type="paragraph" w:styleId="BodyText20">
    <w:name w:val="Body Text 2"/>
    <w:basedOn w:val="Normal"/>
    <w:link w:val="BodyText2Char"/>
    <w:uiPriority w:val="99"/>
    <w:rsid w:val="00C079F4"/>
    <w:pPr>
      <w:spacing w:after="120" w:line="480" w:lineRule="auto"/>
      <w:jc w:val="both"/>
    </w:pPr>
    <w:rPr>
      <w:rFonts w:ascii="Arial" w:eastAsia="Times New Roman" w:hAnsi="Arial" w:cs="Times New Roman"/>
      <w:szCs w:val="24"/>
    </w:rPr>
  </w:style>
  <w:style w:type="character" w:customStyle="1" w:styleId="BodyText2Char">
    <w:name w:val="Body Text 2 Char"/>
    <w:basedOn w:val="DefaultParagraphFont"/>
    <w:link w:val="BodyText20"/>
    <w:uiPriority w:val="99"/>
    <w:rsid w:val="00C079F4"/>
    <w:rPr>
      <w:rFonts w:ascii="Arial" w:eastAsia="Times New Roman" w:hAnsi="Arial" w:cs="Times New Roman"/>
      <w:szCs w:val="24"/>
    </w:rPr>
  </w:style>
  <w:style w:type="paragraph" w:customStyle="1" w:styleId="StyleHeading1Allcaps">
    <w:name w:val="Style Heading 1 + All caps"/>
    <w:basedOn w:val="Heading1"/>
    <w:rsid w:val="00C079F4"/>
    <w:pPr>
      <w:keepLines w:val="0"/>
      <w:jc w:val="center"/>
    </w:pPr>
    <w:rPr>
      <w:rFonts w:eastAsia="Times New Roman" w:cs="Arial"/>
      <w:color w:val="auto"/>
      <w:kern w:val="32"/>
      <w:lang w:val="en-GB"/>
    </w:rPr>
  </w:style>
  <w:style w:type="character" w:customStyle="1" w:styleId="Bodytext6">
    <w:name w:val="Body text (6)_"/>
    <w:link w:val="Bodytext60"/>
    <w:locked/>
    <w:rsid w:val="00C079F4"/>
    <w:rPr>
      <w:sz w:val="21"/>
      <w:szCs w:val="21"/>
      <w:shd w:val="clear" w:color="auto" w:fill="FFFFFF"/>
    </w:rPr>
  </w:style>
  <w:style w:type="paragraph" w:customStyle="1" w:styleId="Bodytext60">
    <w:name w:val="Body text (6)"/>
    <w:basedOn w:val="Normal"/>
    <w:link w:val="Bodytext6"/>
    <w:rsid w:val="00C079F4"/>
    <w:pPr>
      <w:shd w:val="clear" w:color="auto" w:fill="FFFFFF"/>
      <w:spacing w:before="360" w:after="240" w:line="312" w:lineRule="exact"/>
      <w:ind w:hanging="680"/>
      <w:jc w:val="both"/>
    </w:pPr>
    <w:rPr>
      <w:sz w:val="21"/>
      <w:szCs w:val="21"/>
      <w:shd w:val="clear" w:color="auto" w:fill="FFFFFF"/>
    </w:rPr>
  </w:style>
  <w:style w:type="character" w:customStyle="1" w:styleId="Bodytext6Bold">
    <w:name w:val="Body text (6) + Bold"/>
    <w:rsid w:val="00C079F4"/>
    <w:rPr>
      <w:b/>
      <w:bCs/>
      <w:sz w:val="21"/>
      <w:szCs w:val="21"/>
      <w:shd w:val="clear" w:color="auto" w:fill="FFFFFF"/>
      <w:lang w:bidi="ar-SA"/>
    </w:rPr>
  </w:style>
  <w:style w:type="character" w:customStyle="1" w:styleId="Bodytext0">
    <w:name w:val="Body text_"/>
    <w:link w:val="BodyText1"/>
    <w:locked/>
    <w:rsid w:val="00C079F4"/>
    <w:rPr>
      <w:rFonts w:ascii="Arial" w:eastAsia="SimSun" w:hAnsi="Arial" w:cs="Times New Roman"/>
      <w:lang w:eastAsia="zh-CN"/>
    </w:rPr>
  </w:style>
  <w:style w:type="paragraph" w:customStyle="1" w:styleId="Report">
    <w:name w:val="Report"/>
    <w:rsid w:val="00C079F4"/>
    <w:pPr>
      <w:tabs>
        <w:tab w:val="left" w:pos="-828"/>
        <w:tab w:val="left" w:pos="240"/>
        <w:tab w:val="left" w:pos="480"/>
        <w:tab w:val="left" w:pos="960"/>
        <w:tab w:val="left" w:pos="1440"/>
        <w:tab w:val="left" w:pos="1876"/>
        <w:tab w:val="left" w:pos="2596"/>
        <w:tab w:val="left" w:pos="3316"/>
        <w:tab w:val="left" w:pos="4036"/>
        <w:tab w:val="left" w:pos="4756"/>
        <w:tab w:val="left" w:pos="5476"/>
        <w:tab w:val="left" w:pos="6196"/>
        <w:tab w:val="left" w:pos="6916"/>
        <w:tab w:val="left" w:pos="7636"/>
        <w:tab w:val="left" w:pos="8356"/>
        <w:tab w:val="left" w:pos="9076"/>
        <w:tab w:val="left" w:pos="9796"/>
      </w:tabs>
      <w:spacing w:after="0" w:line="260" w:lineRule="atLeast"/>
      <w:jc w:val="both"/>
    </w:pPr>
    <w:rPr>
      <w:rFonts w:ascii="Univers" w:eastAsia="Arial" w:hAnsi="Univers" w:cs="Univers"/>
      <w:kern w:val="22"/>
      <w:lang w:val="en-GB"/>
    </w:rPr>
  </w:style>
  <w:style w:type="character" w:customStyle="1" w:styleId="Bodytext65">
    <w:name w:val="Body text (6)5"/>
    <w:rsid w:val="00C079F4"/>
    <w:rPr>
      <w:rFonts w:ascii="Arial" w:hAnsi="Arial" w:cs="Arial"/>
      <w:sz w:val="23"/>
      <w:szCs w:val="23"/>
      <w:shd w:val="clear" w:color="auto" w:fill="FFFFFF"/>
      <w:lang w:bidi="ar-SA"/>
    </w:rPr>
  </w:style>
  <w:style w:type="character" w:customStyle="1" w:styleId="Heading63">
    <w:name w:val="Heading #6 (3)_"/>
    <w:link w:val="Heading631"/>
    <w:locked/>
    <w:rsid w:val="00C079F4"/>
    <w:rPr>
      <w:rFonts w:ascii="Arial" w:hAnsi="Arial"/>
      <w:sz w:val="23"/>
      <w:shd w:val="clear" w:color="auto" w:fill="FFFFFF"/>
    </w:rPr>
  </w:style>
  <w:style w:type="paragraph" w:customStyle="1" w:styleId="Heading631">
    <w:name w:val="Heading #6 (3)1"/>
    <w:basedOn w:val="Normal"/>
    <w:link w:val="Heading63"/>
    <w:rsid w:val="00C079F4"/>
    <w:pPr>
      <w:shd w:val="clear" w:color="auto" w:fill="FFFFFF"/>
      <w:spacing w:after="240" w:line="322" w:lineRule="exact"/>
      <w:ind w:hanging="1060"/>
      <w:jc w:val="both"/>
      <w:outlineLvl w:val="5"/>
    </w:pPr>
    <w:rPr>
      <w:rFonts w:ascii="Arial" w:hAnsi="Arial"/>
      <w:sz w:val="23"/>
      <w:shd w:val="clear" w:color="auto" w:fill="FFFFFF"/>
    </w:rPr>
  </w:style>
  <w:style w:type="character" w:customStyle="1" w:styleId="Bodytext69">
    <w:name w:val="Body text (6)9"/>
    <w:rsid w:val="00C079F4"/>
    <w:rPr>
      <w:rFonts w:ascii="Arial" w:hAnsi="Arial" w:cs="Arial"/>
      <w:sz w:val="23"/>
      <w:szCs w:val="23"/>
      <w:shd w:val="clear" w:color="auto" w:fill="FFFFFF"/>
      <w:lang w:bidi="ar-SA"/>
    </w:rPr>
  </w:style>
  <w:style w:type="paragraph" w:customStyle="1" w:styleId="Sub-Heading3">
    <w:name w:val="Sub-Heading 3"/>
    <w:basedOn w:val="Normal"/>
    <w:autoRedefine/>
    <w:locked/>
    <w:rsid w:val="00C079F4"/>
    <w:pPr>
      <w:tabs>
        <w:tab w:val="left" w:pos="284"/>
      </w:tabs>
      <w:spacing w:after="0"/>
      <w:jc w:val="both"/>
    </w:pPr>
    <w:rPr>
      <w:rFonts w:ascii="Verdana" w:eastAsia="Times New Roman" w:hAnsi="Verdana" w:cs="Times New Roman"/>
      <w:b/>
      <w:sz w:val="17"/>
    </w:rPr>
  </w:style>
  <w:style w:type="paragraph" w:customStyle="1" w:styleId="Style">
    <w:name w:val="Style"/>
    <w:basedOn w:val="Normal"/>
    <w:autoRedefine/>
    <w:rsid w:val="00C079F4"/>
    <w:pPr>
      <w:tabs>
        <w:tab w:val="left" w:pos="284"/>
        <w:tab w:val="left" w:pos="1701"/>
      </w:tabs>
      <w:spacing w:after="0"/>
      <w:jc w:val="both"/>
    </w:pPr>
    <w:rPr>
      <w:rFonts w:ascii="Verdana" w:eastAsia="Times New Roman" w:hAnsi="Verdana" w:cs="Times New Roman"/>
      <w:b/>
      <w:caps/>
      <w:sz w:val="20"/>
    </w:rPr>
  </w:style>
  <w:style w:type="paragraph" w:customStyle="1" w:styleId="Heading10">
    <w:name w:val="Heading1"/>
    <w:basedOn w:val="Normal"/>
    <w:rsid w:val="00C079F4"/>
    <w:pPr>
      <w:tabs>
        <w:tab w:val="left" w:pos="2835"/>
      </w:tabs>
      <w:spacing w:after="0"/>
      <w:ind w:left="1440" w:hanging="360"/>
      <w:jc w:val="both"/>
    </w:pPr>
    <w:rPr>
      <w:rFonts w:ascii="Verdana" w:eastAsia="Times New Roman" w:hAnsi="Verdana" w:cs="Times New Roman"/>
      <w:b/>
      <w:caps/>
      <w:sz w:val="20"/>
    </w:rPr>
  </w:style>
  <w:style w:type="paragraph" w:customStyle="1" w:styleId="IndentLevel1">
    <w:name w:val="Indent Level 1"/>
    <w:basedOn w:val="Normal"/>
    <w:link w:val="IndentLevel1Char"/>
    <w:rsid w:val="00C079F4"/>
    <w:pPr>
      <w:tabs>
        <w:tab w:val="left" w:pos="284"/>
      </w:tabs>
      <w:spacing w:after="0"/>
      <w:ind w:left="2160" w:hanging="360"/>
      <w:jc w:val="both"/>
    </w:pPr>
    <w:rPr>
      <w:rFonts w:ascii="Verdana" w:eastAsia="Times New Roman" w:hAnsi="Verdana" w:cs="Times New Roman"/>
      <w:b/>
      <w:sz w:val="17"/>
    </w:rPr>
  </w:style>
  <w:style w:type="character" w:customStyle="1" w:styleId="IndentLevel1Char">
    <w:name w:val="Indent Level 1 Char"/>
    <w:link w:val="IndentLevel1"/>
    <w:locked/>
    <w:rsid w:val="00C079F4"/>
    <w:rPr>
      <w:rFonts w:ascii="Verdana" w:eastAsia="Times New Roman" w:hAnsi="Verdana" w:cs="Times New Roman"/>
      <w:b/>
      <w:sz w:val="17"/>
    </w:rPr>
  </w:style>
  <w:style w:type="paragraph" w:customStyle="1" w:styleId="IndentLevel2">
    <w:name w:val="Indent Level 2"/>
    <w:basedOn w:val="Normal"/>
    <w:rsid w:val="00C079F4"/>
    <w:pPr>
      <w:tabs>
        <w:tab w:val="left" w:pos="284"/>
      </w:tabs>
      <w:spacing w:after="0"/>
      <w:ind w:left="2880" w:hanging="360"/>
      <w:jc w:val="both"/>
    </w:pPr>
    <w:rPr>
      <w:rFonts w:ascii="Verdana" w:eastAsia="Times New Roman" w:hAnsi="Verdana" w:cs="Times New Roman"/>
      <w:sz w:val="17"/>
    </w:rPr>
  </w:style>
  <w:style w:type="paragraph" w:customStyle="1" w:styleId="TableText">
    <w:name w:val="Table Text"/>
    <w:basedOn w:val="Normal"/>
    <w:rsid w:val="00C079F4"/>
    <w:pPr>
      <w:tabs>
        <w:tab w:val="left" w:pos="284"/>
      </w:tabs>
      <w:spacing w:before="120" w:after="0"/>
      <w:jc w:val="both"/>
    </w:pPr>
    <w:rPr>
      <w:rFonts w:ascii="Arial" w:eastAsia="Times New Roman" w:hAnsi="Arial" w:cs="Times New Roman"/>
      <w:sz w:val="14"/>
    </w:rPr>
  </w:style>
  <w:style w:type="paragraph" w:customStyle="1" w:styleId="TableText-Heading">
    <w:name w:val="Table Text-Heading"/>
    <w:basedOn w:val="Normal"/>
    <w:rsid w:val="00C079F4"/>
    <w:pPr>
      <w:tabs>
        <w:tab w:val="left" w:pos="284"/>
      </w:tabs>
      <w:spacing w:before="120" w:after="0"/>
      <w:jc w:val="both"/>
    </w:pPr>
    <w:rPr>
      <w:rFonts w:ascii="Arial" w:eastAsia="Times New Roman" w:hAnsi="Arial" w:cs="Times New Roman"/>
      <w:b/>
      <w:sz w:val="14"/>
    </w:rPr>
  </w:style>
  <w:style w:type="paragraph" w:customStyle="1" w:styleId="Sub-Heading1-nonumbers">
    <w:name w:val="Sub-Heading 1-no numbers"/>
    <w:basedOn w:val="Normal"/>
    <w:link w:val="Sub-Heading1-nonumbersChar"/>
    <w:rsid w:val="00C079F4"/>
    <w:pPr>
      <w:tabs>
        <w:tab w:val="left" w:pos="284"/>
      </w:tabs>
      <w:spacing w:after="0"/>
      <w:jc w:val="both"/>
    </w:pPr>
    <w:rPr>
      <w:rFonts w:ascii="Verdana" w:eastAsia="Times New Roman" w:hAnsi="Verdana" w:cs="Times New Roman"/>
      <w:b/>
      <w:sz w:val="17"/>
    </w:rPr>
  </w:style>
  <w:style w:type="character" w:customStyle="1" w:styleId="Sub-Heading1-nonumbersChar">
    <w:name w:val="Sub-Heading 1-no numbers Char"/>
    <w:link w:val="Sub-Heading1-nonumbers"/>
    <w:locked/>
    <w:rsid w:val="00C079F4"/>
    <w:rPr>
      <w:rFonts w:ascii="Verdana" w:eastAsia="Times New Roman" w:hAnsi="Verdana" w:cs="Times New Roman"/>
      <w:b/>
      <w:sz w:val="17"/>
    </w:rPr>
  </w:style>
  <w:style w:type="paragraph" w:customStyle="1" w:styleId="ACRONYMS">
    <w:name w:val="ACRONYMS"/>
    <w:basedOn w:val="Normal"/>
    <w:rsid w:val="00C079F4"/>
    <w:pPr>
      <w:tabs>
        <w:tab w:val="right" w:leader="dot" w:pos="8640"/>
      </w:tabs>
      <w:spacing w:after="120" w:line="240" w:lineRule="exact"/>
      <w:jc w:val="both"/>
    </w:pPr>
    <w:rPr>
      <w:rFonts w:ascii="Verdana" w:eastAsia="Calibri" w:hAnsi="Verdana" w:cs="Times New Roman"/>
      <w:sz w:val="17"/>
      <w:szCs w:val="20"/>
    </w:rPr>
  </w:style>
  <w:style w:type="paragraph" w:customStyle="1" w:styleId="Style1-Numbers">
    <w:name w:val="Style1-Numbers"/>
    <w:basedOn w:val="Heading1-Nonumbers"/>
    <w:locked/>
    <w:rsid w:val="00C079F4"/>
    <w:pPr>
      <w:tabs>
        <w:tab w:val="clear" w:pos="284"/>
        <w:tab w:val="left" w:pos="1134"/>
      </w:tabs>
      <w:ind w:left="1080" w:hanging="360"/>
    </w:pPr>
  </w:style>
  <w:style w:type="paragraph" w:customStyle="1" w:styleId="IndentLevel3">
    <w:name w:val="Indent Level 3"/>
    <w:basedOn w:val="Sub-Heading1-nonumbers"/>
    <w:link w:val="IndentLevel3Char"/>
    <w:rsid w:val="00C079F4"/>
    <w:pPr>
      <w:tabs>
        <w:tab w:val="num" w:pos="2880"/>
      </w:tabs>
      <w:ind w:left="2880" w:hanging="360"/>
    </w:pPr>
  </w:style>
  <w:style w:type="character" w:customStyle="1" w:styleId="IndentLevel3Char">
    <w:name w:val="Indent Level 3 Char"/>
    <w:basedOn w:val="Sub-Heading1-nonumbersChar"/>
    <w:link w:val="IndentLevel3"/>
    <w:locked/>
    <w:rsid w:val="00C079F4"/>
    <w:rPr>
      <w:rFonts w:ascii="Verdana" w:eastAsia="Times New Roman" w:hAnsi="Verdana" w:cs="Times New Roman"/>
      <w:b/>
      <w:sz w:val="17"/>
    </w:rPr>
  </w:style>
  <w:style w:type="paragraph" w:customStyle="1" w:styleId="Heading1-nonumbers0">
    <w:name w:val="Heading1-no numbers"/>
    <w:basedOn w:val="Normal"/>
    <w:rsid w:val="00C079F4"/>
    <w:pPr>
      <w:tabs>
        <w:tab w:val="left" w:pos="284"/>
      </w:tabs>
      <w:spacing w:after="0"/>
      <w:jc w:val="both"/>
    </w:pPr>
    <w:rPr>
      <w:rFonts w:ascii="Verdana" w:eastAsia="Times New Roman" w:hAnsi="Verdana" w:cs="Times New Roman"/>
      <w:b/>
      <w:caps/>
      <w:sz w:val="20"/>
    </w:rPr>
  </w:style>
  <w:style w:type="paragraph" w:styleId="DocumentMap">
    <w:name w:val="Document Map"/>
    <w:basedOn w:val="Normal"/>
    <w:link w:val="DocumentMapChar"/>
    <w:uiPriority w:val="99"/>
    <w:rsid w:val="00C079F4"/>
    <w:pPr>
      <w:tabs>
        <w:tab w:val="left" w:pos="284"/>
      </w:tabs>
      <w:spacing w:after="0"/>
      <w:jc w:val="both"/>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rsid w:val="00C079F4"/>
    <w:rPr>
      <w:rFonts w:ascii="Tahoma" w:eastAsia="Times New Roman" w:hAnsi="Tahoma" w:cs="Tahoma"/>
      <w:sz w:val="16"/>
      <w:szCs w:val="16"/>
    </w:rPr>
  </w:style>
  <w:style w:type="paragraph" w:customStyle="1" w:styleId="Level5">
    <w:name w:val="Level 5"/>
    <w:basedOn w:val="Normal"/>
    <w:link w:val="Level5Char1"/>
    <w:rsid w:val="00C079F4"/>
    <w:pPr>
      <w:tabs>
        <w:tab w:val="left" w:pos="284"/>
      </w:tabs>
      <w:spacing w:after="0"/>
      <w:ind w:left="4320" w:hanging="360"/>
      <w:jc w:val="both"/>
    </w:pPr>
    <w:rPr>
      <w:rFonts w:ascii="Verdana" w:eastAsia="Times New Roman" w:hAnsi="Verdana" w:cs="Times New Roman"/>
      <w:sz w:val="17"/>
    </w:rPr>
  </w:style>
  <w:style w:type="character" w:customStyle="1" w:styleId="Level5Char1">
    <w:name w:val="Level 5 Char1"/>
    <w:link w:val="Level5"/>
    <w:locked/>
    <w:rsid w:val="00C079F4"/>
    <w:rPr>
      <w:rFonts w:ascii="Verdana" w:eastAsia="Times New Roman" w:hAnsi="Verdana" w:cs="Times New Roman"/>
      <w:sz w:val="17"/>
    </w:rPr>
  </w:style>
  <w:style w:type="paragraph" w:styleId="CommentSubject">
    <w:name w:val="annotation subject"/>
    <w:basedOn w:val="CommentText"/>
    <w:next w:val="CommentText"/>
    <w:link w:val="CommentSubjectChar"/>
    <w:rsid w:val="00C079F4"/>
    <w:rPr>
      <w:b/>
      <w:bCs/>
    </w:rPr>
  </w:style>
  <w:style w:type="character" w:customStyle="1" w:styleId="CommentSubjectChar">
    <w:name w:val="Comment Subject Char"/>
    <w:basedOn w:val="CommentTextChar"/>
    <w:link w:val="CommentSubject"/>
    <w:rsid w:val="00C079F4"/>
    <w:rPr>
      <w:rFonts w:ascii="Verdana" w:eastAsia="Times New Roman" w:hAnsi="Verdana" w:cs="Times New Roman"/>
      <w:b/>
      <w:bCs/>
      <w:sz w:val="20"/>
      <w:szCs w:val="20"/>
    </w:rPr>
  </w:style>
  <w:style w:type="paragraph" w:styleId="TOCHeading">
    <w:name w:val="TOC Heading"/>
    <w:basedOn w:val="Heading1"/>
    <w:next w:val="Normal"/>
    <w:uiPriority w:val="39"/>
    <w:qFormat/>
    <w:rsid w:val="00C079F4"/>
    <w:pPr>
      <w:outlineLvl w:val="9"/>
    </w:pPr>
    <w:rPr>
      <w:rFonts w:ascii="Cambria" w:eastAsia="Calibri" w:hAnsi="Cambria" w:cs="Times New Roman"/>
      <w:color w:val="365F91"/>
      <w:lang w:val="en-GB"/>
    </w:rPr>
  </w:style>
  <w:style w:type="paragraph" w:styleId="TOC7">
    <w:name w:val="toc 7"/>
    <w:basedOn w:val="Normal"/>
    <w:next w:val="Normal"/>
    <w:autoRedefine/>
    <w:uiPriority w:val="39"/>
    <w:qFormat/>
    <w:rsid w:val="00C079F4"/>
    <w:pPr>
      <w:spacing w:after="100"/>
      <w:ind w:left="1020"/>
      <w:jc w:val="both"/>
    </w:pPr>
    <w:rPr>
      <w:rFonts w:ascii="Verdana" w:eastAsia="Times New Roman" w:hAnsi="Verdana" w:cs="Times New Roman"/>
      <w:sz w:val="17"/>
    </w:rPr>
  </w:style>
  <w:style w:type="character" w:styleId="BookTitle">
    <w:name w:val="Book Title"/>
    <w:uiPriority w:val="33"/>
    <w:qFormat/>
    <w:rsid w:val="00C079F4"/>
    <w:rPr>
      <w:rFonts w:cs="Times New Roman"/>
      <w:b/>
      <w:bCs/>
      <w:smallCaps/>
      <w:spacing w:val="5"/>
    </w:rPr>
  </w:style>
  <w:style w:type="character" w:styleId="IntenseReference">
    <w:name w:val="Intense Reference"/>
    <w:uiPriority w:val="32"/>
    <w:qFormat/>
    <w:rsid w:val="00C079F4"/>
    <w:rPr>
      <w:rFonts w:cs="Times New Roman"/>
      <w:b/>
      <w:bCs/>
      <w:smallCaps/>
      <w:color w:val="C0504D"/>
      <w:spacing w:val="5"/>
      <w:u w:val="single"/>
    </w:rPr>
  </w:style>
  <w:style w:type="paragraph" w:customStyle="1" w:styleId="Level2">
    <w:name w:val="Level 2"/>
    <w:basedOn w:val="Heading7"/>
    <w:link w:val="Level2Char"/>
    <w:rsid w:val="00C079F4"/>
    <w:pPr>
      <w:tabs>
        <w:tab w:val="left" w:pos="284"/>
      </w:tabs>
      <w:spacing w:before="0" w:after="0"/>
      <w:ind w:left="851" w:hanging="738"/>
      <w:jc w:val="left"/>
    </w:pPr>
    <w:rPr>
      <w:rFonts w:ascii="Verdana" w:hAnsi="Verdana"/>
      <w:b/>
      <w:sz w:val="17"/>
      <w:szCs w:val="22"/>
    </w:rPr>
  </w:style>
  <w:style w:type="character" w:customStyle="1" w:styleId="Level2Char">
    <w:name w:val="Level 2 Char"/>
    <w:link w:val="Level2"/>
    <w:locked/>
    <w:rsid w:val="00C079F4"/>
    <w:rPr>
      <w:rFonts w:ascii="Verdana" w:eastAsia="Times New Roman" w:hAnsi="Verdana" w:cs="Times New Roman"/>
      <w:b/>
      <w:sz w:val="17"/>
    </w:rPr>
  </w:style>
  <w:style w:type="paragraph" w:customStyle="1" w:styleId="Level3">
    <w:name w:val="Level 3"/>
    <w:basedOn w:val="IndentLevel3"/>
    <w:link w:val="Level4Char"/>
    <w:rsid w:val="00C079F4"/>
  </w:style>
  <w:style w:type="character" w:customStyle="1" w:styleId="Level4Char">
    <w:name w:val="Level 4 Char"/>
    <w:basedOn w:val="IndentLevel3Char"/>
    <w:link w:val="Level3"/>
    <w:locked/>
    <w:rsid w:val="00C079F4"/>
    <w:rPr>
      <w:rFonts w:ascii="Verdana" w:eastAsia="Times New Roman" w:hAnsi="Verdana" w:cs="Times New Roman"/>
      <w:b/>
      <w:sz w:val="17"/>
    </w:rPr>
  </w:style>
  <w:style w:type="paragraph" w:customStyle="1" w:styleId="Level4">
    <w:name w:val="Level 4"/>
    <w:basedOn w:val="Level5"/>
    <w:link w:val="Level5Char"/>
    <w:rsid w:val="00C079F4"/>
    <w:rPr>
      <w:i/>
    </w:rPr>
  </w:style>
  <w:style w:type="character" w:customStyle="1" w:styleId="Level5Char">
    <w:name w:val="Level 5 Char"/>
    <w:link w:val="Level4"/>
    <w:locked/>
    <w:rsid w:val="00C079F4"/>
    <w:rPr>
      <w:rFonts w:ascii="Verdana" w:eastAsia="Times New Roman" w:hAnsi="Verdana" w:cs="Times New Roman"/>
      <w:i/>
      <w:sz w:val="17"/>
    </w:rPr>
  </w:style>
  <w:style w:type="paragraph" w:customStyle="1" w:styleId="Level1">
    <w:name w:val="Level 1"/>
    <w:basedOn w:val="IndentLevel1"/>
    <w:link w:val="Level1Char"/>
    <w:rsid w:val="00C079F4"/>
    <w:rPr>
      <w:lang w:val="en-AU"/>
    </w:rPr>
  </w:style>
  <w:style w:type="character" w:customStyle="1" w:styleId="Level1Char">
    <w:name w:val="Level 1 Char"/>
    <w:link w:val="Level1"/>
    <w:locked/>
    <w:rsid w:val="00C079F4"/>
    <w:rPr>
      <w:rFonts w:ascii="Verdana" w:eastAsia="Times New Roman" w:hAnsi="Verdana" w:cs="Times New Roman"/>
      <w:b/>
      <w:sz w:val="17"/>
      <w:lang w:val="en-AU"/>
    </w:rPr>
  </w:style>
  <w:style w:type="paragraph" w:styleId="TOC5">
    <w:name w:val="toc 5"/>
    <w:basedOn w:val="Normal"/>
    <w:next w:val="Normal"/>
    <w:autoRedefine/>
    <w:uiPriority w:val="39"/>
    <w:qFormat/>
    <w:rsid w:val="00C079F4"/>
    <w:pPr>
      <w:spacing w:after="100"/>
      <w:ind w:left="680"/>
      <w:jc w:val="both"/>
    </w:pPr>
    <w:rPr>
      <w:rFonts w:ascii="Verdana" w:eastAsia="Times New Roman" w:hAnsi="Verdana" w:cs="Times New Roman"/>
      <w:sz w:val="17"/>
    </w:rPr>
  </w:style>
  <w:style w:type="paragraph" w:styleId="TOC6">
    <w:name w:val="toc 6"/>
    <w:basedOn w:val="Normal"/>
    <w:next w:val="Normal"/>
    <w:autoRedefine/>
    <w:uiPriority w:val="39"/>
    <w:qFormat/>
    <w:rsid w:val="00C079F4"/>
    <w:pPr>
      <w:spacing w:after="100"/>
      <w:ind w:left="850"/>
      <w:jc w:val="both"/>
    </w:pPr>
    <w:rPr>
      <w:rFonts w:ascii="Verdana" w:eastAsia="Times New Roman" w:hAnsi="Verdana" w:cs="Times New Roman"/>
      <w:sz w:val="17"/>
    </w:rPr>
  </w:style>
  <w:style w:type="paragraph" w:customStyle="1" w:styleId="body">
    <w:name w:val="body"/>
    <w:basedOn w:val="Normal"/>
    <w:rsid w:val="00C079F4"/>
    <w:pPr>
      <w:spacing w:after="120"/>
      <w:ind w:left="720"/>
      <w:jc w:val="both"/>
    </w:pPr>
    <w:rPr>
      <w:rFonts w:ascii="Arial" w:eastAsia="Calibri" w:hAnsi="Arial" w:cs="Times New Roman"/>
      <w:szCs w:val="20"/>
      <w:lang w:val="en-CA"/>
    </w:rPr>
  </w:style>
  <w:style w:type="paragraph" w:customStyle="1" w:styleId="Body0">
    <w:name w:val="Body"/>
    <w:basedOn w:val="Normal"/>
    <w:link w:val="BodyChar"/>
    <w:qFormat/>
    <w:rsid w:val="00C079F4"/>
    <w:pPr>
      <w:overflowPunct w:val="0"/>
      <w:autoSpaceDE w:val="0"/>
      <w:autoSpaceDN w:val="0"/>
      <w:adjustRightInd w:val="0"/>
      <w:spacing w:after="180"/>
      <w:ind w:left="2835"/>
      <w:jc w:val="both"/>
      <w:textAlignment w:val="baseline"/>
    </w:pPr>
    <w:rPr>
      <w:rFonts w:ascii="Book Antiqua" w:eastAsia="Calibri" w:hAnsi="Book Antiqua" w:cs="Arial"/>
      <w:bCs/>
      <w:sz w:val="20"/>
      <w:szCs w:val="32"/>
    </w:rPr>
  </w:style>
  <w:style w:type="character" w:customStyle="1" w:styleId="BodyChar">
    <w:name w:val="Body Char"/>
    <w:link w:val="Body0"/>
    <w:locked/>
    <w:rsid w:val="00C079F4"/>
    <w:rPr>
      <w:rFonts w:ascii="Book Antiqua" w:eastAsia="Calibri" w:hAnsi="Book Antiqua" w:cs="Arial"/>
      <w:bCs/>
      <w:sz w:val="20"/>
      <w:szCs w:val="32"/>
    </w:rPr>
  </w:style>
  <w:style w:type="paragraph" w:customStyle="1" w:styleId="DefaultParagraphFontParaCharChar">
    <w:name w:val="Default Paragraph Font Para Char Char"/>
    <w:basedOn w:val="Normal"/>
    <w:rsid w:val="00C079F4"/>
    <w:pPr>
      <w:spacing w:after="160" w:line="240" w:lineRule="exact"/>
      <w:jc w:val="both"/>
    </w:pPr>
    <w:rPr>
      <w:rFonts w:ascii="Verdana" w:eastAsia="Calibri" w:hAnsi="Verdana" w:cs="Times New Roman"/>
      <w:sz w:val="20"/>
      <w:szCs w:val="20"/>
    </w:rPr>
  </w:style>
  <w:style w:type="table" w:customStyle="1" w:styleId="TableGrid1">
    <w:name w:val="Table Grid1"/>
    <w:uiPriority w:val="59"/>
    <w:rsid w:val="00C079F4"/>
    <w:pPr>
      <w:spacing w:after="0" w:line="240" w:lineRule="auto"/>
    </w:pPr>
    <w:rPr>
      <w:rFonts w:ascii="Calibri" w:eastAsia="Times New Roman" w:hAnsi="Calibri" w:cs="Times New Roman"/>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9">
    <w:name w:val="toc 9"/>
    <w:basedOn w:val="Normal"/>
    <w:next w:val="Normal"/>
    <w:autoRedefine/>
    <w:uiPriority w:val="39"/>
    <w:qFormat/>
    <w:rsid w:val="00C079F4"/>
    <w:pPr>
      <w:spacing w:after="100"/>
      <w:ind w:left="1760"/>
      <w:jc w:val="both"/>
    </w:pPr>
    <w:rPr>
      <w:rFonts w:ascii="Calibri" w:eastAsia="Calibri" w:hAnsi="Calibri" w:cs="Times New Roman"/>
    </w:rPr>
  </w:style>
  <w:style w:type="character" w:customStyle="1" w:styleId="apple-converted-space">
    <w:name w:val="apple-converted-space"/>
    <w:rsid w:val="00C079F4"/>
    <w:rPr>
      <w:rFonts w:cs="Times New Roman"/>
    </w:rPr>
  </w:style>
  <w:style w:type="paragraph" w:customStyle="1" w:styleId="bullet">
    <w:name w:val="bullet"/>
    <w:basedOn w:val="BodyText"/>
    <w:next w:val="BodyText"/>
    <w:uiPriority w:val="99"/>
    <w:rsid w:val="00C079F4"/>
    <w:pPr>
      <w:numPr>
        <w:numId w:val="12"/>
      </w:numPr>
      <w:spacing w:before="240" w:after="240" w:line="276" w:lineRule="auto"/>
      <w:jc w:val="both"/>
    </w:pPr>
    <w:rPr>
      <w:rFonts w:ascii="Arial" w:hAnsi="Arial" w:cs="Arial"/>
      <w:sz w:val="22"/>
      <w:szCs w:val="22"/>
      <w:lang w:val="en-GB"/>
    </w:rPr>
  </w:style>
  <w:style w:type="paragraph" w:customStyle="1" w:styleId="Paragraph">
    <w:name w:val="Paragraph"/>
    <w:basedOn w:val="Normal"/>
    <w:link w:val="ParagraphChar"/>
    <w:rsid w:val="00C079F4"/>
    <w:pPr>
      <w:spacing w:after="220" w:line="300" w:lineRule="auto"/>
      <w:jc w:val="both"/>
    </w:pPr>
    <w:rPr>
      <w:rFonts w:ascii="Arial" w:eastAsia="Times New Roman" w:hAnsi="Arial" w:cs="Times New Roman"/>
      <w:sz w:val="20"/>
      <w:szCs w:val="20"/>
      <w:lang w:val="en-GB"/>
    </w:rPr>
  </w:style>
  <w:style w:type="character" w:customStyle="1" w:styleId="ParagraphChar">
    <w:name w:val="Paragraph Char"/>
    <w:link w:val="Paragraph"/>
    <w:locked/>
    <w:rsid w:val="00C079F4"/>
    <w:rPr>
      <w:rFonts w:ascii="Arial" w:eastAsia="Times New Roman" w:hAnsi="Arial" w:cs="Times New Roman"/>
      <w:sz w:val="20"/>
      <w:szCs w:val="20"/>
      <w:lang w:val="en-GB"/>
    </w:rPr>
  </w:style>
  <w:style w:type="paragraph" w:customStyle="1" w:styleId="BodyText3Linespacing15lines">
    <w:name w:val="Body Text3 + Line spacing:  1.5 lines"/>
    <w:basedOn w:val="Normal"/>
    <w:rsid w:val="00C079F4"/>
    <w:pPr>
      <w:spacing w:after="0"/>
      <w:jc w:val="both"/>
    </w:pPr>
    <w:rPr>
      <w:rFonts w:ascii="Arial" w:eastAsia="Times New Roman" w:hAnsi="Arial" w:cs="Arial"/>
    </w:rPr>
  </w:style>
  <w:style w:type="paragraph" w:styleId="Revision">
    <w:name w:val="Revision"/>
    <w:hidden/>
    <w:uiPriority w:val="99"/>
    <w:semiHidden/>
    <w:rsid w:val="00C079F4"/>
    <w:pPr>
      <w:spacing w:after="0" w:line="240" w:lineRule="auto"/>
    </w:pPr>
    <w:rPr>
      <w:rFonts w:ascii="Times New Roman" w:eastAsia="Times New Roman" w:hAnsi="Times New Roman" w:cs="Times New Roman"/>
      <w:sz w:val="24"/>
      <w:szCs w:val="24"/>
    </w:rPr>
  </w:style>
  <w:style w:type="paragraph" w:styleId="TableofFigures">
    <w:name w:val="table of figures"/>
    <w:basedOn w:val="Normal"/>
    <w:next w:val="Normal"/>
    <w:uiPriority w:val="99"/>
    <w:unhideWhenUsed/>
    <w:rsid w:val="00C079F4"/>
    <w:pPr>
      <w:spacing w:after="0"/>
      <w:jc w:val="both"/>
    </w:pPr>
    <w:rPr>
      <w:rFonts w:ascii="Arial" w:eastAsia="Times New Roman" w:hAnsi="Arial" w:cs="Times New Roman"/>
      <w:szCs w:val="24"/>
    </w:rPr>
  </w:style>
  <w:style w:type="paragraph" w:customStyle="1" w:styleId="Paragraphnumbers">
    <w:name w:val="Paragraph numbers"/>
    <w:basedOn w:val="Normal"/>
    <w:link w:val="ParagraphnumbersChar"/>
    <w:qFormat/>
    <w:rsid w:val="00C079F4"/>
    <w:pPr>
      <w:numPr>
        <w:numId w:val="14"/>
      </w:numPr>
      <w:spacing w:line="360" w:lineRule="auto"/>
      <w:jc w:val="both"/>
    </w:pPr>
    <w:rPr>
      <w:rFonts w:ascii="Arial" w:eastAsia="Times New Roman" w:hAnsi="Arial" w:cs="Arial"/>
      <w:lang w:bidi="en-US"/>
    </w:rPr>
  </w:style>
  <w:style w:type="character" w:customStyle="1" w:styleId="ParagraphnumbersChar">
    <w:name w:val="Paragraph numbers Char"/>
    <w:basedOn w:val="DefaultParagraphFont"/>
    <w:link w:val="Paragraphnumbers"/>
    <w:rsid w:val="00C079F4"/>
    <w:rPr>
      <w:rFonts w:ascii="Arial" w:eastAsia="Times New Roman" w:hAnsi="Arial" w:cs="Arial"/>
      <w:lang w:bidi="en-US"/>
    </w:rPr>
  </w:style>
  <w:style w:type="paragraph" w:customStyle="1" w:styleId="Numbers">
    <w:name w:val="Numbers"/>
    <w:basedOn w:val="Normal"/>
    <w:link w:val="NumbersChar"/>
    <w:qFormat/>
    <w:rsid w:val="00C079F4"/>
    <w:pPr>
      <w:numPr>
        <w:numId w:val="13"/>
      </w:numPr>
      <w:jc w:val="both"/>
    </w:pPr>
    <w:rPr>
      <w:rFonts w:ascii="Arial" w:eastAsia="Calibri" w:hAnsi="Arial" w:cs="Arial"/>
      <w:b/>
    </w:rPr>
  </w:style>
  <w:style w:type="paragraph" w:customStyle="1" w:styleId="Bullet0">
    <w:name w:val="Bullet"/>
    <w:aliases w:val="b1"/>
    <w:basedOn w:val="Normal"/>
    <w:link w:val="BulletChar"/>
    <w:qFormat/>
    <w:rsid w:val="00C079F4"/>
    <w:pPr>
      <w:tabs>
        <w:tab w:val="num" w:pos="432"/>
      </w:tabs>
      <w:suppressAutoHyphens/>
      <w:spacing w:after="120"/>
      <w:ind w:left="432" w:hanging="432"/>
      <w:jc w:val="both"/>
    </w:pPr>
    <w:rPr>
      <w:rFonts w:ascii="Arial" w:eastAsia="Times New Roman" w:hAnsi="Arial" w:cs="Times New Roman"/>
      <w:szCs w:val="20"/>
      <w:lang w:val="en-GB"/>
    </w:rPr>
  </w:style>
  <w:style w:type="character" w:customStyle="1" w:styleId="BulletChar">
    <w:name w:val="Bullet Char"/>
    <w:link w:val="Bullet0"/>
    <w:rsid w:val="00C079F4"/>
    <w:rPr>
      <w:rFonts w:ascii="Arial" w:eastAsia="Times New Roman" w:hAnsi="Arial" w:cs="Times New Roman"/>
      <w:szCs w:val="20"/>
      <w:lang w:val="en-GB"/>
    </w:rPr>
  </w:style>
  <w:style w:type="paragraph" w:customStyle="1" w:styleId="StyleParagraph11pt">
    <w:name w:val="Style Paragraph + 11 pt"/>
    <w:basedOn w:val="Paragraph"/>
    <w:rsid w:val="00C079F4"/>
    <w:pPr>
      <w:spacing w:after="0" w:line="276" w:lineRule="auto"/>
    </w:pPr>
    <w:rPr>
      <w:sz w:val="22"/>
    </w:rPr>
  </w:style>
  <w:style w:type="paragraph" w:customStyle="1" w:styleId="MainHeadline1">
    <w:name w:val="Main Headline"/>
    <w:basedOn w:val="Normal"/>
    <w:link w:val="MainHeadlineChar"/>
    <w:qFormat/>
    <w:rsid w:val="00C079F4"/>
    <w:pPr>
      <w:spacing w:after="0"/>
      <w:ind w:left="360" w:hanging="360"/>
      <w:jc w:val="both"/>
    </w:pPr>
    <w:rPr>
      <w:rFonts w:ascii="Arial" w:eastAsia="Times New Roman" w:hAnsi="Arial" w:cs="Times New Roman"/>
      <w:b/>
      <w:lang w:bidi="en-US"/>
    </w:rPr>
  </w:style>
  <w:style w:type="character" w:customStyle="1" w:styleId="MainHeadlineChar">
    <w:name w:val="Main Headline Char"/>
    <w:link w:val="MainHeadline1"/>
    <w:rsid w:val="00C079F4"/>
    <w:rPr>
      <w:rFonts w:ascii="Arial" w:eastAsia="Times New Roman" w:hAnsi="Arial" w:cs="Times New Roman"/>
      <w:b/>
      <w:lang w:bidi="en-US"/>
    </w:rPr>
  </w:style>
  <w:style w:type="paragraph" w:customStyle="1" w:styleId="anumbering">
    <w:name w:val="a numbering"/>
    <w:basedOn w:val="Normal"/>
    <w:link w:val="anumberingChar"/>
    <w:qFormat/>
    <w:rsid w:val="00C079F4"/>
    <w:pPr>
      <w:numPr>
        <w:numId w:val="15"/>
      </w:numPr>
      <w:tabs>
        <w:tab w:val="num" w:pos="1080"/>
      </w:tabs>
      <w:spacing w:after="0"/>
      <w:ind w:left="1080"/>
      <w:jc w:val="both"/>
    </w:pPr>
    <w:rPr>
      <w:rFonts w:ascii="Arial" w:eastAsia="Times New Roman" w:hAnsi="Arial" w:cs="Arial"/>
      <w:b/>
      <w:spacing w:val="-3"/>
      <w:lang w:bidi="en-US"/>
    </w:rPr>
  </w:style>
  <w:style w:type="character" w:customStyle="1" w:styleId="anumberingChar">
    <w:name w:val="a numbering Char"/>
    <w:link w:val="anumbering"/>
    <w:rsid w:val="00C079F4"/>
    <w:rPr>
      <w:rFonts w:ascii="Arial" w:eastAsia="Times New Roman" w:hAnsi="Arial" w:cs="Arial"/>
      <w:b/>
      <w:spacing w:val="-3"/>
      <w:lang w:bidi="en-US"/>
    </w:rPr>
  </w:style>
  <w:style w:type="paragraph" w:customStyle="1" w:styleId="i">
    <w:name w:val="i)"/>
    <w:basedOn w:val="Normal"/>
    <w:link w:val="iChar"/>
    <w:qFormat/>
    <w:rsid w:val="00C079F4"/>
    <w:pPr>
      <w:numPr>
        <w:numId w:val="16"/>
      </w:numPr>
      <w:spacing w:after="0" w:line="360" w:lineRule="auto"/>
      <w:jc w:val="both"/>
    </w:pPr>
    <w:rPr>
      <w:rFonts w:ascii="Arial" w:eastAsia="Times New Roman" w:hAnsi="Arial" w:cs="Arial"/>
      <w:b/>
      <w:iCs/>
    </w:rPr>
  </w:style>
  <w:style w:type="character" w:customStyle="1" w:styleId="iChar">
    <w:name w:val="i) Char"/>
    <w:link w:val="i"/>
    <w:rsid w:val="00C079F4"/>
    <w:rPr>
      <w:rFonts w:ascii="Arial" w:eastAsia="Times New Roman" w:hAnsi="Arial" w:cs="Arial"/>
      <w:b/>
      <w:iCs/>
    </w:rPr>
  </w:style>
  <w:style w:type="paragraph" w:customStyle="1" w:styleId="BULLETS">
    <w:name w:val="BULLETS"/>
    <w:basedOn w:val="Normal"/>
    <w:link w:val="BULLETSChar"/>
    <w:qFormat/>
    <w:rsid w:val="00C079F4"/>
    <w:pPr>
      <w:numPr>
        <w:numId w:val="17"/>
      </w:numPr>
      <w:spacing w:line="360" w:lineRule="auto"/>
      <w:jc w:val="both"/>
    </w:pPr>
    <w:rPr>
      <w:rFonts w:ascii="Arial" w:eastAsia="Times New Roman" w:hAnsi="Arial" w:cs="Arial"/>
    </w:rPr>
  </w:style>
  <w:style w:type="character" w:customStyle="1" w:styleId="BULLETSChar">
    <w:name w:val="BULLETS Char"/>
    <w:basedOn w:val="DefaultParagraphFont"/>
    <w:link w:val="BULLETS"/>
    <w:rsid w:val="00C079F4"/>
    <w:rPr>
      <w:rFonts w:ascii="Arial" w:eastAsia="Times New Roman" w:hAnsi="Arial" w:cs="Arial"/>
    </w:rPr>
  </w:style>
  <w:style w:type="paragraph" w:customStyle="1" w:styleId="2101">
    <w:name w:val="2.10.1"/>
    <w:basedOn w:val="Normal"/>
    <w:link w:val="2101Char"/>
    <w:qFormat/>
    <w:rsid w:val="00C079F4"/>
    <w:pPr>
      <w:numPr>
        <w:numId w:val="18"/>
      </w:numPr>
      <w:spacing w:after="0"/>
      <w:jc w:val="both"/>
    </w:pPr>
    <w:rPr>
      <w:rFonts w:ascii="Arial" w:eastAsia="Times New Roman" w:hAnsi="Arial" w:cs="Times New Roman"/>
      <w:b/>
    </w:rPr>
  </w:style>
  <w:style w:type="character" w:customStyle="1" w:styleId="2101Char">
    <w:name w:val="2.10.1 Char"/>
    <w:link w:val="2101"/>
    <w:rsid w:val="00C079F4"/>
    <w:rPr>
      <w:rFonts w:ascii="Arial" w:eastAsia="Times New Roman" w:hAnsi="Arial" w:cs="Times New Roman"/>
      <w:b/>
    </w:rPr>
  </w:style>
  <w:style w:type="paragraph" w:customStyle="1" w:styleId="text">
    <w:name w:val="text"/>
    <w:basedOn w:val="Normal"/>
    <w:link w:val="textChar"/>
    <w:qFormat/>
    <w:rsid w:val="00C079F4"/>
    <w:pPr>
      <w:widowControl w:val="0"/>
      <w:autoSpaceDE w:val="0"/>
      <w:autoSpaceDN w:val="0"/>
      <w:adjustRightInd w:val="0"/>
      <w:spacing w:after="0"/>
      <w:ind w:left="720" w:hanging="720"/>
      <w:jc w:val="both"/>
    </w:pPr>
    <w:rPr>
      <w:rFonts w:ascii="Arial" w:eastAsia="Times New Roman" w:hAnsi="Arial" w:cs="Times New Roman"/>
      <w:lang w:val="en-GB" w:eastAsia="zh-CN"/>
    </w:rPr>
  </w:style>
  <w:style w:type="character" w:customStyle="1" w:styleId="textChar">
    <w:name w:val="text Char"/>
    <w:link w:val="text"/>
    <w:rsid w:val="00C079F4"/>
    <w:rPr>
      <w:rFonts w:ascii="Arial" w:eastAsia="Times New Roman" w:hAnsi="Arial" w:cs="Times New Roman"/>
      <w:lang w:val="en-GB" w:eastAsia="zh-CN"/>
    </w:rPr>
  </w:style>
  <w:style w:type="paragraph" w:customStyle="1" w:styleId="PARAGRAPH0">
    <w:name w:val="PARAGRAPH"/>
    <w:basedOn w:val="Normal"/>
    <w:link w:val="PARAGRAPHChar0"/>
    <w:qFormat/>
    <w:rsid w:val="00C079F4"/>
    <w:pPr>
      <w:spacing w:line="360" w:lineRule="auto"/>
      <w:ind w:left="720"/>
      <w:jc w:val="both"/>
    </w:pPr>
    <w:rPr>
      <w:rFonts w:ascii="Arial" w:eastAsia="Times New Roman" w:hAnsi="Arial" w:cs="Arial"/>
      <w:lang w:bidi="en-US"/>
    </w:rPr>
  </w:style>
  <w:style w:type="character" w:customStyle="1" w:styleId="PARAGRAPHChar0">
    <w:name w:val="PARAGRAPH Char"/>
    <w:basedOn w:val="DefaultParagraphFont"/>
    <w:link w:val="PARAGRAPH0"/>
    <w:rsid w:val="00C079F4"/>
    <w:rPr>
      <w:rFonts w:ascii="Arial" w:eastAsia="Times New Roman" w:hAnsi="Arial" w:cs="Arial"/>
      <w:lang w:bidi="en-US"/>
    </w:rPr>
  </w:style>
  <w:style w:type="paragraph" w:customStyle="1" w:styleId="Style1">
    <w:name w:val="Style1"/>
    <w:basedOn w:val="Normal"/>
    <w:link w:val="Style1Char"/>
    <w:qFormat/>
    <w:rsid w:val="00C079F4"/>
    <w:pPr>
      <w:spacing w:before="120" w:after="120" w:line="360" w:lineRule="auto"/>
      <w:ind w:left="720" w:hanging="720"/>
      <w:jc w:val="center"/>
    </w:pPr>
    <w:rPr>
      <w:rFonts w:ascii="Arial" w:eastAsia="Times New Roman" w:hAnsi="Arial" w:cs="Arial"/>
      <w:b/>
    </w:rPr>
  </w:style>
  <w:style w:type="paragraph" w:customStyle="1" w:styleId="Style2">
    <w:name w:val="Style2"/>
    <w:basedOn w:val="Heading1"/>
    <w:link w:val="Style2Char"/>
    <w:autoRedefine/>
    <w:qFormat/>
    <w:rsid w:val="00C079F4"/>
    <w:pPr>
      <w:numPr>
        <w:numId w:val="19"/>
      </w:numPr>
    </w:pPr>
    <w:rPr>
      <w:bCs w:val="0"/>
      <w:kern w:val="32"/>
      <w:szCs w:val="32"/>
      <w:lang w:val="en-GB"/>
    </w:rPr>
  </w:style>
  <w:style w:type="character" w:customStyle="1" w:styleId="Style1Char">
    <w:name w:val="Style1 Char"/>
    <w:basedOn w:val="DefaultParagraphFont"/>
    <w:link w:val="Style1"/>
    <w:rsid w:val="00C079F4"/>
    <w:rPr>
      <w:rFonts w:ascii="Arial" w:eastAsia="Times New Roman" w:hAnsi="Arial" w:cs="Arial"/>
      <w:b/>
    </w:rPr>
  </w:style>
  <w:style w:type="paragraph" w:customStyle="1" w:styleId="Style3">
    <w:name w:val="Style3"/>
    <w:basedOn w:val="Heading2"/>
    <w:link w:val="Style3Char"/>
    <w:autoRedefine/>
    <w:qFormat/>
    <w:rsid w:val="00C079F4"/>
    <w:pPr>
      <w:keepLines w:val="0"/>
      <w:spacing w:before="240" w:line="360" w:lineRule="auto"/>
    </w:pPr>
    <w:rPr>
      <w:rFonts w:eastAsia="Times New Roman"/>
      <w:iCs/>
      <w:szCs w:val="26"/>
      <w:lang w:val="en-GB"/>
    </w:rPr>
  </w:style>
  <w:style w:type="character" w:customStyle="1" w:styleId="Style2Char">
    <w:name w:val="Style2 Char"/>
    <w:basedOn w:val="Heading1Char"/>
    <w:link w:val="Style2"/>
    <w:rsid w:val="00C079F4"/>
    <w:rPr>
      <w:rFonts w:ascii="Arial" w:eastAsiaTheme="majorEastAsia" w:hAnsi="Arial" w:cstheme="majorBidi"/>
      <w:b/>
      <w:bCs w:val="0"/>
      <w:color w:val="000000" w:themeColor="text1"/>
      <w:kern w:val="32"/>
      <w:sz w:val="28"/>
      <w:szCs w:val="32"/>
      <w:lang w:val="en-GB"/>
    </w:rPr>
  </w:style>
  <w:style w:type="character" w:customStyle="1" w:styleId="Style3Char">
    <w:name w:val="Style3 Char"/>
    <w:basedOn w:val="Heading2Char"/>
    <w:link w:val="Style3"/>
    <w:rsid w:val="00C079F4"/>
    <w:rPr>
      <w:rFonts w:ascii="Arial Bold" w:eastAsia="Times New Roman" w:hAnsi="Arial Bold" w:cs="Arial"/>
      <w:b/>
      <w:iCs/>
      <w:caps/>
      <w:color w:val="000000"/>
      <w:szCs w:val="26"/>
      <w:lang w:val="en-GB"/>
    </w:rPr>
  </w:style>
  <w:style w:type="paragraph" w:customStyle="1" w:styleId="Default">
    <w:name w:val="Default"/>
    <w:link w:val="DefaultChar"/>
    <w:rsid w:val="00C079F4"/>
    <w:pPr>
      <w:autoSpaceDE w:val="0"/>
      <w:autoSpaceDN w:val="0"/>
      <w:adjustRightInd w:val="0"/>
      <w:spacing w:after="0" w:line="240" w:lineRule="auto"/>
    </w:pPr>
    <w:rPr>
      <w:rFonts w:ascii="Arial" w:eastAsia="Calibri" w:hAnsi="Arial" w:cs="Arial"/>
      <w:color w:val="000000"/>
      <w:sz w:val="24"/>
      <w:szCs w:val="24"/>
    </w:rPr>
  </w:style>
  <w:style w:type="character" w:customStyle="1" w:styleId="grame">
    <w:name w:val="grame"/>
    <w:basedOn w:val="DefaultParagraphFont"/>
    <w:rsid w:val="00C079F4"/>
  </w:style>
  <w:style w:type="character" w:customStyle="1" w:styleId="spelle">
    <w:name w:val="spelle"/>
    <w:basedOn w:val="DefaultParagraphFont"/>
    <w:rsid w:val="00C079F4"/>
  </w:style>
  <w:style w:type="character" w:styleId="FollowedHyperlink">
    <w:name w:val="FollowedHyperlink"/>
    <w:basedOn w:val="DefaultParagraphFont"/>
    <w:uiPriority w:val="99"/>
    <w:unhideWhenUsed/>
    <w:rsid w:val="00C079F4"/>
    <w:rPr>
      <w:color w:val="800080"/>
      <w:u w:val="single"/>
    </w:rPr>
  </w:style>
  <w:style w:type="character" w:styleId="Emphasis">
    <w:name w:val="Emphasis"/>
    <w:uiPriority w:val="20"/>
    <w:qFormat/>
    <w:rsid w:val="00C079F4"/>
    <w:rPr>
      <w:b/>
      <w:bCs/>
      <w:i/>
      <w:iCs/>
      <w:spacing w:val="10"/>
      <w:bdr w:val="none" w:sz="0" w:space="0" w:color="auto" w:frame="1"/>
    </w:rPr>
  </w:style>
  <w:style w:type="character" w:customStyle="1" w:styleId="BodyTextChar1">
    <w:name w:val="Body Text Char1"/>
    <w:aliases w:val="body text Char1,RSA Body Text Char1,*Body Text Char1,* boc Char1,paragraph 2 Char1,body indent Char1,contents Char1,bt Char1,bd Char1,by Char1,Body Text x Char1,block Char1,body tesx Char1,??2 Char1,Head3NoNumber Char1,b Char1"/>
    <w:basedOn w:val="DefaultParagraphFont"/>
    <w:semiHidden/>
    <w:rsid w:val="00C079F4"/>
    <w:rPr>
      <w:rFonts w:ascii="Arial" w:hAnsi="Arial"/>
      <w:sz w:val="22"/>
      <w:szCs w:val="24"/>
    </w:rPr>
  </w:style>
  <w:style w:type="paragraph" w:styleId="Quote">
    <w:name w:val="Quote"/>
    <w:basedOn w:val="Normal"/>
    <w:next w:val="Normal"/>
    <w:link w:val="QuoteChar"/>
    <w:uiPriority w:val="29"/>
    <w:qFormat/>
    <w:rsid w:val="00C079F4"/>
    <w:pPr>
      <w:spacing w:before="200" w:after="0"/>
      <w:ind w:left="360" w:right="360"/>
      <w:jc w:val="both"/>
    </w:pPr>
    <w:rPr>
      <w:rFonts w:ascii="Calibri" w:eastAsia="Times New Roman" w:hAnsi="Calibri" w:cs="Times New Roman"/>
      <w:i/>
      <w:iCs/>
      <w:lang w:bidi="en-US"/>
    </w:rPr>
  </w:style>
  <w:style w:type="character" w:customStyle="1" w:styleId="QuoteChar">
    <w:name w:val="Quote Char"/>
    <w:basedOn w:val="DefaultParagraphFont"/>
    <w:link w:val="Quote"/>
    <w:uiPriority w:val="29"/>
    <w:rsid w:val="00C079F4"/>
    <w:rPr>
      <w:rFonts w:ascii="Calibri" w:eastAsia="Times New Roman" w:hAnsi="Calibri" w:cs="Times New Roman"/>
      <w:i/>
      <w:iCs/>
      <w:lang w:bidi="en-US"/>
    </w:rPr>
  </w:style>
  <w:style w:type="paragraph" w:styleId="IntenseQuote">
    <w:name w:val="Intense Quote"/>
    <w:basedOn w:val="Normal"/>
    <w:next w:val="Normal"/>
    <w:link w:val="IntenseQuoteChar"/>
    <w:uiPriority w:val="30"/>
    <w:qFormat/>
    <w:rsid w:val="00C079F4"/>
    <w:pPr>
      <w:pBdr>
        <w:bottom w:val="single" w:sz="4" w:space="1" w:color="auto"/>
      </w:pBdr>
      <w:spacing w:before="200" w:after="280"/>
      <w:ind w:left="1008" w:right="1152"/>
      <w:jc w:val="both"/>
    </w:pPr>
    <w:rPr>
      <w:rFonts w:ascii="Calibri" w:eastAsia="Times New Roman" w:hAnsi="Calibri" w:cs="Times New Roman"/>
      <w:b/>
      <w:bCs/>
      <w:i/>
      <w:iCs/>
      <w:lang w:bidi="en-US"/>
    </w:rPr>
  </w:style>
  <w:style w:type="character" w:customStyle="1" w:styleId="IntenseQuoteChar">
    <w:name w:val="Intense Quote Char"/>
    <w:basedOn w:val="DefaultParagraphFont"/>
    <w:link w:val="IntenseQuote"/>
    <w:uiPriority w:val="30"/>
    <w:rsid w:val="00C079F4"/>
    <w:rPr>
      <w:rFonts w:ascii="Calibri" w:eastAsia="Times New Roman" w:hAnsi="Calibri" w:cs="Times New Roman"/>
      <w:b/>
      <w:bCs/>
      <w:i/>
      <w:iCs/>
      <w:lang w:bidi="en-US"/>
    </w:rPr>
  </w:style>
  <w:style w:type="paragraph" w:customStyle="1" w:styleId="Subheading5">
    <w:name w:val="Subheading 5"/>
    <w:basedOn w:val="BodyText"/>
    <w:rsid w:val="00C079F4"/>
    <w:pPr>
      <w:numPr>
        <w:numId w:val="20"/>
      </w:numPr>
      <w:tabs>
        <w:tab w:val="left" w:pos="720"/>
      </w:tabs>
      <w:spacing w:after="0" w:line="276" w:lineRule="auto"/>
      <w:jc w:val="both"/>
    </w:pPr>
    <w:rPr>
      <w:rFonts w:ascii="Arial" w:hAnsi="Arial" w:cs="Arial"/>
      <w:b/>
      <w:bCs/>
      <w:sz w:val="22"/>
      <w:szCs w:val="22"/>
    </w:rPr>
  </w:style>
  <w:style w:type="paragraph" w:customStyle="1" w:styleId="BodyTextBulleted">
    <w:name w:val="Body Text Bulleted"/>
    <w:basedOn w:val="Normal"/>
    <w:rsid w:val="00C079F4"/>
    <w:pPr>
      <w:numPr>
        <w:numId w:val="21"/>
      </w:numPr>
      <w:tabs>
        <w:tab w:val="clear" w:pos="4320"/>
        <w:tab w:val="left" w:pos="-1440"/>
        <w:tab w:val="left" w:pos="-1080"/>
        <w:tab w:val="left" w:pos="0"/>
        <w:tab w:val="num" w:pos="1430"/>
        <w:tab w:val="left" w:pos="2160"/>
        <w:tab w:val="left" w:pos="2880"/>
        <w:tab w:val="left" w:pos="3600"/>
        <w:tab w:val="left" w:pos="5040"/>
        <w:tab w:val="left" w:pos="5760"/>
        <w:tab w:val="left" w:pos="6480"/>
        <w:tab w:val="left" w:pos="7200"/>
        <w:tab w:val="left" w:pos="7920"/>
        <w:tab w:val="left" w:pos="8640"/>
      </w:tabs>
      <w:spacing w:after="240" w:line="312" w:lineRule="auto"/>
      <w:ind w:left="1430" w:hanging="770"/>
      <w:jc w:val="both"/>
    </w:pPr>
    <w:rPr>
      <w:rFonts w:ascii="Arial" w:eastAsia="Times New Roman" w:hAnsi="Arial" w:cs="Arial"/>
      <w:szCs w:val="20"/>
      <w:lang w:val="en-GB" w:bidi="en-US"/>
    </w:rPr>
  </w:style>
  <w:style w:type="paragraph" w:customStyle="1" w:styleId="Impacts">
    <w:name w:val="Impacts"/>
    <w:basedOn w:val="Normal"/>
    <w:link w:val="ImpactsCharChar"/>
    <w:rsid w:val="00C079F4"/>
    <w:pPr>
      <w:numPr>
        <w:numId w:val="22"/>
      </w:numPr>
      <w:tabs>
        <w:tab w:val="num" w:pos="360"/>
      </w:tabs>
      <w:ind w:left="0" w:firstLine="0"/>
      <w:jc w:val="both"/>
    </w:pPr>
    <w:rPr>
      <w:rFonts w:ascii="Arial" w:eastAsia="Times New Roman" w:hAnsi="Arial" w:cs="Arial"/>
      <w:b/>
      <w:bCs/>
      <w:lang w:bidi="en-US"/>
    </w:rPr>
  </w:style>
  <w:style w:type="paragraph" w:customStyle="1" w:styleId="SubHeadline0">
    <w:name w:val="SubHeadline"/>
    <w:basedOn w:val="Normal"/>
    <w:rsid w:val="00C079F4"/>
    <w:pPr>
      <w:numPr>
        <w:numId w:val="23"/>
      </w:numPr>
      <w:tabs>
        <w:tab w:val="num" w:pos="360"/>
      </w:tabs>
      <w:ind w:left="0" w:firstLine="0"/>
      <w:jc w:val="both"/>
    </w:pPr>
    <w:rPr>
      <w:rFonts w:ascii="Arial" w:eastAsia="Times New Roman" w:hAnsi="Arial" w:cs="Arial"/>
      <w:b/>
      <w:bCs/>
      <w:lang w:bidi="en-US"/>
    </w:rPr>
  </w:style>
  <w:style w:type="paragraph" w:customStyle="1" w:styleId="Table1">
    <w:name w:val="Table1"/>
    <w:basedOn w:val="Normal"/>
    <w:link w:val="Table1Char"/>
    <w:qFormat/>
    <w:rsid w:val="00C079F4"/>
    <w:pPr>
      <w:jc w:val="both"/>
    </w:pPr>
    <w:rPr>
      <w:rFonts w:ascii="Arial" w:eastAsia="Times New Roman" w:hAnsi="Arial" w:cs="Arial"/>
      <w:lang w:bidi="en-US"/>
    </w:rPr>
  </w:style>
  <w:style w:type="paragraph" w:customStyle="1" w:styleId="Table7">
    <w:name w:val="Table 7"/>
    <w:basedOn w:val="Normal"/>
    <w:rsid w:val="00C079F4"/>
    <w:pPr>
      <w:ind w:left="720"/>
      <w:jc w:val="both"/>
    </w:pPr>
    <w:rPr>
      <w:rFonts w:ascii="Arial" w:eastAsia="Times New Roman" w:hAnsi="Arial" w:cs="Arial"/>
      <w:b/>
      <w:lang w:bidi="en-US"/>
    </w:rPr>
  </w:style>
  <w:style w:type="paragraph" w:customStyle="1" w:styleId="TAGUS">
    <w:name w:val="TAGUS"/>
    <w:rsid w:val="00C079F4"/>
    <w:pPr>
      <w:widowControl w:val="0"/>
      <w:tabs>
        <w:tab w:val="left" w:pos="-1440"/>
        <w:tab w:val="left" w:pos="-720"/>
        <w:tab w:val="left" w:pos="0"/>
        <w:tab w:val="right" w:pos="2263"/>
        <w:tab w:val="left" w:pos="2531"/>
        <w:tab w:val="left" w:pos="2796"/>
        <w:tab w:val="left" w:pos="3064"/>
        <w:tab w:val="left" w:pos="3595"/>
        <w:tab w:val="left" w:pos="4128"/>
        <w:tab w:val="left" w:pos="4662"/>
        <w:tab w:val="left" w:pos="5195"/>
        <w:tab w:val="left" w:pos="5728"/>
        <w:tab w:val="left" w:pos="6259"/>
        <w:tab w:val="left" w:pos="6792"/>
        <w:tab w:val="left" w:pos="7326"/>
        <w:tab w:val="left" w:pos="7859"/>
        <w:tab w:val="left" w:pos="7920"/>
      </w:tabs>
      <w:suppressAutoHyphens/>
      <w:spacing w:after="200" w:line="276" w:lineRule="auto"/>
      <w:jc w:val="both"/>
    </w:pPr>
    <w:rPr>
      <w:rFonts w:ascii="Calibri" w:eastAsia="Times New Roman" w:hAnsi="Calibri" w:cs="Times New Roman"/>
      <w:spacing w:val="-2"/>
      <w:lang w:bidi="en-US"/>
    </w:rPr>
  </w:style>
  <w:style w:type="paragraph" w:customStyle="1" w:styleId="MainHeadline0">
    <w:name w:val="Main Head line"/>
    <w:basedOn w:val="Normal"/>
    <w:rsid w:val="00C079F4"/>
    <w:pPr>
      <w:numPr>
        <w:numId w:val="24"/>
      </w:numPr>
      <w:jc w:val="both"/>
    </w:pPr>
    <w:rPr>
      <w:rFonts w:ascii="Arial" w:eastAsia="Times New Roman" w:hAnsi="Arial" w:cs="Arial"/>
      <w:b/>
      <w:bCs/>
      <w:lang w:bidi="en-US"/>
    </w:rPr>
  </w:style>
  <w:style w:type="character" w:customStyle="1" w:styleId="outlinenumberChar">
    <w:name w:val="out line number Char"/>
    <w:basedOn w:val="ParagraphChar"/>
    <w:link w:val="outlinenumber"/>
    <w:locked/>
    <w:rsid w:val="00C079F4"/>
    <w:rPr>
      <w:rFonts w:ascii="Arial" w:eastAsia="Times New Roman" w:hAnsi="Arial" w:cs="Arial"/>
      <w:sz w:val="20"/>
      <w:szCs w:val="20"/>
      <w:lang w:val="en-GB"/>
    </w:rPr>
  </w:style>
  <w:style w:type="paragraph" w:customStyle="1" w:styleId="outlinenumber">
    <w:name w:val="out line number"/>
    <w:basedOn w:val="Paragraph"/>
    <w:link w:val="outlinenumberChar"/>
    <w:rsid w:val="00C079F4"/>
    <w:pPr>
      <w:numPr>
        <w:numId w:val="25"/>
      </w:numPr>
      <w:spacing w:after="200" w:line="276" w:lineRule="auto"/>
    </w:pPr>
    <w:rPr>
      <w:rFonts w:cs="Arial"/>
    </w:rPr>
  </w:style>
  <w:style w:type="character" w:customStyle="1" w:styleId="StyleLeft1261chChar">
    <w:name w:val="Style Left  12.61 ch Char"/>
    <w:basedOn w:val="DefaultParagraphFont"/>
    <w:link w:val="StyleLeft1261ch"/>
    <w:locked/>
    <w:rsid w:val="00C079F4"/>
    <w:rPr>
      <w:rFonts w:ascii="Calibri" w:hAnsi="Calibri"/>
      <w:lang w:bidi="en-US"/>
    </w:rPr>
  </w:style>
  <w:style w:type="paragraph" w:customStyle="1" w:styleId="StyleLeft1261ch">
    <w:name w:val="Style Left  12.61 ch"/>
    <w:basedOn w:val="Normal"/>
    <w:link w:val="StyleLeft1261chChar"/>
    <w:autoRedefine/>
    <w:rsid w:val="00C079F4"/>
    <w:pPr>
      <w:keepNext/>
      <w:spacing w:after="0" w:line="360" w:lineRule="auto"/>
      <w:ind w:left="720"/>
      <w:jc w:val="both"/>
    </w:pPr>
    <w:rPr>
      <w:rFonts w:ascii="Calibri" w:hAnsi="Calibri"/>
      <w:lang w:bidi="en-US"/>
    </w:rPr>
  </w:style>
  <w:style w:type="character" w:customStyle="1" w:styleId="TableChar">
    <w:name w:val="Table Char"/>
    <w:basedOn w:val="StyleLeft1261chChar"/>
    <w:link w:val="Table"/>
    <w:locked/>
    <w:rsid w:val="00C079F4"/>
    <w:rPr>
      <w:rFonts w:ascii="Arial" w:hAnsi="Arial" w:cs="Arial"/>
      <w:lang w:bidi="en-US"/>
    </w:rPr>
  </w:style>
  <w:style w:type="paragraph" w:customStyle="1" w:styleId="Table">
    <w:name w:val="Table"/>
    <w:basedOn w:val="StyleLeft1261ch"/>
    <w:link w:val="TableChar"/>
    <w:qFormat/>
    <w:rsid w:val="00C079F4"/>
    <w:pPr>
      <w:framePr w:wrap="around" w:hAnchor="text"/>
    </w:pPr>
    <w:rPr>
      <w:rFonts w:ascii="Arial" w:hAnsi="Arial" w:cs="Arial"/>
    </w:rPr>
  </w:style>
  <w:style w:type="character" w:customStyle="1" w:styleId="ParagraphnumberChar">
    <w:name w:val="Paragraph number Char"/>
    <w:basedOn w:val="outlinenumberChar"/>
    <w:link w:val="Paragraphnumber"/>
    <w:locked/>
    <w:rsid w:val="00C079F4"/>
    <w:rPr>
      <w:rFonts w:ascii="Arial" w:eastAsia="Times New Roman" w:hAnsi="Arial" w:cs="Arial"/>
      <w:sz w:val="20"/>
      <w:szCs w:val="20"/>
      <w:lang w:val="en-GB"/>
    </w:rPr>
  </w:style>
  <w:style w:type="paragraph" w:customStyle="1" w:styleId="Paragraphnumber">
    <w:name w:val="Paragraph number"/>
    <w:basedOn w:val="outlinenumber"/>
    <w:link w:val="ParagraphnumberChar"/>
    <w:rsid w:val="00C079F4"/>
  </w:style>
  <w:style w:type="paragraph" w:customStyle="1" w:styleId="BashaLevel2">
    <w:name w:val="Basha_Level_2"/>
    <w:basedOn w:val="Normal"/>
    <w:rsid w:val="00C079F4"/>
    <w:pPr>
      <w:tabs>
        <w:tab w:val="num" w:pos="720"/>
      </w:tabs>
      <w:spacing w:after="180"/>
      <w:ind w:left="720" w:hanging="720"/>
      <w:jc w:val="both"/>
    </w:pPr>
    <w:rPr>
      <w:rFonts w:ascii="Arial" w:eastAsia="Times New Roman" w:hAnsi="Arial" w:cs="Arial"/>
      <w:b/>
      <w:caps/>
      <w:lang w:val="en-GB"/>
    </w:rPr>
  </w:style>
  <w:style w:type="paragraph" w:customStyle="1" w:styleId="BashaLevel3">
    <w:name w:val="Basha_Level_3"/>
    <w:basedOn w:val="Normal"/>
    <w:rsid w:val="00C079F4"/>
    <w:pPr>
      <w:tabs>
        <w:tab w:val="num" w:pos="720"/>
      </w:tabs>
      <w:spacing w:after="180"/>
      <w:ind w:left="720" w:hanging="720"/>
      <w:jc w:val="both"/>
    </w:pPr>
    <w:rPr>
      <w:rFonts w:ascii="Arial" w:eastAsia="Times New Roman" w:hAnsi="Arial" w:cs="Arial"/>
      <w:b/>
      <w:lang w:val="en-GB"/>
    </w:rPr>
  </w:style>
  <w:style w:type="paragraph" w:customStyle="1" w:styleId="BashaLevel4">
    <w:name w:val="Basha_Level_4"/>
    <w:basedOn w:val="BashaLevel3"/>
    <w:rsid w:val="00C079F4"/>
  </w:style>
  <w:style w:type="character" w:customStyle="1" w:styleId="BashaParagraphCharCharChar">
    <w:name w:val="Basha_Paragraph Char Char Char"/>
    <w:basedOn w:val="DefaultParagraphFont"/>
    <w:link w:val="BashaParagraphCharChar"/>
    <w:locked/>
    <w:rsid w:val="00C079F4"/>
    <w:rPr>
      <w:rFonts w:ascii="Arial" w:hAnsi="Arial" w:cs="Arial"/>
      <w:lang w:val="en-GB"/>
    </w:rPr>
  </w:style>
  <w:style w:type="paragraph" w:customStyle="1" w:styleId="BashaParagraphCharChar">
    <w:name w:val="Basha_Paragraph Char Char"/>
    <w:basedOn w:val="Normal"/>
    <w:link w:val="BashaParagraphCharCharChar"/>
    <w:rsid w:val="00C079F4"/>
    <w:pPr>
      <w:spacing w:after="180"/>
      <w:ind w:left="720"/>
      <w:jc w:val="both"/>
    </w:pPr>
    <w:rPr>
      <w:rFonts w:ascii="Arial" w:hAnsi="Arial" w:cs="Arial"/>
      <w:lang w:val="en-GB"/>
    </w:rPr>
  </w:style>
  <w:style w:type="character" w:customStyle="1" w:styleId="MAINHeading1Char">
    <w:name w:val="MAIN Heading 1 Char"/>
    <w:basedOn w:val="DefaultParagraphFont"/>
    <w:link w:val="MAINHeading1"/>
    <w:locked/>
    <w:rsid w:val="00C079F4"/>
    <w:rPr>
      <w:rFonts w:ascii="Arial" w:hAnsi="Arial" w:cs="Arial"/>
      <w:b/>
      <w:lang w:bidi="en-US"/>
    </w:rPr>
  </w:style>
  <w:style w:type="paragraph" w:customStyle="1" w:styleId="MAINHeading1">
    <w:name w:val="MAIN Heading 1"/>
    <w:basedOn w:val="Normal"/>
    <w:link w:val="MAINHeading1Char"/>
    <w:qFormat/>
    <w:rsid w:val="00C079F4"/>
    <w:pPr>
      <w:numPr>
        <w:numId w:val="26"/>
      </w:numPr>
      <w:spacing w:line="360" w:lineRule="auto"/>
      <w:jc w:val="both"/>
    </w:pPr>
    <w:rPr>
      <w:rFonts w:ascii="Arial" w:hAnsi="Arial" w:cs="Arial"/>
      <w:b/>
      <w:lang w:bidi="en-US"/>
    </w:rPr>
  </w:style>
  <w:style w:type="character" w:customStyle="1" w:styleId="21Char">
    <w:name w:val="2.1 Char"/>
    <w:basedOn w:val="MainHeadlineChar"/>
    <w:link w:val="21"/>
    <w:locked/>
    <w:rsid w:val="00C079F4"/>
    <w:rPr>
      <w:rFonts w:ascii="Arial" w:eastAsia="Times New Roman" w:hAnsi="Arial" w:cs="Times New Roman"/>
      <w:b/>
      <w:lang w:bidi="en-US"/>
    </w:rPr>
  </w:style>
  <w:style w:type="paragraph" w:customStyle="1" w:styleId="21">
    <w:name w:val="2.1"/>
    <w:basedOn w:val="MainHeadline1"/>
    <w:link w:val="21Char"/>
    <w:qFormat/>
    <w:rsid w:val="00C079F4"/>
    <w:pPr>
      <w:numPr>
        <w:numId w:val="27"/>
      </w:numPr>
      <w:ind w:left="720" w:hanging="720"/>
    </w:pPr>
  </w:style>
  <w:style w:type="character" w:customStyle="1" w:styleId="231Char">
    <w:name w:val="2.3.1 Char"/>
    <w:basedOn w:val="DefaultParagraphFont"/>
    <w:link w:val="231"/>
    <w:locked/>
    <w:rsid w:val="00C079F4"/>
    <w:rPr>
      <w:rFonts w:ascii="Arial" w:hAnsi="Arial"/>
      <w:b/>
      <w:lang w:val="en-GB" w:eastAsia="en-GB"/>
    </w:rPr>
  </w:style>
  <w:style w:type="paragraph" w:customStyle="1" w:styleId="231">
    <w:name w:val="2.3.1"/>
    <w:basedOn w:val="Normal"/>
    <w:link w:val="231Char"/>
    <w:qFormat/>
    <w:rsid w:val="00C079F4"/>
    <w:pPr>
      <w:numPr>
        <w:numId w:val="28"/>
      </w:numPr>
      <w:spacing w:after="0" w:line="360" w:lineRule="auto"/>
      <w:jc w:val="both"/>
    </w:pPr>
    <w:rPr>
      <w:rFonts w:ascii="Arial" w:hAnsi="Arial"/>
      <w:b/>
      <w:lang w:val="en-GB" w:eastAsia="en-GB"/>
    </w:rPr>
  </w:style>
  <w:style w:type="paragraph" w:customStyle="1" w:styleId="normalp">
    <w:name w:val="normalp"/>
    <w:basedOn w:val="Normal"/>
    <w:rsid w:val="00C079F4"/>
    <w:pPr>
      <w:shd w:val="clear" w:color="auto" w:fill="FFFFFF"/>
      <w:spacing w:before="45" w:after="100" w:afterAutospacing="1"/>
      <w:jc w:val="both"/>
    </w:pPr>
    <w:rPr>
      <w:rFonts w:ascii="Arial" w:eastAsia="Times New Roman" w:hAnsi="Arial" w:cs="Arial"/>
      <w:color w:val="000000"/>
      <w:sz w:val="20"/>
      <w:szCs w:val="20"/>
    </w:rPr>
  </w:style>
  <w:style w:type="paragraph" w:customStyle="1" w:styleId="textn">
    <w:name w:val="textn"/>
    <w:basedOn w:val="Normal"/>
    <w:rsid w:val="00C079F4"/>
    <w:pPr>
      <w:spacing w:before="150" w:after="100" w:afterAutospacing="1"/>
      <w:ind w:right="150"/>
      <w:jc w:val="both"/>
    </w:pPr>
    <w:rPr>
      <w:rFonts w:ascii="Arial" w:eastAsia="Times New Roman" w:hAnsi="Arial" w:cs="Arial"/>
      <w:color w:val="000000"/>
      <w:sz w:val="18"/>
      <w:szCs w:val="18"/>
    </w:rPr>
  </w:style>
  <w:style w:type="paragraph" w:customStyle="1" w:styleId="normaltext">
    <w:name w:val="normaltext"/>
    <w:basedOn w:val="Normal"/>
    <w:rsid w:val="00C079F4"/>
    <w:pPr>
      <w:spacing w:before="100" w:beforeAutospacing="1" w:after="100" w:afterAutospacing="1"/>
      <w:jc w:val="both"/>
    </w:pPr>
    <w:rPr>
      <w:rFonts w:ascii="Arial" w:eastAsia="Times New Roman" w:hAnsi="Arial" w:cs="Times New Roman"/>
      <w:szCs w:val="24"/>
    </w:rPr>
  </w:style>
  <w:style w:type="paragraph" w:customStyle="1" w:styleId="ParaNumber">
    <w:name w:val="ParaNumber"/>
    <w:basedOn w:val="BodyTextIndent2"/>
    <w:rsid w:val="00C079F4"/>
    <w:pPr>
      <w:numPr>
        <w:numId w:val="29"/>
      </w:numPr>
      <w:spacing w:after="0" w:line="360" w:lineRule="auto"/>
      <w:ind w:left="0" w:firstLine="0"/>
    </w:pPr>
  </w:style>
  <w:style w:type="character" w:customStyle="1" w:styleId="1Char">
    <w:name w:val="1) Char"/>
    <w:basedOn w:val="BodyTextChar"/>
    <w:link w:val="1"/>
    <w:locked/>
    <w:rsid w:val="00C079F4"/>
    <w:rPr>
      <w:rFonts w:ascii="Arial" w:eastAsia="Times New Roman" w:hAnsi="Arial" w:cs="Arial"/>
      <w:b/>
      <w:bCs/>
      <w:sz w:val="24"/>
      <w:szCs w:val="24"/>
      <w:lang w:bidi="en-US"/>
    </w:rPr>
  </w:style>
  <w:style w:type="paragraph" w:customStyle="1" w:styleId="1">
    <w:name w:val="1)"/>
    <w:basedOn w:val="BodyText"/>
    <w:link w:val="1Char"/>
    <w:qFormat/>
    <w:rsid w:val="00C079F4"/>
    <w:pPr>
      <w:numPr>
        <w:numId w:val="30"/>
      </w:numPr>
      <w:tabs>
        <w:tab w:val="left" w:pos="720"/>
      </w:tabs>
      <w:spacing w:line="276" w:lineRule="auto"/>
      <w:jc w:val="both"/>
    </w:pPr>
    <w:rPr>
      <w:rFonts w:ascii="Arial" w:hAnsi="Arial" w:cs="Arial"/>
      <w:b/>
      <w:bCs/>
      <w:lang w:bidi="en-US"/>
    </w:rPr>
  </w:style>
  <w:style w:type="character" w:customStyle="1" w:styleId="StyleiChar">
    <w:name w:val="Stylei) Char"/>
    <w:basedOn w:val="BodyTextChar"/>
    <w:link w:val="Stylei"/>
    <w:locked/>
    <w:rsid w:val="00C079F4"/>
    <w:rPr>
      <w:rFonts w:ascii="Arial" w:eastAsia="Times New Roman" w:hAnsi="Arial" w:cs="Arial"/>
      <w:b/>
      <w:bCs/>
      <w:sz w:val="24"/>
      <w:szCs w:val="24"/>
      <w:lang w:bidi="en-US"/>
    </w:rPr>
  </w:style>
  <w:style w:type="paragraph" w:customStyle="1" w:styleId="Stylei">
    <w:name w:val="Stylei)"/>
    <w:basedOn w:val="BodyText"/>
    <w:link w:val="StyleiChar"/>
    <w:qFormat/>
    <w:rsid w:val="00C079F4"/>
    <w:pPr>
      <w:numPr>
        <w:numId w:val="31"/>
      </w:numPr>
      <w:tabs>
        <w:tab w:val="left" w:pos="0"/>
        <w:tab w:val="left" w:pos="540"/>
        <w:tab w:val="left" w:pos="720"/>
      </w:tabs>
      <w:spacing w:line="276" w:lineRule="auto"/>
      <w:jc w:val="both"/>
    </w:pPr>
    <w:rPr>
      <w:rFonts w:ascii="Arial" w:hAnsi="Arial" w:cs="Arial"/>
      <w:b/>
      <w:bCs/>
      <w:lang w:bidi="en-US"/>
    </w:rPr>
  </w:style>
  <w:style w:type="paragraph" w:customStyle="1" w:styleId="Pa27">
    <w:name w:val="Pa27"/>
    <w:basedOn w:val="Default"/>
    <w:next w:val="Default"/>
    <w:uiPriority w:val="99"/>
    <w:rsid w:val="00C079F4"/>
    <w:pPr>
      <w:spacing w:line="201" w:lineRule="atLeast"/>
    </w:pPr>
    <w:rPr>
      <w:rFonts w:ascii="Times" w:eastAsia="Times New Roman" w:hAnsi="Times" w:cs="Times New Roman"/>
      <w:color w:val="auto"/>
    </w:rPr>
  </w:style>
  <w:style w:type="character" w:customStyle="1" w:styleId="MainheadlineCharChar">
    <w:name w:val="Main headline Char Char"/>
    <w:basedOn w:val="DefaultParagraphFont"/>
    <w:link w:val="Mainheadline"/>
    <w:locked/>
    <w:rsid w:val="00C079F4"/>
    <w:rPr>
      <w:rFonts w:ascii="Arial" w:hAnsi="Arial" w:cs="Arial"/>
      <w:b/>
      <w:bCs/>
    </w:rPr>
  </w:style>
  <w:style w:type="paragraph" w:customStyle="1" w:styleId="Mainheadline">
    <w:name w:val="Main headline"/>
    <w:basedOn w:val="Normal"/>
    <w:link w:val="MainheadlineCharChar"/>
    <w:autoRedefine/>
    <w:rsid w:val="00C079F4"/>
    <w:pPr>
      <w:numPr>
        <w:numId w:val="32"/>
      </w:numPr>
      <w:spacing w:after="0"/>
      <w:jc w:val="both"/>
    </w:pPr>
    <w:rPr>
      <w:rFonts w:ascii="Arial" w:hAnsi="Arial" w:cs="Arial"/>
      <w:b/>
      <w:bCs/>
    </w:rPr>
  </w:style>
  <w:style w:type="paragraph" w:customStyle="1" w:styleId="SubHeading2">
    <w:name w:val="SubHeading2"/>
    <w:basedOn w:val="Heading3"/>
    <w:rsid w:val="00C079F4"/>
    <w:pPr>
      <w:keepNext w:val="0"/>
      <w:keepLines w:val="0"/>
      <w:widowControl w:val="0"/>
      <w:tabs>
        <w:tab w:val="left" w:pos="90"/>
        <w:tab w:val="num" w:pos="720"/>
        <w:tab w:val="left" w:pos="1134"/>
        <w:tab w:val="left" w:pos="2160"/>
        <w:tab w:val="left" w:pos="2880"/>
        <w:tab w:val="left" w:pos="3600"/>
        <w:tab w:val="left" w:pos="4320"/>
        <w:tab w:val="left" w:pos="5040"/>
        <w:tab w:val="left" w:pos="5760"/>
        <w:tab w:val="left" w:pos="6480"/>
        <w:tab w:val="left" w:pos="7200"/>
        <w:tab w:val="left" w:pos="7920"/>
      </w:tabs>
      <w:suppressAutoHyphens/>
      <w:spacing w:line="240" w:lineRule="auto"/>
      <w:ind w:left="1080" w:hanging="1080"/>
    </w:pPr>
    <w:rPr>
      <w:rFonts w:eastAsia="Times New Roman" w:cs="Arial"/>
      <w:szCs w:val="26"/>
    </w:rPr>
  </w:style>
  <w:style w:type="paragraph" w:customStyle="1" w:styleId="Subheadline2">
    <w:name w:val="Subheadline2"/>
    <w:basedOn w:val="Normal"/>
    <w:rsid w:val="00C079F4"/>
    <w:pPr>
      <w:numPr>
        <w:numId w:val="33"/>
      </w:numPr>
      <w:spacing w:after="0"/>
      <w:jc w:val="both"/>
    </w:pPr>
    <w:rPr>
      <w:rFonts w:ascii="Arial" w:eastAsia="Times New Roman" w:hAnsi="Arial" w:cs="Arial"/>
      <w:b/>
    </w:rPr>
  </w:style>
  <w:style w:type="paragraph" w:customStyle="1" w:styleId="Paragrapah">
    <w:name w:val="Paragrapah"/>
    <w:basedOn w:val="Normal"/>
    <w:qFormat/>
    <w:rsid w:val="00C079F4"/>
    <w:pPr>
      <w:spacing w:before="100" w:beforeAutospacing="1" w:after="240" w:line="360" w:lineRule="auto"/>
      <w:ind w:left="1170" w:hanging="360"/>
      <w:jc w:val="both"/>
    </w:pPr>
    <w:rPr>
      <w:rFonts w:ascii="Arial" w:eastAsia="Times New Roman" w:hAnsi="Arial" w:cs="Arial"/>
    </w:rPr>
  </w:style>
  <w:style w:type="character" w:styleId="SubtleEmphasis">
    <w:name w:val="Subtle Emphasis"/>
    <w:uiPriority w:val="19"/>
    <w:qFormat/>
    <w:rsid w:val="00C079F4"/>
    <w:rPr>
      <w:i/>
      <w:iCs/>
    </w:rPr>
  </w:style>
  <w:style w:type="character" w:styleId="IntenseEmphasis">
    <w:name w:val="Intense Emphasis"/>
    <w:uiPriority w:val="21"/>
    <w:qFormat/>
    <w:rsid w:val="00C079F4"/>
    <w:rPr>
      <w:b/>
      <w:bCs/>
    </w:rPr>
  </w:style>
  <w:style w:type="character" w:styleId="SubtleReference">
    <w:name w:val="Subtle Reference"/>
    <w:uiPriority w:val="31"/>
    <w:qFormat/>
    <w:rsid w:val="00C079F4"/>
    <w:rPr>
      <w:smallCaps/>
    </w:rPr>
  </w:style>
  <w:style w:type="character" w:customStyle="1" w:styleId="textn1">
    <w:name w:val="textn1"/>
    <w:basedOn w:val="DefaultParagraphFont"/>
    <w:rsid w:val="00C079F4"/>
    <w:rPr>
      <w:rFonts w:ascii="Arial" w:hAnsi="Arial" w:cs="Arial" w:hint="default"/>
      <w:b w:val="0"/>
      <w:bCs w:val="0"/>
      <w:strike w:val="0"/>
      <w:dstrike w:val="0"/>
      <w:color w:val="000000"/>
      <w:sz w:val="18"/>
      <w:szCs w:val="18"/>
      <w:u w:val="none"/>
      <w:effect w:val="none"/>
    </w:rPr>
  </w:style>
  <w:style w:type="table" w:customStyle="1" w:styleId="TableGrid2">
    <w:name w:val="Table Grid2"/>
    <w:basedOn w:val="TableNormal"/>
    <w:uiPriority w:val="59"/>
    <w:rsid w:val="00C079F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C079F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C079F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C079F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mpactsCharChar">
    <w:name w:val="Impacts Char Char"/>
    <w:basedOn w:val="PARAGRAPHChar0"/>
    <w:link w:val="Impacts"/>
    <w:rsid w:val="00C079F4"/>
    <w:rPr>
      <w:rFonts w:ascii="Arial" w:eastAsia="Times New Roman" w:hAnsi="Arial" w:cs="Arial"/>
      <w:b/>
      <w:bCs/>
      <w:lang w:bidi="en-US"/>
    </w:rPr>
  </w:style>
  <w:style w:type="paragraph" w:customStyle="1" w:styleId="Marktable">
    <w:name w:val="Mark_table"/>
    <w:basedOn w:val="Normal"/>
    <w:next w:val="Normal"/>
    <w:rsid w:val="00C079F4"/>
    <w:pPr>
      <w:tabs>
        <w:tab w:val="left" w:pos="86"/>
        <w:tab w:val="left" w:pos="1440"/>
        <w:tab w:val="left" w:pos="2160"/>
        <w:tab w:val="left" w:pos="2880"/>
        <w:tab w:val="left" w:pos="3600"/>
        <w:tab w:val="left" w:pos="4320"/>
        <w:tab w:val="left" w:pos="5040"/>
        <w:tab w:val="left" w:pos="5760"/>
        <w:tab w:val="left" w:pos="6480"/>
        <w:tab w:val="left" w:pos="7200"/>
        <w:tab w:val="left" w:pos="7920"/>
      </w:tabs>
      <w:suppressAutoHyphens/>
      <w:spacing w:before="120" w:after="120" w:line="240" w:lineRule="auto"/>
      <w:jc w:val="center"/>
    </w:pPr>
    <w:rPr>
      <w:rFonts w:ascii="Arial Bold" w:eastAsia="Times New Roman" w:hAnsi="Arial Bold" w:cs="Times New Roman"/>
      <w:b/>
      <w:szCs w:val="20"/>
      <w:lang w:val="en-GB"/>
    </w:rPr>
  </w:style>
  <w:style w:type="paragraph" w:customStyle="1" w:styleId="TextChar0">
    <w:name w:val="Text Char"/>
    <w:basedOn w:val="Normal"/>
    <w:link w:val="TextCharChar"/>
    <w:autoRedefine/>
    <w:rsid w:val="00C079F4"/>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jc w:val="both"/>
    </w:pPr>
    <w:rPr>
      <w:rFonts w:ascii="Arial" w:eastAsia="SimSun" w:hAnsi="Arial" w:cs="Arial"/>
      <w:szCs w:val="24"/>
      <w:lang w:val="en-GB" w:eastAsia="zh-CN"/>
    </w:rPr>
  </w:style>
  <w:style w:type="character" w:customStyle="1" w:styleId="TextCharChar">
    <w:name w:val="Text Char Char"/>
    <w:link w:val="TextChar0"/>
    <w:rsid w:val="00C079F4"/>
    <w:rPr>
      <w:rFonts w:ascii="Arial" w:eastAsia="SimSun" w:hAnsi="Arial" w:cs="Arial"/>
      <w:szCs w:val="24"/>
      <w:lang w:val="en-GB" w:eastAsia="zh-CN"/>
    </w:rPr>
  </w:style>
  <w:style w:type="paragraph" w:customStyle="1" w:styleId="StyleLatinArialComplexArial11ptJustified1">
    <w:name w:val="Style (Latin) Arial (Complex) Arial 11 pt Justified1"/>
    <w:basedOn w:val="Normal"/>
    <w:rsid w:val="00C079F4"/>
    <w:pPr>
      <w:widowControl w:val="0"/>
      <w:spacing w:after="0" w:line="240" w:lineRule="auto"/>
      <w:jc w:val="both"/>
    </w:pPr>
    <w:rPr>
      <w:rFonts w:ascii="Arial" w:eastAsia="Times New Roman" w:hAnsi="Arial" w:cs="Arial"/>
    </w:rPr>
  </w:style>
  <w:style w:type="character" w:styleId="LineNumber">
    <w:name w:val="line number"/>
    <w:basedOn w:val="DefaultParagraphFont"/>
    <w:rsid w:val="00C079F4"/>
  </w:style>
  <w:style w:type="table" w:styleId="LightShading">
    <w:name w:val="Light Shading"/>
    <w:basedOn w:val="TableNormal"/>
    <w:uiPriority w:val="60"/>
    <w:rsid w:val="00C079F4"/>
    <w:pPr>
      <w:spacing w:after="0" w:line="240" w:lineRule="auto"/>
    </w:pPr>
    <w:rPr>
      <w:rFonts w:ascii="Times New Roman" w:eastAsia="Times New Roman" w:hAnsi="Times New Roman"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arkfigure">
    <w:name w:val="Mark_figure"/>
    <w:next w:val="Normal"/>
    <w:rsid w:val="00C079F4"/>
    <w:pPr>
      <w:spacing w:before="120" w:after="120" w:line="240" w:lineRule="auto"/>
      <w:jc w:val="center"/>
    </w:pPr>
    <w:rPr>
      <w:rFonts w:ascii="Arial Bold" w:eastAsia="Times New Roman" w:hAnsi="Arial Bold" w:cs="Times New Roman"/>
      <w:b/>
      <w:szCs w:val="20"/>
      <w:lang w:val="en-GB"/>
    </w:rPr>
  </w:style>
  <w:style w:type="character" w:customStyle="1" w:styleId="apple-style-span">
    <w:name w:val="apple-style-span"/>
    <w:rsid w:val="00C079F4"/>
  </w:style>
  <w:style w:type="paragraph" w:customStyle="1" w:styleId="Bulletsquare">
    <w:name w:val="Bullet_square"/>
    <w:rsid w:val="00C079F4"/>
    <w:pPr>
      <w:numPr>
        <w:numId w:val="34"/>
      </w:numPr>
      <w:suppressAutoHyphens/>
      <w:spacing w:after="120" w:line="260" w:lineRule="atLeast"/>
      <w:jc w:val="both"/>
    </w:pPr>
    <w:rPr>
      <w:rFonts w:ascii="Times New Roman" w:eastAsia="Times New Roman" w:hAnsi="Times New Roman" w:cs="Times New Roman"/>
      <w:sz w:val="21"/>
      <w:szCs w:val="20"/>
      <w:lang w:val="en-CA"/>
    </w:rPr>
  </w:style>
  <w:style w:type="paragraph" w:customStyle="1" w:styleId="SubHeadline">
    <w:name w:val="Sub Headline"/>
    <w:basedOn w:val="Heading3"/>
    <w:rsid w:val="00C079F4"/>
    <w:pPr>
      <w:keepNext w:val="0"/>
      <w:keepLines w:val="0"/>
      <w:widowControl w:val="0"/>
      <w:numPr>
        <w:numId w:val="35"/>
      </w:numPr>
      <w:tabs>
        <w:tab w:val="left" w:pos="90"/>
      </w:tabs>
      <w:spacing w:line="240" w:lineRule="auto"/>
    </w:pPr>
    <w:rPr>
      <w:rFonts w:eastAsia="Times New Roman" w:cs="Arial"/>
      <w:szCs w:val="26"/>
    </w:rPr>
  </w:style>
  <w:style w:type="paragraph" w:customStyle="1" w:styleId="Style4">
    <w:name w:val="Style4"/>
    <w:basedOn w:val="Heading2"/>
    <w:link w:val="Style4Char"/>
    <w:qFormat/>
    <w:rsid w:val="00C079F4"/>
    <w:pPr>
      <w:keepNext w:val="0"/>
      <w:keepLines w:val="0"/>
      <w:spacing w:before="200" w:line="360" w:lineRule="auto"/>
      <w:ind w:left="720" w:hanging="720"/>
      <w:jc w:val="both"/>
    </w:pPr>
    <w:rPr>
      <w:rFonts w:eastAsia="Times New Roman" w:cs="Times New Roman"/>
      <w:iCs/>
      <w:color w:val="auto"/>
      <w:szCs w:val="26"/>
    </w:rPr>
  </w:style>
  <w:style w:type="character" w:customStyle="1" w:styleId="Style4Char">
    <w:name w:val="Style4 Char"/>
    <w:link w:val="Style4"/>
    <w:rsid w:val="00C079F4"/>
    <w:rPr>
      <w:rFonts w:ascii="Arial Bold" w:eastAsia="Times New Roman" w:hAnsi="Arial Bold" w:cs="Times New Roman"/>
      <w:b/>
      <w:iCs/>
      <w:caps/>
      <w:szCs w:val="26"/>
    </w:rPr>
  </w:style>
  <w:style w:type="character" w:customStyle="1" w:styleId="numberedtextChar">
    <w:name w:val="numbered text Char"/>
    <w:link w:val="numberedtext"/>
    <w:locked/>
    <w:rsid w:val="00C079F4"/>
    <w:rPr>
      <w:rFonts w:ascii="Arial" w:hAnsi="Arial" w:cs="Arial"/>
      <w:bCs/>
      <w:lang w:val="en-GB"/>
    </w:rPr>
  </w:style>
  <w:style w:type="paragraph" w:customStyle="1" w:styleId="numberedtext">
    <w:name w:val="numbered text"/>
    <w:basedOn w:val="Normal"/>
    <w:link w:val="numberedtextChar"/>
    <w:qFormat/>
    <w:rsid w:val="00C079F4"/>
    <w:pPr>
      <w:numPr>
        <w:numId w:val="36"/>
      </w:numPr>
      <w:snapToGrid w:val="0"/>
      <w:spacing w:after="240" w:line="240" w:lineRule="auto"/>
      <w:jc w:val="both"/>
    </w:pPr>
    <w:rPr>
      <w:rFonts w:ascii="Arial" w:hAnsi="Arial" w:cs="Arial"/>
      <w:bCs/>
      <w:lang w:val="en-GB"/>
    </w:rPr>
  </w:style>
  <w:style w:type="table" w:customStyle="1" w:styleId="TableGrid6">
    <w:name w:val="Table Grid6"/>
    <w:basedOn w:val="TableNormal"/>
    <w:next w:val="TableGrid"/>
    <w:rsid w:val="00C079F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ah0">
    <w:name w:val="paragrapah"/>
    <w:basedOn w:val="BodyTextIndent2"/>
    <w:link w:val="paragrapahChar"/>
    <w:qFormat/>
    <w:rsid w:val="00C079F4"/>
    <w:pPr>
      <w:spacing w:after="0" w:line="360" w:lineRule="auto"/>
      <w:ind w:left="720"/>
    </w:pPr>
    <w:rPr>
      <w:rFonts w:ascii="Times New Roman" w:hAnsi="Times New Roman"/>
      <w:sz w:val="24"/>
      <w:lang w:val="en-GB"/>
    </w:rPr>
  </w:style>
  <w:style w:type="character" w:customStyle="1" w:styleId="paragrapahChar">
    <w:name w:val="paragrapah Char"/>
    <w:basedOn w:val="BodyTextIndent2Char"/>
    <w:link w:val="paragrapah0"/>
    <w:rsid w:val="00C079F4"/>
    <w:rPr>
      <w:rFonts w:ascii="Times New Roman" w:eastAsia="Times New Roman" w:hAnsi="Times New Roman" w:cs="Times New Roman"/>
      <w:sz w:val="24"/>
      <w:szCs w:val="24"/>
      <w:lang w:val="en-GB"/>
    </w:rPr>
  </w:style>
  <w:style w:type="numbering" w:customStyle="1" w:styleId="NoList1">
    <w:name w:val="No List1"/>
    <w:next w:val="NoList"/>
    <w:uiPriority w:val="99"/>
    <w:semiHidden/>
    <w:unhideWhenUsed/>
    <w:rsid w:val="00C079F4"/>
  </w:style>
  <w:style w:type="character" w:customStyle="1" w:styleId="Table1Char">
    <w:name w:val="Table1 Char"/>
    <w:basedOn w:val="DefaultParagraphFont"/>
    <w:link w:val="Table1"/>
    <w:rsid w:val="00C079F4"/>
    <w:rPr>
      <w:rFonts w:ascii="Arial" w:eastAsia="Times New Roman" w:hAnsi="Arial" w:cs="Arial"/>
      <w:lang w:bidi="en-US"/>
    </w:rPr>
  </w:style>
  <w:style w:type="table" w:customStyle="1" w:styleId="TableGrid7">
    <w:name w:val="Table Grid7"/>
    <w:basedOn w:val="TableNormal"/>
    <w:next w:val="TableGrid"/>
    <w:rsid w:val="00C079F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CharChar">
    <w:name w:val="Paragraph Char Char"/>
    <w:rsid w:val="00C079F4"/>
    <w:rPr>
      <w:rFonts w:ascii="Arial" w:hAnsi="Arial"/>
      <w:sz w:val="22"/>
      <w:szCs w:val="22"/>
      <w:lang w:val="en-GB"/>
    </w:rPr>
  </w:style>
  <w:style w:type="character" w:customStyle="1" w:styleId="tgc">
    <w:name w:val="_tgc"/>
    <w:rsid w:val="00C079F4"/>
  </w:style>
  <w:style w:type="character" w:customStyle="1" w:styleId="oneclick-link">
    <w:name w:val="oneclick-link"/>
    <w:rsid w:val="00C079F4"/>
  </w:style>
  <w:style w:type="character" w:customStyle="1" w:styleId="DocumentMapChar1">
    <w:name w:val="Document Map Char1"/>
    <w:basedOn w:val="DefaultParagraphFont"/>
    <w:uiPriority w:val="99"/>
    <w:rsid w:val="00C079F4"/>
    <w:rPr>
      <w:rFonts w:ascii="Tahoma" w:hAnsi="Tahoma" w:cs="Tahoma"/>
      <w:sz w:val="16"/>
      <w:szCs w:val="16"/>
      <w:lang w:bidi="en-US"/>
    </w:rPr>
  </w:style>
  <w:style w:type="character" w:customStyle="1" w:styleId="NumbersChar">
    <w:name w:val="Numbers Char"/>
    <w:link w:val="Numbers"/>
    <w:rsid w:val="00C079F4"/>
    <w:rPr>
      <w:rFonts w:ascii="Arial" w:eastAsia="Calibri" w:hAnsi="Arial" w:cs="Arial"/>
      <w:b/>
    </w:rPr>
  </w:style>
  <w:style w:type="character" w:customStyle="1" w:styleId="CommentTextChar1">
    <w:name w:val="Comment Text Char1"/>
    <w:basedOn w:val="DefaultParagraphFont"/>
    <w:uiPriority w:val="99"/>
    <w:rsid w:val="00C079F4"/>
    <w:rPr>
      <w:lang w:bidi="en-US"/>
    </w:rPr>
  </w:style>
  <w:style w:type="character" w:customStyle="1" w:styleId="CommentSubjectChar1">
    <w:name w:val="Comment Subject Char1"/>
    <w:basedOn w:val="CommentTextChar1"/>
    <w:uiPriority w:val="99"/>
    <w:rsid w:val="00C079F4"/>
    <w:rPr>
      <w:b/>
      <w:bCs/>
      <w:lang w:bidi="en-US"/>
    </w:rPr>
  </w:style>
  <w:style w:type="paragraph" w:customStyle="1" w:styleId="421">
    <w:name w:val="4.2.1"/>
    <w:basedOn w:val="Normal"/>
    <w:qFormat/>
    <w:rsid w:val="00C079F4"/>
    <w:pPr>
      <w:spacing w:after="0" w:line="360" w:lineRule="auto"/>
      <w:ind w:left="360" w:hanging="360"/>
      <w:jc w:val="both"/>
    </w:pPr>
    <w:rPr>
      <w:rFonts w:ascii="Arial" w:eastAsia="Calibri" w:hAnsi="Arial" w:cs="Arial"/>
      <w:b/>
    </w:rPr>
  </w:style>
  <w:style w:type="paragraph" w:customStyle="1" w:styleId="431">
    <w:name w:val="4.3.1"/>
    <w:basedOn w:val="Heading3"/>
    <w:qFormat/>
    <w:rsid w:val="00C079F4"/>
    <w:pPr>
      <w:keepLines w:val="0"/>
      <w:widowControl w:val="0"/>
      <w:autoSpaceDE w:val="0"/>
      <w:autoSpaceDN w:val="0"/>
      <w:adjustRightInd w:val="0"/>
      <w:spacing w:after="120" w:line="360" w:lineRule="auto"/>
      <w:jc w:val="both"/>
    </w:pPr>
    <w:rPr>
      <w:rFonts w:eastAsia="Calibri" w:cs="Arial"/>
    </w:rPr>
  </w:style>
  <w:style w:type="character" w:customStyle="1" w:styleId="Table-forChar">
    <w:name w:val="Table-for Char"/>
    <w:link w:val="Table-for"/>
    <w:locked/>
    <w:rsid w:val="00C079F4"/>
    <w:rPr>
      <w:rFonts w:ascii="Verdana" w:hAnsi="Verdana" w:cs="Arial"/>
      <w:sz w:val="18"/>
      <w:szCs w:val="18"/>
    </w:rPr>
  </w:style>
  <w:style w:type="paragraph" w:customStyle="1" w:styleId="Table-for">
    <w:name w:val="Table-for"/>
    <w:basedOn w:val="NoSpacing"/>
    <w:link w:val="Table-forChar"/>
    <w:autoRedefine/>
    <w:qFormat/>
    <w:rsid w:val="00C079F4"/>
    <w:pPr>
      <w:spacing w:line="360" w:lineRule="auto"/>
      <w:ind w:right="-95"/>
    </w:pPr>
    <w:rPr>
      <w:rFonts w:ascii="Verdana" w:eastAsiaTheme="minorHAnsi" w:hAnsi="Verdana" w:cs="Arial"/>
      <w:sz w:val="18"/>
      <w:szCs w:val="18"/>
    </w:rPr>
  </w:style>
  <w:style w:type="paragraph" w:styleId="EndnoteText">
    <w:name w:val="endnote text"/>
    <w:basedOn w:val="Normal"/>
    <w:link w:val="EndnoteTextChar"/>
    <w:unhideWhenUsed/>
    <w:rsid w:val="00C079F4"/>
    <w:rPr>
      <w:rFonts w:ascii="Calibri" w:eastAsia="Calibri" w:hAnsi="Calibri" w:cs="Times New Roman"/>
      <w:sz w:val="20"/>
      <w:szCs w:val="20"/>
    </w:rPr>
  </w:style>
  <w:style w:type="character" w:customStyle="1" w:styleId="EndnoteTextChar">
    <w:name w:val="Endnote Text Char"/>
    <w:basedOn w:val="DefaultParagraphFont"/>
    <w:link w:val="EndnoteText"/>
    <w:rsid w:val="00C079F4"/>
    <w:rPr>
      <w:rFonts w:ascii="Calibri" w:eastAsia="Calibri" w:hAnsi="Calibri" w:cs="Times New Roman"/>
      <w:sz w:val="20"/>
      <w:szCs w:val="20"/>
    </w:rPr>
  </w:style>
  <w:style w:type="character" w:styleId="EndnoteReference">
    <w:name w:val="endnote reference"/>
    <w:unhideWhenUsed/>
    <w:rsid w:val="00C079F4"/>
    <w:rPr>
      <w:vertAlign w:val="superscript"/>
    </w:rPr>
  </w:style>
  <w:style w:type="paragraph" w:customStyle="1" w:styleId="Figure">
    <w:name w:val="Figure"/>
    <w:basedOn w:val="Heading5"/>
    <w:link w:val="FigureChar"/>
    <w:qFormat/>
    <w:rsid w:val="00C079F4"/>
    <w:pPr>
      <w:keepLines/>
      <w:tabs>
        <w:tab w:val="clear" w:pos="576"/>
      </w:tabs>
      <w:spacing w:line="240" w:lineRule="auto"/>
      <w:ind w:left="851"/>
      <w:jc w:val="left"/>
    </w:pPr>
    <w:rPr>
      <w:rFonts w:eastAsiaTheme="majorEastAsia" w:cstheme="majorBidi"/>
      <w:b/>
      <w:iCs w:val="0"/>
      <w:color w:val="7F7F7F"/>
      <w:sz w:val="24"/>
      <w:szCs w:val="24"/>
      <w:lang w:val="en-CA"/>
    </w:rPr>
  </w:style>
  <w:style w:type="character" w:customStyle="1" w:styleId="FigureChar">
    <w:name w:val="Figure Char"/>
    <w:basedOn w:val="Heading5Char"/>
    <w:link w:val="Figure"/>
    <w:rsid w:val="00C079F4"/>
    <w:rPr>
      <w:rFonts w:ascii="Arial" w:eastAsiaTheme="majorEastAsia" w:hAnsi="Arial" w:cstheme="majorBidi"/>
      <w:b/>
      <w:i/>
      <w:iCs w:val="0"/>
      <w:color w:val="7F7F7F"/>
      <w:sz w:val="24"/>
      <w:szCs w:val="24"/>
      <w:lang w:val="en-CA" w:bidi="en-US"/>
    </w:rPr>
  </w:style>
  <w:style w:type="character" w:customStyle="1" w:styleId="st">
    <w:name w:val="st"/>
    <w:basedOn w:val="DefaultParagraphFont"/>
    <w:rsid w:val="00C079F4"/>
  </w:style>
  <w:style w:type="table" w:customStyle="1" w:styleId="TableGrid8">
    <w:name w:val="Table Grid8"/>
    <w:basedOn w:val="TableNormal"/>
    <w:next w:val="TableGrid"/>
    <w:uiPriority w:val="39"/>
    <w:rsid w:val="00C079F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rzxr">
    <w:name w:val="lrzxr"/>
    <w:basedOn w:val="DefaultParagraphFont"/>
    <w:rsid w:val="00C079F4"/>
  </w:style>
  <w:style w:type="table" w:customStyle="1" w:styleId="TableGrid9">
    <w:name w:val="Table Grid9"/>
    <w:basedOn w:val="TableNormal"/>
    <w:next w:val="TableGrid"/>
    <w:uiPriority w:val="59"/>
    <w:rsid w:val="00C079F4"/>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
    <w:name w:val="Table Grid10"/>
    <w:basedOn w:val="TableNormal"/>
    <w:next w:val="TableGrid"/>
    <w:uiPriority w:val="59"/>
    <w:rsid w:val="00C079F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C079F4"/>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21">
    <w:name w:val="fontstyle21"/>
    <w:basedOn w:val="DefaultParagraphFont"/>
    <w:rsid w:val="00C079F4"/>
    <w:rPr>
      <w:rFonts w:ascii="Wingdings" w:hAnsi="Wingdings" w:hint="default"/>
      <w:b w:val="0"/>
      <w:bCs w:val="0"/>
      <w:i w:val="0"/>
      <w:iCs w:val="0"/>
      <w:color w:val="000000"/>
      <w:sz w:val="24"/>
      <w:szCs w:val="24"/>
    </w:rPr>
  </w:style>
  <w:style w:type="table" w:customStyle="1" w:styleId="TableGrid12">
    <w:name w:val="Table Grid12"/>
    <w:basedOn w:val="TableNormal"/>
    <w:next w:val="TableGrid"/>
    <w:uiPriority w:val="39"/>
    <w:rsid w:val="00C079F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C079F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C079F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C079F4"/>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Text21">
    <w:name w:val="Body Text 21"/>
    <w:basedOn w:val="Normal"/>
    <w:rsid w:val="00C079F4"/>
    <w:pPr>
      <w:widowControl w:val="0"/>
      <w:spacing w:after="0" w:line="240" w:lineRule="auto"/>
    </w:pPr>
    <w:rPr>
      <w:rFonts w:ascii="Times New Roman" w:eastAsia="Times New Roman" w:hAnsi="Times New Roman" w:cs="Times New Roman"/>
      <w:sz w:val="24"/>
      <w:szCs w:val="20"/>
    </w:rPr>
  </w:style>
  <w:style w:type="table" w:customStyle="1" w:styleId="TableGrid16">
    <w:name w:val="Table Grid16"/>
    <w:basedOn w:val="TableNormal"/>
    <w:next w:val="TableGrid"/>
    <w:uiPriority w:val="59"/>
    <w:rsid w:val="00C079F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7">
    <w:name w:val="Table Grid17"/>
    <w:basedOn w:val="TableNormal"/>
    <w:next w:val="TableGrid"/>
    <w:uiPriority w:val="59"/>
    <w:rsid w:val="00C079F4"/>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8">
    <w:name w:val="Table Grid18"/>
    <w:basedOn w:val="TableNormal"/>
    <w:next w:val="TableGrid"/>
    <w:uiPriority w:val="59"/>
    <w:rsid w:val="00C079F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079F4"/>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0">
    <w:name w:val="Table Grid20"/>
    <w:basedOn w:val="TableNormal"/>
    <w:next w:val="TableGrid"/>
    <w:uiPriority w:val="59"/>
    <w:rsid w:val="00C079F4"/>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C079F4"/>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C079F4"/>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C079F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sk">
    <w:name w:val="Task"/>
    <w:basedOn w:val="Heading4"/>
    <w:rsid w:val="00C079F4"/>
    <w:pPr>
      <w:keepLines w:val="0"/>
      <w:widowControl w:val="0"/>
      <w:tabs>
        <w:tab w:val="num" w:pos="360"/>
        <w:tab w:val="left" w:pos="900"/>
      </w:tabs>
      <w:suppressAutoHyphens/>
      <w:spacing w:before="120" w:after="120" w:line="240" w:lineRule="auto"/>
      <w:ind w:left="3600" w:hanging="360"/>
    </w:pPr>
    <w:rPr>
      <w:rFonts w:ascii="Times New Roman" w:eastAsia="Times New Roman" w:hAnsi="Times New Roman" w:cs="Times New Roman"/>
      <w:b w:val="0"/>
      <w:i/>
      <w:iCs w:val="0"/>
      <w:noProof/>
      <w:snapToGrid w:val="0"/>
      <w:sz w:val="24"/>
      <w:szCs w:val="24"/>
    </w:rPr>
  </w:style>
  <w:style w:type="character" w:customStyle="1" w:styleId="Stylefontstyle01Arial11ptBold">
    <w:name w:val="Style fontstyle01 + Arial 11 pt Bold"/>
    <w:basedOn w:val="fontstyle01"/>
    <w:rsid w:val="00C079F4"/>
    <w:rPr>
      <w:rFonts w:ascii="Arial Bold" w:hAnsi="Arial Bold" w:hint="default"/>
      <w:b/>
      <w:bCs/>
      <w:i w:val="0"/>
      <w:iCs w:val="0"/>
      <w:caps/>
      <w:smallCaps w:val="0"/>
      <w:vanish w:val="0"/>
      <w:color w:val="000000"/>
      <w:sz w:val="22"/>
      <w:szCs w:val="24"/>
    </w:rPr>
  </w:style>
  <w:style w:type="character" w:customStyle="1" w:styleId="CharAttribute13">
    <w:name w:val="CharAttribute13"/>
    <w:rsid w:val="00C079F4"/>
    <w:rPr>
      <w:rFonts w:ascii="Arial" w:eastAsia="Calibri"/>
      <w:color w:val="FF0000"/>
      <w:sz w:val="24"/>
    </w:rPr>
  </w:style>
  <w:style w:type="paragraph" w:customStyle="1" w:styleId="StyleJustified">
    <w:name w:val="Style Justified"/>
    <w:basedOn w:val="Normal"/>
    <w:autoRedefine/>
    <w:rsid w:val="00C079F4"/>
    <w:pPr>
      <w:spacing w:after="0" w:line="300" w:lineRule="auto"/>
      <w:ind w:leftChars="1275" w:left="728"/>
      <w:jc w:val="both"/>
    </w:pPr>
    <w:rPr>
      <w:rFonts w:ascii="Arial" w:eastAsia="Times New Roman" w:hAnsi="Arial" w:cs="Arial"/>
      <w:szCs w:val="20"/>
    </w:rPr>
  </w:style>
  <w:style w:type="paragraph" w:customStyle="1" w:styleId="StyleCaptionFirstline48px">
    <w:name w:val="Style Caption + First line:  48 px"/>
    <w:basedOn w:val="Caption"/>
    <w:autoRedefine/>
    <w:rsid w:val="00C079F4"/>
    <w:pPr>
      <w:spacing w:before="120" w:after="120" w:line="240" w:lineRule="auto"/>
      <w:ind w:firstLine="720"/>
      <w:jc w:val="left"/>
    </w:pPr>
    <w:rPr>
      <w:sz w:val="24"/>
      <w:szCs w:val="20"/>
    </w:rPr>
  </w:style>
  <w:style w:type="paragraph" w:customStyle="1" w:styleId="StyleCaption12pt">
    <w:name w:val="Style Caption + 12 pt"/>
    <w:basedOn w:val="Caption"/>
    <w:autoRedefine/>
    <w:rsid w:val="00C079F4"/>
    <w:pPr>
      <w:framePr w:hSpace="180" w:wrap="around" w:vAnchor="text" w:hAnchor="page" w:x="1729" w:y="-88"/>
      <w:tabs>
        <w:tab w:val="left" w:pos="720"/>
      </w:tabs>
      <w:spacing w:after="0" w:line="240" w:lineRule="auto"/>
      <w:ind w:left="721" w:hangingChars="1263" w:hanging="721"/>
      <w:jc w:val="center"/>
    </w:pPr>
    <w:rPr>
      <w:b w:val="0"/>
      <w:sz w:val="24"/>
      <w:szCs w:val="20"/>
    </w:rPr>
  </w:style>
  <w:style w:type="character" w:customStyle="1" w:styleId="StyleCaption12ptChar">
    <w:name w:val="Style Caption + 12 pt Char"/>
    <w:rsid w:val="00C079F4"/>
    <w:rPr>
      <w:b/>
      <w:bCs/>
      <w:sz w:val="24"/>
      <w:lang w:val="en-US" w:eastAsia="en-US" w:bidi="ar-SA"/>
    </w:rPr>
  </w:style>
  <w:style w:type="paragraph" w:customStyle="1" w:styleId="StyleJustifiedLeft48px">
    <w:name w:val="Style Justified Left:  48 px"/>
    <w:basedOn w:val="Normal"/>
    <w:autoRedefine/>
    <w:rsid w:val="00C079F4"/>
    <w:pPr>
      <w:spacing w:after="0" w:line="240" w:lineRule="auto"/>
      <w:ind w:left="720"/>
      <w:jc w:val="both"/>
    </w:pPr>
    <w:rPr>
      <w:rFonts w:ascii="Arial" w:eastAsia="Times New Roman" w:hAnsi="Arial" w:cs="Arial"/>
      <w:lang w:val="en-AU"/>
    </w:rPr>
  </w:style>
  <w:style w:type="paragraph" w:styleId="ListBullet">
    <w:name w:val="List Bullet"/>
    <w:basedOn w:val="Normal"/>
    <w:rsid w:val="00C079F4"/>
    <w:pPr>
      <w:tabs>
        <w:tab w:val="num" w:pos="360"/>
      </w:tabs>
      <w:spacing w:after="0" w:line="240" w:lineRule="auto"/>
      <w:ind w:left="360" w:hanging="360"/>
    </w:pPr>
    <w:rPr>
      <w:rFonts w:ascii="Times New Roman" w:eastAsia="Times New Roman" w:hAnsi="Times New Roman" w:cs="Times New Roman"/>
      <w:sz w:val="24"/>
      <w:szCs w:val="24"/>
      <w:lang w:val="en-GB"/>
    </w:rPr>
  </w:style>
  <w:style w:type="character" w:customStyle="1" w:styleId="StyleArial">
    <w:name w:val="Style Arial"/>
    <w:rsid w:val="00C079F4"/>
    <w:rPr>
      <w:rFonts w:ascii="Arial Narrow" w:hAnsi="Arial Narrow"/>
    </w:rPr>
  </w:style>
  <w:style w:type="character" w:customStyle="1" w:styleId="CharAttribute12">
    <w:name w:val="CharAttribute12"/>
    <w:rsid w:val="00C079F4"/>
    <w:rPr>
      <w:rFonts w:ascii="Arial" w:eastAsia="Calibri"/>
      <w:sz w:val="24"/>
    </w:rPr>
  </w:style>
  <w:style w:type="character" w:customStyle="1" w:styleId="CharAttribute46">
    <w:name w:val="CharAttribute46"/>
    <w:rsid w:val="00C079F4"/>
    <w:rPr>
      <w:rFonts w:ascii="Arial" w:eastAsia="Batang" w:hAnsi="Arial" w:cs="Arial" w:hint="default"/>
      <w:b/>
      <w:bCs w:val="0"/>
      <w:sz w:val="24"/>
    </w:rPr>
  </w:style>
  <w:style w:type="character" w:customStyle="1" w:styleId="Document8">
    <w:name w:val="Document 8"/>
    <w:basedOn w:val="DefaultParagraphFont"/>
    <w:rsid w:val="00C079F4"/>
  </w:style>
  <w:style w:type="character" w:customStyle="1" w:styleId="Document4">
    <w:name w:val="Document 4"/>
    <w:rsid w:val="00C079F4"/>
    <w:rPr>
      <w:b/>
      <w:bCs/>
      <w:i/>
      <w:iCs/>
      <w:sz w:val="24"/>
      <w:szCs w:val="24"/>
    </w:rPr>
  </w:style>
  <w:style w:type="character" w:customStyle="1" w:styleId="Document6">
    <w:name w:val="Document 6"/>
    <w:basedOn w:val="DefaultParagraphFont"/>
    <w:rsid w:val="00C079F4"/>
  </w:style>
  <w:style w:type="character" w:customStyle="1" w:styleId="Document5">
    <w:name w:val="Document 5"/>
    <w:basedOn w:val="DefaultParagraphFont"/>
    <w:rsid w:val="00C079F4"/>
  </w:style>
  <w:style w:type="character" w:customStyle="1" w:styleId="Document2">
    <w:name w:val="Document 2"/>
    <w:rsid w:val="00C079F4"/>
    <w:rPr>
      <w:rFonts w:ascii="Courier New" w:hAnsi="Courier New" w:cs="Courier New"/>
      <w:noProof w:val="0"/>
      <w:sz w:val="24"/>
      <w:szCs w:val="24"/>
      <w:lang w:val="en-US"/>
    </w:rPr>
  </w:style>
  <w:style w:type="character" w:customStyle="1" w:styleId="Document7">
    <w:name w:val="Document 7"/>
    <w:basedOn w:val="DefaultParagraphFont"/>
    <w:rsid w:val="00C079F4"/>
  </w:style>
  <w:style w:type="character" w:customStyle="1" w:styleId="Bibliogrphy">
    <w:name w:val="Bibliogrphy"/>
    <w:basedOn w:val="DefaultParagraphFont"/>
    <w:rsid w:val="00C079F4"/>
  </w:style>
  <w:style w:type="character" w:customStyle="1" w:styleId="RightPar1">
    <w:name w:val="Right Par 1"/>
    <w:basedOn w:val="DefaultParagraphFont"/>
    <w:rsid w:val="00C079F4"/>
  </w:style>
  <w:style w:type="character" w:customStyle="1" w:styleId="RightPar2">
    <w:name w:val="Right Par 2"/>
    <w:basedOn w:val="DefaultParagraphFont"/>
    <w:rsid w:val="00C079F4"/>
  </w:style>
  <w:style w:type="character" w:customStyle="1" w:styleId="Document3">
    <w:name w:val="Document 3"/>
    <w:rsid w:val="00C079F4"/>
    <w:rPr>
      <w:rFonts w:ascii="Courier New" w:hAnsi="Courier New" w:cs="Courier New"/>
      <w:noProof w:val="0"/>
      <w:sz w:val="24"/>
      <w:szCs w:val="24"/>
      <w:lang w:val="en-US"/>
    </w:rPr>
  </w:style>
  <w:style w:type="character" w:customStyle="1" w:styleId="RightPar3">
    <w:name w:val="Right Par 3"/>
    <w:basedOn w:val="DefaultParagraphFont"/>
    <w:rsid w:val="00C079F4"/>
  </w:style>
  <w:style w:type="character" w:customStyle="1" w:styleId="RightPar4">
    <w:name w:val="Right Par 4"/>
    <w:basedOn w:val="DefaultParagraphFont"/>
    <w:rsid w:val="00C079F4"/>
  </w:style>
  <w:style w:type="character" w:customStyle="1" w:styleId="RightPar5">
    <w:name w:val="Right Par 5"/>
    <w:basedOn w:val="DefaultParagraphFont"/>
    <w:rsid w:val="00C079F4"/>
  </w:style>
  <w:style w:type="character" w:customStyle="1" w:styleId="RightPar6">
    <w:name w:val="Right Par 6"/>
    <w:basedOn w:val="DefaultParagraphFont"/>
    <w:rsid w:val="00C079F4"/>
  </w:style>
  <w:style w:type="character" w:customStyle="1" w:styleId="RightPar7">
    <w:name w:val="Right Par 7"/>
    <w:basedOn w:val="DefaultParagraphFont"/>
    <w:rsid w:val="00C079F4"/>
  </w:style>
  <w:style w:type="character" w:customStyle="1" w:styleId="RightPar8">
    <w:name w:val="Right Par 8"/>
    <w:basedOn w:val="DefaultParagraphFont"/>
    <w:rsid w:val="00C079F4"/>
  </w:style>
  <w:style w:type="paragraph" w:customStyle="1" w:styleId="Document1">
    <w:name w:val="Document 1"/>
    <w:rsid w:val="00C079F4"/>
    <w:pPr>
      <w:keepNext/>
      <w:keepLines/>
      <w:widowControl w:val="0"/>
      <w:tabs>
        <w:tab w:val="left" w:pos="-720"/>
      </w:tabs>
      <w:suppressAutoHyphens/>
      <w:autoSpaceDE w:val="0"/>
      <w:autoSpaceDN w:val="0"/>
      <w:adjustRightInd w:val="0"/>
      <w:spacing w:after="0" w:line="240" w:lineRule="atLeast"/>
    </w:pPr>
    <w:rPr>
      <w:rFonts w:ascii="Courier New" w:eastAsia="Times New Roman" w:hAnsi="Courier New" w:cs="Courier New"/>
      <w:sz w:val="24"/>
      <w:szCs w:val="24"/>
    </w:rPr>
  </w:style>
  <w:style w:type="character" w:customStyle="1" w:styleId="TechInit">
    <w:name w:val="Tech Init"/>
    <w:rsid w:val="00C079F4"/>
    <w:rPr>
      <w:rFonts w:ascii="Courier New" w:hAnsi="Courier New" w:cs="Courier New"/>
      <w:noProof w:val="0"/>
      <w:sz w:val="24"/>
      <w:szCs w:val="24"/>
      <w:lang w:val="en-US"/>
    </w:rPr>
  </w:style>
  <w:style w:type="character" w:customStyle="1" w:styleId="Technical5">
    <w:name w:val="Technical 5"/>
    <w:basedOn w:val="DefaultParagraphFont"/>
    <w:rsid w:val="00C079F4"/>
  </w:style>
  <w:style w:type="character" w:customStyle="1" w:styleId="Technical6">
    <w:name w:val="Technical 6"/>
    <w:basedOn w:val="DefaultParagraphFont"/>
    <w:rsid w:val="00C079F4"/>
  </w:style>
  <w:style w:type="character" w:customStyle="1" w:styleId="Technical2">
    <w:name w:val="Technical 2"/>
    <w:rsid w:val="00C079F4"/>
    <w:rPr>
      <w:rFonts w:ascii="Courier New" w:hAnsi="Courier New" w:cs="Courier New"/>
      <w:noProof w:val="0"/>
      <w:sz w:val="24"/>
      <w:szCs w:val="24"/>
      <w:lang w:val="en-US"/>
    </w:rPr>
  </w:style>
  <w:style w:type="character" w:customStyle="1" w:styleId="Technical3">
    <w:name w:val="Technical 3"/>
    <w:rsid w:val="00C079F4"/>
    <w:rPr>
      <w:rFonts w:ascii="Courier New" w:hAnsi="Courier New" w:cs="Courier New"/>
      <w:noProof w:val="0"/>
      <w:sz w:val="24"/>
      <w:szCs w:val="24"/>
      <w:lang w:val="en-US"/>
    </w:rPr>
  </w:style>
  <w:style w:type="character" w:customStyle="1" w:styleId="Technical4">
    <w:name w:val="Technical 4"/>
    <w:basedOn w:val="DefaultParagraphFont"/>
    <w:rsid w:val="00C079F4"/>
  </w:style>
  <w:style w:type="character" w:customStyle="1" w:styleId="Technical1">
    <w:name w:val="Technical 1"/>
    <w:rsid w:val="00C079F4"/>
    <w:rPr>
      <w:rFonts w:ascii="Courier New" w:hAnsi="Courier New" w:cs="Courier New"/>
      <w:noProof w:val="0"/>
      <w:sz w:val="24"/>
      <w:szCs w:val="24"/>
      <w:lang w:val="en-US"/>
    </w:rPr>
  </w:style>
  <w:style w:type="character" w:customStyle="1" w:styleId="Technical7">
    <w:name w:val="Technical 7"/>
    <w:basedOn w:val="DefaultParagraphFont"/>
    <w:rsid w:val="00C079F4"/>
  </w:style>
  <w:style w:type="character" w:customStyle="1" w:styleId="Technical8">
    <w:name w:val="Technical 8"/>
    <w:basedOn w:val="DefaultParagraphFont"/>
    <w:rsid w:val="00C079F4"/>
  </w:style>
  <w:style w:type="character" w:customStyle="1" w:styleId="DocInit">
    <w:name w:val="Doc Init"/>
    <w:basedOn w:val="DefaultParagraphFont"/>
    <w:rsid w:val="00C079F4"/>
  </w:style>
  <w:style w:type="paragraph" w:styleId="Index1">
    <w:name w:val="index 1"/>
    <w:basedOn w:val="Normal"/>
    <w:next w:val="Normal"/>
    <w:autoRedefine/>
    <w:semiHidden/>
    <w:rsid w:val="00C079F4"/>
    <w:pPr>
      <w:widowControl w:val="0"/>
      <w:tabs>
        <w:tab w:val="right" w:leader="dot" w:pos="9360"/>
      </w:tabs>
      <w:suppressAutoHyphens/>
      <w:autoSpaceDE w:val="0"/>
      <w:autoSpaceDN w:val="0"/>
      <w:adjustRightInd w:val="0"/>
      <w:spacing w:after="0" w:line="240" w:lineRule="atLeast"/>
      <w:ind w:left="720" w:hanging="720"/>
    </w:pPr>
    <w:rPr>
      <w:rFonts w:ascii="Courier New" w:eastAsia="Times New Roman" w:hAnsi="Courier New" w:cs="Courier New"/>
      <w:sz w:val="24"/>
      <w:szCs w:val="24"/>
    </w:rPr>
  </w:style>
  <w:style w:type="paragraph" w:styleId="Index2">
    <w:name w:val="index 2"/>
    <w:basedOn w:val="Normal"/>
    <w:next w:val="Normal"/>
    <w:autoRedefine/>
    <w:semiHidden/>
    <w:rsid w:val="00C079F4"/>
    <w:pPr>
      <w:widowControl w:val="0"/>
      <w:tabs>
        <w:tab w:val="right" w:leader="dot" w:pos="9360"/>
      </w:tabs>
      <w:suppressAutoHyphens/>
      <w:autoSpaceDE w:val="0"/>
      <w:autoSpaceDN w:val="0"/>
      <w:adjustRightInd w:val="0"/>
      <w:spacing w:after="0" w:line="240" w:lineRule="atLeast"/>
      <w:ind w:left="720"/>
    </w:pPr>
    <w:rPr>
      <w:rFonts w:ascii="Courier New" w:eastAsia="Times New Roman" w:hAnsi="Courier New" w:cs="Courier New"/>
      <w:sz w:val="24"/>
      <w:szCs w:val="24"/>
    </w:rPr>
  </w:style>
  <w:style w:type="paragraph" w:styleId="TOAHeading">
    <w:name w:val="toa heading"/>
    <w:basedOn w:val="Normal"/>
    <w:next w:val="Normal"/>
    <w:semiHidden/>
    <w:rsid w:val="00C079F4"/>
    <w:pPr>
      <w:widowControl w:val="0"/>
      <w:tabs>
        <w:tab w:val="right" w:pos="9360"/>
      </w:tabs>
      <w:suppressAutoHyphens/>
      <w:autoSpaceDE w:val="0"/>
      <w:autoSpaceDN w:val="0"/>
      <w:adjustRightInd w:val="0"/>
      <w:spacing w:after="0" w:line="240" w:lineRule="atLeast"/>
    </w:pPr>
    <w:rPr>
      <w:rFonts w:ascii="Courier New" w:eastAsia="Times New Roman" w:hAnsi="Courier New" w:cs="Courier New"/>
      <w:sz w:val="24"/>
      <w:szCs w:val="24"/>
    </w:rPr>
  </w:style>
  <w:style w:type="character" w:customStyle="1" w:styleId="EquationCaption">
    <w:name w:val="_Equation Caption"/>
    <w:rsid w:val="00C079F4"/>
  </w:style>
  <w:style w:type="paragraph" w:styleId="BlockText">
    <w:name w:val="Block Text"/>
    <w:rsid w:val="00C079F4"/>
    <w:pPr>
      <w:widowControl w:val="0"/>
      <w:tabs>
        <w:tab w:val="left" w:pos="-720"/>
      </w:tabs>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pacing w:val="-3"/>
      <w:sz w:val="24"/>
      <w:szCs w:val="24"/>
    </w:rPr>
  </w:style>
  <w:style w:type="character" w:customStyle="1" w:styleId="StyleLeft1261chCharChar">
    <w:name w:val="Style Left  12.61 ch Char Char"/>
    <w:rsid w:val="00C079F4"/>
    <w:rPr>
      <w:rFonts w:ascii="Arial" w:hAnsi="Arial" w:cs="Arial"/>
      <w:sz w:val="24"/>
      <w:szCs w:val="24"/>
      <w:lang w:val="en-US" w:eastAsia="en-US" w:bidi="ar-SA"/>
    </w:rPr>
  </w:style>
  <w:style w:type="paragraph" w:customStyle="1" w:styleId="CharCharChar">
    <w:name w:val="Char Char Char"/>
    <w:basedOn w:val="Normal"/>
    <w:semiHidden/>
    <w:rsid w:val="00C079F4"/>
    <w:pPr>
      <w:widowControl w:val="0"/>
      <w:spacing w:after="0" w:line="280" w:lineRule="atLeast"/>
      <w:jc w:val="both"/>
    </w:pPr>
    <w:rPr>
      <w:rFonts w:ascii="Arial" w:eastAsia="MS Mincho" w:hAnsi="Arial" w:cs="Times New Roman"/>
      <w:szCs w:val="20"/>
      <w:lang w:val="en-GB" w:eastAsia="en-GB"/>
    </w:rPr>
  </w:style>
  <w:style w:type="paragraph" w:customStyle="1" w:styleId="TableParagraph">
    <w:name w:val="Table Paragraph"/>
    <w:basedOn w:val="Normal"/>
    <w:uiPriority w:val="1"/>
    <w:qFormat/>
    <w:rsid w:val="00C079F4"/>
    <w:pPr>
      <w:widowControl w:val="0"/>
      <w:spacing w:after="0" w:line="240" w:lineRule="auto"/>
    </w:pPr>
    <w:rPr>
      <w:rFonts w:ascii="Calibri" w:eastAsia="Calibri" w:hAnsi="Calibri" w:cs="Times New Roman"/>
    </w:rPr>
  </w:style>
  <w:style w:type="paragraph" w:customStyle="1" w:styleId="TableLevel1">
    <w:name w:val="Table_Level_1"/>
    <w:basedOn w:val="Table"/>
    <w:uiPriority w:val="99"/>
    <w:rsid w:val="00C079F4"/>
    <w:pPr>
      <w:keepNext w:val="0"/>
      <w:framePr w:wrap="auto"/>
      <w:numPr>
        <w:numId w:val="37"/>
      </w:numPr>
      <w:spacing w:before="20" w:after="20" w:line="264" w:lineRule="auto"/>
      <w:ind w:left="1080"/>
      <w:jc w:val="left"/>
    </w:pPr>
    <w:rPr>
      <w:rFonts w:eastAsia="SimSun"/>
      <w:b/>
      <w:bCs/>
      <w:caps/>
      <w:sz w:val="16"/>
      <w:szCs w:val="16"/>
      <w:lang w:val="en-GB" w:bidi="ar-SA"/>
    </w:rPr>
  </w:style>
  <w:style w:type="paragraph" w:customStyle="1" w:styleId="TableLevel2">
    <w:name w:val="Table_Level_2"/>
    <w:basedOn w:val="Table"/>
    <w:uiPriority w:val="99"/>
    <w:rsid w:val="00C079F4"/>
    <w:pPr>
      <w:keepNext w:val="0"/>
      <w:framePr w:wrap="auto"/>
      <w:numPr>
        <w:ilvl w:val="1"/>
        <w:numId w:val="37"/>
      </w:numPr>
      <w:spacing w:before="20" w:after="20" w:line="264" w:lineRule="auto"/>
      <w:ind w:left="1440"/>
      <w:jc w:val="left"/>
    </w:pPr>
    <w:rPr>
      <w:rFonts w:eastAsia="SimSun"/>
      <w:b/>
      <w:bCs/>
      <w:i/>
      <w:sz w:val="16"/>
      <w:szCs w:val="20"/>
      <w:lang w:val="en-GB" w:bidi="ar-SA"/>
    </w:rPr>
  </w:style>
  <w:style w:type="paragraph" w:customStyle="1" w:styleId="TableLevel3">
    <w:name w:val="Table_Level_3"/>
    <w:basedOn w:val="Table"/>
    <w:uiPriority w:val="99"/>
    <w:rsid w:val="00C079F4"/>
    <w:pPr>
      <w:keepNext w:val="0"/>
      <w:framePr w:wrap="auto"/>
      <w:numPr>
        <w:ilvl w:val="2"/>
        <w:numId w:val="37"/>
      </w:numPr>
      <w:spacing w:before="20" w:after="20" w:line="264" w:lineRule="auto"/>
      <w:ind w:left="2160"/>
      <w:jc w:val="left"/>
    </w:pPr>
    <w:rPr>
      <w:rFonts w:eastAsia="SimSun"/>
      <w:sz w:val="16"/>
      <w:szCs w:val="20"/>
      <w:lang w:val="en-GB" w:bidi="ar-SA"/>
    </w:rPr>
  </w:style>
  <w:style w:type="character" w:customStyle="1" w:styleId="DefaultChar">
    <w:name w:val="Default Char"/>
    <w:link w:val="Default"/>
    <w:rsid w:val="00C079F4"/>
    <w:rPr>
      <w:rFonts w:ascii="Arial" w:eastAsia="Calibri" w:hAnsi="Arial" w:cs="Arial"/>
      <w:color w:val="000000"/>
      <w:sz w:val="24"/>
      <w:szCs w:val="24"/>
    </w:rPr>
  </w:style>
  <w:style w:type="character" w:customStyle="1" w:styleId="TableEntryChar">
    <w:name w:val="Table Entry Char"/>
    <w:link w:val="TableEntry"/>
    <w:locked/>
    <w:rsid w:val="00C079F4"/>
    <w:rPr>
      <w:rFonts w:ascii="Arial" w:eastAsia="Arial Unicode MS" w:hAnsi="Arial" w:cs="Arial"/>
      <w:noProof/>
      <w:lang w:bidi="en-US"/>
    </w:rPr>
  </w:style>
  <w:style w:type="paragraph" w:customStyle="1" w:styleId="TableEntry">
    <w:name w:val="Table Entry"/>
    <w:next w:val="Normal"/>
    <w:link w:val="TableEntryChar"/>
    <w:qFormat/>
    <w:rsid w:val="00C079F4"/>
    <w:pPr>
      <w:spacing w:before="60" w:after="60" w:line="240" w:lineRule="auto"/>
    </w:pPr>
    <w:rPr>
      <w:rFonts w:ascii="Arial" w:eastAsia="Arial Unicode MS" w:hAnsi="Arial" w:cs="Arial"/>
      <w:noProof/>
      <w:lang w:bidi="en-US"/>
    </w:rPr>
  </w:style>
  <w:style w:type="character" w:customStyle="1" w:styleId="TableHeadChar">
    <w:name w:val="Table Head Char"/>
    <w:link w:val="TableHead"/>
    <w:locked/>
    <w:rsid w:val="00C079F4"/>
    <w:rPr>
      <w:rFonts w:ascii="Arial" w:eastAsia="Arial Unicode MS" w:hAnsi="Arial" w:cs="Arial"/>
      <w:b/>
      <w:noProof/>
      <w:lang w:bidi="en-US"/>
    </w:rPr>
  </w:style>
  <w:style w:type="paragraph" w:customStyle="1" w:styleId="TableHead">
    <w:name w:val="Table Head"/>
    <w:basedOn w:val="TableEntry"/>
    <w:link w:val="TableHeadChar"/>
    <w:rsid w:val="00C079F4"/>
    <w:rPr>
      <w:b/>
    </w:rPr>
  </w:style>
  <w:style w:type="character" w:customStyle="1" w:styleId="Heading2Char1">
    <w:name w:val="Heading 2 Char1"/>
    <w:aliases w:val="h2 Char2,h2 Char Char1,h2 Char Char Char Char Char1,Paranum Char1,Chpt Char1,Titolo 2 Char Char Char1"/>
    <w:basedOn w:val="DefaultParagraphFont"/>
    <w:uiPriority w:val="1"/>
    <w:semiHidden/>
    <w:rsid w:val="00C079F4"/>
    <w:rPr>
      <w:rFonts w:asciiTheme="majorHAnsi" w:eastAsiaTheme="majorEastAsia" w:hAnsiTheme="majorHAnsi" w:cstheme="majorBidi"/>
      <w:b/>
      <w:bCs/>
      <w:color w:val="4472C4" w:themeColor="accent1"/>
      <w:sz w:val="26"/>
      <w:szCs w:val="26"/>
    </w:rPr>
  </w:style>
  <w:style w:type="table" w:customStyle="1" w:styleId="ListTable3-Accent11">
    <w:name w:val="List Table 3 - Accent 11"/>
    <w:basedOn w:val="TableNormal"/>
    <w:uiPriority w:val="48"/>
    <w:rsid w:val="00C079F4"/>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GridTable1Light-Accent41">
    <w:name w:val="Grid Table 1 Light - Accent 41"/>
    <w:basedOn w:val="TableNormal"/>
    <w:uiPriority w:val="46"/>
    <w:rsid w:val="00C079F4"/>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C079F4"/>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AnnexHeading">
    <w:name w:val="Annex Heading"/>
    <w:basedOn w:val="Normal"/>
    <w:next w:val="Normal"/>
    <w:rsid w:val="00C079F4"/>
    <w:pPr>
      <w:suppressAutoHyphens/>
      <w:spacing w:after="240"/>
      <w:jc w:val="both"/>
    </w:pPr>
    <w:rPr>
      <w:rFonts w:ascii="Arial" w:eastAsia="Times New Roman" w:hAnsi="Arial" w:cs="Times New Roman"/>
      <w:b/>
      <w:lang w:eastAsia="en-GB"/>
    </w:rPr>
  </w:style>
  <w:style w:type="table" w:customStyle="1" w:styleId="10">
    <w:name w:val="表格样式1"/>
    <w:basedOn w:val="TableNormal"/>
    <w:next w:val="TableGrid"/>
    <w:uiPriority w:val="39"/>
    <w:qFormat/>
    <w:rsid w:val="00C07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079F4"/>
    <w:pPr>
      <w:suppressAutoHyphens/>
      <w:spacing w:before="40" w:after="40" w:line="240" w:lineRule="auto"/>
    </w:pPr>
    <w:rPr>
      <w:rFonts w:ascii="Arial" w:eastAsia="Times New Roman" w:hAnsi="Arial" w:cs="Times New Roman"/>
      <w:sz w:val="18"/>
      <w:szCs w:val="18"/>
    </w:rPr>
    <w:tblPr>
      <w:jc w:val="center"/>
      <w:tblBorders>
        <w:top w:val="single" w:sz="8" w:space="0" w:color="auto"/>
        <w:bottom w:val="single" w:sz="8" w:space="0" w:color="auto"/>
        <w:insideH w:val="dotted" w:sz="8" w:space="0" w:color="auto"/>
      </w:tblBorders>
      <w:tblCellMar>
        <w:left w:w="72" w:type="dxa"/>
        <w:right w:w="72" w:type="dxa"/>
      </w:tblCellMar>
    </w:tblPr>
    <w:trPr>
      <w:jc w:val="center"/>
    </w:trPr>
  </w:style>
  <w:style w:type="character" w:customStyle="1" w:styleId="Style9LatinChar">
    <w:name w:val="Style9 + (Latin) Char"/>
    <w:link w:val="Style9Latin"/>
    <w:locked/>
    <w:rsid w:val="00C079F4"/>
    <w:rPr>
      <w:rFonts w:ascii="Arial" w:hAnsi="Arial" w:cs="Arial"/>
      <w:bCs/>
    </w:rPr>
  </w:style>
  <w:style w:type="paragraph" w:customStyle="1" w:styleId="Style9Latin">
    <w:name w:val="Style9 + (Latin)"/>
    <w:basedOn w:val="Normal"/>
    <w:link w:val="Style9LatinChar"/>
    <w:rsid w:val="00C079F4"/>
    <w:pPr>
      <w:spacing w:before="120" w:after="120" w:line="240" w:lineRule="auto"/>
      <w:ind w:left="3402" w:hanging="3402"/>
      <w:jc w:val="both"/>
    </w:pPr>
    <w:rPr>
      <w:rFonts w:ascii="Arial" w:hAnsi="Arial" w:cs="Arial"/>
      <w:bCs/>
    </w:rPr>
  </w:style>
  <w:style w:type="paragraph" w:customStyle="1" w:styleId="StyleStyleHeading3IPIH3CharLinespacingsingleLinespac">
    <w:name w:val="Style Style Heading 3IPI_H3Char + Line spacing:  single + Line spac..."/>
    <w:basedOn w:val="Normal"/>
    <w:rsid w:val="00C079F4"/>
    <w:pPr>
      <w:keepNext/>
      <w:tabs>
        <w:tab w:val="left" w:pos="90"/>
        <w:tab w:val="left" w:pos="720"/>
        <w:tab w:val="left" w:pos="2160"/>
        <w:tab w:val="left" w:pos="2880"/>
        <w:tab w:val="left" w:pos="3600"/>
        <w:tab w:val="left" w:pos="4320"/>
        <w:tab w:val="left" w:pos="5040"/>
        <w:tab w:val="left" w:pos="5760"/>
        <w:tab w:val="left" w:pos="6480"/>
        <w:tab w:val="left" w:pos="7200"/>
        <w:tab w:val="left" w:pos="7920"/>
      </w:tabs>
      <w:suppressAutoHyphens/>
      <w:spacing w:after="0"/>
      <w:jc w:val="both"/>
      <w:outlineLvl w:val="2"/>
    </w:pPr>
    <w:rPr>
      <w:rFonts w:ascii="Arial" w:eastAsia="Times New Roman" w:hAnsi="Arial" w:cs="Times New Roman"/>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Pakistan" TargetMode="External"/><Relationship Id="rId21" Type="http://schemas.openxmlformats.org/officeDocument/2006/relationships/header" Target="header3.xml"/><Relationship Id="rId42" Type="http://schemas.openxmlformats.org/officeDocument/2006/relationships/hyperlink" Target="https://en.wikipedia.org/wiki/Teaching_hospital" TargetMode="External"/><Relationship Id="rId47" Type="http://schemas.openxmlformats.org/officeDocument/2006/relationships/hyperlink" Target="https://www.jatland.com/home/Yusufzai" TargetMode="External"/><Relationship Id="rId63" Type="http://schemas.openxmlformats.org/officeDocument/2006/relationships/chart" Target="charts/chart9.xml"/><Relationship Id="rId68" Type="http://schemas.openxmlformats.org/officeDocument/2006/relationships/chart" Target="charts/chart14.xml"/><Relationship Id="rId84" Type="http://schemas.openxmlformats.org/officeDocument/2006/relationships/image" Target="media/image14.jpeg"/><Relationship Id="rId89" Type="http://schemas.openxmlformats.org/officeDocument/2006/relationships/image" Target="media/image19.jpeg"/><Relationship Id="rId112" Type="http://schemas.openxmlformats.org/officeDocument/2006/relationships/footer" Target="footer15.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hyperlink" Target="https://en.wikipedia.org/wiki/Hinduism" TargetMode="External"/><Relationship Id="rId107" Type="http://schemas.openxmlformats.org/officeDocument/2006/relationships/header" Target="header8.xml"/><Relationship Id="rId11" Type="http://schemas.openxmlformats.org/officeDocument/2006/relationships/header" Target="header1.xml"/><Relationship Id="rId24" Type="http://schemas.openxmlformats.org/officeDocument/2006/relationships/hyperlink" Target="https://en.wikipedia.org/wiki/Malakand_Division" TargetMode="External"/><Relationship Id="rId32" Type="http://schemas.openxmlformats.org/officeDocument/2006/relationships/hyperlink" Target="https://en.wikipedia.org/wiki/Princely_states_of_Pakistan" TargetMode="External"/><Relationship Id="rId37" Type="http://schemas.openxmlformats.org/officeDocument/2006/relationships/hyperlink" Target="https://en.wikipedia.org/wiki/Gilgit-Baltistan" TargetMode="External"/><Relationship Id="rId40" Type="http://schemas.openxmlformats.org/officeDocument/2006/relationships/hyperlink" Target="https://en.wikipedia.org/wiki/Shangla" TargetMode="External"/><Relationship Id="rId45" Type="http://schemas.openxmlformats.org/officeDocument/2006/relationships/hyperlink" Target="https://en.wikipedia.org/wiki/Tourism" TargetMode="External"/><Relationship Id="rId53" Type="http://schemas.openxmlformats.org/officeDocument/2006/relationships/hyperlink" Target="https://www.jatland.com/home/Dard" TargetMode="External"/><Relationship Id="rId58" Type="http://schemas.openxmlformats.org/officeDocument/2006/relationships/chart" Target="charts/chart4.xml"/><Relationship Id="rId66" Type="http://schemas.openxmlformats.org/officeDocument/2006/relationships/chart" Target="charts/chart12.xml"/><Relationship Id="rId74" Type="http://schemas.openxmlformats.org/officeDocument/2006/relationships/hyperlink" Target="https://en.wikipedia.org/wiki/Saint" TargetMode="External"/><Relationship Id="rId79" Type="http://schemas.openxmlformats.org/officeDocument/2006/relationships/footer" Target="footer7.xml"/><Relationship Id="rId87" Type="http://schemas.openxmlformats.org/officeDocument/2006/relationships/image" Target="media/image17.jpeg"/><Relationship Id="rId102" Type="http://schemas.openxmlformats.org/officeDocument/2006/relationships/image" Target="media/image22.png"/><Relationship Id="rId110" Type="http://schemas.openxmlformats.org/officeDocument/2006/relationships/header" Target="header9.xml"/><Relationship Id="rId5" Type="http://schemas.openxmlformats.org/officeDocument/2006/relationships/footnotes" Target="footnotes.xml"/><Relationship Id="rId61" Type="http://schemas.openxmlformats.org/officeDocument/2006/relationships/chart" Target="charts/chart7.xml"/><Relationship Id="rId82" Type="http://schemas.openxmlformats.org/officeDocument/2006/relationships/image" Target="media/image12.jpeg"/><Relationship Id="rId90" Type="http://schemas.openxmlformats.org/officeDocument/2006/relationships/image" Target="media/image20.jpeg"/><Relationship Id="rId95" Type="http://schemas.openxmlformats.org/officeDocument/2006/relationships/diagramLayout" Target="diagrams/layout1.xml"/><Relationship Id="rId19" Type="http://schemas.openxmlformats.org/officeDocument/2006/relationships/header" Target="header2.xml"/><Relationship Id="rId14" Type="http://schemas.openxmlformats.org/officeDocument/2006/relationships/image" Target="media/image7.emf"/><Relationship Id="rId22" Type="http://schemas.openxmlformats.org/officeDocument/2006/relationships/footer" Target="footer5.xml"/><Relationship Id="rId27" Type="http://schemas.openxmlformats.org/officeDocument/2006/relationships/hyperlink" Target="https://en.wikipedia.org/wiki/Swat_River" TargetMode="External"/><Relationship Id="rId30" Type="http://schemas.openxmlformats.org/officeDocument/2006/relationships/hyperlink" Target="https://en.wikipedia.org/wiki/Islam" TargetMode="External"/><Relationship Id="rId35" Type="http://schemas.openxmlformats.org/officeDocument/2006/relationships/hyperlink" Target="https://en.wikipedia.org/wiki/Upper_Dir" TargetMode="External"/><Relationship Id="rId43" Type="http://schemas.openxmlformats.org/officeDocument/2006/relationships/hyperlink" Target="https://en.wikipedia.org/wiki/Malakand_Division" TargetMode="External"/><Relationship Id="rId48" Type="http://schemas.openxmlformats.org/officeDocument/2006/relationships/hyperlink" Target="https://www.jatland.com/w/index.php?title=Akhund_Khel&amp;action=edit&amp;redlink=1" TargetMode="External"/><Relationship Id="rId56" Type="http://schemas.openxmlformats.org/officeDocument/2006/relationships/chart" Target="charts/chart2.xml"/><Relationship Id="rId64" Type="http://schemas.openxmlformats.org/officeDocument/2006/relationships/chart" Target="charts/chart10.xml"/><Relationship Id="rId69" Type="http://schemas.openxmlformats.org/officeDocument/2006/relationships/chart" Target="charts/chart15.xml"/><Relationship Id="rId77" Type="http://schemas.openxmlformats.org/officeDocument/2006/relationships/footer" Target="footer6.xml"/><Relationship Id="rId100" Type="http://schemas.openxmlformats.org/officeDocument/2006/relationships/hyperlink" Target="http://www.cwd.gkp.pk" TargetMode="External"/><Relationship Id="rId105" Type="http://schemas.openxmlformats.org/officeDocument/2006/relationships/header" Target="header7.xml"/><Relationship Id="rId113"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www.jatland.com/home/Gurjar" TargetMode="External"/><Relationship Id="rId72" Type="http://schemas.openxmlformats.org/officeDocument/2006/relationships/hyperlink" Target="https://en.wikipedia.org/wiki/Hero" TargetMode="External"/><Relationship Id="rId80" Type="http://schemas.openxmlformats.org/officeDocument/2006/relationships/image" Target="media/image10.jpeg"/><Relationship Id="rId85" Type="http://schemas.openxmlformats.org/officeDocument/2006/relationships/image" Target="media/image15.jpeg"/><Relationship Id="rId93" Type="http://schemas.openxmlformats.org/officeDocument/2006/relationships/footer" Target="footer8.xml"/><Relationship Id="rId98" Type="http://schemas.microsoft.com/office/2007/relationships/diagramDrawing" Target="diagrams/drawing1.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8.jpg"/><Relationship Id="rId25" Type="http://schemas.openxmlformats.org/officeDocument/2006/relationships/hyperlink" Target="https://en.wikipedia.org/wiki/Khyber_Pakhtunkhwa" TargetMode="External"/><Relationship Id="rId33" Type="http://schemas.openxmlformats.org/officeDocument/2006/relationships/hyperlink" Target="https://en.wikipedia.org/wiki/Mingora" TargetMode="External"/><Relationship Id="rId38" Type="http://schemas.openxmlformats.org/officeDocument/2006/relationships/hyperlink" Target="https://en.wikipedia.org/wiki/Kohistan_District,_Pakistan" TargetMode="External"/><Relationship Id="rId46" Type="http://schemas.openxmlformats.org/officeDocument/2006/relationships/hyperlink" Target="https://en.wikipedia.org/wiki/Agriculture" TargetMode="External"/><Relationship Id="rId59" Type="http://schemas.openxmlformats.org/officeDocument/2006/relationships/chart" Target="charts/chart5.xml"/><Relationship Id="rId67" Type="http://schemas.openxmlformats.org/officeDocument/2006/relationships/chart" Target="charts/chart13.xml"/><Relationship Id="rId103" Type="http://schemas.openxmlformats.org/officeDocument/2006/relationships/footer" Target="footer10.xml"/><Relationship Id="rId108" Type="http://schemas.openxmlformats.org/officeDocument/2006/relationships/footer" Target="footer12.xml"/><Relationship Id="rId20" Type="http://schemas.openxmlformats.org/officeDocument/2006/relationships/footer" Target="footer4.xml"/><Relationship Id="rId41" Type="http://schemas.openxmlformats.org/officeDocument/2006/relationships/hyperlink" Target="https://en.wikipedia.org/wiki/Swat_(Pakistan)" TargetMode="External"/><Relationship Id="rId54" Type="http://schemas.openxmlformats.org/officeDocument/2006/relationships/hyperlink" Target="https://www.jatland.com/w/index.php?title=Khowar&amp;action=edit&amp;redlink=1" TargetMode="External"/><Relationship Id="rId62" Type="http://schemas.openxmlformats.org/officeDocument/2006/relationships/chart" Target="charts/chart8.xml"/><Relationship Id="rId70" Type="http://schemas.openxmlformats.org/officeDocument/2006/relationships/hyperlink" Target="https://en.wikipedia.org/wiki/Sufism" TargetMode="External"/><Relationship Id="rId75" Type="http://schemas.openxmlformats.org/officeDocument/2006/relationships/hyperlink" Target="https://en.wikipedia.org/wiki/Daemon_(mythology)" TargetMode="External"/><Relationship Id="rId83" Type="http://schemas.openxmlformats.org/officeDocument/2006/relationships/image" Target="media/image13.jpeg"/><Relationship Id="rId88" Type="http://schemas.openxmlformats.org/officeDocument/2006/relationships/image" Target="media/image18.jpeg"/><Relationship Id="rId91" Type="http://schemas.openxmlformats.org/officeDocument/2006/relationships/image" Target="media/image21.jpeg"/><Relationship Id="rId96" Type="http://schemas.openxmlformats.org/officeDocument/2006/relationships/diagramQuickStyle" Target="diagrams/quickStyle1.xml"/><Relationship Id="rId111" Type="http://schemas.openxmlformats.org/officeDocument/2006/relationships/footer" Target="footer1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package" Target="embeddings/Microsoft_Excel_Worksheet.xlsx"/><Relationship Id="rId23" Type="http://schemas.openxmlformats.org/officeDocument/2006/relationships/hyperlink" Target="https://en.wikipedia.org/wiki/Districts_of_Pakistan" TargetMode="External"/><Relationship Id="rId28" Type="http://schemas.openxmlformats.org/officeDocument/2006/relationships/hyperlink" Target="https://en.wikipedia.org/wiki/Gandharan_Buddhism" TargetMode="External"/><Relationship Id="rId36" Type="http://schemas.openxmlformats.org/officeDocument/2006/relationships/hyperlink" Target="https://en.wikipedia.org/wiki/Lower_Dir" TargetMode="External"/><Relationship Id="rId49" Type="http://schemas.openxmlformats.org/officeDocument/2006/relationships/hyperlink" Target="https://www.jatland.com/w/index.php?title=Chitrali&amp;action=edit&amp;redlink=1" TargetMode="External"/><Relationship Id="rId57" Type="http://schemas.openxmlformats.org/officeDocument/2006/relationships/chart" Target="charts/chart3.xml"/><Relationship Id="rId106" Type="http://schemas.openxmlformats.org/officeDocument/2006/relationships/footer" Target="footer11.xml"/><Relationship Id="rId114"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hyperlink" Target="https://en.wikipedia.org/wiki/Swat_(princely_state)" TargetMode="External"/><Relationship Id="rId44" Type="http://schemas.openxmlformats.org/officeDocument/2006/relationships/hyperlink" Target="https://en.wikipedia.org/wiki/Kohistan_District,_Pakistan" TargetMode="External"/><Relationship Id="rId52" Type="http://schemas.openxmlformats.org/officeDocument/2006/relationships/hyperlink" Target="https://www.jatland.com/home/Chauhan" TargetMode="External"/><Relationship Id="rId60" Type="http://schemas.openxmlformats.org/officeDocument/2006/relationships/chart" Target="charts/chart6.xml"/><Relationship Id="rId65" Type="http://schemas.openxmlformats.org/officeDocument/2006/relationships/chart" Target="charts/chart11.xml"/><Relationship Id="rId73" Type="http://schemas.openxmlformats.org/officeDocument/2006/relationships/hyperlink" Target="https://en.wikipedia.org/wiki/Martyr" TargetMode="External"/><Relationship Id="rId78" Type="http://schemas.openxmlformats.org/officeDocument/2006/relationships/header" Target="header5.xml"/><Relationship Id="rId81" Type="http://schemas.openxmlformats.org/officeDocument/2006/relationships/image" Target="media/image11.jpeg"/><Relationship Id="rId86" Type="http://schemas.openxmlformats.org/officeDocument/2006/relationships/image" Target="media/image16.jpeg"/><Relationship Id="rId94" Type="http://schemas.openxmlformats.org/officeDocument/2006/relationships/diagramData" Target="diagrams/data1.xml"/><Relationship Id="rId99" Type="http://schemas.openxmlformats.org/officeDocument/2006/relationships/hyperlink" Target="http://www.kptourism.com" TargetMode="External"/><Relationship Id="rId101"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footer" Target="footer2.xml"/><Relationship Id="rId18" Type="http://schemas.openxmlformats.org/officeDocument/2006/relationships/image" Target="media/image9.jpeg"/><Relationship Id="rId39" Type="http://schemas.openxmlformats.org/officeDocument/2006/relationships/hyperlink" Target="https://en.wikipedia.org/wiki/Buner" TargetMode="External"/><Relationship Id="rId109" Type="http://schemas.openxmlformats.org/officeDocument/2006/relationships/footer" Target="footer13.xml"/><Relationship Id="rId34" Type="http://schemas.openxmlformats.org/officeDocument/2006/relationships/hyperlink" Target="https://en.wikipedia.org/wiki/Chitral" TargetMode="External"/><Relationship Id="rId50" Type="http://schemas.openxmlformats.org/officeDocument/2006/relationships/hyperlink" Target="https://www.jatland.com/home/Awan" TargetMode="External"/><Relationship Id="rId55" Type="http://schemas.openxmlformats.org/officeDocument/2006/relationships/chart" Target="charts/chart1.xml"/><Relationship Id="rId76" Type="http://schemas.openxmlformats.org/officeDocument/2006/relationships/header" Target="header4.xml"/><Relationship Id="rId97" Type="http://schemas.openxmlformats.org/officeDocument/2006/relationships/diagramColors" Target="diagrams/colors1.xml"/><Relationship Id="rId104" Type="http://schemas.openxmlformats.org/officeDocument/2006/relationships/package" Target="embeddings/Microsoft_Excel_Worksheet1.xlsx"/><Relationship Id="rId7" Type="http://schemas.openxmlformats.org/officeDocument/2006/relationships/image" Target="media/image1.jpeg"/><Relationship Id="rId71" Type="http://schemas.openxmlformats.org/officeDocument/2006/relationships/hyperlink" Target="https://en.wikipedia.org/wiki/Ancestor_worship" TargetMode="External"/><Relationship Id="rId92" Type="http://schemas.openxmlformats.org/officeDocument/2006/relationships/header" Target="header6.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oleObject" Target="embeddings/oleObject1.bin"/><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oleObject" Target="embeddings/oleObject2.bin"/><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oleObject" Target="embeddings/oleObject3.bin"/><Relationship Id="rId1" Type="http://schemas.openxmlformats.org/officeDocument/2006/relationships/image" Target="media/image5.emf"/></Relationships>
</file>

<file path=word/_rels/header4.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oleObject" Target="embeddings/oleObject4.bin"/><Relationship Id="rId1" Type="http://schemas.openxmlformats.org/officeDocument/2006/relationships/image" Target="media/image5.emf"/></Relationships>
</file>

<file path=word/_rels/header5.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oleObject" Target="embeddings/oleObject5.bin"/><Relationship Id="rId1" Type="http://schemas.openxmlformats.org/officeDocument/2006/relationships/image" Target="media/image5.emf"/></Relationships>
</file>

<file path=word/_rels/header6.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oleObject" Target="embeddings/oleObject6.bin"/><Relationship Id="rId1" Type="http://schemas.openxmlformats.org/officeDocument/2006/relationships/image" Target="media/image5.emf"/></Relationships>
</file>

<file path=word/_rels/header7.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oleObject" Target="embeddings/oleObject7.bin"/><Relationship Id="rId1" Type="http://schemas.openxmlformats.org/officeDocument/2006/relationships/image" Target="media/image5.emf"/></Relationships>
</file>

<file path=word/_rels/header8.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oleObject" Target="embeddings/oleObject8.bin"/><Relationship Id="rId1" Type="http://schemas.openxmlformats.org/officeDocument/2006/relationships/image" Target="media/image5.emf"/></Relationships>
</file>

<file path=word/_rels/header9.xml.rels><?xml version="1.0" encoding="UTF-8" standalone="yes"?>
<Relationships xmlns="http://schemas.openxmlformats.org/package/2006/relationships"><Relationship Id="rId3" Type="http://schemas.openxmlformats.org/officeDocument/2006/relationships/image" Target="media/image25.jpeg"/><Relationship Id="rId2" Type="http://schemas.openxmlformats.org/officeDocument/2006/relationships/image" Target="media/image24.jpg"/><Relationship Id="rId1" Type="http://schemas.openxmlformats.org/officeDocument/2006/relationships/image" Target="media/image23.wmf"/></Relationships>
</file>

<file path=word/charts/_rels/chart1.xml.rels><?xml version="1.0" encoding="UTF-8" standalone="yes"?>
<Relationships xmlns="http://schemas.openxmlformats.org/package/2006/relationships"><Relationship Id="rId1" Type="http://schemas.openxmlformats.org/officeDocument/2006/relationships/oleObject" Target="file:///C:\Users\intel\Desktop\KITE-%20SAWAT-%20Project\Final%20Socioeconomic%20Shee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intel\Desktop\KITE-%20SAWAT-%20Project\Final%20Socioeconomic%20Sheet.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intel\Desktop\URI%20Karachi%20Projects\URI-03\New%20folder\Socio-economic%20Sheet-%20ICI%20Bridge%20Dat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intel\Desktop\URI%20Karachi%20Projects\URI-01\URI-1%20reports\Socio-economic%20%20Sheet%20URI-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intel\Desktop\KITE-%20SAWAT-%20Project\Final%20Socioeconomic%20Sheet.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intel\Desktop\KITE-%20SAWAT-%20Project\Final%20Socioeconomic%20Sheet.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intel\Desktop\KITE-%20SAWAT-%20Project\Final%20Socioeconomic%20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ntel\Desktop\KITE-%20SAWAT-%20Project\Final%20Socioeconomic%20She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intel\Desktop\KITE-%20SAWAT-%20Project\Final%20Socioeconomic%20She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intel\Desktop\KITE-%20SAWAT-%20Project\Final%20Socioeconomic%20Shee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intel\Desktop\KITE-%20SAWAT-%20Project\Final%20Socioeconomic%20Shee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intel\Desktop\KITE-%20SAWAT-%20Project\Final%20Socioeconomic%20Shee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intel\Desktop\KITE-%20SAWAT-%20Project\Final%20Socioeconomic%20Shee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intel\Desktop\KITE-%20SAWAT-%20Project\Final%20Socioeconomic%20Shee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intel\Desktop\KITE-%20SAWAT-%20Project\Final%20Socioeconomic%20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pitchFamily="34" charset="0"/>
                <a:cs typeface="Arial" pitchFamily="34" charset="0"/>
              </a:defRPr>
            </a:pPr>
            <a:r>
              <a:rPr lang="en-US" sz="1100">
                <a:latin typeface="Arial" pitchFamily="34" charset="0"/>
                <a:cs typeface="Arial" pitchFamily="34" charset="0"/>
              </a:rPr>
              <a:t>Gender Composition</a:t>
            </a:r>
          </a:p>
        </c:rich>
      </c:tx>
      <c:overlay val="0"/>
    </c:title>
    <c:autoTitleDeleted val="0"/>
    <c:view3D>
      <c:rotX val="75"/>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'Analysis Final (2)'!$B$3:$B$4</c:f>
              <c:strCache>
                <c:ptCount val="2"/>
                <c:pt idx="0">
                  <c:v>Male</c:v>
                </c:pt>
                <c:pt idx="1">
                  <c:v>Female</c:v>
                </c:pt>
              </c:strCache>
            </c:strRef>
          </c:cat>
          <c:val>
            <c:numRef>
              <c:f>'Analysis Final (2)'!$C$3:$C$4</c:f>
              <c:numCache>
                <c:formatCode>General</c:formatCode>
                <c:ptCount val="2"/>
                <c:pt idx="0">
                  <c:v>105</c:v>
                </c:pt>
                <c:pt idx="1">
                  <c:v>35</c:v>
                </c:pt>
              </c:numCache>
            </c:numRef>
          </c:val>
          <c:extLst>
            <c:ext xmlns:c16="http://schemas.microsoft.com/office/drawing/2014/chart" uri="{C3380CC4-5D6E-409C-BE32-E72D297353CC}">
              <c16:uniqueId val="{00000000-C87B-447C-8BCF-EB92F615B4E4}"/>
            </c:ext>
          </c:extLst>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Type of Houses</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7.9867002090609429E-2"/>
          <c:y val="0.33411701855852088"/>
          <c:w val="0.66135417539456931"/>
          <c:h val="0.58530601816365879"/>
        </c:manualLayout>
      </c:layout>
      <c:pie3DChart>
        <c:varyColors val="1"/>
        <c:ser>
          <c:idx val="0"/>
          <c:order val="0"/>
          <c:explosion val="25"/>
          <c:dPt>
            <c:idx val="0"/>
            <c:bubble3D val="0"/>
            <c:spPr>
              <a:solidFill>
                <a:schemeClr val="accent5">
                  <a:lumMod val="60000"/>
                  <a:lumOff val="40000"/>
                </a:schemeClr>
              </a:solidFill>
            </c:spPr>
            <c:extLst>
              <c:ext xmlns:c16="http://schemas.microsoft.com/office/drawing/2014/chart" uri="{C3380CC4-5D6E-409C-BE32-E72D297353CC}">
                <c16:uniqueId val="{00000001-CF06-4EFB-9B27-F28DDB72E717}"/>
              </c:ext>
            </c:extLst>
          </c:dPt>
          <c:dLbls>
            <c:dLbl>
              <c:idx val="2"/>
              <c:layout>
                <c:manualLayout>
                  <c:x val="7.3871109400034968E-2"/>
                  <c:y val="5.7646480574002932E-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F06-4EFB-9B27-F28DDB72E717}"/>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'Analysis Final (2)'!$B$196:$B$198</c:f>
              <c:strCache>
                <c:ptCount val="3"/>
                <c:pt idx="0">
                  <c:v>Pakka</c:v>
                </c:pt>
                <c:pt idx="1">
                  <c:v>Semi Pakka</c:v>
                </c:pt>
                <c:pt idx="2">
                  <c:v>Katcha</c:v>
                </c:pt>
              </c:strCache>
            </c:strRef>
          </c:cat>
          <c:val>
            <c:numRef>
              <c:f>'Analysis Final (2)'!$C$196:$C$198</c:f>
              <c:numCache>
                <c:formatCode>0</c:formatCode>
                <c:ptCount val="3"/>
                <c:pt idx="0">
                  <c:v>14</c:v>
                </c:pt>
                <c:pt idx="1">
                  <c:v>119</c:v>
                </c:pt>
                <c:pt idx="2">
                  <c:v>7</c:v>
                </c:pt>
              </c:numCache>
            </c:numRef>
          </c:val>
          <c:extLst>
            <c:ext xmlns:c16="http://schemas.microsoft.com/office/drawing/2014/chart" uri="{C3380CC4-5D6E-409C-BE32-E72D297353CC}">
              <c16:uniqueId val="{00000003-CF06-4EFB-9B27-F28DDB72E717}"/>
            </c:ext>
          </c:extLst>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Borrowing Status</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123-477F-AC3A-B7CAF09D413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123-477F-AC3A-B7CAF09D413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'Credit- W-Participations  D- Wa'!$G$58:$G$59</c:f>
              <c:strCache>
                <c:ptCount val="2"/>
                <c:pt idx="0">
                  <c:v>Yes</c:v>
                </c:pt>
                <c:pt idx="1">
                  <c:v>No</c:v>
                </c:pt>
              </c:strCache>
            </c:strRef>
          </c:cat>
          <c:val>
            <c:numRef>
              <c:f>'Credit- W-Participations  D- Wa'!$I$58:$I$59</c:f>
              <c:numCache>
                <c:formatCode>0%</c:formatCode>
                <c:ptCount val="2"/>
                <c:pt idx="0">
                  <c:v>0</c:v>
                </c:pt>
                <c:pt idx="1">
                  <c:v>1</c:v>
                </c:pt>
              </c:numCache>
            </c:numRef>
          </c:val>
          <c:extLst>
            <c:ext xmlns:c16="http://schemas.microsoft.com/office/drawing/2014/chart" uri="{C3380CC4-5D6E-409C-BE32-E72D297353CC}">
              <c16:uniqueId val="{00000004-A123-477F-AC3A-B7CAF09D413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FF6-423F-A19D-4A6635E4161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FF6-423F-A19D-4A6635E4161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'HH -Items '!$Z$57:$Z$58</c:f>
              <c:strCache>
                <c:ptCount val="2"/>
                <c:pt idx="0">
                  <c:v>Own Transport</c:v>
                </c:pt>
                <c:pt idx="1">
                  <c:v>Public Transport</c:v>
                </c:pt>
              </c:strCache>
            </c:strRef>
          </c:cat>
          <c:val>
            <c:numRef>
              <c:f>'HH -Items '!$AB$57:$AB$58</c:f>
              <c:numCache>
                <c:formatCode>General</c:formatCode>
                <c:ptCount val="2"/>
                <c:pt idx="0">
                  <c:v>85</c:v>
                </c:pt>
                <c:pt idx="1">
                  <c:v>15</c:v>
                </c:pt>
              </c:numCache>
            </c:numRef>
          </c:val>
          <c:extLst>
            <c:ext xmlns:c16="http://schemas.microsoft.com/office/drawing/2014/chart" uri="{C3380CC4-5D6E-409C-BE32-E72D297353CC}">
              <c16:uniqueId val="{00000004-CFF6-423F-A19D-4A6635E41611}"/>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7338249385493486E-2"/>
          <c:y val="0.16717299598274279"/>
          <c:w val="0.25749260509103028"/>
          <c:h val="0.34606095594910996"/>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u="none" strike="noStrike" baseline="0"/>
              <a:t> </a:t>
            </a:r>
            <a:r>
              <a:rPr lang="en-US" sz="1200" b="1" i="0" u="none" strike="noStrike" baseline="0">
                <a:latin typeface="Arial" pitchFamily="34" charset="0"/>
                <a:cs typeface="Arial" pitchFamily="34" charset="0"/>
              </a:rPr>
              <a:t>Source of Drinking </a:t>
            </a:r>
            <a:r>
              <a:rPr lang="en-US" sz="1200">
                <a:latin typeface="Arial" pitchFamily="34" charset="0"/>
                <a:cs typeface="Arial" pitchFamily="34" charset="0"/>
              </a:rPr>
              <a:t>Water In The Project</a:t>
            </a:r>
            <a:r>
              <a:rPr lang="en-US" sz="1200" baseline="0">
                <a:latin typeface="Arial" pitchFamily="34" charset="0"/>
                <a:cs typeface="Arial" pitchFamily="34" charset="0"/>
              </a:rPr>
              <a:t> Area</a:t>
            </a:r>
            <a:endParaRPr lang="en-US" sz="1200">
              <a:latin typeface="Arial" pitchFamily="34" charset="0"/>
              <a:cs typeface="Arial" pitchFamily="34" charset="0"/>
            </a:endParaRPr>
          </a:p>
        </c:rich>
      </c:tx>
      <c:layout>
        <c:manualLayout>
          <c:xMode val="edge"/>
          <c:yMode val="edge"/>
          <c:x val="0.14051312552730075"/>
          <c:y val="2.7799221038100255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'Analysis Final (2)'!$B$233:$B$235</c:f>
              <c:strCache>
                <c:ptCount val="3"/>
                <c:pt idx="0">
                  <c:v>Chashma</c:v>
                </c:pt>
                <c:pt idx="1">
                  <c:v>Water supply</c:v>
                </c:pt>
                <c:pt idx="2">
                  <c:v>Other </c:v>
                </c:pt>
              </c:strCache>
            </c:strRef>
          </c:cat>
          <c:val>
            <c:numRef>
              <c:f>'Analysis Final (2)'!$C$233:$C$235</c:f>
              <c:numCache>
                <c:formatCode>General</c:formatCode>
                <c:ptCount val="3"/>
                <c:pt idx="0">
                  <c:v>119</c:v>
                </c:pt>
                <c:pt idx="1">
                  <c:v>14</c:v>
                </c:pt>
                <c:pt idx="2">
                  <c:v>7</c:v>
                </c:pt>
              </c:numCache>
            </c:numRef>
          </c:val>
          <c:extLst>
            <c:ext xmlns:c16="http://schemas.microsoft.com/office/drawing/2014/chart" uri="{C3380CC4-5D6E-409C-BE32-E72D297353CC}">
              <c16:uniqueId val="{00000000-0FC3-47A7-9B6D-F4C84B213746}"/>
            </c:ext>
          </c:extLst>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100">
                <a:latin typeface="Arial" pitchFamily="34" charset="0"/>
                <a:cs typeface="Arial" pitchFamily="34" charset="0"/>
              </a:rPr>
              <a:t>Satisfaction with Quality of Water</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'Analysis Final (2)'!$C$240</c:f>
              <c:strCache>
                <c:ptCount val="1"/>
                <c:pt idx="0">
                  <c:v>Number</c:v>
                </c:pt>
              </c:strCache>
            </c:strRef>
          </c:tx>
          <c:explosion val="25"/>
          <c:dPt>
            <c:idx val="0"/>
            <c:bubble3D val="0"/>
            <c:spPr>
              <a:solidFill>
                <a:schemeClr val="accent6">
                  <a:lumMod val="60000"/>
                  <a:lumOff val="40000"/>
                </a:schemeClr>
              </a:solidFill>
            </c:spPr>
            <c:extLst>
              <c:ext xmlns:c16="http://schemas.microsoft.com/office/drawing/2014/chart" uri="{C3380CC4-5D6E-409C-BE32-E72D297353CC}">
                <c16:uniqueId val="{00000001-6B29-433E-AA9D-0BC70E2A2A28}"/>
              </c:ext>
            </c:extLst>
          </c:dPt>
          <c:dPt>
            <c:idx val="1"/>
            <c:bubble3D val="0"/>
            <c:spPr>
              <a:solidFill>
                <a:schemeClr val="accent4">
                  <a:lumMod val="60000"/>
                  <a:lumOff val="40000"/>
                </a:schemeClr>
              </a:solidFill>
            </c:spPr>
            <c:extLst>
              <c:ext xmlns:c16="http://schemas.microsoft.com/office/drawing/2014/chart" uri="{C3380CC4-5D6E-409C-BE32-E72D297353CC}">
                <c16:uniqueId val="{00000003-6B29-433E-AA9D-0BC70E2A2A28}"/>
              </c:ext>
            </c:extLst>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'Analysis Final (2)'!$B$241:$B$242</c:f>
              <c:strCache>
                <c:ptCount val="2"/>
                <c:pt idx="0">
                  <c:v>Yes</c:v>
                </c:pt>
                <c:pt idx="1">
                  <c:v>No</c:v>
                </c:pt>
              </c:strCache>
            </c:strRef>
          </c:cat>
          <c:val>
            <c:numRef>
              <c:f>'Analysis Final (2)'!$C$241:$C$242</c:f>
              <c:numCache>
                <c:formatCode>General</c:formatCode>
                <c:ptCount val="2"/>
                <c:pt idx="0">
                  <c:v>133</c:v>
                </c:pt>
                <c:pt idx="1">
                  <c:v>7</c:v>
                </c:pt>
              </c:numCache>
            </c:numRef>
          </c:val>
          <c:extLst>
            <c:ext xmlns:c16="http://schemas.microsoft.com/office/drawing/2014/chart" uri="{C3380CC4-5D6E-409C-BE32-E72D297353CC}">
              <c16:uniqueId val="{00000004-6B29-433E-AA9D-0BC70E2A2A28}"/>
            </c:ext>
          </c:extLst>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Arial" pitchFamily="34" charset="0"/>
                <a:cs typeface="Arial" pitchFamily="34" charset="0"/>
              </a:rPr>
              <a:t>Source of Energy for Cooking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'Analysis Final (2)'!$B$286:$B$288</c:f>
              <c:strCache>
                <c:ptCount val="3"/>
                <c:pt idx="0">
                  <c:v>Wood</c:v>
                </c:pt>
                <c:pt idx="1">
                  <c:v> Wood &amp; LPG</c:v>
                </c:pt>
                <c:pt idx="2">
                  <c:v>LPG</c:v>
                </c:pt>
              </c:strCache>
            </c:strRef>
          </c:cat>
          <c:val>
            <c:numRef>
              <c:f>'Analysis Final (2)'!$C$286:$C$288</c:f>
              <c:numCache>
                <c:formatCode>0</c:formatCode>
                <c:ptCount val="3"/>
                <c:pt idx="0">
                  <c:v>98</c:v>
                </c:pt>
                <c:pt idx="1">
                  <c:v>28</c:v>
                </c:pt>
                <c:pt idx="2">
                  <c:v>14</c:v>
                </c:pt>
              </c:numCache>
            </c:numRef>
          </c:val>
          <c:extLst>
            <c:ext xmlns:c16="http://schemas.microsoft.com/office/drawing/2014/chart" uri="{C3380CC4-5D6E-409C-BE32-E72D297353CC}">
              <c16:uniqueId val="{00000000-2B4C-4724-90F7-67B8A75FC15E}"/>
            </c:ext>
          </c:extLst>
        </c:ser>
        <c:ser>
          <c:idx val="1"/>
          <c:order val="1"/>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'Analysis Final (2)'!$B$286:$B$288</c:f>
              <c:strCache>
                <c:ptCount val="3"/>
                <c:pt idx="0">
                  <c:v>Wood</c:v>
                </c:pt>
                <c:pt idx="1">
                  <c:v> Wood &amp; LPG</c:v>
                </c:pt>
                <c:pt idx="2">
                  <c:v>LPG</c:v>
                </c:pt>
              </c:strCache>
            </c:strRef>
          </c:cat>
          <c:val>
            <c:numRef>
              <c:f>'Analysis Final (2)'!$D$286:$D$288</c:f>
              <c:numCache>
                <c:formatCode>0</c:formatCode>
                <c:ptCount val="3"/>
                <c:pt idx="0">
                  <c:v>70</c:v>
                </c:pt>
                <c:pt idx="1">
                  <c:v>20</c:v>
                </c:pt>
                <c:pt idx="2">
                  <c:v>10</c:v>
                </c:pt>
              </c:numCache>
            </c:numRef>
          </c:val>
          <c:extLst>
            <c:ext xmlns:c16="http://schemas.microsoft.com/office/drawing/2014/chart" uri="{C3380CC4-5D6E-409C-BE32-E72D297353CC}">
              <c16:uniqueId val="{00000001-2B4C-4724-90F7-67B8A75FC15E}"/>
            </c:ext>
          </c:extLst>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Age Composition of the</a:t>
            </a:r>
            <a:r>
              <a:rPr lang="en-US" baseline="0"/>
              <a:t> Respondents</a:t>
            </a:r>
            <a:r>
              <a:rPr lang="en-US"/>
              <a:t> </a:t>
            </a:r>
          </a:p>
        </c:rich>
      </c:tx>
      <c:overlay val="0"/>
      <c:spPr>
        <a:noFill/>
        <a:ln>
          <a:noFill/>
        </a:ln>
        <a:effectLst/>
      </c:spPr>
    </c:title>
    <c:autoTitleDeleted val="0"/>
    <c:plotArea>
      <c:layout/>
      <c:pieChart>
        <c:varyColors val="1"/>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609-4FE6-AEDC-E9110499F8A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609-4FE6-AEDC-E9110499F8A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609-4FE6-AEDC-E9110499F8A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609-4FE6-AEDC-E9110499F8A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'Analysis Final (2)'!$B$14:$B$17</c:f>
              <c:strCache>
                <c:ptCount val="4"/>
                <c:pt idx="0">
                  <c:v>18 – 25</c:v>
                </c:pt>
                <c:pt idx="1">
                  <c:v>26 – 35</c:v>
                </c:pt>
                <c:pt idx="2">
                  <c:v>36 – 45</c:v>
                </c:pt>
                <c:pt idx="3">
                  <c:v>46 and above</c:v>
                </c:pt>
              </c:strCache>
            </c:strRef>
          </c:cat>
          <c:val>
            <c:numRef>
              <c:f>'Analysis Final (2)'!$D$14:$D$17</c:f>
              <c:numCache>
                <c:formatCode>0</c:formatCode>
                <c:ptCount val="4"/>
                <c:pt idx="0">
                  <c:v>11.428571428571429</c:v>
                </c:pt>
                <c:pt idx="1">
                  <c:v>37.142857142857146</c:v>
                </c:pt>
                <c:pt idx="2">
                  <c:v>25</c:v>
                </c:pt>
                <c:pt idx="3">
                  <c:v>26.428571428571431</c:v>
                </c:pt>
              </c:numCache>
            </c:numRef>
          </c:val>
          <c:extLst>
            <c:ext xmlns:c16="http://schemas.microsoft.com/office/drawing/2014/chart" uri="{C3380CC4-5D6E-409C-BE32-E72D297353CC}">
              <c16:uniqueId val="{00000008-E609-4FE6-AEDC-E9110499F8A2}"/>
            </c:ext>
          </c:extLst>
        </c:ser>
        <c:dLbls>
          <c:dLblPos val="ctr"/>
          <c:showLegendKey val="0"/>
          <c:showVal val="0"/>
          <c:showCatName val="0"/>
          <c:showSerName val="0"/>
          <c:showPercent val="1"/>
          <c:showBubbleSize val="0"/>
          <c:showLeaderLines val="1"/>
        </c:dLbls>
        <c:firstSliceAng val="0"/>
        <c:extLst>
          <c:ext xmlns:c15="http://schemas.microsoft.com/office/drawing/2012/chart" uri="{02D57815-91ED-43cb-92C2-25804820EDAC}">
            <c15:filteredPieSeries>
              <c15: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A-E609-4FE6-AEDC-E9110499F8A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E609-4FE6-AEDC-E9110499F8A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E609-4FE6-AEDC-E9110499F8A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E609-4FE6-AEDC-E9110499F8A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'Analysis Final (2)'!$B$14:$B$17</c15:sqref>
                        </c15:formulaRef>
                      </c:ext>
                    </c:extLst>
                    <c:strCache>
                      <c:ptCount val="4"/>
                      <c:pt idx="0">
                        <c:v>18 – 25</c:v>
                      </c:pt>
                      <c:pt idx="1">
                        <c:v>26 – 35</c:v>
                      </c:pt>
                      <c:pt idx="2">
                        <c:v>36 – 45</c:v>
                      </c:pt>
                      <c:pt idx="3">
                        <c:v>46 and above</c:v>
                      </c:pt>
                    </c:strCache>
                  </c:strRef>
                </c:cat>
                <c:val>
                  <c:numRef>
                    <c:extLst>
                      <c:ext uri="{02D57815-91ED-43cb-92C2-25804820EDAC}">
                        <c15:formulaRef>
                          <c15:sqref>'Analysis Final (2)'!$C$14:$C$17</c15:sqref>
                        </c15:formulaRef>
                      </c:ext>
                    </c:extLst>
                    <c:numCache>
                      <c:formatCode>General</c:formatCode>
                      <c:ptCount val="4"/>
                      <c:pt idx="0">
                        <c:v>16</c:v>
                      </c:pt>
                      <c:pt idx="1">
                        <c:v>52</c:v>
                      </c:pt>
                      <c:pt idx="2">
                        <c:v>35</c:v>
                      </c:pt>
                      <c:pt idx="3">
                        <c:v>37</c:v>
                      </c:pt>
                    </c:numCache>
                  </c:numRef>
                </c:val>
                <c:extLst>
                  <c:ext xmlns:c16="http://schemas.microsoft.com/office/drawing/2014/chart" uri="{C3380CC4-5D6E-409C-BE32-E72D297353CC}">
                    <c16:uniqueId val="{00000011-E609-4FE6-AEDC-E9110499F8A2}"/>
                  </c:ext>
                </c:extLst>
              </c15:ser>
            </c15:filteredPieSeries>
          </c:ext>
        </c:extLst>
      </c:pieChart>
      <c:spPr>
        <a:noFill/>
        <a:ln>
          <a:noFill/>
        </a:ln>
        <a:effectLst/>
      </c:spPr>
    </c:plotArea>
    <c:legend>
      <c:legendPos val="b"/>
      <c:layout>
        <c:manualLayout>
          <c:xMode val="edge"/>
          <c:yMode val="edge"/>
          <c:x val="0.77632283464566931"/>
          <c:y val="0.33391149023038785"/>
          <c:w val="0.19735433070866143"/>
          <c:h val="0.374421843102945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latin typeface="Arial" pitchFamily="34" charset="0"/>
                <a:cs typeface="Arial" pitchFamily="34" charset="0"/>
              </a:defRPr>
            </a:pPr>
            <a:r>
              <a:rPr lang="en-US" sz="1100">
                <a:latin typeface="Arial" pitchFamily="34" charset="0"/>
                <a:cs typeface="Arial" pitchFamily="34" charset="0"/>
              </a:rPr>
              <a:t>Educational Level of the</a:t>
            </a:r>
            <a:r>
              <a:rPr lang="en-US" sz="1100" baseline="0">
                <a:latin typeface="Arial" pitchFamily="34" charset="0"/>
                <a:cs typeface="Arial" pitchFamily="34" charset="0"/>
              </a:rPr>
              <a:t> </a:t>
            </a:r>
            <a:r>
              <a:rPr lang="en-US" sz="1100">
                <a:latin typeface="Arial" pitchFamily="34" charset="0"/>
                <a:cs typeface="Arial" pitchFamily="34" charset="0"/>
              </a:rPr>
              <a:t>Respondents</a:t>
            </a:r>
          </a:p>
        </c:rich>
      </c:tx>
      <c:layout>
        <c:manualLayout>
          <c:xMode val="edge"/>
          <c:yMode val="edge"/>
          <c:x val="0.1619312251095634"/>
          <c:y val="2.7777811820216151E-2"/>
        </c:manualLayout>
      </c:layout>
      <c:overlay val="0"/>
    </c:title>
    <c:autoTitleDeleted val="0"/>
    <c:view3D>
      <c:rotX val="75"/>
      <c:rotY val="0"/>
      <c:rAngAx val="0"/>
    </c:view3D>
    <c:floor>
      <c:thickness val="0"/>
    </c:floor>
    <c:sideWall>
      <c:thickness val="0"/>
    </c:sideWall>
    <c:backWall>
      <c:thickness val="0"/>
    </c:backWall>
    <c:plotArea>
      <c:layout>
        <c:manualLayout>
          <c:layoutTarget val="inner"/>
          <c:xMode val="edge"/>
          <c:yMode val="edge"/>
          <c:x val="4.2417122801914113E-2"/>
          <c:y val="0.31115414075186132"/>
          <c:w val="0.5876054243219595"/>
          <c:h val="0.68544582968795553"/>
        </c:manualLayout>
      </c:layout>
      <c:pie3DChart>
        <c:varyColors val="1"/>
        <c:ser>
          <c:idx val="0"/>
          <c:order val="0"/>
          <c:dPt>
            <c:idx val="0"/>
            <c:bubble3D val="0"/>
            <c:spPr>
              <a:solidFill>
                <a:schemeClr val="accent3">
                  <a:lumMod val="40000"/>
                  <a:lumOff val="60000"/>
                </a:schemeClr>
              </a:solidFill>
            </c:spPr>
            <c:extLst>
              <c:ext xmlns:c16="http://schemas.microsoft.com/office/drawing/2014/chart" uri="{C3380CC4-5D6E-409C-BE32-E72D297353CC}">
                <c16:uniqueId val="{00000001-A5C1-4A90-AD86-17F75C303F2F}"/>
              </c:ext>
            </c:extLst>
          </c:dPt>
          <c:dPt>
            <c:idx val="1"/>
            <c:bubble3D val="0"/>
            <c:spPr>
              <a:solidFill>
                <a:schemeClr val="accent4">
                  <a:lumMod val="60000"/>
                  <a:lumOff val="40000"/>
                </a:schemeClr>
              </a:solidFill>
            </c:spPr>
            <c:extLst>
              <c:ext xmlns:c16="http://schemas.microsoft.com/office/drawing/2014/chart" uri="{C3380CC4-5D6E-409C-BE32-E72D297353CC}">
                <c16:uniqueId val="{00000003-A5C1-4A90-AD86-17F75C303F2F}"/>
              </c:ext>
            </c:extLst>
          </c:dPt>
          <c:dPt>
            <c:idx val="3"/>
            <c:bubble3D val="0"/>
            <c:spPr>
              <a:solidFill>
                <a:schemeClr val="accent5">
                  <a:lumMod val="60000"/>
                  <a:lumOff val="40000"/>
                </a:schemeClr>
              </a:solidFill>
            </c:spPr>
            <c:extLst>
              <c:ext xmlns:c16="http://schemas.microsoft.com/office/drawing/2014/chart" uri="{C3380CC4-5D6E-409C-BE32-E72D297353CC}">
                <c16:uniqueId val="{00000005-A5C1-4A90-AD86-17F75C303F2F}"/>
              </c:ext>
            </c:extLst>
          </c:dPt>
          <c:dPt>
            <c:idx val="5"/>
            <c:bubble3D val="0"/>
            <c:spPr>
              <a:solidFill>
                <a:schemeClr val="accent2">
                  <a:lumMod val="40000"/>
                  <a:lumOff val="60000"/>
                </a:schemeClr>
              </a:solidFill>
            </c:spPr>
            <c:extLst>
              <c:ext xmlns:c16="http://schemas.microsoft.com/office/drawing/2014/chart" uri="{C3380CC4-5D6E-409C-BE32-E72D297353CC}">
                <c16:uniqueId val="{00000007-A5C1-4A90-AD86-17F75C303F2F}"/>
              </c:ext>
            </c:extLst>
          </c:dPt>
          <c:dLbls>
            <c:dLbl>
              <c:idx val="4"/>
              <c:layout>
                <c:manualLayout>
                  <c:x val="3.2820188097446169E-2"/>
                  <c:y val="2.0433880088688511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A5C1-4A90-AD86-17F75C303F2F}"/>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'Analysis Final (2)'!$B$29:$B$34</c:f>
              <c:strCache>
                <c:ptCount val="6"/>
                <c:pt idx="0">
                  <c:v>Illiterate</c:v>
                </c:pt>
                <c:pt idx="1">
                  <c:v>Primary</c:v>
                </c:pt>
                <c:pt idx="2">
                  <c:v>Middle</c:v>
                </c:pt>
                <c:pt idx="3">
                  <c:v>Matric</c:v>
                </c:pt>
                <c:pt idx="4">
                  <c:v>Intermediate</c:v>
                </c:pt>
                <c:pt idx="5">
                  <c:v>Graduation &amp; above</c:v>
                </c:pt>
              </c:strCache>
            </c:strRef>
          </c:cat>
          <c:val>
            <c:numRef>
              <c:f>'Analysis Final (2)'!$D$29:$D$34</c:f>
              <c:numCache>
                <c:formatCode>0</c:formatCode>
                <c:ptCount val="6"/>
                <c:pt idx="0">
                  <c:v>21.428571428571427</c:v>
                </c:pt>
                <c:pt idx="1">
                  <c:v>28.571428571428569</c:v>
                </c:pt>
                <c:pt idx="2">
                  <c:v>21.428571428571427</c:v>
                </c:pt>
                <c:pt idx="3">
                  <c:v>11.428571428571429</c:v>
                </c:pt>
                <c:pt idx="4">
                  <c:v>5.7142857142857144</c:v>
                </c:pt>
                <c:pt idx="5">
                  <c:v>11.428571428571429</c:v>
                </c:pt>
              </c:numCache>
            </c:numRef>
          </c:val>
          <c:extLst>
            <c:ext xmlns:c16="http://schemas.microsoft.com/office/drawing/2014/chart" uri="{C3380CC4-5D6E-409C-BE32-E72D297353CC}">
              <c16:uniqueId val="{00000009-A5C1-4A90-AD86-17F75C303F2F}"/>
            </c:ext>
          </c:extLst>
        </c:ser>
        <c:dLbls>
          <c:showLegendKey val="0"/>
          <c:showVal val="0"/>
          <c:showCatName val="0"/>
          <c:showSerName val="0"/>
          <c:showPercent val="1"/>
          <c:showBubbleSize val="0"/>
          <c:showLeaderLines val="0"/>
        </c:dLbls>
      </c:pie3DChart>
    </c:plotArea>
    <c:legend>
      <c:legendPos val="r"/>
      <c:layout>
        <c:manualLayout>
          <c:xMode val="edge"/>
          <c:yMode val="edge"/>
          <c:x val="0.70412170190699952"/>
          <c:y val="0.1440288409569187"/>
          <c:w val="0.28247241590236011"/>
          <c:h val="0.57994255785881554"/>
        </c:manualLayout>
      </c:layout>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1" i="0" u="none" strike="noStrike" baseline="0">
                <a:latin typeface="Arial" pitchFamily="34" charset="0"/>
                <a:cs typeface="Arial" pitchFamily="34" charset="0"/>
              </a:rPr>
              <a:t>Marital Status of the Respondents in the Project Area  </a:t>
            </a:r>
            <a:endParaRPr lang="en-US" sz="1100">
              <a:latin typeface="Arial" pitchFamily="34" charset="0"/>
              <a:cs typeface="Arial" pitchFamily="34" charset="0"/>
            </a:endParaRPr>
          </a:p>
        </c:rich>
      </c:tx>
      <c:overlay val="0"/>
    </c:title>
    <c:autoTitleDeleted val="0"/>
    <c:view3D>
      <c:rotX val="75"/>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'Analysis Final (2)'!$B$54:$B$55</c:f>
              <c:strCache>
                <c:ptCount val="2"/>
                <c:pt idx="0">
                  <c:v>Married </c:v>
                </c:pt>
                <c:pt idx="1">
                  <c:v>Un-Married </c:v>
                </c:pt>
              </c:strCache>
            </c:strRef>
          </c:cat>
          <c:val>
            <c:numRef>
              <c:f>'Analysis Final (2)'!$C$54:$C$55</c:f>
              <c:numCache>
                <c:formatCode>General</c:formatCode>
                <c:ptCount val="2"/>
                <c:pt idx="0">
                  <c:v>134</c:v>
                </c:pt>
                <c:pt idx="1">
                  <c:v>6</c:v>
                </c:pt>
              </c:numCache>
            </c:numRef>
          </c:val>
          <c:extLst>
            <c:ext xmlns:c16="http://schemas.microsoft.com/office/drawing/2014/chart" uri="{C3380CC4-5D6E-409C-BE32-E72D297353CC}">
              <c16:uniqueId val="{00000000-77A2-4DD8-B857-1318E5582602}"/>
            </c:ext>
          </c:extLst>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Arial" pitchFamily="34" charset="0"/>
                <a:cs typeface="Arial" pitchFamily="34" charset="0"/>
              </a:rPr>
              <a:t>Gender</a:t>
            </a:r>
            <a:r>
              <a:rPr lang="en-US" sz="1200" baseline="0">
                <a:latin typeface="Arial" pitchFamily="34" charset="0"/>
                <a:cs typeface="Arial" pitchFamily="34" charset="0"/>
              </a:rPr>
              <a:t> Wise Composition of </a:t>
            </a:r>
            <a:r>
              <a:rPr lang="en-US" sz="1200">
                <a:latin typeface="Arial" pitchFamily="34" charset="0"/>
                <a:cs typeface="Arial" pitchFamily="34" charset="0"/>
              </a:rPr>
              <a:t>Family Members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'Analysis Final (2)'!$B$113:$B$114</c:f>
              <c:strCache>
                <c:ptCount val="2"/>
                <c:pt idx="0">
                  <c:v>Male</c:v>
                </c:pt>
                <c:pt idx="1">
                  <c:v>Female</c:v>
                </c:pt>
              </c:strCache>
            </c:strRef>
          </c:cat>
          <c:val>
            <c:numRef>
              <c:f>'Analysis Final (2)'!$C$113:$C$114</c:f>
              <c:numCache>
                <c:formatCode>General</c:formatCode>
                <c:ptCount val="2"/>
                <c:pt idx="0">
                  <c:v>986</c:v>
                </c:pt>
                <c:pt idx="1">
                  <c:v>616</c:v>
                </c:pt>
              </c:numCache>
            </c:numRef>
          </c:val>
          <c:extLst>
            <c:ext xmlns:c16="http://schemas.microsoft.com/office/drawing/2014/chart" uri="{C3380CC4-5D6E-409C-BE32-E72D297353CC}">
              <c16:uniqueId val="{00000000-E07A-4405-8C6D-9AFB4A0FB768}"/>
            </c:ext>
          </c:extLst>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Main</a:t>
            </a:r>
            <a:r>
              <a:rPr lang="en-US" baseline="0"/>
              <a:t> Occupations</a:t>
            </a:r>
            <a:endParaRPr lang="en-US"/>
          </a:p>
        </c:rich>
      </c:tx>
      <c:overlay val="0"/>
    </c:title>
    <c:autoTitleDeleted val="0"/>
    <c:view3D>
      <c:rotX val="75"/>
      <c:rotY val="0"/>
      <c:rAngAx val="0"/>
    </c:view3D>
    <c:floor>
      <c:thickness val="0"/>
    </c:floor>
    <c:sideWall>
      <c:thickness val="0"/>
    </c:sideWall>
    <c:backWall>
      <c:thickness val="0"/>
    </c:backWall>
    <c:plotArea>
      <c:layout>
        <c:manualLayout>
          <c:layoutTarget val="inner"/>
          <c:xMode val="edge"/>
          <c:yMode val="edge"/>
          <c:x val="0.14031657673851974"/>
          <c:y val="0.12512768202504043"/>
          <c:w val="0.42827990431006074"/>
          <c:h val="0.65595296805385195"/>
        </c:manualLayout>
      </c:layout>
      <c:pie3DChart>
        <c:varyColors val="1"/>
        <c:ser>
          <c:idx val="0"/>
          <c:order val="0"/>
          <c:dPt>
            <c:idx val="2"/>
            <c:bubble3D val="0"/>
            <c:spPr>
              <a:solidFill>
                <a:schemeClr val="accent3">
                  <a:lumMod val="60000"/>
                  <a:lumOff val="40000"/>
                </a:schemeClr>
              </a:solidFill>
            </c:spPr>
            <c:extLst>
              <c:ext xmlns:c16="http://schemas.microsoft.com/office/drawing/2014/chart" uri="{C3380CC4-5D6E-409C-BE32-E72D297353CC}">
                <c16:uniqueId val="{00000001-CE00-4F2F-93EA-F1F1F7B47E89}"/>
              </c:ext>
            </c:extLst>
          </c:dPt>
          <c:dPt>
            <c:idx val="6"/>
            <c:bubble3D val="0"/>
            <c:spPr>
              <a:solidFill>
                <a:schemeClr val="accent5">
                  <a:lumMod val="40000"/>
                  <a:lumOff val="60000"/>
                </a:schemeClr>
              </a:solidFill>
            </c:spPr>
            <c:extLst>
              <c:ext xmlns:c16="http://schemas.microsoft.com/office/drawing/2014/chart" uri="{C3380CC4-5D6E-409C-BE32-E72D297353CC}">
                <c16:uniqueId val="{00000003-CE00-4F2F-93EA-F1F1F7B47E89}"/>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'Analysis Final (2)'!$B$40:$B$46</c:f>
              <c:strCache>
                <c:ptCount val="7"/>
                <c:pt idx="0">
                  <c:v>Farmers</c:v>
                </c:pt>
                <c:pt idx="1">
                  <c:v>House wife</c:v>
                </c:pt>
                <c:pt idx="2">
                  <c:v>Businessmen/ shopkeepers</c:v>
                </c:pt>
                <c:pt idx="3">
                  <c:v>Labor</c:v>
                </c:pt>
                <c:pt idx="4">
                  <c:v>Govt.Employee</c:v>
                </c:pt>
                <c:pt idx="5">
                  <c:v>Private Job</c:v>
                </c:pt>
                <c:pt idx="6">
                  <c:v>Drivers</c:v>
                </c:pt>
              </c:strCache>
            </c:strRef>
          </c:cat>
          <c:val>
            <c:numRef>
              <c:f>'Analysis Final (2)'!$C$40:$C$46</c:f>
              <c:numCache>
                <c:formatCode>General</c:formatCode>
                <c:ptCount val="7"/>
                <c:pt idx="0">
                  <c:v>40</c:v>
                </c:pt>
                <c:pt idx="1">
                  <c:v>35</c:v>
                </c:pt>
                <c:pt idx="2">
                  <c:v>23</c:v>
                </c:pt>
                <c:pt idx="3">
                  <c:v>19</c:v>
                </c:pt>
                <c:pt idx="4">
                  <c:v>11</c:v>
                </c:pt>
                <c:pt idx="5">
                  <c:v>7</c:v>
                </c:pt>
                <c:pt idx="6">
                  <c:v>5</c:v>
                </c:pt>
              </c:numCache>
            </c:numRef>
          </c:val>
          <c:extLst>
            <c:ext xmlns:c16="http://schemas.microsoft.com/office/drawing/2014/chart" uri="{C3380CC4-5D6E-409C-BE32-E72D297353CC}">
              <c16:uniqueId val="{00000004-CE00-4F2F-93EA-F1F1F7B47E89}"/>
            </c:ext>
          </c:extLst>
        </c:ser>
        <c:ser>
          <c:idx val="1"/>
          <c:order val="1"/>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'Analysis Final (2)'!$B$40:$B$46</c:f>
              <c:strCache>
                <c:ptCount val="7"/>
                <c:pt idx="0">
                  <c:v>Farmers</c:v>
                </c:pt>
                <c:pt idx="1">
                  <c:v>House wife</c:v>
                </c:pt>
                <c:pt idx="2">
                  <c:v>Businessmen/ shopkeepers</c:v>
                </c:pt>
                <c:pt idx="3">
                  <c:v>Labor</c:v>
                </c:pt>
                <c:pt idx="4">
                  <c:v>Govt.Employee</c:v>
                </c:pt>
                <c:pt idx="5">
                  <c:v>Private Job</c:v>
                </c:pt>
                <c:pt idx="6">
                  <c:v>Drivers</c:v>
                </c:pt>
              </c:strCache>
            </c:strRef>
          </c:cat>
          <c:val>
            <c:numRef>
              <c:f>'Analysis Final (2)'!$D$40:$D$46</c:f>
              <c:numCache>
                <c:formatCode>0</c:formatCode>
                <c:ptCount val="7"/>
                <c:pt idx="0">
                  <c:v>28.571428571428569</c:v>
                </c:pt>
                <c:pt idx="1">
                  <c:v>25</c:v>
                </c:pt>
                <c:pt idx="2">
                  <c:v>16.428571428571427</c:v>
                </c:pt>
                <c:pt idx="3">
                  <c:v>13.571428571428571</c:v>
                </c:pt>
                <c:pt idx="4">
                  <c:v>7.8571428571428568</c:v>
                </c:pt>
                <c:pt idx="5">
                  <c:v>5</c:v>
                </c:pt>
                <c:pt idx="6">
                  <c:v>3.5714285714285712</c:v>
                </c:pt>
              </c:numCache>
            </c:numRef>
          </c:val>
          <c:extLst>
            <c:ext xmlns:c16="http://schemas.microsoft.com/office/drawing/2014/chart" uri="{C3380CC4-5D6E-409C-BE32-E72D297353CC}">
              <c16:uniqueId val="{00000005-CE00-4F2F-93EA-F1F1F7B47E89}"/>
            </c:ext>
          </c:extLst>
        </c:ser>
        <c:dLbls>
          <c:showLegendKey val="0"/>
          <c:showVal val="0"/>
          <c:showCatName val="0"/>
          <c:showSerName val="0"/>
          <c:showPercent val="1"/>
          <c:showBubbleSize val="0"/>
          <c:showLeaderLines val="1"/>
        </c:dLbls>
      </c:pie3DChart>
    </c:plotArea>
    <c:legend>
      <c:legendPos val="r"/>
      <c:layout>
        <c:manualLayout>
          <c:xMode val="edge"/>
          <c:yMode val="edge"/>
          <c:x val="0.72623463599653282"/>
          <c:y val="2.6523086736665213E-2"/>
          <c:w val="0.25665369284134437"/>
          <c:h val="0.74791325513457541"/>
        </c:manualLayout>
      </c:layout>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latin typeface="Arial" pitchFamily="34" charset="0"/>
                <a:cs typeface="Arial" pitchFamily="34" charset="0"/>
              </a:defRPr>
            </a:pPr>
            <a:r>
              <a:rPr lang="en-US" sz="1100">
                <a:latin typeface="Arial" pitchFamily="34" charset="0"/>
                <a:cs typeface="Arial" pitchFamily="34" charset="0"/>
              </a:rPr>
              <a:t> Average Monthly Income of the Respondents</a:t>
            </a:r>
          </a:p>
          <a:p>
            <a:pPr>
              <a:defRPr sz="1100">
                <a:latin typeface="Arial" pitchFamily="34" charset="0"/>
                <a:cs typeface="Arial" pitchFamily="34" charset="0"/>
              </a:defRPr>
            </a:pPr>
            <a:endParaRPr lang="en-US" sz="1100">
              <a:latin typeface="Arial" pitchFamily="34" charset="0"/>
              <a:cs typeface="Arial" pitchFamily="34" charset="0"/>
            </a:endParaRP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4.6199451013524129E-2"/>
          <c:y val="0.20108758941939794"/>
          <c:w val="0.59449718991561551"/>
          <c:h val="0.71564735484944264"/>
        </c:manualLayout>
      </c:layout>
      <c:pie3DChart>
        <c:varyColors val="1"/>
        <c:ser>
          <c:idx val="0"/>
          <c:order val="0"/>
          <c:dPt>
            <c:idx val="0"/>
            <c:bubble3D val="0"/>
            <c:spPr>
              <a:solidFill>
                <a:schemeClr val="accent2">
                  <a:lumMod val="60000"/>
                  <a:lumOff val="40000"/>
                </a:schemeClr>
              </a:solidFill>
            </c:spPr>
            <c:extLst>
              <c:ext xmlns:c16="http://schemas.microsoft.com/office/drawing/2014/chart" uri="{C3380CC4-5D6E-409C-BE32-E72D297353CC}">
                <c16:uniqueId val="{00000001-33F3-487B-9CE9-2E33D5C6CC7F}"/>
              </c:ext>
            </c:extLst>
          </c:dPt>
          <c:dPt>
            <c:idx val="1"/>
            <c:bubble3D val="0"/>
            <c:spPr>
              <a:solidFill>
                <a:schemeClr val="accent5">
                  <a:lumMod val="75000"/>
                </a:schemeClr>
              </a:solidFill>
            </c:spPr>
            <c:extLst>
              <c:ext xmlns:c16="http://schemas.microsoft.com/office/drawing/2014/chart" uri="{C3380CC4-5D6E-409C-BE32-E72D297353CC}">
                <c16:uniqueId val="{00000003-33F3-487B-9CE9-2E33D5C6CC7F}"/>
              </c:ext>
            </c:extLst>
          </c:dPt>
          <c:dPt>
            <c:idx val="2"/>
            <c:bubble3D val="0"/>
            <c:spPr>
              <a:solidFill>
                <a:schemeClr val="accent6">
                  <a:lumMod val="60000"/>
                  <a:lumOff val="40000"/>
                </a:schemeClr>
              </a:solidFill>
            </c:spPr>
            <c:extLst>
              <c:ext xmlns:c16="http://schemas.microsoft.com/office/drawing/2014/chart" uri="{C3380CC4-5D6E-409C-BE32-E72D297353CC}">
                <c16:uniqueId val="{00000005-33F3-487B-9CE9-2E33D5C6CC7F}"/>
              </c:ext>
            </c:extLst>
          </c:dPt>
          <c:dPt>
            <c:idx val="3"/>
            <c:bubble3D val="0"/>
            <c:spPr>
              <a:solidFill>
                <a:schemeClr val="accent4">
                  <a:lumMod val="60000"/>
                  <a:lumOff val="40000"/>
                </a:schemeClr>
              </a:solidFill>
            </c:spPr>
            <c:extLst>
              <c:ext xmlns:c16="http://schemas.microsoft.com/office/drawing/2014/chart" uri="{C3380CC4-5D6E-409C-BE32-E72D297353CC}">
                <c16:uniqueId val="{00000007-33F3-487B-9CE9-2E33D5C6CC7F}"/>
              </c:ext>
            </c:extLst>
          </c:dPt>
          <c:dLbls>
            <c:dLbl>
              <c:idx val="3"/>
              <c:layout>
                <c:manualLayout>
                  <c:x val="-5.2344424688849514E-3"/>
                  <c:y val="2.1822338121377798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3F3-487B-9CE9-2E33D5C6CC7F}"/>
                </c:ext>
              </c:extLst>
            </c:dLbl>
            <c:dLbl>
              <c:idx val="5"/>
              <c:layout>
                <c:manualLayout>
                  <c:x val="3.1259867133753695E-3"/>
                  <c:y val="-1.762405857446232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33F3-487B-9CE9-2E33D5C6CC7F}"/>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'Analysis Final (2)'!$B$162:$B$165</c:f>
              <c:strCache>
                <c:ptCount val="4"/>
                <c:pt idx="0">
                  <c:v>Below 9000</c:v>
                </c:pt>
                <c:pt idx="1">
                  <c:v>9001-15000</c:v>
                </c:pt>
                <c:pt idx="2">
                  <c:v>15,001-25,000 </c:v>
                </c:pt>
                <c:pt idx="3">
                  <c:v> Above 25,000 </c:v>
                </c:pt>
              </c:strCache>
            </c:strRef>
          </c:cat>
          <c:val>
            <c:numRef>
              <c:f>'Analysis Final (2)'!$D$162:$D$165</c:f>
              <c:numCache>
                <c:formatCode>0</c:formatCode>
                <c:ptCount val="4"/>
                <c:pt idx="0">
                  <c:v>20</c:v>
                </c:pt>
                <c:pt idx="1">
                  <c:v>20</c:v>
                </c:pt>
                <c:pt idx="2">
                  <c:v>45</c:v>
                </c:pt>
                <c:pt idx="3">
                  <c:v>15</c:v>
                </c:pt>
              </c:numCache>
            </c:numRef>
          </c:val>
          <c:extLst>
            <c:ext xmlns:c16="http://schemas.microsoft.com/office/drawing/2014/chart" uri="{C3380CC4-5D6E-409C-BE32-E72D297353CC}">
              <c16:uniqueId val="{00000009-33F3-487B-9CE9-2E33D5C6CC7F}"/>
            </c:ext>
          </c:extLst>
        </c:ser>
        <c:dLbls>
          <c:showLegendKey val="0"/>
          <c:showVal val="0"/>
          <c:showCatName val="0"/>
          <c:showSerName val="0"/>
          <c:showPercent val="1"/>
          <c:showBubbleSize val="0"/>
          <c:showLeaderLines val="0"/>
        </c:dLbls>
      </c:pie3DChart>
    </c:plotArea>
    <c:legend>
      <c:legendPos val="r"/>
      <c:layout>
        <c:manualLayout>
          <c:xMode val="edge"/>
          <c:yMode val="edge"/>
          <c:x val="0.68505221078134459"/>
          <c:y val="0.1802102156081779"/>
          <c:w val="0.25998209447409015"/>
          <c:h val="0.54675933558835377"/>
        </c:manualLayout>
      </c:layout>
      <c:overlay val="0"/>
      <c:txPr>
        <a:bodyPr/>
        <a:lstStyle/>
        <a:p>
          <a:pPr rtl="0">
            <a:defRPr/>
          </a:pPr>
          <a:endParaRPr lang="en-US"/>
        </a:p>
      </c:txPr>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itchFamily="34" charset="0"/>
                <a:cs typeface="Arial" pitchFamily="34" charset="0"/>
              </a:defRPr>
            </a:pPr>
            <a:r>
              <a:rPr lang="en-US" sz="1200" b="1" i="0" baseline="0">
                <a:latin typeface="Arial" pitchFamily="34" charset="0"/>
                <a:cs typeface="Arial" pitchFamily="34" charset="0"/>
              </a:rPr>
              <a:t> Average Monthly Expenditures of the Respondents</a:t>
            </a:r>
            <a:endParaRPr lang="en-US" sz="1200">
              <a:latin typeface="Arial" pitchFamily="34" charset="0"/>
              <a:cs typeface="Arial" pitchFamily="34" charset="0"/>
            </a:endParaRP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7.839778806275173E-2"/>
          <c:y val="0.24354811289626152"/>
          <c:w val="0.5907021698623478"/>
          <c:h val="0.65279352064064744"/>
        </c:manualLayout>
      </c:layout>
      <c:pie3D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'Analysis Final (2)'!$B$174:$B$177</c:f>
              <c:strCache>
                <c:ptCount val="4"/>
                <c:pt idx="0">
                  <c:v>Below 9000</c:v>
                </c:pt>
                <c:pt idx="1">
                  <c:v>9001-15000</c:v>
                </c:pt>
                <c:pt idx="2">
                  <c:v>15,001-25,000 </c:v>
                </c:pt>
                <c:pt idx="3">
                  <c:v> Above 25,000 </c:v>
                </c:pt>
              </c:strCache>
            </c:strRef>
          </c:cat>
          <c:val>
            <c:numRef>
              <c:f>'Analysis Final (2)'!$C$174:$C$177</c:f>
              <c:numCache>
                <c:formatCode>General</c:formatCode>
                <c:ptCount val="4"/>
                <c:pt idx="0">
                  <c:v>35</c:v>
                </c:pt>
                <c:pt idx="1">
                  <c:v>27</c:v>
                </c:pt>
                <c:pt idx="2">
                  <c:v>60</c:v>
                </c:pt>
                <c:pt idx="3">
                  <c:v>18</c:v>
                </c:pt>
              </c:numCache>
            </c:numRef>
          </c:val>
          <c:extLst>
            <c:ext xmlns:c16="http://schemas.microsoft.com/office/drawing/2014/chart" uri="{C3380CC4-5D6E-409C-BE32-E72D297353CC}">
              <c16:uniqueId val="{00000000-F2C8-4044-9D12-778F65E2CB33}"/>
            </c:ext>
          </c:extLst>
        </c:ser>
        <c:dLbls>
          <c:showLegendKey val="0"/>
          <c:showVal val="0"/>
          <c:showCatName val="0"/>
          <c:showSerName val="0"/>
          <c:showPercent val="1"/>
          <c:showBubbleSize val="0"/>
          <c:showLeaderLines val="0"/>
        </c:dLbls>
      </c:pie3DChart>
    </c:plotArea>
    <c:legend>
      <c:legendPos val="r"/>
      <c:layout>
        <c:manualLayout>
          <c:xMode val="edge"/>
          <c:yMode val="edge"/>
          <c:x val="0.70055490773576956"/>
          <c:y val="0.26500474447508521"/>
          <c:w val="0.26473144550855215"/>
          <c:h val="0.45443940837570457"/>
        </c:manualLayout>
      </c:layout>
      <c:overlay val="0"/>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itchFamily="34" charset="0"/>
                <a:cs typeface="Arial" pitchFamily="34" charset="0"/>
              </a:defRPr>
            </a:pPr>
            <a:r>
              <a:rPr lang="en-US" sz="1200">
                <a:latin typeface="Arial" pitchFamily="34" charset="0"/>
                <a:cs typeface="Arial" pitchFamily="34" charset="0"/>
              </a:rPr>
              <a:t>Ownership of House</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9.2357268503234766E-2"/>
          <c:y val="0.19673829113562225"/>
          <c:w val="0.64515224915199754"/>
          <c:h val="0.71406084604823772"/>
        </c:manualLayout>
      </c:layout>
      <c:pie3DChart>
        <c:varyColors val="1"/>
        <c:ser>
          <c:idx val="0"/>
          <c:order val="0"/>
          <c:explosion val="25"/>
          <c:dLbls>
            <c:dLbl>
              <c:idx val="1"/>
              <c:layout>
                <c:manualLayout>
                  <c:x val="8.5981055409781612E-2"/>
                  <c:y val="0.1104852683363208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424-4071-8403-7959DF9AB200}"/>
                </c:ext>
              </c:extLst>
            </c:dLbl>
            <c:dLbl>
              <c:idx val="2"/>
              <c:layout>
                <c:manualLayout>
                  <c:x val="6.1465720354985778E-2"/>
                  <c:y val="6.961253214555045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424-4071-8403-7959DF9AB200}"/>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'Analysis Final (2)'!$B$187:$B$188</c:f>
              <c:strCache>
                <c:ptCount val="2"/>
                <c:pt idx="0">
                  <c:v>Owner</c:v>
                </c:pt>
                <c:pt idx="1">
                  <c:v>Renter</c:v>
                </c:pt>
              </c:strCache>
            </c:strRef>
          </c:cat>
          <c:val>
            <c:numRef>
              <c:f>'Analysis Final (2)'!$C$187:$C$188</c:f>
              <c:numCache>
                <c:formatCode>0</c:formatCode>
                <c:ptCount val="2"/>
                <c:pt idx="0">
                  <c:v>140</c:v>
                </c:pt>
                <c:pt idx="1">
                  <c:v>0</c:v>
                </c:pt>
              </c:numCache>
            </c:numRef>
          </c:val>
          <c:extLst>
            <c:ext xmlns:c16="http://schemas.microsoft.com/office/drawing/2014/chart" uri="{C3380CC4-5D6E-409C-BE32-E72D297353CC}">
              <c16:uniqueId val="{00000002-F424-4071-8403-7959DF9AB200}"/>
            </c:ext>
          </c:extLst>
        </c:ser>
        <c:dLbls>
          <c:showLegendKey val="0"/>
          <c:showVal val="0"/>
          <c:showCatName val="0"/>
          <c:showSerName val="0"/>
          <c:showPercent val="1"/>
          <c:showBubbleSize val="0"/>
          <c:showLeaderLines val="0"/>
        </c:dLbls>
      </c:pie3DChart>
    </c:plotArea>
    <c:legend>
      <c:legendPos val="r"/>
      <c:layout>
        <c:manualLayout>
          <c:xMode val="edge"/>
          <c:yMode val="edge"/>
          <c:x val="0.75256618012983056"/>
          <c:y val="0.38587893405115525"/>
          <c:w val="0.24743381987016963"/>
          <c:h val="0.39400230690552174"/>
        </c:manualLayout>
      </c:layout>
      <c:overlay val="0"/>
    </c:legend>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C54FD7-C8B3-4B89-8865-3750065FC9FB}" type="doc">
      <dgm:prSet loTypeId="urn:microsoft.com/office/officeart/2005/8/layout/orgChart1" loCatId="hierarchy" qsTypeId="urn:microsoft.com/office/officeart/2005/8/quickstyle/simple1" qsCatId="simple" csTypeId="urn:microsoft.com/office/officeart/2005/8/colors/accent1_2" csCatId="accent1" phldr="1"/>
      <dgm:spPr/>
    </dgm:pt>
    <dgm:pt modelId="{6C34E8BD-9E96-4649-8BF2-5ED63958B557}">
      <dgm:prSet custT="1"/>
      <dgm:spPr/>
      <dgm:t>
        <a:bodyPr/>
        <a:lstStyle/>
        <a:p>
          <a:pPr marR="0" algn="ctr" rtl="0"/>
          <a:r>
            <a:rPr lang="en-US" sz="2000" b="0" i="0" u="none" strike="noStrike" baseline="0">
              <a:latin typeface="Calibri" panose="020F0502020204030204" pitchFamily="34" charset="0"/>
            </a:rPr>
            <a:t>PSC</a:t>
          </a:r>
          <a:endParaRPr lang="en-US" sz="2000"/>
        </a:p>
      </dgm:t>
    </dgm:pt>
    <dgm:pt modelId="{B61DC51D-FC64-4F44-8FEF-FCA53B3953BC}" type="parTrans" cxnId="{4435B6D8-33EA-4636-96BD-F8CC41096A6D}">
      <dgm:prSet/>
      <dgm:spPr/>
      <dgm:t>
        <a:bodyPr/>
        <a:lstStyle/>
        <a:p>
          <a:endParaRPr lang="en-US"/>
        </a:p>
      </dgm:t>
    </dgm:pt>
    <dgm:pt modelId="{DB8BECC4-4E44-44C4-91CC-52405CBE8197}" type="sibTrans" cxnId="{4435B6D8-33EA-4636-96BD-F8CC41096A6D}">
      <dgm:prSet/>
      <dgm:spPr/>
      <dgm:t>
        <a:bodyPr/>
        <a:lstStyle/>
        <a:p>
          <a:endParaRPr lang="en-US"/>
        </a:p>
      </dgm:t>
    </dgm:pt>
    <dgm:pt modelId="{A3CA98A9-A4E8-45BE-A38F-12DFA6715AE6}">
      <dgm:prSet custT="1"/>
      <dgm:spPr/>
      <dgm:t>
        <a:bodyPr/>
        <a:lstStyle/>
        <a:p>
          <a:pPr marR="0" algn="ctr" rtl="0"/>
          <a:r>
            <a:rPr lang="en-US" sz="2000" b="0" i="0" u="none" strike="noStrike" baseline="0">
              <a:latin typeface="Calibri" panose="020F0502020204030204" pitchFamily="34" charset="0"/>
            </a:rPr>
            <a:t>PMU DoT</a:t>
          </a:r>
          <a:endParaRPr lang="en-US" sz="2000"/>
        </a:p>
      </dgm:t>
    </dgm:pt>
    <dgm:pt modelId="{7FF268F6-F6BF-42AC-8E5F-4C723C64D6E4}" type="parTrans" cxnId="{8197B230-8702-4C03-8042-2930131D68AC}">
      <dgm:prSet/>
      <dgm:spPr/>
      <dgm:t>
        <a:bodyPr/>
        <a:lstStyle/>
        <a:p>
          <a:endParaRPr lang="en-US"/>
        </a:p>
      </dgm:t>
    </dgm:pt>
    <dgm:pt modelId="{473B6562-64B6-416E-A799-6A5EC789FDB2}" type="sibTrans" cxnId="{8197B230-8702-4C03-8042-2930131D68AC}">
      <dgm:prSet/>
      <dgm:spPr/>
      <dgm:t>
        <a:bodyPr/>
        <a:lstStyle/>
        <a:p>
          <a:endParaRPr lang="en-US"/>
        </a:p>
      </dgm:t>
    </dgm:pt>
    <dgm:pt modelId="{D44BD9BD-21D4-431E-8EBF-48489A8BE2FF}">
      <dgm:prSet custT="1"/>
      <dgm:spPr/>
      <dgm:t>
        <a:bodyPr/>
        <a:lstStyle/>
        <a:p>
          <a:pPr marR="0" algn="ctr" rtl="0"/>
          <a:r>
            <a:rPr lang="en-US" sz="1200" b="1" i="0" u="none" strike="noStrike" baseline="0">
              <a:latin typeface="Calibri" panose="020F0502020204030204" pitchFamily="34" charset="0"/>
            </a:rPr>
            <a:t>GRC</a:t>
          </a:r>
        </a:p>
        <a:p>
          <a:pPr marR="0" algn="l" rtl="0">
            <a:buFont typeface="Symbol" panose="05050102010706020507" pitchFamily="18" charset="2"/>
            <a:buChar char="·"/>
          </a:pPr>
          <a:r>
            <a:rPr lang="en-US" sz="1100" b="0" i="0" u="none" strike="noStrike" baseline="0">
              <a:latin typeface="Calibri" panose="020F0502020204030204" pitchFamily="34" charset="0"/>
            </a:rPr>
            <a:t>Project Director DoT (Chair)</a:t>
          </a:r>
        </a:p>
        <a:p>
          <a:pPr rtl="0">
            <a:buFont typeface="Symbol" panose="05050102010706020507" pitchFamily="18" charset="2"/>
            <a:buChar char="·"/>
          </a:pPr>
          <a:r>
            <a:rPr lang="en-US" sz="1100" b="0" i="0" u="none" strike="noStrike" baseline="0">
              <a:latin typeface="Calibri" panose="020F0502020204030204" pitchFamily="34" charset="0"/>
            </a:rPr>
            <a:t>E&amp;S Specialist PMU C&amp;W </a:t>
          </a:r>
        </a:p>
        <a:p>
          <a:pPr rtl="0">
            <a:buFont typeface="Symbol" panose="05050102010706020507" pitchFamily="18" charset="2"/>
            <a:buChar char="·"/>
          </a:pPr>
          <a:r>
            <a:rPr lang="en-US" sz="1100" b="0" i="0" u="none" strike="noStrike" baseline="0">
              <a:latin typeface="Calibri" panose="020F0502020204030204" pitchFamily="34" charset="0"/>
            </a:rPr>
            <a:t>Liaison &amp; Coordination Officer (Secretary) </a:t>
          </a:r>
        </a:p>
        <a:p>
          <a:pPr rtl="0">
            <a:buFont typeface="Symbol" panose="05050102010706020507" pitchFamily="18" charset="2"/>
            <a:buChar char="·"/>
          </a:pPr>
          <a:r>
            <a:rPr lang="en-US" sz="1100" b="0" i="0" u="none" strike="noStrike" baseline="0">
              <a:latin typeface="Calibri" panose="020F0502020204030204" pitchFamily="34" charset="0"/>
            </a:rPr>
            <a:t>Co-Opted Member/s</a:t>
          </a:r>
          <a:endParaRPr lang="en-US" sz="1100"/>
        </a:p>
      </dgm:t>
    </dgm:pt>
    <dgm:pt modelId="{68A095FB-D470-4242-BBA3-710367D3A122}" type="parTrans" cxnId="{C4F77090-C513-454A-9CB9-779AA94F7CBB}">
      <dgm:prSet/>
      <dgm:spPr/>
      <dgm:t>
        <a:bodyPr/>
        <a:lstStyle/>
        <a:p>
          <a:endParaRPr lang="en-US"/>
        </a:p>
      </dgm:t>
    </dgm:pt>
    <dgm:pt modelId="{C95697E2-D776-479F-93B0-E17AB741AB90}" type="sibTrans" cxnId="{C4F77090-C513-454A-9CB9-779AA94F7CBB}">
      <dgm:prSet/>
      <dgm:spPr/>
      <dgm:t>
        <a:bodyPr/>
        <a:lstStyle/>
        <a:p>
          <a:endParaRPr lang="en-US"/>
        </a:p>
      </dgm:t>
    </dgm:pt>
    <dgm:pt modelId="{CB3D07EA-CD3D-421D-B15E-7936778EDA1A}">
      <dgm:prSet custT="1"/>
      <dgm:spPr/>
      <dgm:t>
        <a:bodyPr/>
        <a:lstStyle/>
        <a:p>
          <a:pPr marR="0" algn="ctr" rtl="0"/>
          <a:r>
            <a:rPr lang="en-US" sz="2000" b="0" i="0" u="none" strike="noStrike" baseline="0">
              <a:latin typeface="Calibri" panose="020F0502020204030204" pitchFamily="34" charset="0"/>
            </a:rPr>
            <a:t>PMU C&amp;W</a:t>
          </a:r>
          <a:endParaRPr lang="en-US" sz="2000"/>
        </a:p>
      </dgm:t>
    </dgm:pt>
    <dgm:pt modelId="{2FC09046-49CA-43F3-883C-F75CE6B1A3D2}" type="parTrans" cxnId="{B8B8FABC-1E5C-4763-98BF-4C9AD97B354E}">
      <dgm:prSet/>
      <dgm:spPr/>
      <dgm:t>
        <a:bodyPr/>
        <a:lstStyle/>
        <a:p>
          <a:endParaRPr lang="en-US"/>
        </a:p>
      </dgm:t>
    </dgm:pt>
    <dgm:pt modelId="{B64D7074-6545-48EB-A99A-DF069759606A}" type="sibTrans" cxnId="{B8B8FABC-1E5C-4763-98BF-4C9AD97B354E}">
      <dgm:prSet/>
      <dgm:spPr/>
      <dgm:t>
        <a:bodyPr/>
        <a:lstStyle/>
        <a:p>
          <a:endParaRPr lang="en-US"/>
        </a:p>
      </dgm:t>
    </dgm:pt>
    <dgm:pt modelId="{F40B9ECE-6429-4D89-987F-15F4F824ECE8}">
      <dgm:prSet custT="1"/>
      <dgm:spPr/>
      <dgm:t>
        <a:bodyPr/>
        <a:lstStyle/>
        <a:p>
          <a:pPr marR="0" algn="ctr" rtl="0"/>
          <a:r>
            <a:rPr lang="en-US" sz="1200" b="1" i="0" u="none" strike="noStrike" baseline="0">
              <a:latin typeface="Calibri" panose="020F0502020204030204" pitchFamily="34" charset="0"/>
            </a:rPr>
            <a:t>GRC </a:t>
          </a:r>
        </a:p>
        <a:p>
          <a:pPr marR="0" algn="l" rtl="0">
            <a:buClr>
              <a:srgbClr val="000000"/>
            </a:buClr>
            <a:buFont typeface="Symbol" panose="05050102010706020507" pitchFamily="18" charset="2"/>
            <a:buChar char="·"/>
          </a:pPr>
          <a:r>
            <a:rPr lang="en-US" sz="1000" b="0" i="0" u="none" strike="noStrike" baseline="0">
              <a:solidFill>
                <a:srgbClr val="000000"/>
              </a:solidFill>
              <a:latin typeface="Constantia" panose="02030602050306030303" pitchFamily="18" charset="0"/>
            </a:rPr>
            <a:t>Project Director C&amp;W (Chair)	</a:t>
          </a:r>
        </a:p>
        <a:p>
          <a:pPr marR="0" algn="just" rtl="0">
            <a:buClr>
              <a:srgbClr val="000000"/>
            </a:buClr>
            <a:buFont typeface="Symbol" panose="05050102010706020507" pitchFamily="18" charset="2"/>
            <a:buChar char="·"/>
          </a:pPr>
          <a:r>
            <a:rPr lang="en-US" sz="1000" b="0" i="0" u="none" strike="noStrike" baseline="0">
              <a:solidFill>
                <a:srgbClr val="000000"/>
              </a:solidFill>
              <a:latin typeface="Constantia" panose="02030602050306030303" pitchFamily="18" charset="0"/>
            </a:rPr>
            <a:t>E&amp;S Specialist (Secretary) PMU C&amp;W</a:t>
          </a:r>
        </a:p>
        <a:p>
          <a:pPr marR="0" algn="l" rtl="0">
            <a:buClr>
              <a:srgbClr val="000000"/>
            </a:buClr>
            <a:buFont typeface="Symbol" panose="05050102010706020507" pitchFamily="18" charset="2"/>
            <a:buChar char="·"/>
          </a:pPr>
          <a:r>
            <a:rPr lang="en-US" sz="1000" b="0" i="0" u="none" strike="noStrike" baseline="0">
              <a:solidFill>
                <a:srgbClr val="000000"/>
              </a:solidFill>
              <a:latin typeface="Constantia" panose="02030602050306030303" pitchFamily="18" charset="0"/>
            </a:rPr>
            <a:t>Representative of Relevant Depts/Directorates (e.g., Revenue, Archaeology, etc) </a:t>
          </a:r>
        </a:p>
        <a:p>
          <a:pPr marR="0" algn="just" rtl="0">
            <a:buClr>
              <a:srgbClr val="000000"/>
            </a:buClr>
            <a:buFont typeface="Symbol" panose="05050102010706020507" pitchFamily="18" charset="2"/>
            <a:buChar char="·"/>
          </a:pPr>
          <a:r>
            <a:rPr lang="en-US" sz="1000" b="0" i="0" u="none" strike="noStrike" baseline="0">
              <a:solidFill>
                <a:srgbClr val="000000"/>
              </a:solidFill>
              <a:latin typeface="Constantia" panose="02030602050306030303" pitchFamily="18" charset="0"/>
            </a:rPr>
            <a:t>Co-opted Members </a:t>
          </a:r>
          <a:endParaRPr lang="en-US" sz="1000"/>
        </a:p>
      </dgm:t>
    </dgm:pt>
    <dgm:pt modelId="{D54D2E76-B910-4681-A8CE-017EF7E81D6E}" type="parTrans" cxnId="{A9768505-2CE7-4490-9610-D593D9125BBF}">
      <dgm:prSet/>
      <dgm:spPr/>
      <dgm:t>
        <a:bodyPr/>
        <a:lstStyle/>
        <a:p>
          <a:endParaRPr lang="en-US"/>
        </a:p>
      </dgm:t>
    </dgm:pt>
    <dgm:pt modelId="{53C97549-63B4-496D-8D62-89AA1B4B6381}" type="sibTrans" cxnId="{A9768505-2CE7-4490-9610-D593D9125BBF}">
      <dgm:prSet/>
      <dgm:spPr/>
      <dgm:t>
        <a:bodyPr/>
        <a:lstStyle/>
        <a:p>
          <a:endParaRPr lang="en-US"/>
        </a:p>
      </dgm:t>
    </dgm:pt>
    <dgm:pt modelId="{AC0DA25D-FED1-40D4-8CA0-8B5FA5A093BD}" type="asst">
      <dgm:prSet custT="1"/>
      <dgm:spPr/>
      <dgm:t>
        <a:bodyPr/>
        <a:lstStyle/>
        <a:p>
          <a:pPr marR="0" algn="ctr" rtl="0"/>
          <a:r>
            <a:rPr lang="en-US" sz="1000" b="1" i="0" u="none" strike="noStrike" baseline="0">
              <a:latin typeface="Calibri" panose="020F0502020204030204" pitchFamily="34" charset="0"/>
            </a:rPr>
            <a:t>GR Cell Sub-Project level</a:t>
          </a:r>
        </a:p>
        <a:p>
          <a:pPr marR="0" algn="just" rtl="0">
            <a:buClr>
              <a:srgbClr val="000000"/>
            </a:buClr>
            <a:buFont typeface="Symbol" panose="05050102010706020507" pitchFamily="18" charset="2"/>
            <a:buChar char="·"/>
          </a:pPr>
          <a:r>
            <a:rPr lang="en-US" sz="1000" b="0" i="0" u="none" strike="noStrike" baseline="0">
              <a:solidFill>
                <a:srgbClr val="000000"/>
              </a:solidFill>
              <a:latin typeface="Constantia" panose="02030602050306030303" pitchFamily="18" charset="0"/>
            </a:rPr>
            <a:t>Supervisory Engineer PMU (Chair)</a:t>
          </a:r>
        </a:p>
        <a:p>
          <a:pPr marR="0" algn="l" rtl="0">
            <a:buClr>
              <a:srgbClr val="000000"/>
            </a:buClr>
            <a:buFont typeface="Symbol" panose="05050102010706020507" pitchFamily="18" charset="2"/>
            <a:buChar char="·"/>
          </a:pPr>
          <a:r>
            <a:rPr lang="en-US" sz="1000" b="0" i="0" u="none" strike="noStrike" baseline="0">
              <a:solidFill>
                <a:srgbClr val="000000"/>
              </a:solidFill>
              <a:latin typeface="Constantia" panose="02030602050306030303" pitchFamily="18" charset="0"/>
            </a:rPr>
            <a:t>Representative, Distt:  Admn</a:t>
          </a:r>
        </a:p>
        <a:p>
          <a:pPr marR="0" algn="just" rtl="0">
            <a:buClr>
              <a:srgbClr val="000000"/>
            </a:buClr>
            <a:buFont typeface="Symbol" panose="05050102010706020507" pitchFamily="18" charset="2"/>
            <a:buChar char="·"/>
          </a:pPr>
          <a:r>
            <a:rPr lang="en-US" sz="1000" b="0" i="0" u="none" strike="noStrike" baseline="0">
              <a:solidFill>
                <a:srgbClr val="000000"/>
              </a:solidFill>
              <a:latin typeface="Constantia" panose="02030602050306030303" pitchFamily="18" charset="0"/>
            </a:rPr>
            <a:t>Affected person/s</a:t>
          </a:r>
        </a:p>
        <a:p>
          <a:pPr marR="0" algn="l" rtl="0">
            <a:buClr>
              <a:srgbClr val="000000"/>
            </a:buClr>
            <a:buFont typeface="Symbol" panose="05050102010706020507" pitchFamily="18" charset="2"/>
            <a:buChar char="·"/>
          </a:pPr>
          <a:r>
            <a:rPr lang="en-US" sz="1000" b="0" i="0" u="none" strike="noStrike" baseline="0">
              <a:solidFill>
                <a:srgbClr val="000000"/>
              </a:solidFill>
              <a:latin typeface="Constantia" panose="02030602050306030303" pitchFamily="18" charset="0"/>
            </a:rPr>
            <a:t>Environmental Engineer of Supervision Consultant (Secretary) </a:t>
          </a:r>
        </a:p>
        <a:p>
          <a:pPr marR="0" algn="just" rtl="0">
            <a:buClr>
              <a:srgbClr val="000000"/>
            </a:buClr>
            <a:buFont typeface="Symbol" panose="05050102010706020507" pitchFamily="18" charset="2"/>
            <a:buChar char="·"/>
          </a:pPr>
          <a:r>
            <a:rPr lang="en-US" sz="1000" b="0" i="0" u="none" strike="noStrike" baseline="0">
              <a:solidFill>
                <a:srgbClr val="000000"/>
              </a:solidFill>
              <a:latin typeface="Constantia" panose="02030602050306030303" pitchFamily="18" charset="0"/>
            </a:rPr>
            <a:t>E&amp;S Expert PMU C&amp;W</a:t>
          </a:r>
        </a:p>
        <a:p>
          <a:pPr marR="0" algn="just" rtl="0">
            <a:buClr>
              <a:srgbClr val="000000"/>
            </a:buClr>
            <a:buFont typeface="Symbol" panose="05050102010706020507" pitchFamily="18" charset="2"/>
            <a:buChar char="·"/>
          </a:pPr>
          <a:r>
            <a:rPr lang="en-US" sz="1000" b="0" i="0" u="none" strike="noStrike" baseline="0">
              <a:solidFill>
                <a:srgbClr val="000000"/>
              </a:solidFill>
              <a:latin typeface="Constantia" panose="02030602050306030303" pitchFamily="18" charset="0"/>
            </a:rPr>
            <a:t>Environ Eng. Construction Contractor</a:t>
          </a:r>
          <a:endParaRPr lang="en-US" sz="1000"/>
        </a:p>
      </dgm:t>
    </dgm:pt>
    <dgm:pt modelId="{B686C945-45F8-4FDA-88B8-0940982BF147}" type="parTrans" cxnId="{6A31621B-50C5-4E73-BC95-99A923BD519C}">
      <dgm:prSet/>
      <dgm:spPr/>
      <dgm:t>
        <a:bodyPr/>
        <a:lstStyle/>
        <a:p>
          <a:endParaRPr lang="en-US"/>
        </a:p>
      </dgm:t>
    </dgm:pt>
    <dgm:pt modelId="{4E08C357-86BB-4627-BCE4-B7C85AE5F562}" type="sibTrans" cxnId="{6A31621B-50C5-4E73-BC95-99A923BD519C}">
      <dgm:prSet/>
      <dgm:spPr/>
      <dgm:t>
        <a:bodyPr/>
        <a:lstStyle/>
        <a:p>
          <a:endParaRPr lang="en-US"/>
        </a:p>
      </dgm:t>
    </dgm:pt>
    <dgm:pt modelId="{31408251-202A-4133-9B13-6D7410CCE3DA}" type="pres">
      <dgm:prSet presAssocID="{E2C54FD7-C8B3-4B89-8865-3750065FC9FB}" presName="hierChild1" presStyleCnt="0">
        <dgm:presLayoutVars>
          <dgm:orgChart val="1"/>
          <dgm:chPref val="1"/>
          <dgm:dir/>
          <dgm:animOne val="branch"/>
          <dgm:animLvl val="lvl"/>
          <dgm:resizeHandles/>
        </dgm:presLayoutVars>
      </dgm:prSet>
      <dgm:spPr/>
    </dgm:pt>
    <dgm:pt modelId="{91E2037C-04D9-4014-B114-E45979C5625C}" type="pres">
      <dgm:prSet presAssocID="{6C34E8BD-9E96-4649-8BF2-5ED63958B557}" presName="hierRoot1" presStyleCnt="0">
        <dgm:presLayoutVars>
          <dgm:hierBranch/>
        </dgm:presLayoutVars>
      </dgm:prSet>
      <dgm:spPr/>
    </dgm:pt>
    <dgm:pt modelId="{F6B84A69-AE0A-44BF-99C0-57D73A186888}" type="pres">
      <dgm:prSet presAssocID="{6C34E8BD-9E96-4649-8BF2-5ED63958B557}" presName="rootComposite1" presStyleCnt="0"/>
      <dgm:spPr/>
    </dgm:pt>
    <dgm:pt modelId="{83B775C5-D983-4AB3-91F7-A3EA041DEF7F}" type="pres">
      <dgm:prSet presAssocID="{6C34E8BD-9E96-4649-8BF2-5ED63958B557}" presName="rootText1" presStyleLbl="node0" presStyleIdx="0" presStyleCnt="1">
        <dgm:presLayoutVars>
          <dgm:chPref val="3"/>
        </dgm:presLayoutVars>
      </dgm:prSet>
      <dgm:spPr/>
    </dgm:pt>
    <dgm:pt modelId="{E5DBFB4A-F4C7-4BA5-81CF-52954FF9270B}" type="pres">
      <dgm:prSet presAssocID="{6C34E8BD-9E96-4649-8BF2-5ED63958B557}" presName="rootConnector1" presStyleLbl="node1" presStyleIdx="0" presStyleCnt="0"/>
      <dgm:spPr/>
    </dgm:pt>
    <dgm:pt modelId="{2313CECE-561C-4E25-9039-F558425AC341}" type="pres">
      <dgm:prSet presAssocID="{6C34E8BD-9E96-4649-8BF2-5ED63958B557}" presName="hierChild2" presStyleCnt="0"/>
      <dgm:spPr/>
    </dgm:pt>
    <dgm:pt modelId="{49B28F90-453D-4F38-90BA-5B2FDA846983}" type="pres">
      <dgm:prSet presAssocID="{7FF268F6-F6BF-42AC-8E5F-4C723C64D6E4}" presName="Name35" presStyleLbl="parChTrans1D2" presStyleIdx="0" presStyleCnt="2"/>
      <dgm:spPr/>
    </dgm:pt>
    <dgm:pt modelId="{F84DF6A3-FB83-4494-8ABD-531419EEEC39}" type="pres">
      <dgm:prSet presAssocID="{A3CA98A9-A4E8-45BE-A38F-12DFA6715AE6}" presName="hierRoot2" presStyleCnt="0">
        <dgm:presLayoutVars>
          <dgm:hierBranch/>
        </dgm:presLayoutVars>
      </dgm:prSet>
      <dgm:spPr/>
    </dgm:pt>
    <dgm:pt modelId="{A0184FF5-511B-4AF2-B95D-4BBA88929B2B}" type="pres">
      <dgm:prSet presAssocID="{A3CA98A9-A4E8-45BE-A38F-12DFA6715AE6}" presName="rootComposite" presStyleCnt="0"/>
      <dgm:spPr/>
    </dgm:pt>
    <dgm:pt modelId="{D3A15DF9-1052-43F8-901C-DF1EC45A3F04}" type="pres">
      <dgm:prSet presAssocID="{A3CA98A9-A4E8-45BE-A38F-12DFA6715AE6}" presName="rootText" presStyleLbl="node2" presStyleIdx="0" presStyleCnt="2" custScaleY="73552">
        <dgm:presLayoutVars>
          <dgm:chPref val="3"/>
        </dgm:presLayoutVars>
      </dgm:prSet>
      <dgm:spPr/>
    </dgm:pt>
    <dgm:pt modelId="{BFC735C6-CE6B-42BF-9C79-48755EA2FFD4}" type="pres">
      <dgm:prSet presAssocID="{A3CA98A9-A4E8-45BE-A38F-12DFA6715AE6}" presName="rootConnector" presStyleLbl="node2" presStyleIdx="0" presStyleCnt="2"/>
      <dgm:spPr/>
    </dgm:pt>
    <dgm:pt modelId="{8BEAF087-FE32-43BF-BDB1-B16C6DE7885B}" type="pres">
      <dgm:prSet presAssocID="{A3CA98A9-A4E8-45BE-A38F-12DFA6715AE6}" presName="hierChild4" presStyleCnt="0"/>
      <dgm:spPr/>
    </dgm:pt>
    <dgm:pt modelId="{43F4B3D2-83EA-4B01-A370-E30380BA5B48}" type="pres">
      <dgm:prSet presAssocID="{68A095FB-D470-4242-BBA3-710367D3A122}" presName="Name35" presStyleLbl="parChTrans1D3" presStyleIdx="0" presStyleCnt="2"/>
      <dgm:spPr/>
    </dgm:pt>
    <dgm:pt modelId="{1348B740-19A2-4357-963A-736130BD5E8E}" type="pres">
      <dgm:prSet presAssocID="{D44BD9BD-21D4-431E-8EBF-48489A8BE2FF}" presName="hierRoot2" presStyleCnt="0">
        <dgm:presLayoutVars>
          <dgm:hierBranch val="r"/>
        </dgm:presLayoutVars>
      </dgm:prSet>
      <dgm:spPr/>
    </dgm:pt>
    <dgm:pt modelId="{FFA61DBC-8C6B-418D-B98D-1F8799A23578}" type="pres">
      <dgm:prSet presAssocID="{D44BD9BD-21D4-431E-8EBF-48489A8BE2FF}" presName="rootComposite" presStyleCnt="0"/>
      <dgm:spPr/>
    </dgm:pt>
    <dgm:pt modelId="{92E27ECB-B3FD-422C-BB8E-EE0B3AE1D0AB}" type="pres">
      <dgm:prSet presAssocID="{D44BD9BD-21D4-431E-8EBF-48489A8BE2FF}" presName="rootText" presStyleLbl="node3" presStyleIdx="0" presStyleCnt="2" custScaleY="109367">
        <dgm:presLayoutVars>
          <dgm:chPref val="3"/>
        </dgm:presLayoutVars>
      </dgm:prSet>
      <dgm:spPr/>
    </dgm:pt>
    <dgm:pt modelId="{2A054941-07EC-41DA-A5BD-E77235D99A6A}" type="pres">
      <dgm:prSet presAssocID="{D44BD9BD-21D4-431E-8EBF-48489A8BE2FF}" presName="rootConnector" presStyleLbl="node3" presStyleIdx="0" presStyleCnt="2"/>
      <dgm:spPr/>
    </dgm:pt>
    <dgm:pt modelId="{5ADBE0D2-01F3-4CF8-9AE0-34470FB7A20B}" type="pres">
      <dgm:prSet presAssocID="{D44BD9BD-21D4-431E-8EBF-48489A8BE2FF}" presName="hierChild4" presStyleCnt="0"/>
      <dgm:spPr/>
    </dgm:pt>
    <dgm:pt modelId="{90C92E56-2CF5-43EA-9121-E47DC1BAC62A}" type="pres">
      <dgm:prSet presAssocID="{D44BD9BD-21D4-431E-8EBF-48489A8BE2FF}" presName="hierChild5" presStyleCnt="0"/>
      <dgm:spPr/>
    </dgm:pt>
    <dgm:pt modelId="{19405EAF-0C6A-45D5-A3ED-AE07FAE09AF1}" type="pres">
      <dgm:prSet presAssocID="{A3CA98A9-A4E8-45BE-A38F-12DFA6715AE6}" presName="hierChild5" presStyleCnt="0"/>
      <dgm:spPr/>
    </dgm:pt>
    <dgm:pt modelId="{060B5768-7A2C-4641-9C45-F49508F45CDE}" type="pres">
      <dgm:prSet presAssocID="{2FC09046-49CA-43F3-883C-F75CE6B1A3D2}" presName="Name35" presStyleLbl="parChTrans1D2" presStyleIdx="1" presStyleCnt="2"/>
      <dgm:spPr/>
    </dgm:pt>
    <dgm:pt modelId="{15C03AF5-1BE0-43D9-AE98-138D35A5BD31}" type="pres">
      <dgm:prSet presAssocID="{CB3D07EA-CD3D-421D-B15E-7936778EDA1A}" presName="hierRoot2" presStyleCnt="0">
        <dgm:presLayoutVars>
          <dgm:hierBranch/>
        </dgm:presLayoutVars>
      </dgm:prSet>
      <dgm:spPr/>
    </dgm:pt>
    <dgm:pt modelId="{D6A7E255-664D-42A3-9137-0A7B250E99C4}" type="pres">
      <dgm:prSet presAssocID="{CB3D07EA-CD3D-421D-B15E-7936778EDA1A}" presName="rootComposite" presStyleCnt="0"/>
      <dgm:spPr/>
    </dgm:pt>
    <dgm:pt modelId="{1B496762-B9EA-4812-BACD-90DCEFF2C983}" type="pres">
      <dgm:prSet presAssocID="{CB3D07EA-CD3D-421D-B15E-7936778EDA1A}" presName="rootText" presStyleLbl="node2" presStyleIdx="1" presStyleCnt="2" custScaleY="75196" custLinFactNeighborX="817" custLinFactNeighborY="-3698">
        <dgm:presLayoutVars>
          <dgm:chPref val="3"/>
        </dgm:presLayoutVars>
      </dgm:prSet>
      <dgm:spPr/>
    </dgm:pt>
    <dgm:pt modelId="{7B4F74B3-DB79-4CA1-90AE-51871740453B}" type="pres">
      <dgm:prSet presAssocID="{CB3D07EA-CD3D-421D-B15E-7936778EDA1A}" presName="rootConnector" presStyleLbl="node2" presStyleIdx="1" presStyleCnt="2"/>
      <dgm:spPr/>
    </dgm:pt>
    <dgm:pt modelId="{70BDE419-8E2F-4000-9C12-4963255A81FD}" type="pres">
      <dgm:prSet presAssocID="{CB3D07EA-CD3D-421D-B15E-7936778EDA1A}" presName="hierChild4" presStyleCnt="0"/>
      <dgm:spPr/>
    </dgm:pt>
    <dgm:pt modelId="{83CCFFEE-95F1-486B-9FBD-2DC638C48008}" type="pres">
      <dgm:prSet presAssocID="{D54D2E76-B910-4681-A8CE-017EF7E81D6E}" presName="Name35" presStyleLbl="parChTrans1D3" presStyleIdx="1" presStyleCnt="2"/>
      <dgm:spPr/>
    </dgm:pt>
    <dgm:pt modelId="{51D90940-F8B6-45F7-9545-97F8658E99B3}" type="pres">
      <dgm:prSet presAssocID="{F40B9ECE-6429-4D89-987F-15F4F824ECE8}" presName="hierRoot2" presStyleCnt="0">
        <dgm:presLayoutVars>
          <dgm:hierBranch val="r"/>
        </dgm:presLayoutVars>
      </dgm:prSet>
      <dgm:spPr/>
    </dgm:pt>
    <dgm:pt modelId="{C265485C-EA9A-44EC-8DF0-C664378538F8}" type="pres">
      <dgm:prSet presAssocID="{F40B9ECE-6429-4D89-987F-15F4F824ECE8}" presName="rootComposite" presStyleCnt="0"/>
      <dgm:spPr/>
    </dgm:pt>
    <dgm:pt modelId="{E53AD9D4-1F4B-4103-AB00-52D1B43C2BDB}" type="pres">
      <dgm:prSet presAssocID="{F40B9ECE-6429-4D89-987F-15F4F824ECE8}" presName="rootText" presStyleLbl="node3" presStyleIdx="1" presStyleCnt="2" custScaleY="111855">
        <dgm:presLayoutVars>
          <dgm:chPref val="3"/>
        </dgm:presLayoutVars>
      </dgm:prSet>
      <dgm:spPr/>
    </dgm:pt>
    <dgm:pt modelId="{C79DCCC0-1DF5-4147-942E-312A9C75F6B6}" type="pres">
      <dgm:prSet presAssocID="{F40B9ECE-6429-4D89-987F-15F4F824ECE8}" presName="rootConnector" presStyleLbl="node3" presStyleIdx="1" presStyleCnt="2"/>
      <dgm:spPr/>
    </dgm:pt>
    <dgm:pt modelId="{0706EF3F-9E5B-44B1-8770-D9FA643C9A13}" type="pres">
      <dgm:prSet presAssocID="{F40B9ECE-6429-4D89-987F-15F4F824ECE8}" presName="hierChild4" presStyleCnt="0"/>
      <dgm:spPr/>
    </dgm:pt>
    <dgm:pt modelId="{AA345055-FE75-489F-8542-669A5D060BA4}" type="pres">
      <dgm:prSet presAssocID="{F40B9ECE-6429-4D89-987F-15F4F824ECE8}" presName="hierChild5" presStyleCnt="0"/>
      <dgm:spPr/>
    </dgm:pt>
    <dgm:pt modelId="{222067D6-BEDF-48C7-B35A-AFB617E3206F}" type="pres">
      <dgm:prSet presAssocID="{B686C945-45F8-4FDA-88B8-0940982BF147}" presName="Name111" presStyleLbl="parChTrans1D4" presStyleIdx="0" presStyleCnt="1"/>
      <dgm:spPr/>
    </dgm:pt>
    <dgm:pt modelId="{B3A853C4-1AE8-4F71-8EF0-70B3B599B7D6}" type="pres">
      <dgm:prSet presAssocID="{AC0DA25D-FED1-40D4-8CA0-8B5FA5A093BD}" presName="hierRoot3" presStyleCnt="0">
        <dgm:presLayoutVars>
          <dgm:hierBranch/>
        </dgm:presLayoutVars>
      </dgm:prSet>
      <dgm:spPr/>
    </dgm:pt>
    <dgm:pt modelId="{2B01B7A9-7B32-4AD2-8096-B404D9363471}" type="pres">
      <dgm:prSet presAssocID="{AC0DA25D-FED1-40D4-8CA0-8B5FA5A093BD}" presName="rootComposite3" presStyleCnt="0"/>
      <dgm:spPr/>
    </dgm:pt>
    <dgm:pt modelId="{C5A53127-9001-45F7-B9C0-958436682FDE}" type="pres">
      <dgm:prSet presAssocID="{AC0DA25D-FED1-40D4-8CA0-8B5FA5A093BD}" presName="rootText3" presStyleLbl="asst3" presStyleIdx="0" presStyleCnt="1" custScaleY="142073">
        <dgm:presLayoutVars>
          <dgm:chPref val="3"/>
        </dgm:presLayoutVars>
      </dgm:prSet>
      <dgm:spPr/>
    </dgm:pt>
    <dgm:pt modelId="{EF0B214A-798C-47C4-92A7-9C671AEBBED6}" type="pres">
      <dgm:prSet presAssocID="{AC0DA25D-FED1-40D4-8CA0-8B5FA5A093BD}" presName="rootConnector3" presStyleLbl="asst3" presStyleIdx="0" presStyleCnt="1"/>
      <dgm:spPr/>
    </dgm:pt>
    <dgm:pt modelId="{CC02E704-9AAD-4D60-B0D7-F6D5A806BA69}" type="pres">
      <dgm:prSet presAssocID="{AC0DA25D-FED1-40D4-8CA0-8B5FA5A093BD}" presName="hierChild6" presStyleCnt="0"/>
      <dgm:spPr/>
    </dgm:pt>
    <dgm:pt modelId="{FDB06F04-A240-4949-8390-E82E325903DE}" type="pres">
      <dgm:prSet presAssocID="{AC0DA25D-FED1-40D4-8CA0-8B5FA5A093BD}" presName="hierChild7" presStyleCnt="0"/>
      <dgm:spPr/>
    </dgm:pt>
    <dgm:pt modelId="{AE685D99-81CE-4C2D-AE1E-A9171F6D00B7}" type="pres">
      <dgm:prSet presAssocID="{CB3D07EA-CD3D-421D-B15E-7936778EDA1A}" presName="hierChild5" presStyleCnt="0"/>
      <dgm:spPr/>
    </dgm:pt>
    <dgm:pt modelId="{5755BDF8-A4DA-4AFC-9266-05B52845954C}" type="pres">
      <dgm:prSet presAssocID="{6C34E8BD-9E96-4649-8BF2-5ED63958B557}" presName="hierChild3" presStyleCnt="0"/>
      <dgm:spPr/>
    </dgm:pt>
  </dgm:ptLst>
  <dgm:cxnLst>
    <dgm:cxn modelId="{A9768505-2CE7-4490-9610-D593D9125BBF}" srcId="{CB3D07EA-CD3D-421D-B15E-7936778EDA1A}" destId="{F40B9ECE-6429-4D89-987F-15F4F824ECE8}" srcOrd="0" destOrd="0" parTransId="{D54D2E76-B910-4681-A8CE-017EF7E81D6E}" sibTransId="{53C97549-63B4-496D-8D62-89AA1B4B6381}"/>
    <dgm:cxn modelId="{6A31621B-50C5-4E73-BC95-99A923BD519C}" srcId="{F40B9ECE-6429-4D89-987F-15F4F824ECE8}" destId="{AC0DA25D-FED1-40D4-8CA0-8B5FA5A093BD}" srcOrd="0" destOrd="0" parTransId="{B686C945-45F8-4FDA-88B8-0940982BF147}" sibTransId="{4E08C357-86BB-4627-BCE4-B7C85AE5F562}"/>
    <dgm:cxn modelId="{A22A2923-4B21-4D53-AC45-62FD1360E882}" type="presOf" srcId="{D44BD9BD-21D4-431E-8EBF-48489A8BE2FF}" destId="{2A054941-07EC-41DA-A5BD-E77235D99A6A}" srcOrd="1" destOrd="0" presId="urn:microsoft.com/office/officeart/2005/8/layout/orgChart1"/>
    <dgm:cxn modelId="{8197B230-8702-4C03-8042-2930131D68AC}" srcId="{6C34E8BD-9E96-4649-8BF2-5ED63958B557}" destId="{A3CA98A9-A4E8-45BE-A38F-12DFA6715AE6}" srcOrd="0" destOrd="0" parTransId="{7FF268F6-F6BF-42AC-8E5F-4C723C64D6E4}" sibTransId="{473B6562-64B6-416E-A799-6A5EC789FDB2}"/>
    <dgm:cxn modelId="{9A23F03F-CB4B-4287-BC77-D764AB141985}" type="presOf" srcId="{A3CA98A9-A4E8-45BE-A38F-12DFA6715AE6}" destId="{BFC735C6-CE6B-42BF-9C79-48755EA2FFD4}" srcOrd="1" destOrd="0" presId="urn:microsoft.com/office/officeart/2005/8/layout/orgChart1"/>
    <dgm:cxn modelId="{43C33042-67E9-46C8-A6A4-418EE40BCE5E}" type="presOf" srcId="{68A095FB-D470-4242-BBA3-710367D3A122}" destId="{43F4B3D2-83EA-4B01-A370-E30380BA5B48}" srcOrd="0" destOrd="0" presId="urn:microsoft.com/office/officeart/2005/8/layout/orgChart1"/>
    <dgm:cxn modelId="{CF730D52-3EE4-4B9C-A919-70189D67DB2C}" type="presOf" srcId="{D44BD9BD-21D4-431E-8EBF-48489A8BE2FF}" destId="{92E27ECB-B3FD-422C-BB8E-EE0B3AE1D0AB}" srcOrd="0" destOrd="0" presId="urn:microsoft.com/office/officeart/2005/8/layout/orgChart1"/>
    <dgm:cxn modelId="{AD8DB574-7851-4621-8FE6-E0F8214FA49D}" type="presOf" srcId="{AC0DA25D-FED1-40D4-8CA0-8B5FA5A093BD}" destId="{EF0B214A-798C-47C4-92A7-9C671AEBBED6}" srcOrd="1" destOrd="0" presId="urn:microsoft.com/office/officeart/2005/8/layout/orgChart1"/>
    <dgm:cxn modelId="{8BF09158-B8BB-4C23-AB2E-F1709A2E6D86}" type="presOf" srcId="{2FC09046-49CA-43F3-883C-F75CE6B1A3D2}" destId="{060B5768-7A2C-4641-9C45-F49508F45CDE}" srcOrd="0" destOrd="0" presId="urn:microsoft.com/office/officeart/2005/8/layout/orgChart1"/>
    <dgm:cxn modelId="{0ADA3B7F-0A71-494A-8EAD-CBF4C5A149E3}" type="presOf" srcId="{F40B9ECE-6429-4D89-987F-15F4F824ECE8}" destId="{C79DCCC0-1DF5-4147-942E-312A9C75F6B6}" srcOrd="1" destOrd="0" presId="urn:microsoft.com/office/officeart/2005/8/layout/orgChart1"/>
    <dgm:cxn modelId="{C4F77090-C513-454A-9CB9-779AA94F7CBB}" srcId="{A3CA98A9-A4E8-45BE-A38F-12DFA6715AE6}" destId="{D44BD9BD-21D4-431E-8EBF-48489A8BE2FF}" srcOrd="0" destOrd="0" parTransId="{68A095FB-D470-4242-BBA3-710367D3A122}" sibTransId="{C95697E2-D776-479F-93B0-E17AB741AB90}"/>
    <dgm:cxn modelId="{42C56696-8D65-428C-A342-F801A9007F76}" type="presOf" srcId="{E2C54FD7-C8B3-4B89-8865-3750065FC9FB}" destId="{31408251-202A-4133-9B13-6D7410CCE3DA}" srcOrd="0" destOrd="0" presId="urn:microsoft.com/office/officeart/2005/8/layout/orgChart1"/>
    <dgm:cxn modelId="{67639FA4-06F1-4435-A6BB-FB3F15BCE284}" type="presOf" srcId="{AC0DA25D-FED1-40D4-8CA0-8B5FA5A093BD}" destId="{C5A53127-9001-45F7-B9C0-958436682FDE}" srcOrd="0" destOrd="0" presId="urn:microsoft.com/office/officeart/2005/8/layout/orgChart1"/>
    <dgm:cxn modelId="{87312AB8-02DD-4A72-AA2E-097D2659314C}" type="presOf" srcId="{CB3D07EA-CD3D-421D-B15E-7936778EDA1A}" destId="{1B496762-B9EA-4812-BACD-90DCEFF2C983}" srcOrd="0" destOrd="0" presId="urn:microsoft.com/office/officeart/2005/8/layout/orgChart1"/>
    <dgm:cxn modelId="{B8B8FABC-1E5C-4763-98BF-4C9AD97B354E}" srcId="{6C34E8BD-9E96-4649-8BF2-5ED63958B557}" destId="{CB3D07EA-CD3D-421D-B15E-7936778EDA1A}" srcOrd="1" destOrd="0" parTransId="{2FC09046-49CA-43F3-883C-F75CE6B1A3D2}" sibTransId="{B64D7074-6545-48EB-A99A-DF069759606A}"/>
    <dgm:cxn modelId="{E04A07D2-3646-49DA-971F-112CC08EB471}" type="presOf" srcId="{7FF268F6-F6BF-42AC-8E5F-4C723C64D6E4}" destId="{49B28F90-453D-4F38-90BA-5B2FDA846983}" srcOrd="0" destOrd="0" presId="urn:microsoft.com/office/officeart/2005/8/layout/orgChart1"/>
    <dgm:cxn modelId="{74A8E9D2-B611-4B7F-A4DE-0635A6F74963}" type="presOf" srcId="{A3CA98A9-A4E8-45BE-A38F-12DFA6715AE6}" destId="{D3A15DF9-1052-43F8-901C-DF1EC45A3F04}" srcOrd="0" destOrd="0" presId="urn:microsoft.com/office/officeart/2005/8/layout/orgChart1"/>
    <dgm:cxn modelId="{4435B6D8-33EA-4636-96BD-F8CC41096A6D}" srcId="{E2C54FD7-C8B3-4B89-8865-3750065FC9FB}" destId="{6C34E8BD-9E96-4649-8BF2-5ED63958B557}" srcOrd="0" destOrd="0" parTransId="{B61DC51D-FC64-4F44-8FEF-FCA53B3953BC}" sibTransId="{DB8BECC4-4E44-44C4-91CC-52405CBE8197}"/>
    <dgm:cxn modelId="{B09FDFDD-DCC7-4CC2-959C-9EA4D33AA78A}" type="presOf" srcId="{F40B9ECE-6429-4D89-987F-15F4F824ECE8}" destId="{E53AD9D4-1F4B-4103-AB00-52D1B43C2BDB}" srcOrd="0" destOrd="0" presId="urn:microsoft.com/office/officeart/2005/8/layout/orgChart1"/>
    <dgm:cxn modelId="{5CD986DE-94CF-4218-889B-70B56855B910}" type="presOf" srcId="{CB3D07EA-CD3D-421D-B15E-7936778EDA1A}" destId="{7B4F74B3-DB79-4CA1-90AE-51871740453B}" srcOrd="1" destOrd="0" presId="urn:microsoft.com/office/officeart/2005/8/layout/orgChart1"/>
    <dgm:cxn modelId="{AA7937DF-497D-48C1-81E5-CCA899CCD1DD}" type="presOf" srcId="{D54D2E76-B910-4681-A8CE-017EF7E81D6E}" destId="{83CCFFEE-95F1-486B-9FBD-2DC638C48008}" srcOrd="0" destOrd="0" presId="urn:microsoft.com/office/officeart/2005/8/layout/orgChart1"/>
    <dgm:cxn modelId="{892689EE-B3DF-4F69-B67E-DAEA5AC714C0}" type="presOf" srcId="{B686C945-45F8-4FDA-88B8-0940982BF147}" destId="{222067D6-BEDF-48C7-B35A-AFB617E3206F}" srcOrd="0" destOrd="0" presId="urn:microsoft.com/office/officeart/2005/8/layout/orgChart1"/>
    <dgm:cxn modelId="{123691F0-62A7-443E-89C0-2A4A3D8A9ABD}" type="presOf" srcId="{6C34E8BD-9E96-4649-8BF2-5ED63958B557}" destId="{83B775C5-D983-4AB3-91F7-A3EA041DEF7F}" srcOrd="0" destOrd="0" presId="urn:microsoft.com/office/officeart/2005/8/layout/orgChart1"/>
    <dgm:cxn modelId="{ACA5B3FD-1E33-4A56-876E-A4989CCD97A0}" type="presOf" srcId="{6C34E8BD-9E96-4649-8BF2-5ED63958B557}" destId="{E5DBFB4A-F4C7-4BA5-81CF-52954FF9270B}" srcOrd="1" destOrd="0" presId="urn:microsoft.com/office/officeart/2005/8/layout/orgChart1"/>
    <dgm:cxn modelId="{CFCB2C79-A1E6-45A7-8247-7C82C43813B1}" type="presParOf" srcId="{31408251-202A-4133-9B13-6D7410CCE3DA}" destId="{91E2037C-04D9-4014-B114-E45979C5625C}" srcOrd="0" destOrd="0" presId="urn:microsoft.com/office/officeart/2005/8/layout/orgChart1"/>
    <dgm:cxn modelId="{A03482B7-152F-4DBC-BF66-2ABDB56D3BE8}" type="presParOf" srcId="{91E2037C-04D9-4014-B114-E45979C5625C}" destId="{F6B84A69-AE0A-44BF-99C0-57D73A186888}" srcOrd="0" destOrd="0" presId="urn:microsoft.com/office/officeart/2005/8/layout/orgChart1"/>
    <dgm:cxn modelId="{A2D35940-9F79-4554-9395-1BB34B66D6DE}" type="presParOf" srcId="{F6B84A69-AE0A-44BF-99C0-57D73A186888}" destId="{83B775C5-D983-4AB3-91F7-A3EA041DEF7F}" srcOrd="0" destOrd="0" presId="urn:microsoft.com/office/officeart/2005/8/layout/orgChart1"/>
    <dgm:cxn modelId="{D85BD430-067A-475E-838B-72FD0C9FC26B}" type="presParOf" srcId="{F6B84A69-AE0A-44BF-99C0-57D73A186888}" destId="{E5DBFB4A-F4C7-4BA5-81CF-52954FF9270B}" srcOrd="1" destOrd="0" presId="urn:microsoft.com/office/officeart/2005/8/layout/orgChart1"/>
    <dgm:cxn modelId="{EA27CD68-2A23-4DB5-9639-4C2BC0E6490F}" type="presParOf" srcId="{91E2037C-04D9-4014-B114-E45979C5625C}" destId="{2313CECE-561C-4E25-9039-F558425AC341}" srcOrd="1" destOrd="0" presId="urn:microsoft.com/office/officeart/2005/8/layout/orgChart1"/>
    <dgm:cxn modelId="{7C57A422-7312-4F75-95B7-FA6D982EAC2C}" type="presParOf" srcId="{2313CECE-561C-4E25-9039-F558425AC341}" destId="{49B28F90-453D-4F38-90BA-5B2FDA846983}" srcOrd="0" destOrd="0" presId="urn:microsoft.com/office/officeart/2005/8/layout/orgChart1"/>
    <dgm:cxn modelId="{187EB86F-F417-437A-B135-011EC22B695A}" type="presParOf" srcId="{2313CECE-561C-4E25-9039-F558425AC341}" destId="{F84DF6A3-FB83-4494-8ABD-531419EEEC39}" srcOrd="1" destOrd="0" presId="urn:microsoft.com/office/officeart/2005/8/layout/orgChart1"/>
    <dgm:cxn modelId="{3DF1F664-0E60-4E7A-BA1B-BCD4DD4617C8}" type="presParOf" srcId="{F84DF6A3-FB83-4494-8ABD-531419EEEC39}" destId="{A0184FF5-511B-4AF2-B95D-4BBA88929B2B}" srcOrd="0" destOrd="0" presId="urn:microsoft.com/office/officeart/2005/8/layout/orgChart1"/>
    <dgm:cxn modelId="{9CAA623E-2653-463F-8D0B-9EF0CCA9EA69}" type="presParOf" srcId="{A0184FF5-511B-4AF2-B95D-4BBA88929B2B}" destId="{D3A15DF9-1052-43F8-901C-DF1EC45A3F04}" srcOrd="0" destOrd="0" presId="urn:microsoft.com/office/officeart/2005/8/layout/orgChart1"/>
    <dgm:cxn modelId="{3C0C237D-02A2-492E-A6E6-84ECFB656BD2}" type="presParOf" srcId="{A0184FF5-511B-4AF2-B95D-4BBA88929B2B}" destId="{BFC735C6-CE6B-42BF-9C79-48755EA2FFD4}" srcOrd="1" destOrd="0" presId="urn:microsoft.com/office/officeart/2005/8/layout/orgChart1"/>
    <dgm:cxn modelId="{D6FF8E56-1A27-4886-8524-A07DCA3B1FF4}" type="presParOf" srcId="{F84DF6A3-FB83-4494-8ABD-531419EEEC39}" destId="{8BEAF087-FE32-43BF-BDB1-B16C6DE7885B}" srcOrd="1" destOrd="0" presId="urn:microsoft.com/office/officeart/2005/8/layout/orgChart1"/>
    <dgm:cxn modelId="{A9D4F498-804A-44EF-88EF-8F0576897CDF}" type="presParOf" srcId="{8BEAF087-FE32-43BF-BDB1-B16C6DE7885B}" destId="{43F4B3D2-83EA-4B01-A370-E30380BA5B48}" srcOrd="0" destOrd="0" presId="urn:microsoft.com/office/officeart/2005/8/layout/orgChart1"/>
    <dgm:cxn modelId="{A1A7A9FA-C188-4579-A167-2F44C222749D}" type="presParOf" srcId="{8BEAF087-FE32-43BF-BDB1-B16C6DE7885B}" destId="{1348B740-19A2-4357-963A-736130BD5E8E}" srcOrd="1" destOrd="0" presId="urn:microsoft.com/office/officeart/2005/8/layout/orgChart1"/>
    <dgm:cxn modelId="{B063950A-0201-43D4-9519-5D66F2E2D07F}" type="presParOf" srcId="{1348B740-19A2-4357-963A-736130BD5E8E}" destId="{FFA61DBC-8C6B-418D-B98D-1F8799A23578}" srcOrd="0" destOrd="0" presId="urn:microsoft.com/office/officeart/2005/8/layout/orgChart1"/>
    <dgm:cxn modelId="{96B638F6-4ED0-4271-B51C-94CBF2B7111E}" type="presParOf" srcId="{FFA61DBC-8C6B-418D-B98D-1F8799A23578}" destId="{92E27ECB-B3FD-422C-BB8E-EE0B3AE1D0AB}" srcOrd="0" destOrd="0" presId="urn:microsoft.com/office/officeart/2005/8/layout/orgChart1"/>
    <dgm:cxn modelId="{F16096AB-4266-4FFF-8886-33DD0846A629}" type="presParOf" srcId="{FFA61DBC-8C6B-418D-B98D-1F8799A23578}" destId="{2A054941-07EC-41DA-A5BD-E77235D99A6A}" srcOrd="1" destOrd="0" presId="urn:microsoft.com/office/officeart/2005/8/layout/orgChart1"/>
    <dgm:cxn modelId="{F0F5F55A-16CA-4E6B-B4A5-995651786AED}" type="presParOf" srcId="{1348B740-19A2-4357-963A-736130BD5E8E}" destId="{5ADBE0D2-01F3-4CF8-9AE0-34470FB7A20B}" srcOrd="1" destOrd="0" presId="urn:microsoft.com/office/officeart/2005/8/layout/orgChart1"/>
    <dgm:cxn modelId="{4952B3B1-3B05-4D45-86E0-791CDCCBF6EA}" type="presParOf" srcId="{1348B740-19A2-4357-963A-736130BD5E8E}" destId="{90C92E56-2CF5-43EA-9121-E47DC1BAC62A}" srcOrd="2" destOrd="0" presId="urn:microsoft.com/office/officeart/2005/8/layout/orgChart1"/>
    <dgm:cxn modelId="{3437A357-B512-481F-A71C-C981BE232192}" type="presParOf" srcId="{F84DF6A3-FB83-4494-8ABD-531419EEEC39}" destId="{19405EAF-0C6A-45D5-A3ED-AE07FAE09AF1}" srcOrd="2" destOrd="0" presId="urn:microsoft.com/office/officeart/2005/8/layout/orgChart1"/>
    <dgm:cxn modelId="{72A09D43-7641-4601-BBA8-EF01F5543662}" type="presParOf" srcId="{2313CECE-561C-4E25-9039-F558425AC341}" destId="{060B5768-7A2C-4641-9C45-F49508F45CDE}" srcOrd="2" destOrd="0" presId="urn:microsoft.com/office/officeart/2005/8/layout/orgChart1"/>
    <dgm:cxn modelId="{14399F24-B796-4ECB-B981-5F91E2971999}" type="presParOf" srcId="{2313CECE-561C-4E25-9039-F558425AC341}" destId="{15C03AF5-1BE0-43D9-AE98-138D35A5BD31}" srcOrd="3" destOrd="0" presId="urn:microsoft.com/office/officeart/2005/8/layout/orgChart1"/>
    <dgm:cxn modelId="{61D5778E-9A58-4071-A598-06262D62AF37}" type="presParOf" srcId="{15C03AF5-1BE0-43D9-AE98-138D35A5BD31}" destId="{D6A7E255-664D-42A3-9137-0A7B250E99C4}" srcOrd="0" destOrd="0" presId="urn:microsoft.com/office/officeart/2005/8/layout/orgChart1"/>
    <dgm:cxn modelId="{03CD298F-8BF9-4EF4-95E4-5151C139D0FD}" type="presParOf" srcId="{D6A7E255-664D-42A3-9137-0A7B250E99C4}" destId="{1B496762-B9EA-4812-BACD-90DCEFF2C983}" srcOrd="0" destOrd="0" presId="urn:microsoft.com/office/officeart/2005/8/layout/orgChart1"/>
    <dgm:cxn modelId="{4DCFAA43-DBEC-4002-8419-5EDA0A9C31AF}" type="presParOf" srcId="{D6A7E255-664D-42A3-9137-0A7B250E99C4}" destId="{7B4F74B3-DB79-4CA1-90AE-51871740453B}" srcOrd="1" destOrd="0" presId="urn:microsoft.com/office/officeart/2005/8/layout/orgChart1"/>
    <dgm:cxn modelId="{11FDD89F-669E-4E72-8641-AA14C1235E0B}" type="presParOf" srcId="{15C03AF5-1BE0-43D9-AE98-138D35A5BD31}" destId="{70BDE419-8E2F-4000-9C12-4963255A81FD}" srcOrd="1" destOrd="0" presId="urn:microsoft.com/office/officeart/2005/8/layout/orgChart1"/>
    <dgm:cxn modelId="{028F97BA-F315-46F6-83AA-E6D646E0D13B}" type="presParOf" srcId="{70BDE419-8E2F-4000-9C12-4963255A81FD}" destId="{83CCFFEE-95F1-486B-9FBD-2DC638C48008}" srcOrd="0" destOrd="0" presId="urn:microsoft.com/office/officeart/2005/8/layout/orgChart1"/>
    <dgm:cxn modelId="{188DCA96-B040-4A28-AF75-57D56B6E9551}" type="presParOf" srcId="{70BDE419-8E2F-4000-9C12-4963255A81FD}" destId="{51D90940-F8B6-45F7-9545-97F8658E99B3}" srcOrd="1" destOrd="0" presId="urn:microsoft.com/office/officeart/2005/8/layout/orgChart1"/>
    <dgm:cxn modelId="{EB3069A8-ADE1-41AA-B14E-95120022F610}" type="presParOf" srcId="{51D90940-F8B6-45F7-9545-97F8658E99B3}" destId="{C265485C-EA9A-44EC-8DF0-C664378538F8}" srcOrd="0" destOrd="0" presId="urn:microsoft.com/office/officeart/2005/8/layout/orgChart1"/>
    <dgm:cxn modelId="{52D2A670-B1B5-4708-A78F-83DA38AAD8A9}" type="presParOf" srcId="{C265485C-EA9A-44EC-8DF0-C664378538F8}" destId="{E53AD9D4-1F4B-4103-AB00-52D1B43C2BDB}" srcOrd="0" destOrd="0" presId="urn:microsoft.com/office/officeart/2005/8/layout/orgChart1"/>
    <dgm:cxn modelId="{DA3500A8-31CE-441C-9A28-63DA1BB7783B}" type="presParOf" srcId="{C265485C-EA9A-44EC-8DF0-C664378538F8}" destId="{C79DCCC0-1DF5-4147-942E-312A9C75F6B6}" srcOrd="1" destOrd="0" presId="urn:microsoft.com/office/officeart/2005/8/layout/orgChart1"/>
    <dgm:cxn modelId="{10723312-2D62-4F23-AB20-FF52BB461DAF}" type="presParOf" srcId="{51D90940-F8B6-45F7-9545-97F8658E99B3}" destId="{0706EF3F-9E5B-44B1-8770-D9FA643C9A13}" srcOrd="1" destOrd="0" presId="urn:microsoft.com/office/officeart/2005/8/layout/orgChart1"/>
    <dgm:cxn modelId="{FA36D7C6-4A00-4B15-9E1E-18F87052CC38}" type="presParOf" srcId="{51D90940-F8B6-45F7-9545-97F8658E99B3}" destId="{AA345055-FE75-489F-8542-669A5D060BA4}" srcOrd="2" destOrd="0" presId="urn:microsoft.com/office/officeart/2005/8/layout/orgChart1"/>
    <dgm:cxn modelId="{50E9A351-4B6F-460A-8D5C-9A314A59B4CD}" type="presParOf" srcId="{AA345055-FE75-489F-8542-669A5D060BA4}" destId="{222067D6-BEDF-48C7-B35A-AFB617E3206F}" srcOrd="0" destOrd="0" presId="urn:microsoft.com/office/officeart/2005/8/layout/orgChart1"/>
    <dgm:cxn modelId="{BC22D5E7-46E4-4165-BA8F-B657B7C8AAC2}" type="presParOf" srcId="{AA345055-FE75-489F-8542-669A5D060BA4}" destId="{B3A853C4-1AE8-4F71-8EF0-70B3B599B7D6}" srcOrd="1" destOrd="0" presId="urn:microsoft.com/office/officeart/2005/8/layout/orgChart1"/>
    <dgm:cxn modelId="{61386691-FD29-491B-A997-07A9D929D019}" type="presParOf" srcId="{B3A853C4-1AE8-4F71-8EF0-70B3B599B7D6}" destId="{2B01B7A9-7B32-4AD2-8096-B404D9363471}" srcOrd="0" destOrd="0" presId="urn:microsoft.com/office/officeart/2005/8/layout/orgChart1"/>
    <dgm:cxn modelId="{72AE344C-5AE0-4A51-8A93-939595A79A70}" type="presParOf" srcId="{2B01B7A9-7B32-4AD2-8096-B404D9363471}" destId="{C5A53127-9001-45F7-B9C0-958436682FDE}" srcOrd="0" destOrd="0" presId="urn:microsoft.com/office/officeart/2005/8/layout/orgChart1"/>
    <dgm:cxn modelId="{64BBFE5D-A56F-4BCF-B753-0720C94DD91A}" type="presParOf" srcId="{2B01B7A9-7B32-4AD2-8096-B404D9363471}" destId="{EF0B214A-798C-47C4-92A7-9C671AEBBED6}" srcOrd="1" destOrd="0" presId="urn:microsoft.com/office/officeart/2005/8/layout/orgChart1"/>
    <dgm:cxn modelId="{0CDF21C9-647A-44AF-BC25-7F06DAAEA174}" type="presParOf" srcId="{B3A853C4-1AE8-4F71-8EF0-70B3B599B7D6}" destId="{CC02E704-9AAD-4D60-B0D7-F6D5A806BA69}" srcOrd="1" destOrd="0" presId="urn:microsoft.com/office/officeart/2005/8/layout/orgChart1"/>
    <dgm:cxn modelId="{8E37EA63-6DBC-410A-8E9D-D0C9ED457A8F}" type="presParOf" srcId="{B3A853C4-1AE8-4F71-8EF0-70B3B599B7D6}" destId="{FDB06F04-A240-4949-8390-E82E325903DE}" srcOrd="2" destOrd="0" presId="urn:microsoft.com/office/officeart/2005/8/layout/orgChart1"/>
    <dgm:cxn modelId="{AE517608-9EBA-4580-ABED-1E487B70FA8E}" type="presParOf" srcId="{15C03AF5-1BE0-43D9-AE98-138D35A5BD31}" destId="{AE685D99-81CE-4C2D-AE1E-A9171F6D00B7}" srcOrd="2" destOrd="0" presId="urn:microsoft.com/office/officeart/2005/8/layout/orgChart1"/>
    <dgm:cxn modelId="{47C8A33A-D741-47AC-8F2B-7F6C6174DD19}" type="presParOf" srcId="{91E2037C-04D9-4014-B114-E45979C5625C}" destId="{5755BDF8-A4DA-4AFC-9266-05B52845954C}" srcOrd="2" destOrd="0" presId="urn:microsoft.com/office/officeart/2005/8/layout/orgChart1"/>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2067D6-BEDF-48C7-B35A-AFB617E3206F}">
      <dsp:nvSpPr>
        <dsp:cNvPr id="0" name=""/>
        <dsp:cNvSpPr/>
      </dsp:nvSpPr>
      <dsp:spPr>
        <a:xfrm>
          <a:off x="3695629" y="4259077"/>
          <a:ext cx="241015" cy="1297310"/>
        </a:xfrm>
        <a:custGeom>
          <a:avLst/>
          <a:gdLst/>
          <a:ahLst/>
          <a:cxnLst/>
          <a:rect l="0" t="0" r="0" b="0"/>
          <a:pathLst>
            <a:path>
              <a:moveTo>
                <a:pt x="241015" y="0"/>
              </a:moveTo>
              <a:lnTo>
                <a:pt x="241015" y="1297310"/>
              </a:lnTo>
              <a:lnTo>
                <a:pt x="0" y="12973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CCFFEE-95F1-486B-9FBD-2DC638C48008}">
      <dsp:nvSpPr>
        <dsp:cNvPr id="0" name=""/>
        <dsp:cNvSpPr/>
      </dsp:nvSpPr>
      <dsp:spPr>
        <a:xfrm>
          <a:off x="3890924" y="2450855"/>
          <a:ext cx="91440" cy="524472"/>
        </a:xfrm>
        <a:custGeom>
          <a:avLst/>
          <a:gdLst/>
          <a:ahLst/>
          <a:cxnLst/>
          <a:rect l="0" t="0" r="0" b="0"/>
          <a:pathLst>
            <a:path>
              <a:moveTo>
                <a:pt x="57259" y="0"/>
              </a:moveTo>
              <a:lnTo>
                <a:pt x="57259" y="283456"/>
              </a:lnTo>
              <a:lnTo>
                <a:pt x="45720" y="283456"/>
              </a:lnTo>
              <a:lnTo>
                <a:pt x="45720" y="5244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0B5768-7A2C-4641-9C45-F49508F45CDE}">
      <dsp:nvSpPr>
        <dsp:cNvPr id="0" name=""/>
        <dsp:cNvSpPr/>
      </dsp:nvSpPr>
      <dsp:spPr>
        <a:xfrm>
          <a:off x="2547937" y="1148248"/>
          <a:ext cx="1400245" cy="439588"/>
        </a:xfrm>
        <a:custGeom>
          <a:avLst/>
          <a:gdLst/>
          <a:ahLst/>
          <a:cxnLst/>
          <a:rect l="0" t="0" r="0" b="0"/>
          <a:pathLst>
            <a:path>
              <a:moveTo>
                <a:pt x="0" y="0"/>
              </a:moveTo>
              <a:lnTo>
                <a:pt x="0" y="198573"/>
              </a:lnTo>
              <a:lnTo>
                <a:pt x="1400245" y="198573"/>
              </a:lnTo>
              <a:lnTo>
                <a:pt x="1400245" y="4395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F4B3D2-83EA-4B01-A370-E30380BA5B48}">
      <dsp:nvSpPr>
        <dsp:cNvPr id="0" name=""/>
        <dsp:cNvSpPr/>
      </dsp:nvSpPr>
      <dsp:spPr>
        <a:xfrm>
          <a:off x="1113510" y="2474428"/>
          <a:ext cx="91440" cy="482030"/>
        </a:xfrm>
        <a:custGeom>
          <a:avLst/>
          <a:gdLst/>
          <a:ahLst/>
          <a:cxnLst/>
          <a:rect l="0" t="0" r="0" b="0"/>
          <a:pathLst>
            <a:path>
              <a:moveTo>
                <a:pt x="45720" y="0"/>
              </a:moveTo>
              <a:lnTo>
                <a:pt x="45720" y="48203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B28F90-453D-4F38-90BA-5B2FDA846983}">
      <dsp:nvSpPr>
        <dsp:cNvPr id="0" name=""/>
        <dsp:cNvSpPr/>
      </dsp:nvSpPr>
      <dsp:spPr>
        <a:xfrm>
          <a:off x="1159230" y="1148248"/>
          <a:ext cx="1388706" cy="482030"/>
        </a:xfrm>
        <a:custGeom>
          <a:avLst/>
          <a:gdLst/>
          <a:ahLst/>
          <a:cxnLst/>
          <a:rect l="0" t="0" r="0" b="0"/>
          <a:pathLst>
            <a:path>
              <a:moveTo>
                <a:pt x="1388706" y="0"/>
              </a:moveTo>
              <a:lnTo>
                <a:pt x="1388706" y="241015"/>
              </a:lnTo>
              <a:lnTo>
                <a:pt x="0" y="241015"/>
              </a:lnTo>
              <a:lnTo>
                <a:pt x="0" y="4820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B775C5-D983-4AB3-91F7-A3EA041DEF7F}">
      <dsp:nvSpPr>
        <dsp:cNvPr id="0" name=""/>
        <dsp:cNvSpPr/>
      </dsp:nvSpPr>
      <dsp:spPr>
        <a:xfrm>
          <a:off x="1400245" y="556"/>
          <a:ext cx="2295383" cy="114769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marR="0" lvl="0" indent="0" algn="ctr" defTabSz="889000" rtl="0">
            <a:lnSpc>
              <a:spcPct val="90000"/>
            </a:lnSpc>
            <a:spcBef>
              <a:spcPct val="0"/>
            </a:spcBef>
            <a:spcAft>
              <a:spcPct val="35000"/>
            </a:spcAft>
            <a:buNone/>
          </a:pPr>
          <a:r>
            <a:rPr lang="en-US" sz="2000" b="0" i="0" u="none" strike="noStrike" kern="1200" baseline="0">
              <a:latin typeface="Calibri" panose="020F0502020204030204" pitchFamily="34" charset="0"/>
            </a:rPr>
            <a:t>PSC</a:t>
          </a:r>
          <a:endParaRPr lang="en-US" sz="2000" kern="1200"/>
        </a:p>
      </dsp:txBody>
      <dsp:txXfrm>
        <a:off x="1400245" y="556"/>
        <a:ext cx="2295383" cy="1147691"/>
      </dsp:txXfrm>
    </dsp:sp>
    <dsp:sp modelId="{D3A15DF9-1052-43F8-901C-DF1EC45A3F04}">
      <dsp:nvSpPr>
        <dsp:cNvPr id="0" name=""/>
        <dsp:cNvSpPr/>
      </dsp:nvSpPr>
      <dsp:spPr>
        <a:xfrm>
          <a:off x="11539" y="1630278"/>
          <a:ext cx="2295383" cy="8441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marR="0" lvl="0" indent="0" algn="ctr" defTabSz="889000" rtl="0">
            <a:lnSpc>
              <a:spcPct val="90000"/>
            </a:lnSpc>
            <a:spcBef>
              <a:spcPct val="0"/>
            </a:spcBef>
            <a:spcAft>
              <a:spcPct val="35000"/>
            </a:spcAft>
            <a:buNone/>
          </a:pPr>
          <a:r>
            <a:rPr lang="en-US" sz="2000" b="0" i="0" u="none" strike="noStrike" kern="1200" baseline="0">
              <a:latin typeface="Calibri" panose="020F0502020204030204" pitchFamily="34" charset="0"/>
            </a:rPr>
            <a:t>PMU DoT</a:t>
          </a:r>
          <a:endParaRPr lang="en-US" sz="2000" kern="1200"/>
        </a:p>
      </dsp:txBody>
      <dsp:txXfrm>
        <a:off x="11539" y="1630278"/>
        <a:ext cx="2295383" cy="844150"/>
      </dsp:txXfrm>
    </dsp:sp>
    <dsp:sp modelId="{92E27ECB-B3FD-422C-BB8E-EE0B3AE1D0AB}">
      <dsp:nvSpPr>
        <dsp:cNvPr id="0" name=""/>
        <dsp:cNvSpPr/>
      </dsp:nvSpPr>
      <dsp:spPr>
        <a:xfrm>
          <a:off x="11539" y="2956459"/>
          <a:ext cx="2295383" cy="12551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b="1" i="0" u="none" strike="noStrike" kern="1200" baseline="0">
              <a:latin typeface="Calibri" panose="020F0502020204030204" pitchFamily="34" charset="0"/>
            </a:rPr>
            <a:t>GRC</a:t>
          </a:r>
        </a:p>
        <a:p>
          <a:pPr marL="0" marR="0" lvl="0" indent="0" algn="l" defTabSz="533400" rtl="0">
            <a:lnSpc>
              <a:spcPct val="90000"/>
            </a:lnSpc>
            <a:spcBef>
              <a:spcPct val="0"/>
            </a:spcBef>
            <a:spcAft>
              <a:spcPct val="35000"/>
            </a:spcAft>
            <a:buFont typeface="Symbol" panose="05050102010706020507" pitchFamily="18" charset="2"/>
            <a:buNone/>
          </a:pPr>
          <a:r>
            <a:rPr lang="en-US" sz="1100" b="0" i="0" u="none" strike="noStrike" kern="1200" baseline="0">
              <a:latin typeface="Calibri" panose="020F0502020204030204" pitchFamily="34" charset="0"/>
            </a:rPr>
            <a:t>Project Director DoT (Chair)</a:t>
          </a:r>
        </a:p>
        <a:p>
          <a:pPr marL="0" lvl="0" indent="0" defTabSz="533400" rtl="0">
            <a:lnSpc>
              <a:spcPct val="90000"/>
            </a:lnSpc>
            <a:spcBef>
              <a:spcPct val="0"/>
            </a:spcBef>
            <a:spcAft>
              <a:spcPct val="35000"/>
            </a:spcAft>
            <a:buFont typeface="Symbol" panose="05050102010706020507" pitchFamily="18" charset="2"/>
            <a:buNone/>
          </a:pPr>
          <a:r>
            <a:rPr lang="en-US" sz="1100" b="0" i="0" u="none" strike="noStrike" kern="1200" baseline="0">
              <a:latin typeface="Calibri" panose="020F0502020204030204" pitchFamily="34" charset="0"/>
            </a:rPr>
            <a:t>E&amp;S Specialist PMU C&amp;W </a:t>
          </a:r>
        </a:p>
        <a:p>
          <a:pPr marL="0" lvl="0" indent="0" defTabSz="533400" rtl="0">
            <a:lnSpc>
              <a:spcPct val="90000"/>
            </a:lnSpc>
            <a:spcBef>
              <a:spcPct val="0"/>
            </a:spcBef>
            <a:spcAft>
              <a:spcPct val="35000"/>
            </a:spcAft>
            <a:buFont typeface="Symbol" panose="05050102010706020507" pitchFamily="18" charset="2"/>
            <a:buNone/>
          </a:pPr>
          <a:r>
            <a:rPr lang="en-US" sz="1100" b="0" i="0" u="none" strike="noStrike" kern="1200" baseline="0">
              <a:latin typeface="Calibri" panose="020F0502020204030204" pitchFamily="34" charset="0"/>
            </a:rPr>
            <a:t>Liaison &amp; Coordination Officer (Secretary) </a:t>
          </a:r>
        </a:p>
        <a:p>
          <a:pPr marL="0" lvl="0" indent="0" defTabSz="533400" rtl="0">
            <a:lnSpc>
              <a:spcPct val="90000"/>
            </a:lnSpc>
            <a:spcBef>
              <a:spcPct val="0"/>
            </a:spcBef>
            <a:spcAft>
              <a:spcPct val="35000"/>
            </a:spcAft>
            <a:buFont typeface="Symbol" panose="05050102010706020507" pitchFamily="18" charset="2"/>
            <a:buNone/>
          </a:pPr>
          <a:r>
            <a:rPr lang="en-US" sz="1100" b="0" i="0" u="none" strike="noStrike" kern="1200" baseline="0">
              <a:latin typeface="Calibri" panose="020F0502020204030204" pitchFamily="34" charset="0"/>
            </a:rPr>
            <a:t>Co-Opted Member/s</a:t>
          </a:r>
          <a:endParaRPr lang="en-US" sz="1100" kern="1200"/>
        </a:p>
      </dsp:txBody>
      <dsp:txXfrm>
        <a:off x="11539" y="2956459"/>
        <a:ext cx="2295383" cy="1255195"/>
      </dsp:txXfrm>
    </dsp:sp>
    <dsp:sp modelId="{1B496762-B9EA-4812-BACD-90DCEFF2C983}">
      <dsp:nvSpPr>
        <dsp:cNvPr id="0" name=""/>
        <dsp:cNvSpPr/>
      </dsp:nvSpPr>
      <dsp:spPr>
        <a:xfrm>
          <a:off x="2800491" y="1587837"/>
          <a:ext cx="2295383" cy="86301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marR="0" lvl="0" indent="0" algn="ctr" defTabSz="889000" rtl="0">
            <a:lnSpc>
              <a:spcPct val="90000"/>
            </a:lnSpc>
            <a:spcBef>
              <a:spcPct val="0"/>
            </a:spcBef>
            <a:spcAft>
              <a:spcPct val="35000"/>
            </a:spcAft>
            <a:buNone/>
          </a:pPr>
          <a:r>
            <a:rPr lang="en-US" sz="2000" b="0" i="0" u="none" strike="noStrike" kern="1200" baseline="0">
              <a:latin typeface="Calibri" panose="020F0502020204030204" pitchFamily="34" charset="0"/>
            </a:rPr>
            <a:t>PMU C&amp;W</a:t>
          </a:r>
          <a:endParaRPr lang="en-US" sz="2000" kern="1200"/>
        </a:p>
      </dsp:txBody>
      <dsp:txXfrm>
        <a:off x="2800491" y="1587837"/>
        <a:ext cx="2295383" cy="863018"/>
      </dsp:txXfrm>
    </dsp:sp>
    <dsp:sp modelId="{E53AD9D4-1F4B-4103-AB00-52D1B43C2BDB}">
      <dsp:nvSpPr>
        <dsp:cNvPr id="0" name=""/>
        <dsp:cNvSpPr/>
      </dsp:nvSpPr>
      <dsp:spPr>
        <a:xfrm>
          <a:off x="2788952" y="2975327"/>
          <a:ext cx="2295383" cy="12837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b="1" i="0" u="none" strike="noStrike" kern="1200" baseline="0">
              <a:latin typeface="Calibri" panose="020F0502020204030204" pitchFamily="34" charset="0"/>
            </a:rPr>
            <a:t>GRC </a:t>
          </a:r>
        </a:p>
        <a:p>
          <a:pPr marL="0" marR="0" lvl="0" indent="0" algn="l" defTabSz="533400" rtl="0">
            <a:lnSpc>
              <a:spcPct val="90000"/>
            </a:lnSpc>
            <a:spcBef>
              <a:spcPct val="0"/>
            </a:spcBef>
            <a:spcAft>
              <a:spcPct val="35000"/>
            </a:spcAft>
            <a:buClr>
              <a:srgbClr val="000000"/>
            </a:buClr>
            <a:buFont typeface="Symbol" panose="05050102010706020507" pitchFamily="18" charset="2"/>
            <a:buNone/>
          </a:pPr>
          <a:r>
            <a:rPr lang="en-US" sz="1000" b="0" i="0" u="none" strike="noStrike" kern="1200" baseline="0">
              <a:solidFill>
                <a:srgbClr val="000000"/>
              </a:solidFill>
              <a:latin typeface="Constantia" panose="02030602050306030303" pitchFamily="18" charset="0"/>
            </a:rPr>
            <a:t>Project Director C&amp;W (Chair)	</a:t>
          </a:r>
        </a:p>
        <a:p>
          <a:pPr marL="0" marR="0" lvl="0" indent="0" algn="just" defTabSz="533400" rtl="0">
            <a:lnSpc>
              <a:spcPct val="90000"/>
            </a:lnSpc>
            <a:spcBef>
              <a:spcPct val="0"/>
            </a:spcBef>
            <a:spcAft>
              <a:spcPct val="35000"/>
            </a:spcAft>
            <a:buClr>
              <a:srgbClr val="000000"/>
            </a:buClr>
            <a:buFont typeface="Symbol" panose="05050102010706020507" pitchFamily="18" charset="2"/>
            <a:buNone/>
          </a:pPr>
          <a:r>
            <a:rPr lang="en-US" sz="1000" b="0" i="0" u="none" strike="noStrike" kern="1200" baseline="0">
              <a:solidFill>
                <a:srgbClr val="000000"/>
              </a:solidFill>
              <a:latin typeface="Constantia" panose="02030602050306030303" pitchFamily="18" charset="0"/>
            </a:rPr>
            <a:t>E&amp;S Specialist (Secretary) PMU C&amp;W</a:t>
          </a:r>
        </a:p>
        <a:p>
          <a:pPr marL="0" marR="0" lvl="0" indent="0" algn="l" defTabSz="533400" rtl="0">
            <a:lnSpc>
              <a:spcPct val="90000"/>
            </a:lnSpc>
            <a:spcBef>
              <a:spcPct val="0"/>
            </a:spcBef>
            <a:spcAft>
              <a:spcPct val="35000"/>
            </a:spcAft>
            <a:buClr>
              <a:srgbClr val="000000"/>
            </a:buClr>
            <a:buFont typeface="Symbol" panose="05050102010706020507" pitchFamily="18" charset="2"/>
            <a:buNone/>
          </a:pPr>
          <a:r>
            <a:rPr lang="en-US" sz="1000" b="0" i="0" u="none" strike="noStrike" kern="1200" baseline="0">
              <a:solidFill>
                <a:srgbClr val="000000"/>
              </a:solidFill>
              <a:latin typeface="Constantia" panose="02030602050306030303" pitchFamily="18" charset="0"/>
            </a:rPr>
            <a:t>Representative of Relevant Depts/Directorates (e.g., Revenue, Archaeology, etc) </a:t>
          </a:r>
        </a:p>
        <a:p>
          <a:pPr marL="0" marR="0" lvl="0" indent="0" algn="just" defTabSz="533400" rtl="0">
            <a:lnSpc>
              <a:spcPct val="90000"/>
            </a:lnSpc>
            <a:spcBef>
              <a:spcPct val="0"/>
            </a:spcBef>
            <a:spcAft>
              <a:spcPct val="35000"/>
            </a:spcAft>
            <a:buClr>
              <a:srgbClr val="000000"/>
            </a:buClr>
            <a:buFont typeface="Symbol" panose="05050102010706020507" pitchFamily="18" charset="2"/>
            <a:buNone/>
          </a:pPr>
          <a:r>
            <a:rPr lang="en-US" sz="1000" b="0" i="0" u="none" strike="noStrike" kern="1200" baseline="0">
              <a:solidFill>
                <a:srgbClr val="000000"/>
              </a:solidFill>
              <a:latin typeface="Constantia" panose="02030602050306030303" pitchFamily="18" charset="0"/>
            </a:rPr>
            <a:t>Co-opted Members </a:t>
          </a:r>
          <a:endParaRPr lang="en-US" sz="1000" kern="1200"/>
        </a:p>
      </dsp:txBody>
      <dsp:txXfrm>
        <a:off x="2788952" y="2975327"/>
        <a:ext cx="2295383" cy="1283750"/>
      </dsp:txXfrm>
    </dsp:sp>
    <dsp:sp modelId="{C5A53127-9001-45F7-B9C0-958436682FDE}">
      <dsp:nvSpPr>
        <dsp:cNvPr id="0" name=""/>
        <dsp:cNvSpPr/>
      </dsp:nvSpPr>
      <dsp:spPr>
        <a:xfrm>
          <a:off x="1400245" y="4741108"/>
          <a:ext cx="2295383" cy="163055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US" sz="1000" b="1" i="0" u="none" strike="noStrike" kern="1200" baseline="0">
              <a:latin typeface="Calibri" panose="020F0502020204030204" pitchFamily="34" charset="0"/>
            </a:rPr>
            <a:t>GR Cell Sub-Project level</a:t>
          </a:r>
        </a:p>
        <a:p>
          <a:pPr marL="0" marR="0" lvl="0" indent="0" algn="just" defTabSz="444500" rtl="0">
            <a:lnSpc>
              <a:spcPct val="90000"/>
            </a:lnSpc>
            <a:spcBef>
              <a:spcPct val="0"/>
            </a:spcBef>
            <a:spcAft>
              <a:spcPct val="35000"/>
            </a:spcAft>
            <a:buClr>
              <a:srgbClr val="000000"/>
            </a:buClr>
            <a:buFont typeface="Symbol" panose="05050102010706020507" pitchFamily="18" charset="2"/>
            <a:buNone/>
          </a:pPr>
          <a:r>
            <a:rPr lang="en-US" sz="1000" b="0" i="0" u="none" strike="noStrike" kern="1200" baseline="0">
              <a:solidFill>
                <a:srgbClr val="000000"/>
              </a:solidFill>
              <a:latin typeface="Constantia" panose="02030602050306030303" pitchFamily="18" charset="0"/>
            </a:rPr>
            <a:t>Supervisory Engineer PMU (Chair)</a:t>
          </a:r>
        </a:p>
        <a:p>
          <a:pPr marL="0" marR="0" lvl="0" indent="0" algn="l" defTabSz="444500" rtl="0">
            <a:lnSpc>
              <a:spcPct val="90000"/>
            </a:lnSpc>
            <a:spcBef>
              <a:spcPct val="0"/>
            </a:spcBef>
            <a:spcAft>
              <a:spcPct val="35000"/>
            </a:spcAft>
            <a:buClr>
              <a:srgbClr val="000000"/>
            </a:buClr>
            <a:buFont typeface="Symbol" panose="05050102010706020507" pitchFamily="18" charset="2"/>
            <a:buNone/>
          </a:pPr>
          <a:r>
            <a:rPr lang="en-US" sz="1000" b="0" i="0" u="none" strike="noStrike" kern="1200" baseline="0">
              <a:solidFill>
                <a:srgbClr val="000000"/>
              </a:solidFill>
              <a:latin typeface="Constantia" panose="02030602050306030303" pitchFamily="18" charset="0"/>
            </a:rPr>
            <a:t>Representative, Distt:  Admn</a:t>
          </a:r>
        </a:p>
        <a:p>
          <a:pPr marL="0" marR="0" lvl="0" indent="0" algn="just" defTabSz="444500" rtl="0">
            <a:lnSpc>
              <a:spcPct val="90000"/>
            </a:lnSpc>
            <a:spcBef>
              <a:spcPct val="0"/>
            </a:spcBef>
            <a:spcAft>
              <a:spcPct val="35000"/>
            </a:spcAft>
            <a:buClr>
              <a:srgbClr val="000000"/>
            </a:buClr>
            <a:buFont typeface="Symbol" panose="05050102010706020507" pitchFamily="18" charset="2"/>
            <a:buNone/>
          </a:pPr>
          <a:r>
            <a:rPr lang="en-US" sz="1000" b="0" i="0" u="none" strike="noStrike" kern="1200" baseline="0">
              <a:solidFill>
                <a:srgbClr val="000000"/>
              </a:solidFill>
              <a:latin typeface="Constantia" panose="02030602050306030303" pitchFamily="18" charset="0"/>
            </a:rPr>
            <a:t>Affected person/s</a:t>
          </a:r>
        </a:p>
        <a:p>
          <a:pPr marL="0" marR="0" lvl="0" indent="0" algn="l" defTabSz="444500" rtl="0">
            <a:lnSpc>
              <a:spcPct val="90000"/>
            </a:lnSpc>
            <a:spcBef>
              <a:spcPct val="0"/>
            </a:spcBef>
            <a:spcAft>
              <a:spcPct val="35000"/>
            </a:spcAft>
            <a:buClr>
              <a:srgbClr val="000000"/>
            </a:buClr>
            <a:buFont typeface="Symbol" panose="05050102010706020507" pitchFamily="18" charset="2"/>
            <a:buNone/>
          </a:pPr>
          <a:r>
            <a:rPr lang="en-US" sz="1000" b="0" i="0" u="none" strike="noStrike" kern="1200" baseline="0">
              <a:solidFill>
                <a:srgbClr val="000000"/>
              </a:solidFill>
              <a:latin typeface="Constantia" panose="02030602050306030303" pitchFamily="18" charset="0"/>
            </a:rPr>
            <a:t>Environmental Engineer of Supervision Consultant (Secretary) </a:t>
          </a:r>
        </a:p>
        <a:p>
          <a:pPr marL="0" marR="0" lvl="0" indent="0" algn="just" defTabSz="444500" rtl="0">
            <a:lnSpc>
              <a:spcPct val="90000"/>
            </a:lnSpc>
            <a:spcBef>
              <a:spcPct val="0"/>
            </a:spcBef>
            <a:spcAft>
              <a:spcPct val="35000"/>
            </a:spcAft>
            <a:buClr>
              <a:srgbClr val="000000"/>
            </a:buClr>
            <a:buFont typeface="Symbol" panose="05050102010706020507" pitchFamily="18" charset="2"/>
            <a:buNone/>
          </a:pPr>
          <a:r>
            <a:rPr lang="en-US" sz="1000" b="0" i="0" u="none" strike="noStrike" kern="1200" baseline="0">
              <a:solidFill>
                <a:srgbClr val="000000"/>
              </a:solidFill>
              <a:latin typeface="Constantia" panose="02030602050306030303" pitchFamily="18" charset="0"/>
            </a:rPr>
            <a:t>E&amp;S Expert PMU C&amp;W</a:t>
          </a:r>
        </a:p>
        <a:p>
          <a:pPr marL="0" marR="0" lvl="0" indent="0" algn="just" defTabSz="444500" rtl="0">
            <a:lnSpc>
              <a:spcPct val="90000"/>
            </a:lnSpc>
            <a:spcBef>
              <a:spcPct val="0"/>
            </a:spcBef>
            <a:spcAft>
              <a:spcPct val="35000"/>
            </a:spcAft>
            <a:buClr>
              <a:srgbClr val="000000"/>
            </a:buClr>
            <a:buFont typeface="Symbol" panose="05050102010706020507" pitchFamily="18" charset="2"/>
            <a:buNone/>
          </a:pPr>
          <a:r>
            <a:rPr lang="en-US" sz="1000" b="0" i="0" u="none" strike="noStrike" kern="1200" baseline="0">
              <a:solidFill>
                <a:srgbClr val="000000"/>
              </a:solidFill>
              <a:latin typeface="Constantia" panose="02030602050306030303" pitchFamily="18" charset="0"/>
            </a:rPr>
            <a:t>Environ Eng. Construction Contractor</a:t>
          </a:r>
          <a:endParaRPr lang="en-US" sz="1000" kern="1200"/>
        </a:p>
      </dsp:txBody>
      <dsp:txXfrm>
        <a:off x="1400245" y="4741108"/>
        <a:ext cx="2295383" cy="163055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170</Pages>
  <Words>43903</Words>
  <Characters>250251</Characters>
  <Application>Microsoft Office Word</Application>
  <DocSecurity>0</DocSecurity>
  <Lines>2085</Lines>
  <Paragraphs>587</Paragraphs>
  <ScaleCrop>false</ScaleCrop>
  <Company/>
  <LinksUpToDate>false</LinksUpToDate>
  <CharactersWithSpaces>293567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kite.safeguard@outlook.com</dc:creator>
  <cp:keywords/>
  <dc:description/>
  <cp:lastModifiedBy>kite.safeguard@outlook.com</cp:lastModifiedBy>
  <cp:revision>2</cp:revision>
  <dcterms:created xsi:type="dcterms:W3CDTF">2021-09-04T10:43:00Z</dcterms:created>
  <dcterms:modified xsi:type="dcterms:W3CDTF">2021-09-04T10:46:00Z</dcterms:modified>
</cp:coreProperties>
</file>